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D75C6" w14:textId="2D1E32C9" w:rsidR="00BB7F1A" w:rsidRPr="002F5E90" w:rsidRDefault="00A61369" w:rsidP="00CD32A9">
      <w:pPr>
        <w:spacing w:after="120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bookmarkStart w:id="0" w:name="_GoBack"/>
      <w:bookmarkEnd w:id="0"/>
      <w:r w:rsidRPr="002F5E90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  <w:lang w:bidi="ar-EG"/>
        </w:rPr>
        <w:t>أخصر</w:t>
      </w:r>
      <w:r w:rsidR="00BB7F1A" w:rsidRPr="002F5E90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  <w:lang w:bidi="ar-EG"/>
        </w:rPr>
        <w:t xml:space="preserve"> المختصرات </w:t>
      </w:r>
      <w:r w:rsidR="00BB7F1A" w:rsidRPr="002F5E90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(</w:t>
      </w:r>
      <w:r w:rsidR="00576288" w:rsidRPr="002F5E90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4</w:t>
      </w:r>
      <w:r w:rsidR="00BB7F1A" w:rsidRPr="002F5E90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)</w:t>
      </w:r>
    </w:p>
    <w:p w14:paraId="4B978801" w14:textId="17A4D685" w:rsidR="00C43E41" w:rsidRPr="002F5E90" w:rsidRDefault="00BB7F1A" w:rsidP="00CD32A9">
      <w:pPr>
        <w:spacing w:after="120"/>
        <w:jc w:val="center"/>
        <w:rPr>
          <w:rFonts w:ascii="Traditional Arabic" w:hAnsi="Traditional Arabic" w:cs="Traditional Arabic"/>
          <w:b/>
          <w:bCs/>
          <w:color w:val="0000CC"/>
          <w:sz w:val="44"/>
          <w:szCs w:val="44"/>
          <w:lang w:bidi="ar-EG"/>
        </w:rPr>
      </w:pPr>
      <w:r w:rsidRPr="002F5E90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="007033DE" w:rsidRPr="002F5E90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التاسع</w:t>
      </w:r>
    </w:p>
    <w:p w14:paraId="37479A62" w14:textId="1E5D8C35" w:rsidR="00E021BC" w:rsidRPr="002F5E90" w:rsidRDefault="00BB7F1A" w:rsidP="00DC5A81">
      <w:pPr>
        <w:spacing w:after="120"/>
        <w:jc w:val="right"/>
        <w:rPr>
          <w:rFonts w:ascii="Traditional Arabic" w:hAnsi="Traditional Arabic" w:cs="Traditional Arabic"/>
          <w:b/>
          <w:bCs/>
          <w:color w:val="006600"/>
          <w:sz w:val="28"/>
          <w:szCs w:val="28"/>
          <w:lang w:bidi="ar-EG"/>
        </w:rPr>
      </w:pPr>
      <w:r w:rsidRPr="002F5E90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فضيلة الشيخ</w:t>
      </w:r>
      <w:r w:rsidRPr="002F5E90">
        <w:rPr>
          <w:rFonts w:ascii="Traditional Arabic" w:hAnsi="Traditional Arabic" w:cs="Traditional Arabic" w:hint="cs"/>
          <w:b/>
          <w:bCs/>
          <w:color w:val="006600"/>
          <w:sz w:val="28"/>
          <w:szCs w:val="28"/>
          <w:rtl/>
          <w:lang w:bidi="ar-EG"/>
        </w:rPr>
        <w:t>/</w:t>
      </w:r>
      <w:r w:rsidRPr="002F5E90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b/>
          <w:bCs/>
          <w:color w:val="006600"/>
          <w:sz w:val="28"/>
          <w:szCs w:val="28"/>
          <w:rtl/>
          <w:lang w:bidi="ar-EG"/>
        </w:rPr>
        <w:t xml:space="preserve">د. </w:t>
      </w:r>
      <w:r w:rsidRPr="002F5E90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عبد الحكيم بن محمد العجلان</w:t>
      </w:r>
    </w:p>
    <w:p w14:paraId="0ED8EA73" w14:textId="73D5CA8B" w:rsidR="0021052A" w:rsidRPr="002F5E90" w:rsidRDefault="0021052A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{بسم الله الرحمن الرحيم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A1E70FF" w14:textId="77777777" w:rsidR="0033207B" w:rsidRPr="002F5E90" w:rsidRDefault="00B53C9D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رب العالمين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3207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والصلاة والسلام الأتمان الأكملان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أشرف الأنبياء وإمام المرسلين</w:t>
      </w:r>
      <w:r w:rsidR="005F08D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F08D6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نبينا محمد وعلى آل</w:t>
      </w:r>
      <w:r w:rsidR="005F08D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5F08D6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وصحبه أجمعين</w:t>
      </w:r>
      <w:r w:rsidR="0033207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1E26A82" w14:textId="0CE1B6F7" w:rsidR="0021052A" w:rsidRPr="002F5E90" w:rsidRDefault="00FC0112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مرحب</w:t>
      </w:r>
      <w:r w:rsidR="006872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21052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بطلاب العلم</w:t>
      </w:r>
      <w:r w:rsidR="0021052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1052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حياكم الله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وبياكم</w:t>
      </w:r>
      <w:r w:rsidR="0021052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1052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وجعل الجنة مثوانا ومثواكم، وأسعد الله أيامكم وأوقاتكم بالبركات والخيرات، نرحب بكم في حلقةٍ جديدة من برنامج </w:t>
      </w:r>
      <w:r w:rsidR="0021052A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1052A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جادة المتعلم</w:t>
      </w:r>
      <w:r w:rsidR="0021052A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1052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والذي نتدارس فيه كتاب </w:t>
      </w:r>
      <w:r w:rsidR="0021052A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أخ</w:t>
      </w:r>
      <w:r w:rsidR="00A61369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ص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</w:t>
      </w:r>
      <w:r w:rsidR="0021052A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المختصرات)</w:t>
      </w:r>
      <w:r w:rsidR="0021052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للإمام ابن بلبان الحنبلي الدمشقي</w:t>
      </w:r>
      <w:r w:rsidR="00A61369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</w:t>
      </w:r>
      <w:r w:rsidR="0021052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تبارك وتعالى-</w:t>
      </w:r>
      <w:r w:rsidR="0033207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1052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يصطحبنا بشرحه فضيلة الشيخ</w:t>
      </w:r>
      <w:r w:rsidR="0021052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/</w:t>
      </w:r>
      <w:r w:rsidR="0021052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الدكتور عبد الحكيم بن محمد العجلان</w:t>
      </w:r>
      <w:r w:rsidR="0021052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93C40EF" w14:textId="0B090A98" w:rsidR="005F08D6" w:rsidRPr="002F5E90" w:rsidRDefault="0021052A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باسمي وباسمكم جميعًا نرحب بشيخنا </w:t>
      </w:r>
      <w:r w:rsidR="0033207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المبارك</w:t>
      </w:r>
      <w:r w:rsidR="005F08D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85719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حياك الله شيخ عبد الحكيم</w:t>
      </w:r>
      <w:r w:rsidR="005F08D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6ACE0773" w14:textId="16223A36" w:rsidR="005F08D6" w:rsidRPr="002F5E90" w:rsidRDefault="00385719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أهلا وسهلا</w:t>
      </w:r>
      <w:r w:rsidR="005F08D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حياك الله</w:t>
      </w:r>
      <w:r w:rsidR="005F08D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33207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حيا الله المشاهدين والمشاهدات.</w:t>
      </w:r>
    </w:p>
    <w:p w14:paraId="7DAA3604" w14:textId="10E157FE" w:rsidR="002F1E74" w:rsidRPr="002F5E90" w:rsidRDefault="005F08D6" w:rsidP="00424D19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385719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عنك شيخنا</w:t>
      </w:r>
      <w:r w:rsidR="002F1E7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385719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كنا قد توقفنا في اللقاء الماضي عند</w:t>
      </w:r>
      <w:r w:rsidR="00A61369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E5F69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424D19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كِتَاب الْوَصَايَا</w:t>
      </w:r>
      <w:r w:rsidR="003E5F69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2F1E7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385719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6D72200" w14:textId="3A80B106" w:rsidR="004C449F" w:rsidRPr="002F5E90" w:rsidRDefault="00385719" w:rsidP="00424D1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نبدأ على بركة الله</w:t>
      </w:r>
      <w:r w:rsidR="00A61369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4268047" w14:textId="6F9C6E9E" w:rsidR="00424D19" w:rsidRPr="002F5E90" w:rsidRDefault="00424D19" w:rsidP="00424D1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4C449F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المؤلف -</w:t>
      </w:r>
      <w:r w:rsidR="004C449F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رحم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 الله-</w:t>
      </w:r>
      <w:r w:rsidR="004C449F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(كِتَاب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الْوَصَايَا)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4C449F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42CD894" w14:textId="77777777" w:rsidR="00424D19" w:rsidRPr="002F5E90" w:rsidRDefault="004C449F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بسم الله الرحمن الرحيم.</w:t>
      </w:r>
    </w:p>
    <w:p w14:paraId="5BA15B53" w14:textId="77777777" w:rsidR="001578D5" w:rsidRPr="002F5E90" w:rsidRDefault="004C449F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رب العالمين</w:t>
      </w:r>
      <w:r w:rsidR="00424D1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وصلى الله وسلم وبارك على نبينا محمد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آل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وأصحابه وسلم تسليم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كثير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إلى يوم الدين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بعد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424D1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سأل الله 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يجعلنا وإياكم من عباده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المتقين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الذين إذا أ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عطوا شكروا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ن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َسوا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تذكروا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أذنبوا استغفروا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يغفر لنا ولوالدينا ولأزواجنا وذرياتنا وأحبابنا والمسلمين.</w:t>
      </w:r>
    </w:p>
    <w:p w14:paraId="407A4126" w14:textId="77777777" w:rsidR="00924D59" w:rsidRPr="002F5E90" w:rsidRDefault="004C449F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الكتاب هو </w:t>
      </w:r>
      <w:r w:rsidR="001578D5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كتاب الوصايا</w:t>
      </w:r>
      <w:r w:rsidR="001578D5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امتداد ل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تقدم ذكره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من عقود التبرعات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كان الغالب على الوصايا أنها 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وصية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بالإحسان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وصية بالتبرع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وصية 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المال</w:t>
      </w:r>
      <w:r w:rsidR="001578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62618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A02C5A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إِنَّ اللَّهَ تَصَدَّقَ عَلَيْكُمْ عِنْدَ وَفَاتِكُمْ بِثُلُثِ أَمْوَالِكُمْ زِيَادَةً لَكُمْ فِي أَعْمَالِكُمْ</w:t>
      </w:r>
      <w:r w:rsidR="00862618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862618" w:rsidRPr="002F5E9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1"/>
      </w:r>
      <w:r w:rsidR="005522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وسيأتي الحديث عن ذلك تفصيل</w:t>
      </w:r>
      <w:r w:rsidR="005522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والحديث في ذلك تكميل</w:t>
      </w:r>
      <w:r w:rsidR="005522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اً،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5522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كان باب الوصايا فيه مسائل </w:t>
      </w:r>
      <w:r w:rsidR="005522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ليس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بابها باب التبرع</w:t>
      </w:r>
      <w:r w:rsidR="005522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لكن ذكرت على سبيل التكميل</w:t>
      </w:r>
      <w:r w:rsidR="005522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</w:t>
      </w:r>
      <w:r w:rsidR="005522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سبيل التتميم</w:t>
      </w:r>
      <w:r w:rsidR="005522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522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 من حيث الجملة</w:t>
      </w:r>
      <w:r w:rsidR="005522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ذ</w:t>
      </w:r>
      <w:r w:rsidR="005522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5522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5522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المؤلف</w:t>
      </w:r>
      <w:r w:rsidR="009178F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لهذا الباب بعد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الوقف والهبة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فيها من الهدية والعطية ونحوها</w:t>
      </w:r>
      <w:r w:rsidR="00E720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20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فيها من التبر</w:t>
      </w:r>
      <w:r w:rsidR="00E720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فيها من الإحسان</w:t>
      </w:r>
      <w:r w:rsidR="00E720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ذ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كر ما يكمل </w:t>
      </w:r>
      <w:r w:rsidR="00E7201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وي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E7201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تمم به الباب</w:t>
      </w:r>
      <w:r w:rsidR="00E720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والحاجة إليه ماسة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702A4B8" w14:textId="77777777" w:rsidR="00924D59" w:rsidRPr="002F5E90" w:rsidRDefault="004C449F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والوصايا جمع وصية</w:t>
      </w:r>
      <w:r w:rsidR="00E720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والوصية من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ص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ى ب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شيء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أمر به ووصله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وذلك أن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الموصي يصل ما بعد مماته ل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قبلها في 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حال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حياته.</w:t>
      </w:r>
    </w:p>
    <w:p w14:paraId="22EFA5AB" w14:textId="77777777" w:rsidR="004215B0" w:rsidRPr="002F5E90" w:rsidRDefault="004C449F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وحقيقتها في الاصطلاحات هو الأمر بالتصرف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وال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ذن فيه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الوصية بالمال والتبرع به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فهي تكون على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حالين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20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720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تبرعات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E720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أعمال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24D5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وتفويض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مخصوص بعد الموت</w:t>
      </w:r>
      <w:r w:rsidR="004215B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كرد دين</w:t>
      </w:r>
      <w:r w:rsidR="004215B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قيام على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يتيم</w:t>
      </w:r>
      <w:r w:rsidR="004215B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تزويج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بكر أو ثيب</w:t>
      </w:r>
      <w:r w:rsidR="004215B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نحو ذلك</w:t>
      </w:r>
      <w:r w:rsidR="004215B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وهكذا.</w:t>
      </w:r>
    </w:p>
    <w:p w14:paraId="0C07EA64" w14:textId="0A7E9116" w:rsidR="003E5F69" w:rsidRPr="002F5E90" w:rsidRDefault="004C449F" w:rsidP="00F95BA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4215B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هذا هو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 يتعلق بكتاب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الوصايا</w:t>
      </w:r>
      <w:r w:rsidR="004215B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وباب الوصايا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من الأشياء التي ينبغي للإنسان أن ي</w:t>
      </w:r>
      <w:r w:rsidR="004215B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عنى بها</w:t>
      </w:r>
      <w:r w:rsidR="004215B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</w:t>
      </w:r>
      <w:r w:rsidR="004215B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215B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كثيرًا من الناس قد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فرطوا في هذا الباب</w:t>
      </w:r>
      <w:r w:rsidR="004215B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فلحق بهم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بقاء تعلق الحقوق</w:t>
      </w:r>
      <w:r w:rsidR="004215B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أو حصول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يتمنى أن لو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استمر له به عمله</w:t>
      </w:r>
      <w:r w:rsidR="004215B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وبقي له أجر</w:t>
      </w:r>
      <w:r w:rsidR="004744D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إجراء عمل</w:t>
      </w:r>
      <w:r w:rsidR="004744D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وإيقاف وقف</w:t>
      </w:r>
      <w:r w:rsidR="004744D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وصدقة جارية وهكذا</w:t>
      </w:r>
      <w:r w:rsidR="004744D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جل ذلك </w:t>
      </w:r>
      <w:r w:rsidR="004744D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لا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ينبغي ألا يتوانى الإنسان عن كتابة وصيته</w:t>
      </w:r>
      <w:r w:rsidR="003861A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وسيأتي ما</w:t>
      </w:r>
      <w:r w:rsidR="00F95BA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3861A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يتعلق بتفاصيل فيما سيذكره المؤلف -رحمه الله تعالى-.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</w:p>
    <w:p w14:paraId="354F1965" w14:textId="115C16EF" w:rsidR="00C92726" w:rsidRPr="002F5E90" w:rsidRDefault="00C92726" w:rsidP="00C92726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{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قال -رحمه الله-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يُسَنُّ لِمَنْ تَرَكَ مَالًا كَثِيرًا عُرْفًا الْوَصِيَّةُ بِخُمْسِهِ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2F917F4" w14:textId="77777777" w:rsidR="007F7464" w:rsidRPr="002F5E90" w:rsidRDefault="00256164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المؤلف </w:t>
      </w:r>
      <w:r w:rsidR="00565DB6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 تعالى-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بدأ بما ذكرناه</w:t>
      </w:r>
      <w:r w:rsidR="003861A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المناسب ل</w:t>
      </w:r>
      <w:r w:rsidR="003861A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3861A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تقدم من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التبرعات</w:t>
      </w:r>
      <w:r w:rsidR="00C9272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فذكر الوصية المستحبة</w:t>
      </w:r>
      <w:r w:rsidR="003861A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861A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الو</w:t>
      </w:r>
      <w:r w:rsidR="003861A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ية المسنونة</w:t>
      </w:r>
      <w:r w:rsidR="003861A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</w:t>
      </w:r>
      <w:r w:rsidR="003861A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3861A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 من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861AC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3861AC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تَرَكَ مَالًا كَثِيرًا عُرْفًا</w:t>
      </w:r>
      <w:r w:rsidR="003861AC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3861A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فإن</w:t>
      </w:r>
      <w:r w:rsidR="003861A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 يوصي</w:t>
      </w:r>
      <w:r w:rsidR="007F746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C9F21C7" w14:textId="77777777" w:rsidR="007F7464" w:rsidRPr="002F5E90" w:rsidRDefault="007F7464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ولم يعرف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أنَّ 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أحد</w:t>
      </w:r>
      <w:r w:rsidR="00C9272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من أصحاب النبي </w:t>
      </w:r>
      <w:r w:rsidR="002A7576" w:rsidRPr="002F5E90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أوقف وتبر</w:t>
      </w:r>
      <w:r w:rsidR="00C9272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ع،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وسواء كان ذلك في حال حياته</w:t>
      </w:r>
      <w:r w:rsidR="00C9272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 ذلك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وصية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بعد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مماته</w:t>
      </w:r>
      <w:r w:rsidR="00C9272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</w:t>
      </w:r>
      <w:r w:rsidR="00C9272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C9272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C9272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92726" w:rsidRPr="002F5E9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﴿مِن بَعْدِ وَصِيَّةٍ يُوصِي بِهَا أَوْ دَيْنٍ﴾</w:t>
      </w:r>
      <w:r w:rsidR="00C9272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C92726" w:rsidRPr="002F5E90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[النساء:</w:t>
      </w:r>
      <w:r w:rsidRPr="002F5E90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11</w:t>
      </w:r>
      <w:r w:rsidR="00C92726" w:rsidRPr="002F5E90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]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92726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وجاء ذلك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حديث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ابن عمر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7186B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«ما حَقُّ امْرِئٍ مُسْلِمٍ، له شيءٌ يُرِيدُ أَنْ يُوصِيَ فِيهِ، يَبِيتُ لَيْلَتَيْنِ، إِلَّا وَوَصِيَّتُهُ مَكْتُوبَةٌ عِنْدَهُ»</w:t>
      </w:r>
      <w:r w:rsidR="0007186B" w:rsidRPr="002F5E9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2"/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0115789" w14:textId="77777777" w:rsidR="00306933" w:rsidRPr="002F5E90" w:rsidRDefault="00256164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فيقول المؤلف </w:t>
      </w:r>
      <w:r w:rsidR="00565DB6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 تعالى-</w:t>
      </w:r>
      <w:r w:rsidR="003E5F6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06933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306933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يُسَنُّ لِمَنْ تَرَكَ مَالًا كَثِيرًا عُرْفًا</w:t>
      </w:r>
      <w:r w:rsidR="00306933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3069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ماذا ذكر المؤلف </w:t>
      </w:r>
      <w:r w:rsidR="00565DB6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 تعالى-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القيد</w:t>
      </w:r>
      <w:r w:rsidR="003069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</w:t>
      </w:r>
      <w:r w:rsidR="003069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="00306933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306933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تَرَكَ مَالًا كَثِيرًا</w:t>
      </w:r>
      <w:r w:rsidR="00306933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3069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</w:p>
    <w:p w14:paraId="5BD90E0B" w14:textId="001C244A" w:rsidR="00551614" w:rsidRPr="002F5E90" w:rsidRDefault="00256164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لأن</w:t>
      </w:r>
      <w:r w:rsidR="003069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ترك مال</w:t>
      </w:r>
      <w:r w:rsidR="003069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قليل</w:t>
      </w:r>
      <w:r w:rsidR="003069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اً،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3069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ولده أولى به</w:t>
      </w:r>
      <w:r w:rsidR="003069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والنبي </w:t>
      </w:r>
      <w:r w:rsidR="00306933" w:rsidRPr="002F5E90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30693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الحديث المشهور</w:t>
      </w:r>
      <w:r w:rsidR="002A75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A7576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2A7576" w:rsidRPr="002F5E9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إنَّكَ </w:t>
      </w:r>
      <w:r w:rsidR="00551614" w:rsidRPr="002F5E9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إ</w:t>
      </w:r>
      <w:r w:rsidR="002A7576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نْ تَدَعَ ورَثَتَكَ أغْنِيَاءَ خَيْرٌ مِن أنْ تَذَرَهُمْ عَالَةً يَتَكَفَّفُونَ</w:t>
      </w:r>
      <w:r w:rsidR="005765AD" w:rsidRPr="002F5E9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 الناس</w:t>
      </w:r>
      <w:r w:rsidR="002A7576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B638EC" w:rsidRPr="002F5E9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3"/>
      </w:r>
      <w:r w:rsidR="003069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A7576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5161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="002A7576" w:rsidRPr="002F5E90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قال في الحديث الآخر</w:t>
      </w:r>
      <w:r w:rsidR="002A75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638EC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«ك</w:t>
      </w:r>
      <w:r w:rsidR="00B638EC" w:rsidRPr="002F5E9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B638EC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</w:t>
      </w:r>
      <w:r w:rsidR="00B638EC" w:rsidRPr="002F5E9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B638EC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ى ب</w:t>
      </w:r>
      <w:r w:rsidR="00B638EC" w:rsidRPr="002F5E9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ِ</w:t>
      </w:r>
      <w:r w:rsidR="00B638EC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ال</w:t>
      </w:r>
      <w:r w:rsidR="00B638EC" w:rsidRPr="002F5E9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B638EC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مرءِ إثمًا أن يُضَيِّعَ م</w:t>
      </w:r>
      <w:r w:rsidR="00551614" w:rsidRPr="002F5E9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B638EC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ن</w:t>
      </w:r>
      <w:r w:rsidR="00551614" w:rsidRPr="002F5E9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ْ</w:t>
      </w:r>
      <w:r w:rsidR="00B638EC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ي</w:t>
      </w:r>
      <w:r w:rsidR="00551614" w:rsidRPr="002F5E9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َعُول</w:t>
      </w:r>
      <w:r w:rsidR="00B638EC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55161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</w:t>
      </w:r>
      <w:r w:rsidR="000718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0718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كان الإحسان إلى الولد</w:t>
      </w:r>
      <w:r w:rsidR="000718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والإحسان إلى الأهل من أعظم الإحسان</w:t>
      </w:r>
      <w:r w:rsidR="000718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والصدقة على الزوجة وعل</w:t>
      </w:r>
      <w:r w:rsidR="000718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الولد أفضل ما ي</w:t>
      </w:r>
      <w:r w:rsidR="0055161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نفق فيه</w:t>
      </w:r>
      <w:r w:rsidR="000718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في الحديث </w:t>
      </w:r>
      <w:r w:rsidR="00A965C5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07186B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إنَّكَ لَنْ تُنْفِقَ نَفَقَةً تَبْتَغِي بهَا وجْهَ اللَّهِ إلَّا أُجِرْتَ عَلَيْهَا، حتَّى ما تَجْعَلُ في فَمِ امْرَأَتِكَ</w:t>
      </w:r>
      <w:r w:rsidR="00A965C5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A965C5" w:rsidRPr="002F5E9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4"/>
      </w:r>
      <w:r w:rsidR="0055161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49ABB67" w14:textId="61F407E2" w:rsidR="00602881" w:rsidRPr="002F5E90" w:rsidRDefault="00256164" w:rsidP="00DC5A8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55161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0700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إذا ترك الإنسان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مالا</w:t>
      </w:r>
      <w:r w:rsidR="0055161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كثير</w:t>
      </w:r>
      <w:r w:rsidR="0055161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0700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عند موته، وهذا المال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يقوم بحاجة أهله</w:t>
      </w:r>
      <w:r w:rsidR="0055161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ويفي </w:t>
      </w:r>
      <w:r w:rsidR="0055161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 يحتاج إليه ورثته</w:t>
      </w:r>
      <w:r w:rsidR="0055161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فإنه ي</w:t>
      </w:r>
      <w:r w:rsidR="0055161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ستحب له أن ي</w:t>
      </w:r>
      <w:r w:rsidR="00D0700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وصي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لم يكن كذلك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نيته من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منع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حصول النقص على ولده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لإحسان إليهم بإتمام نفقتهم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الخير كله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الفضل والأجر عند الله </w:t>
      </w:r>
      <w:r w:rsidR="00D0700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تعالى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31C6050" w14:textId="77777777" w:rsidR="00D0700C" w:rsidRPr="002F5E90" w:rsidRDefault="00256164" w:rsidP="00D0700C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="00A965C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65C5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A965C5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عُرْفًا</w:t>
      </w:r>
      <w:r w:rsidR="00A965C5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فإن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يختلف باختلاف الأحوال</w:t>
      </w:r>
      <w:r w:rsidR="00A965C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0700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فالآن مثلا قد تغيرت أحوال الناس وصار لهم حاجة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إلى بيت أو سيارة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أو بعض لوازم أخرى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0700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وقد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تكون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غير ما كان في الأزمنة المتقدمة</w:t>
      </w:r>
      <w:r w:rsidR="00D0700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AE8F9B7" w14:textId="177819BA" w:rsidR="00602881" w:rsidRPr="002F5E90" w:rsidRDefault="00D0700C" w:rsidP="00D0700C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وكذلك 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يكون في هذه البلاد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يختلف عم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يكون في بلاد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أخر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تلي الزراعات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مثلا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تتعلق أعمالها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الحرف ونحوها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D2289CF" w14:textId="59C9EAC2" w:rsidR="00602881" w:rsidRPr="002F5E90" w:rsidRDefault="00256164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كل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أهل محلة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2A75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أهل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زمان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A75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0700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كل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من احتفت بهم ظ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روف، فه</w:t>
      </w:r>
      <w:r w:rsidR="00D0700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بحسب ما احتف بهم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ط ذلك بالعرف.</w:t>
      </w:r>
    </w:p>
    <w:p w14:paraId="7546DD4F" w14:textId="77777777" w:rsidR="00AC561E" w:rsidRPr="002F5E90" w:rsidRDefault="00256164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60288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0633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E0633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الْوَصِيَّةُ بِخُمْسِهِ</w:t>
      </w:r>
      <w:r w:rsidR="009E0633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A965C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A965C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9E06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2A7576" w:rsidRPr="002F5E90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A965C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65C5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«الثلثُ والثلثُ كثيرٌ»</w:t>
      </w:r>
      <w:r w:rsidR="00A76646" w:rsidRPr="002F5E9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5"/>
      </w:r>
      <w:r w:rsidR="009E06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06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جاء عن أبي بكر</w:t>
      </w:r>
      <w:r w:rsidR="009E06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وعن علي</w:t>
      </w:r>
      <w:r w:rsidR="008249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ٍّ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7664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تعالى عنه</w:t>
      </w:r>
      <w:r w:rsidR="00A7664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9E06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A7664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</w:t>
      </w:r>
      <w:r w:rsidR="008249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8249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B638E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06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9E063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رَضِيت بِمَا رَضِيَ اللَّهُ بِهِ لِنَفْسِهِ</w:t>
      </w:r>
      <w:r w:rsidR="009E06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E06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وذلك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 قوله</w:t>
      </w:r>
      <w:r w:rsidR="00A7664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02DA" w:rsidRPr="002F5E9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﴿وَاعْلَمُوا أَنَّمَا غَنِمْتُم مِّن شَيْءٍ فَأَنَّ لِلَّهِ خُمُسَهُ﴾</w:t>
      </w:r>
      <w:r w:rsidR="00AE02D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AE02DA" w:rsidRPr="002F5E90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[الأنفال:41]</w:t>
      </w:r>
      <w:r w:rsidR="008249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ولأنه ل</w:t>
      </w:r>
      <w:r w:rsidR="008249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8249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8249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النبي </w:t>
      </w:r>
      <w:r w:rsidR="002A7576" w:rsidRPr="002F5E90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82496B" w:rsidRPr="002F5E90">
        <w:rPr>
          <w:rFonts w:ascii="Sakkal Majalla" w:hAnsi="Sakkal Majalla" w:cs="Sakkal Majalla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2496B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</w:t>
      </w:r>
      <w:r w:rsidR="0082496B" w:rsidRPr="002F5E9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82496B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الث</w:t>
      </w:r>
      <w:r w:rsidR="0082496B" w:rsidRPr="002F5E9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ُّ</w:t>
      </w:r>
      <w:r w:rsidR="0082496B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</w:t>
      </w:r>
      <w:r w:rsidR="0082496B" w:rsidRPr="002F5E9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ُ</w:t>
      </w:r>
      <w:r w:rsidR="0082496B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ثُ ك</w:t>
      </w:r>
      <w:r w:rsidR="0082496B" w:rsidRPr="002F5E90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َ</w:t>
      </w:r>
      <w:r w:rsidR="0082496B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ثيرٌ»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فالحط منه إلى الخمس يكون ذل</w:t>
      </w:r>
      <w:r w:rsidR="008249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مناسب</w:t>
      </w:r>
      <w:r w:rsidR="008249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مشهور المذهب</w:t>
      </w:r>
      <w:r w:rsidR="0082496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وأصله ظاهر في قول الصحابة</w:t>
      </w:r>
      <w:r w:rsidR="00AC56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ومعناه ب</w:t>
      </w:r>
      <w:r w:rsidR="00AC56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ين</w:t>
      </w:r>
      <w:r w:rsidR="00AC56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الحديث</w:t>
      </w:r>
      <w:r w:rsidR="00AC56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9F441FA" w14:textId="77777777" w:rsidR="002F756B" w:rsidRPr="002F5E90" w:rsidRDefault="00AC561E" w:rsidP="00AC561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5616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 مع ذلك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لا يمنع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للإنسان مال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كثير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أفاء الله على كثير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الناس في هذا الزمان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وصي بالث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ُّ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ِ؛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وإ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 أوصى بالثلث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ما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يبقى بعد ذلك كثير جد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يأتي على حاجة أهله ويزيد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لذلك جاء عن القاضي وعن غيره أنه قال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المال كثير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فيوصي بالثلث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2366E4E" w14:textId="080E3903" w:rsidR="00FD04CB" w:rsidRPr="002F5E90" w:rsidRDefault="002F756B" w:rsidP="002F5E90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ينبغي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للإنسان إذا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كان المال كثير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أن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بادر نفسه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فيمضي من نفقاته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ويستعجل من صدقاته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ويوقف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أمام عينيه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جري عمله في حياته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يكون أكثر ثبات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لعمله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كما جاء أنَّ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خير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الصدقة </w:t>
      </w:r>
      <w:r w:rsidR="00AB58FD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«أَنْ تَصَدَّقَ وأَنْتَ صَحِيحٌ شَحِيحٌ تَخْشَى الفَقْرَ، وتَأْمُلُ الغِنَى»</w:t>
      </w:r>
      <w:r w:rsidR="00AB58FD" w:rsidRPr="002F5E9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6"/>
      </w:r>
      <w:r w:rsidR="009B24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فهذا لا شك أنه أولى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وأتم</w:t>
      </w:r>
      <w:r w:rsidR="009B24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فعلى كل حال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الخمس لمن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كان عنده مال</w:t>
      </w:r>
      <w:r w:rsidR="00FD04C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04C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 لئلا ي</w:t>
      </w:r>
      <w:r w:rsidR="00FD04C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ضار بأهله أو ينقص عليهم</w:t>
      </w:r>
      <w:r w:rsidR="00FD04C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يغض من ذلك.</w:t>
      </w:r>
    </w:p>
    <w:p w14:paraId="459BF070" w14:textId="2243F04E" w:rsidR="00C209E6" w:rsidRPr="002F5E90" w:rsidRDefault="00FD04CB" w:rsidP="00AC561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المال كثير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فلا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يبعد أن يكون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الوصول إلى الثلث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له معنى صحيح</w:t>
      </w:r>
      <w:r w:rsidR="00C209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D0700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ما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جاء عن بعض السلف</w:t>
      </w:r>
      <w:r w:rsidR="00C209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وعليه قول القاضي من الحنابلة </w:t>
      </w:r>
      <w:r w:rsidR="009178F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رحمه الله تعالى</w:t>
      </w:r>
      <w:r w:rsidR="009178F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209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CDD3509" w14:textId="09AD294D" w:rsidR="00C209E6" w:rsidRPr="002F5E90" w:rsidRDefault="00FD2930" w:rsidP="00AC561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ولا ينبغي أن يوقف الإنسان الصدقة إلى ما بعد مماته</w:t>
      </w:r>
      <w:r w:rsidR="00C209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</w:t>
      </w:r>
      <w:r w:rsidR="00C209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يتصدق</w:t>
      </w:r>
      <w:r w:rsidR="00C209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ينفق</w:t>
      </w:r>
      <w:r w:rsidR="00C209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يتك</w:t>
      </w:r>
      <w:r w:rsidR="00C209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ث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 من الطاعة في حال الحياة</w:t>
      </w:r>
      <w:r w:rsidR="00C209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يدخر بعد ذلك ما</w:t>
      </w:r>
      <w:r w:rsidR="005765A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يكون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أنفع له بعد مماته.</w:t>
      </w:r>
    </w:p>
    <w:p w14:paraId="48E6CE6A" w14:textId="77777777" w:rsidR="003D6A0E" w:rsidRPr="002F5E90" w:rsidRDefault="00FD2930" w:rsidP="00AC561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هنا مسألتان مهمتان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4A55A762" w14:textId="3FE8233A" w:rsidR="003D6A0E" w:rsidRPr="002F5E90" w:rsidRDefault="00FD2930" w:rsidP="00AC561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كم م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الأموال التي تصدق بها الإنسان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كانت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حماية لأموال ورثته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وحفظ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لخيرهم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وبقاء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لبركتهم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وقيام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لتجارتهم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عًا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لحصول البلاء عليهم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!</w:t>
      </w:r>
    </w:p>
    <w:p w14:paraId="44945328" w14:textId="2E1135A8" w:rsidR="00565DB6" w:rsidRPr="002F5E90" w:rsidRDefault="00FD2930" w:rsidP="00AC561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وكم من الناس الذين 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عرضوا عن الوصية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وتركوا الإحسان إلى أنفسهم</w:t>
      </w:r>
      <w:r w:rsidR="003D6A0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فأهملهم أبناؤهم فلم يحسنوا إلى والديهم</w:t>
      </w:r>
      <w:r w:rsidR="007D33F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منهم الإساءة إلى أنفسهم بتلك الأموال</w:t>
      </w:r>
      <w:r w:rsidR="007D33F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فربما أدخلتهم في البلاء</w:t>
      </w:r>
      <w:r w:rsidR="007D33F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 جر</w:t>
      </w:r>
      <w:r w:rsidR="00335E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عليهم الضلال</w:t>
      </w:r>
      <w:r w:rsidR="007D33F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وربما منعتهم من الخير الكثير</w:t>
      </w:r>
      <w:r w:rsidR="007D33F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فاجتمع على ذلك أنواع البلاء</w:t>
      </w:r>
      <w:r w:rsidR="007D33F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بلاؤه على نفسه</w:t>
      </w:r>
      <w:r w:rsidR="007D33F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وبلاء </w:t>
      </w:r>
      <w:r w:rsidR="00335E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ول</w:t>
      </w:r>
      <w:r w:rsidR="00335E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ده</w:t>
      </w:r>
      <w:r w:rsidR="00335E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أنفسهم</w:t>
      </w:r>
      <w:r w:rsidR="007D33F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وبلاؤهم على والديهم بعدم صلتهم</w:t>
      </w:r>
      <w:r w:rsidR="007D33F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والإحسان إلى من أحسن تربيتهم</w:t>
      </w:r>
      <w:r w:rsidR="007D33F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335E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فاء عليهم بالمال والخير الكث</w:t>
      </w:r>
      <w:r w:rsidR="007D33F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ير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57F60362" w14:textId="77777777" w:rsidR="00AB58FD" w:rsidRPr="002F5E90" w:rsidRDefault="009178FA" w:rsidP="009178FA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35979A3F" w14:textId="2011E837" w:rsidR="009178FA" w:rsidRPr="002F5E90" w:rsidRDefault="00FD2930" w:rsidP="009178FA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F711E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="009178F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178FA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178FA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وَتَحْرُمُ مِمَّنْ يَرِثُهُ غَيْرُ أَحَدِ الزَّوْجَيْنِ بِأَكْثَرَ مِنَ الثُّلُثِ لِأَجْنَبِيٍّ أَوْ لِوَارِثٍ بِشَيْءٍ</w:t>
      </w:r>
      <w:r w:rsidR="009178FA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178F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9178F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812DC18" w14:textId="77777777" w:rsidR="00F50510" w:rsidRPr="002F5E90" w:rsidRDefault="00FD2930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إذا المؤلف</w:t>
      </w:r>
      <w:r w:rsidR="009178F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 تعالى</w:t>
      </w:r>
      <w:r w:rsidR="009178F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أراد أن ي</w:t>
      </w:r>
      <w:r w:rsidR="00335E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بين ما ي</w:t>
      </w:r>
      <w:r w:rsidR="00335E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رد على الوصية من الأحكام</w:t>
      </w:r>
      <w:r w:rsidR="00335E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فتأتي على </w:t>
      </w:r>
      <w:r w:rsidR="00335E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الاستحباب،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وتأتي على التحريم</w:t>
      </w:r>
      <w:r w:rsidR="00335E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والتحريم بأن يوصي الإنسان لوارث</w:t>
      </w:r>
      <w:r w:rsidR="00335E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335E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335E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</w:t>
      </w:r>
      <w:r w:rsidR="00335E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335E7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منع ذلك</w:t>
      </w:r>
      <w:r w:rsidR="00F505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50510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«إنَّ اللهَ أعطَى كلَّ ذِي حَقٍّ حَقَّه فَلَا وصِيَّةَ لِوارثٍ»</w:t>
      </w:r>
      <w:r w:rsidR="00F50510" w:rsidRPr="002F5E9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7"/>
      </w:r>
      <w:r w:rsidR="00F505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CE0E307" w14:textId="77777777" w:rsidR="003302EB" w:rsidRPr="002F5E90" w:rsidRDefault="00F50510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وكذلك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الوصية بأكثر من الثلث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فالنبي</w:t>
      </w:r>
      <w:r w:rsidR="009178F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9178FA" w:rsidRPr="002F5E90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نهى عن ذلك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كما 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جاء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 الحديث الذي في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الصحيح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يكن للإنسان أن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وصي بأكثر من الثلث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منع منه النبي</w:t>
      </w:r>
      <w:r w:rsidR="009178F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178FA" w:rsidRPr="002F5E90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فعل ذلك فقد فعل 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فعلاً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محرم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من جهة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التكليف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وأمَّا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جهة الصحة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يقول 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فقهاء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يوقف على إجازة الورثة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وسيأتي هل هو إنشاء أو إجازة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سيأتي الكلام عليها أظن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ثنايا كلام المؤلف في مسائل لاحقة 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بإذن الله جل وعلا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-.</w:t>
      </w:r>
    </w:p>
    <w:p w14:paraId="01286085" w14:textId="3B4ADA4D" w:rsidR="00237E01" w:rsidRPr="002F5E90" w:rsidRDefault="00FD2930" w:rsidP="004D35F3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وهنا يقول المؤلف</w:t>
      </w:r>
      <w:r w:rsidR="009178F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="003302E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="004D35F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ستثنى من الوصية بالثلث في التحريم من لا وارث</w:t>
      </w:r>
      <w:r w:rsidR="004D35F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له،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فإذا </w:t>
      </w:r>
      <w:r w:rsidR="00A2020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لم يكن للإنسان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4D35F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ار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="004D35F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فإنهم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يقولون</w:t>
      </w:r>
      <w:r w:rsidR="00A2020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يجوز ل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لإنسان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يوصي بماله كله</w:t>
      </w:r>
      <w:r w:rsidR="00A2020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جاء ذلك </w:t>
      </w:r>
      <w:r w:rsidR="00A2020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أظن</w:t>
      </w:r>
      <w:r w:rsidR="00A2020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 ابن مسعود </w:t>
      </w:r>
      <w:r w:rsidR="009178F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تعالى عنه وأرضاه</w:t>
      </w:r>
      <w:r w:rsidR="009178F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F04964A" w14:textId="77777777" w:rsidR="004A76C3" w:rsidRPr="002F5E90" w:rsidRDefault="00FD2930" w:rsidP="004D35F3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وكذلك لو كان له و</w:t>
      </w:r>
      <w:r w:rsidR="00A2020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ار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سواء كان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رجل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امرأة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فالزوج عندهم لا ي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رد عليه في الإرث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يدخلون في مسائل الرد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معنى ذلك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بعد حقهم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لن يكون له وارث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37E0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وبالتالي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فله أن يزيد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بما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ينقص </w:t>
      </w:r>
      <w:r w:rsidR="004A76C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حق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الزوج</w:t>
      </w:r>
      <w:r w:rsidR="004A76C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F3159A1" w14:textId="77777777" w:rsidR="00B96904" w:rsidRPr="002F5E90" w:rsidRDefault="00FD2930" w:rsidP="004D35F3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فإذا كان الزوج </w:t>
      </w:r>
      <w:r w:rsidR="004A76C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مثلا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يرث الن</w:t>
      </w:r>
      <w:r w:rsidR="004A76C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صف،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فأوصى بنصف ماله فحسن</w:t>
      </w:r>
      <w:r w:rsidR="004A76C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A76C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كانت زوجته ترث الربع</w:t>
      </w:r>
      <w:r w:rsidR="004A76C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لا وارث له</w:t>
      </w:r>
      <w:r w:rsidR="004A76C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فأوصى </w:t>
      </w:r>
      <w:r w:rsidR="004A76C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بثلاثة الأرب</w:t>
      </w:r>
      <w:r w:rsidR="004A76C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4A76C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يكون عليه غ</w:t>
      </w:r>
      <w:r w:rsidR="00565DB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565DB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4A76C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A76C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وذلك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ما ذكر</w:t>
      </w:r>
      <w:r w:rsidR="004A76C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المؤلف</w:t>
      </w:r>
      <w:r w:rsidR="009178F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</w:t>
      </w:r>
      <w:r w:rsidR="004A76C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أنه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يكون كمن لا وارث له.</w:t>
      </w:r>
    </w:p>
    <w:p w14:paraId="09F83832" w14:textId="77777777" w:rsidR="00A8208C" w:rsidRPr="002F5E90" w:rsidRDefault="00A8208C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2FF0A492" w14:textId="673929D9" w:rsidR="00A8208C" w:rsidRPr="002F5E90" w:rsidRDefault="00FD2930" w:rsidP="00A8208C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A8208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="00A8208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8208C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A8208C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وَتَصِحُّ مَوْقُوفَةً عَلَى الْإِجَازَةِ</w:t>
      </w:r>
      <w:r w:rsidR="00A8208C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A8208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0D286166" w14:textId="4107166C" w:rsidR="00A8208C" w:rsidRPr="002F5E90" w:rsidRDefault="00FD2930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مع كونها محرمة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أنها من جهة الحكم الوضعي فتصح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65DB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وأكثرهم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أنها تصح تنفيذ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وسيأتي إشارة إلى ذلك لاحقا. </w:t>
      </w:r>
    </w:p>
    <w:p w14:paraId="1CECA7B2" w14:textId="77777777" w:rsidR="004257D5" w:rsidRPr="002F5E90" w:rsidRDefault="00A8208C" w:rsidP="0075044C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قال- رحمه الله-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وَتُكْرَهُ مِنْ فَقِيرٍ وَارِثُهُ مُحْتَاجٌ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B981E36" w14:textId="717FF459" w:rsidR="0075044C" w:rsidRPr="002F5E90" w:rsidRDefault="00FD2930" w:rsidP="0075044C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الذي ي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بين ما تقدم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هذا هو الحكم الثالث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فقد تقدم 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أنَّه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سن لم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 كان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ماله كثير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يقابل ذلك من له مال قليل فإنه ي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كره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4257D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إحسانه إلى وارثه أو لا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</w:t>
      </w:r>
      <w:r w:rsidR="00B9690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قيامه على من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يتعلق به وجوب النفقة 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والإحسان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إليه أوجب وأولى.</w:t>
      </w:r>
    </w:p>
    <w:p w14:paraId="14F18ED0" w14:textId="0F4129A2" w:rsidR="0075044C" w:rsidRPr="002F5E90" w:rsidRDefault="0075044C" w:rsidP="0075044C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{قال -رحمه الله-: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فَإِنْ لَمْ يَفِ الثُّلُثُ بِالْوَصَايَا تَحَاصُّوا فِيهِ كَمَسَائِل الْعَوْلِ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52EACD8" w14:textId="77777777" w:rsidR="00202D13" w:rsidRPr="002F5E90" w:rsidRDefault="00FD2930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 له أن يوصي بالثلث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 لو أن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شخص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أوصى 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لفلان هذه العمارة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ولفلان هذه السيارة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ولفلان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هذه الأرض أو هذا البستان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فحصل في ذلك أن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مجموع هذه الأشياء أكثر من الثلث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يص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ير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عليهم النقص بحسب 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نصبائهم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C34E7EE" w14:textId="77777777" w:rsidR="000A0148" w:rsidRPr="002F5E90" w:rsidRDefault="00FD2930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فإذا افترضنا أن</w:t>
      </w:r>
      <w:r w:rsidR="00202D1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العمارة تكون ستين في المئة من الوقف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ومن الثلث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الأرض تكون ثلاثين في المئة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السيارة تكون عشرين في المئة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معنى ذلك أنها زادت بنسبة عشرة في المئة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فيكون عليهم النقص بقدر ذلك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A398205" w14:textId="72C095A9" w:rsidR="0075044C" w:rsidRPr="002F5E90" w:rsidRDefault="00FD2930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أو كان مثلا 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قد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أوصى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لهذا مئة 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لف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خمسين 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لف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ثلاث</w:t>
      </w:r>
      <w:r w:rsidR="00CC090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لف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هذه مئة وثمانين ألف</w:t>
      </w:r>
      <w:r w:rsidR="00CC090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 ل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0A014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نظرنا فإذا تركته لا تتجاوز أربعمائة ألف. فسيأتي عليها النقص. </w:t>
      </w:r>
    </w:p>
    <w:p w14:paraId="5B6F5525" w14:textId="77777777" w:rsidR="002B5FA1" w:rsidRPr="002F5E90" w:rsidRDefault="00CC0907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يكون عليهن النقص بحسب حاجة.</w:t>
      </w:r>
    </w:p>
    <w:p w14:paraId="21270F82" w14:textId="4E68DB58" w:rsidR="00A8208C" w:rsidRPr="002F5E90" w:rsidRDefault="00FD2930" w:rsidP="00FE361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فيما إذا أوصى إليهم </w:t>
      </w:r>
      <w:r w:rsidR="002B5FA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دون ترتيب</w:t>
      </w:r>
      <w:r w:rsidR="002B5FA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B5FA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7504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إذا قال</w:t>
      </w:r>
      <w:r w:rsidR="002B5FA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أعطوا فلان</w:t>
      </w:r>
      <w:r w:rsidR="002B5FA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خمسين</w:t>
      </w:r>
      <w:r w:rsidR="002B5FA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فلان خمسين</w:t>
      </w:r>
      <w:r w:rsidR="002B5FA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فلان خمسين</w:t>
      </w:r>
      <w:r w:rsidR="002B5FA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A8208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الأخير لا يستحقها إلا إذا خرجت من الثلث</w:t>
      </w:r>
      <w:r w:rsidR="002B5FA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يكون التحصيل في مثل هذه الحال</w:t>
      </w:r>
      <w:r w:rsidR="00FF218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لأنَّ حقه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متعلق بعد </w:t>
      </w:r>
      <w:r w:rsidR="007D653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حق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فلان الآخر</w:t>
      </w:r>
      <w:r w:rsidR="007D653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فيكون ذلك على سبيل الترتيب</w:t>
      </w:r>
      <w:r w:rsidR="007D653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ويكون الاستحقاق للأول</w:t>
      </w:r>
      <w:r w:rsidR="007D653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كأنه ق</w:t>
      </w:r>
      <w:r w:rsidR="007D653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7D653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أعطوا فلان</w:t>
      </w:r>
      <w:r w:rsidR="007D653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D653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بقي شيء فأعطوا فلان</w:t>
      </w:r>
      <w:r w:rsidR="007D653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D653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بقي شيء فأعطوا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ال</w:t>
      </w:r>
      <w:r w:rsidR="007D653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ثالث،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</w:t>
      </w:r>
      <w:r w:rsidR="007D653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لم يبق للثاني شيء أو بقي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له النصف</w:t>
      </w:r>
      <w:r w:rsidR="00FE361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فيعطى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الث</w:t>
      </w:r>
      <w:r w:rsidR="00FE361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ث بقدر </w:t>
      </w:r>
      <w:r w:rsidR="00FE361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تبقى،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ولو كان أقل من ذلك</w:t>
      </w:r>
      <w:r w:rsidR="00FE361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</w:t>
      </w:r>
      <w:r w:rsidR="00FE361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 ي</w:t>
      </w:r>
      <w:r w:rsidR="00FE361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جيز الورثة ما زاد</w:t>
      </w:r>
      <w:r w:rsidR="00FE361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فإن</w:t>
      </w:r>
      <w:r w:rsidR="00FE361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إحسان منهم إلى الميت</w:t>
      </w:r>
      <w:r w:rsidR="00FE361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وإنفاذ له في الوصية.</w:t>
      </w:r>
    </w:p>
    <w:p w14:paraId="7E7CE50A" w14:textId="2F72F4F3" w:rsidR="004C449F" w:rsidRPr="002F5E90" w:rsidRDefault="00A8208C" w:rsidP="00FE3618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D2930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وَتُخْرَجُ الْوَاجِبَاتُ مِنْ دَيْنٍ وَحَجٍّ وَزَكَاةٍ مِنْ رَأْسِ الْمَالِ مُطْلَقًا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C2FDD69" w14:textId="77777777" w:rsidR="00744CE0" w:rsidRPr="002F5E90" w:rsidRDefault="00494E27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يقول المؤلف </w:t>
      </w:r>
      <w:r w:rsidR="00565DB6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 تعالى-</w:t>
      </w:r>
      <w:r w:rsidR="00FE361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 كان على الميت من الواجبات يختلف عن الو</w:t>
      </w:r>
      <w:r w:rsidR="00FE361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ية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فالوصية تتعلق بالثلث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 ما كان من الأشياء المتعلقة بذمة الميت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لو كان عليه حج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فالحج عبادة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عليه حج لازم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حج كان قد نذره،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فهذا واجب عليه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يكون من رأس المال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ولو لم يبق للورثة شيء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وهذا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بخلاف الوصية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فنحن إنما نمضي ما كان ثلث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فأقل.</w:t>
      </w:r>
    </w:p>
    <w:p w14:paraId="58BB14C4" w14:textId="77777777" w:rsidR="00073D32" w:rsidRPr="002F5E90" w:rsidRDefault="00494E27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فمثل ذلك لو كان عليه دين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صاحب الدين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744CE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عطى دينه</w:t>
      </w:r>
      <w:r w:rsidR="0076087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حتى وإن لم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يبق </w:t>
      </w:r>
      <w:r w:rsidR="0076087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ريالا واحدًا للورثة،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وكذلك لو كان عليه زكاة </w:t>
      </w:r>
      <w:r w:rsidR="0076087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565DB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خ</w:t>
      </w:r>
      <w:r w:rsidR="0076087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565DB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="0076087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565DB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76087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565DB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76087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6087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فتخرج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الزكاة من رأس المال</w:t>
      </w:r>
      <w:r w:rsidR="0076087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</w:t>
      </w:r>
      <w:r w:rsidR="0076087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وإن كانت الزكاة لَمَّا جُمِعَت قد أتت على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نصف المال</w:t>
      </w:r>
      <w:r w:rsidR="0076087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فنقول</w:t>
      </w:r>
      <w:r w:rsidR="0076087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يخرج ما </w:t>
      </w:r>
      <w:r w:rsidR="0076087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عليه،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بعد ذلك </w:t>
      </w:r>
      <w:r w:rsidR="0076087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نظر في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6087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الوصية،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فيخرج ثلث</w:t>
      </w:r>
      <w:r w:rsidR="00073D3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 بقي</w:t>
      </w:r>
      <w:r w:rsidR="00073D3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بعد ذلك ي</w:t>
      </w:r>
      <w:r w:rsidR="00073D3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عطى الورثة حقهم.</w:t>
      </w:r>
    </w:p>
    <w:p w14:paraId="0A997004" w14:textId="69DF505A" w:rsidR="00B96904" w:rsidRPr="002F5E90" w:rsidRDefault="00494E27" w:rsidP="00DC5A8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فلو لم يبق شيء بعد الحج أو الزكاة أو الدين</w:t>
      </w:r>
      <w:r w:rsidR="00073D3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يعطى أحد شي</w:t>
      </w:r>
      <w:r w:rsidR="00F95BA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ء</w:t>
      </w:r>
      <w:r w:rsidR="00073D3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ويمضي ما كان عليه من دين أو حج أو زكا</w:t>
      </w:r>
      <w:r w:rsidR="00073D3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ة.</w:t>
      </w:r>
    </w:p>
    <w:p w14:paraId="2E121D45" w14:textId="77777777" w:rsidR="00C65868" w:rsidRPr="002F5E90" w:rsidRDefault="00073D32" w:rsidP="00073D32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أول شيء بعد الوفاة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ينظر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إلى ا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لوصية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وإنما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ينظر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 عليه من حقوق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سواء كان عليه دين أو ما شابه}</w:t>
      </w:r>
    </w:p>
    <w:p w14:paraId="50458BF6" w14:textId="152D022E" w:rsidR="0075044C" w:rsidRPr="002F5E90" w:rsidRDefault="00494E27" w:rsidP="00073D32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هذه المسألة يبحثها الفقهاء في كتاب الفرائض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باعتبار أن الفرائض ستأتينا بعد 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الباب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أظن أن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المنظمين لهذه الدورات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قد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جعلوا لها منهج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خاصا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65DB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فلأجل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ربما نتجاوزه ونترك الحديث في ذلك إلى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مادة متخصصة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فيخصص لها وقت آخر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منهج مسلوك عند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كثير من </w:t>
      </w:r>
      <w:r w:rsidR="00565DB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أهل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العلم في اختصاص الفرائض بكتبها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والانتقال عما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نظمه الفقهاء في متونهم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فانهم يذكرون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 يتعلق بتر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كة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الميت من الحقوق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65DB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فأول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شيء ي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بدأ به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تجهيزه من كفن ونحوه</w:t>
      </w:r>
      <w:r w:rsidR="00C6586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لأن هذا مثل ثوبه في الحياة فكذلك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الديون المتعلقة بعين التركة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لو كان دين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برهن أو</w:t>
      </w:r>
      <w:r w:rsidR="000A073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أرش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جناية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 عبد ونحوه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بعد ذلك الديون المتعلقة بذمته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كم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قلنا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حج 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زكاة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دين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لم يوثق برهن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بعد ذلك الوصية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ما ي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عطى للورثة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FA30E8C" w14:textId="499B8BA2" w:rsidR="0075044C" w:rsidRPr="002F5E90" w:rsidRDefault="0075044C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 -رحمه الله-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وَتَصِحُّ لِعَبْدِهِ بِمَشَاعٍ كَثُلُثٍ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8442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61D14BC" w14:textId="77777777" w:rsidR="0084425C" w:rsidRPr="002F5E90" w:rsidRDefault="00494E27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وعلى كل حال يعني بالنسبة للأول والثاني ربما جاء شيء من الخلاف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 هذا هو المشهور من المذهب عند الحنابلة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3152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مؤن </w:t>
      </w:r>
      <w:r w:rsidR="008442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التجهيز 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آلة التكفين وما يتبعها</w:t>
      </w:r>
      <w:r w:rsidR="008442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مقدمة حتى على الديون المتعلقة بعين </w:t>
      </w:r>
      <w:r w:rsidR="00565DB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التركة</w:t>
      </w:r>
      <w:r w:rsidR="008442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وقد لا يكون بينها </w:t>
      </w:r>
      <w:r w:rsidR="008442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ضاد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كما يقول بعضهم.</w:t>
      </w:r>
    </w:p>
    <w:p w14:paraId="55A334B9" w14:textId="77777777" w:rsidR="00D10917" w:rsidRPr="002F5E90" w:rsidRDefault="0084425C" w:rsidP="0024745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يقول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المؤلف </w:t>
      </w:r>
      <w:r w:rsidR="00565DB6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 تعالى-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بعد ذلك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وَتَصِحُّ لِعَبْدِهِ بِمَشَاعٍ كَثُلُثٍ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العبد ملك 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سيد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هو مال مو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جود،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 قال أهل العلم</w:t>
      </w:r>
      <w:r w:rsidR="007504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504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 أوصى له بشيء لا يخلو من حالين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وسيذكرهما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المؤلف -رحمه الله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تعالى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لو قال</w:t>
      </w:r>
      <w:r w:rsidR="007504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أوصيت للعبد بالسيارة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أوص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ماله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ماله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فكلا المالين للورثة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يكون لهذه الوصية اعتبار</w:t>
      </w:r>
      <w:r w:rsidR="0085519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 إذا أوصى لعبده بمشاع كالثلث</w:t>
      </w:r>
      <w:r w:rsidR="0085519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كأن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85519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 ثلث المال</w:t>
      </w:r>
      <w:r w:rsidR="0085519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أو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 خمسة في المئة من المال</w:t>
      </w:r>
      <w:r w:rsidR="0085519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5519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حتى لو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85519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 واحد بالمئة من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المال،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فبناء على ذلك كأنه أو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صى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بعتقه بواحد في المئة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 لماذا؟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من جملة المال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دخل عليه العتق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فلم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دخل عليه العتق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أمكن له التملك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ننظر إلى هذه النسبة التي أوصى له بها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تكون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آتية على قيمة العبد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افترضنا مثلا أن</w:t>
      </w:r>
      <w:r w:rsidR="002474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قيمة هذا العبد عشرة آلاف ريال</w:t>
      </w:r>
      <w:r w:rsidR="006B266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2669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وقال</w:t>
      </w:r>
      <w:r w:rsidR="006B266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 اثن</w:t>
      </w:r>
      <w:r w:rsidR="006B266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 في المئة</w:t>
      </w:r>
      <w:r w:rsidR="006B266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!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B266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فـ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لو كانت تركته مليون</w:t>
      </w:r>
      <w:r w:rsidR="006B266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ريال،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B266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معنى ذلك </w:t>
      </w:r>
      <w:r w:rsidR="006B266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اثنين في المئة يعني</w:t>
      </w:r>
      <w:r w:rsidR="006B266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عشرون ألف</w:t>
      </w:r>
      <w:r w:rsidR="00D1091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A51D681" w14:textId="77777777" w:rsidR="00D10917" w:rsidRPr="002F5E90" w:rsidRDefault="00D10917" w:rsidP="0024745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فإذا كانت قيمة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العبد عشرة آلاف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سيعتق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العبد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كاملا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ً،</w:t>
      </w:r>
      <w:r w:rsidR="006B2669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وسيأخذ عشرة آلاف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D88D185" w14:textId="2C8A6CB2" w:rsidR="00D10917" w:rsidRPr="002F5E90" w:rsidRDefault="00D10917" w:rsidP="0024745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وأمَّا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قد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له: لك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واحد في المئة</w:t>
      </w:r>
      <w:r w:rsidR="00B559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وكانت قيمة العبد عشرين ألف،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فهذا </w:t>
      </w:r>
      <w:r w:rsidR="00B5595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معناه أن العبد سيعتق نصفه، ونصفه يكون عبدًا، وهذا الذي يسمى عند الفقهاء: "المبعض"، وهو أن يكون العبد رقيقًا في بعض أحكامه، وحرًا في البعض الآخر</w:t>
      </w:r>
      <w:r w:rsidR="00DF19C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فيتعلق به أحكام الأحرار وأحكام العبيد في الحال نفسها.</w:t>
      </w:r>
    </w:p>
    <w:p w14:paraId="247435D8" w14:textId="77777777" w:rsidR="00BC08E6" w:rsidRPr="002F5E90" w:rsidRDefault="0075044C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 -رحمه الله-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BC08E6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وَيُعْتَقُ مِنْهُ بِقَدْرِهِ</w:t>
      </w:r>
      <w:r w:rsidR="00BC08E6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BC08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2E1C3A7" w14:textId="49B33D49" w:rsidR="00BC08E6" w:rsidRPr="002F5E90" w:rsidRDefault="00494E27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هذا في حال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436C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أنَّه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لم يأت على جميعه</w:t>
      </w:r>
      <w:r w:rsidR="004436C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. </w:t>
      </w:r>
    </w:p>
    <w:p w14:paraId="44262841" w14:textId="77777777" w:rsidR="004436CD" w:rsidRPr="002F5E90" w:rsidRDefault="00494E27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BC08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436C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BC08E6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BC08E6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فَإِنْ فَضَلَ شَيْءٌ أَخْذَهُ</w:t>
      </w:r>
      <w:r w:rsidR="00BC08E6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4436C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23206CBB" w14:textId="77777777" w:rsidR="004436CD" w:rsidRPr="002F5E90" w:rsidRDefault="004436CD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كما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قلنا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زاد شيء فهو للعبد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نقص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يعتق بعض العبد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كان لا له ولا عليه يعتق العبد برقب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ته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وينف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D0D8A1D" w14:textId="77777777" w:rsidR="00281C6D" w:rsidRPr="002F5E90" w:rsidRDefault="00281C6D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4436C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وَبِحَمْلٍ تَحَقَّقَ وُجُودُهُ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DD2EDBA" w14:textId="77777777" w:rsidR="00F17F99" w:rsidRPr="002F5E90" w:rsidRDefault="00494E27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281C6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81C6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المؤلف </w:t>
      </w:r>
      <w:r w:rsidR="00BC08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رحمه الله تعالى</w:t>
      </w:r>
      <w:r w:rsidR="00BC08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يقول</w:t>
      </w:r>
      <w:r w:rsidR="00BC08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لو أوصى الإنسان بحمل جاز ذلك</w:t>
      </w:r>
      <w:r w:rsidR="00281C6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قال</w:t>
      </w:r>
      <w:r w:rsidR="00281C6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لجاري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من جهة اليمين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حمل هذا البعير</w:t>
      </w:r>
      <w:r w:rsidR="00281C6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فنقول في هذه الحالة</w:t>
      </w:r>
      <w:r w:rsidR="00281C6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يجوز</w:t>
      </w:r>
      <w:r w:rsidR="00281C6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هنا أجاز الوصية</w:t>
      </w:r>
      <w:r w:rsidR="00281C6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281C6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281C6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باب الوصية </w:t>
      </w:r>
      <w:r w:rsidR="00281C6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باب التبرع</w:t>
      </w:r>
      <w:r w:rsidR="00281C6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2669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وإلا فإنه من جهة </w:t>
      </w:r>
      <w:r w:rsidR="00565DB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المعاوضا</w:t>
      </w:r>
      <w:r w:rsidR="00565DB6" w:rsidRPr="002F5E90">
        <w:rPr>
          <w:rFonts w:ascii="Traditional Arabic" w:hAnsi="Traditional Arabic" w:cs="Traditional Arabic" w:hint="eastAsia"/>
          <w:sz w:val="40"/>
          <w:szCs w:val="40"/>
          <w:rtl/>
          <w:lang w:bidi="ar-EG"/>
        </w:rPr>
        <w:t>ت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ونحوها لا يجوز أن يتعلق الحكم في المعاوضة </w:t>
      </w:r>
      <w:r w:rsidR="00F17F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 البيع ونحوه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بحمل</w:t>
      </w:r>
      <w:r w:rsidR="00F17F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فيه شيء من الغر</w:t>
      </w:r>
      <w:r w:rsidR="00F17F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والجهالة</w:t>
      </w:r>
      <w:r w:rsidR="00F17F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17F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="00F17F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لَمَّا كانت الوصية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ليست معاوضة</w:t>
      </w:r>
      <w:r w:rsidR="00F17F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محضها تبرع</w:t>
      </w:r>
      <w:r w:rsidR="00F17F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حصل على أي وجه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كان ذلك خير</w:t>
      </w:r>
      <w:r w:rsidR="00F17F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وبركة</w:t>
      </w:r>
      <w:r w:rsidR="00F17F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وإلا فلا شيء يفوت</w:t>
      </w:r>
      <w:r w:rsidR="00F17F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EEC8936" w14:textId="185B047A" w:rsidR="00633CDC" w:rsidRPr="002F5E90" w:rsidRDefault="00494E27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وكذلك لحمل</w:t>
      </w:r>
      <w:r w:rsidR="00F17F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أوصى لحمل</w:t>
      </w:r>
      <w:r w:rsidR="00F17F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</w:t>
      </w:r>
      <w:r w:rsidR="00F17F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حملت به زوجة أخي من ولد</w:t>
      </w:r>
      <w:r w:rsidR="00633CD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فله هذه السيارة</w:t>
      </w:r>
      <w:r w:rsidR="00633CD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</w:t>
      </w:r>
      <w:r w:rsidR="00633CD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ال: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كما أن الحمل المتحقق وجوده لا المشكوك فيه</w:t>
      </w:r>
      <w:r w:rsidR="00633CD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فإنه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يدخل في حكم الورثة</w:t>
      </w:r>
      <w:r w:rsidR="00633CD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633CD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="00633CD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نتظر إلى أن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تلده أمه</w:t>
      </w:r>
      <w:r w:rsidR="00633CD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633CD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عطى و</w:t>
      </w:r>
      <w:r w:rsidR="00BC08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633CD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633CD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قسم </w:t>
      </w:r>
      <w:r w:rsidR="00633CD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التركة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على ما سيأتي في ميراث الحمل</w:t>
      </w:r>
      <w:r w:rsidR="00633CD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أيض</w:t>
      </w:r>
      <w:r w:rsidR="0062669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سيشرح في المادة الم</w:t>
      </w:r>
      <w:r w:rsidR="00633CD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خص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وصة.</w:t>
      </w:r>
    </w:p>
    <w:p w14:paraId="18138D09" w14:textId="77777777" w:rsidR="00275F23" w:rsidRPr="002F5E90" w:rsidRDefault="00633CDC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و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قالوا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دام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 يرث،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فكذلك أيض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تصح له الوصية في هذه الحال</w:t>
      </w:r>
      <w:r w:rsidR="00275F2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2562771" w14:textId="77777777" w:rsidR="00275F23" w:rsidRPr="002F5E90" w:rsidRDefault="00275F23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{هل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فرق يا شيخ إذا كان قبل أربعة أشهر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يعني: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قبل نف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خ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الروح أو بعده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؟}.</w:t>
      </w:r>
    </w:p>
    <w:p w14:paraId="417E0BAF" w14:textId="371A7213" w:rsidR="00676D41" w:rsidRPr="002F5E90" w:rsidRDefault="00275F23" w:rsidP="00DC5A8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نقول: 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إذا تحقق حمله</w:t>
      </w:r>
      <w:r w:rsidR="006B2669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فقط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552C26C" w14:textId="77777777" w:rsidR="00BC08E6" w:rsidRPr="002F5E90" w:rsidRDefault="00BC08E6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494E2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641E05DF" w14:textId="19EDA93F" w:rsidR="00494E27" w:rsidRPr="002F5E90" w:rsidRDefault="00494E27" w:rsidP="00275F23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BC08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08E6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BC08E6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لَا لِكَنِيسَةٍ وَبَيْتِ نَارٍ وَكُتُبِ التَّوْرَاةِ وَالْإِنْجِيلِ وَنَحْوِهِمَا</w:t>
      </w:r>
      <w:r w:rsidR="00BC08E6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BC08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275F2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D5D941B" w14:textId="77777777" w:rsidR="00E95DD9" w:rsidRPr="002F5E90" w:rsidRDefault="000E19E2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هذ</w:t>
      </w:r>
      <w:r w:rsidR="00275F2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وصية على محرم</w:t>
      </w:r>
      <w:r w:rsidR="00275F2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أمر لا يجوز</w:t>
      </w:r>
      <w:r w:rsidR="00275F2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لا يكون ذلك ن</w:t>
      </w:r>
      <w:r w:rsidR="00275F2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افذًا،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75F2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لو </w:t>
      </w:r>
      <w:r w:rsidR="00E95D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أوصى مثلا على أخيه وهو ذمي، فـ </w:t>
      </w:r>
      <w:r w:rsidR="00E95DD9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«في كُلِّ كَبِدٍ رطبَةٍ أجرٌ»</w:t>
      </w:r>
      <w:r w:rsidR="00E95DD9" w:rsidRPr="002F5E9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8"/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CE044B4" w14:textId="77777777" w:rsidR="00E95DD9" w:rsidRPr="002F5E90" w:rsidRDefault="00E95DD9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لو أوصى على بهائم ونحوها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جاز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على وجه الإحسان إليها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وليس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وجه تمليكها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لا ت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ملك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شيئًا، وسيأتي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هذا.</w:t>
      </w:r>
    </w:p>
    <w:p w14:paraId="694B540E" w14:textId="77777777" w:rsidR="00E04CDB" w:rsidRPr="002F5E90" w:rsidRDefault="000E19E2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E95D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بيت النار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95D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الذي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هو معبد المجوس</w:t>
      </w:r>
      <w:r w:rsidR="00E95D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والكنيسة التي هي معبد النصارى</w:t>
      </w:r>
      <w:r w:rsidR="00E95D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وكتب التوراة والإنجيل</w:t>
      </w:r>
      <w:r w:rsidR="00E95D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أمور محرمة</w:t>
      </w:r>
      <w:r w:rsidR="00E95D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95D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لا تصح الوصية إليها</w:t>
      </w:r>
      <w:r w:rsidR="00E95D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95D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 كان فيه أجر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سوى ذلك</w:t>
      </w:r>
      <w:r w:rsidR="00E04CD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تصح الوصية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له</w:t>
      </w:r>
      <w:r w:rsidR="00E04CD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وينفذ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</w:t>
      </w:r>
      <w:r w:rsidR="00E04CD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ويكون له فيه أجر.</w:t>
      </w:r>
    </w:p>
    <w:p w14:paraId="7F0DD5F3" w14:textId="36A6AB84" w:rsidR="00E04CDB" w:rsidRPr="002F5E90" w:rsidRDefault="00E04CDB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وَتَصِحُّ بِمَجْهُولٍ وَمَعْدُومٍ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وَبِمَا لَا يَقْدِرُ عَلَى تَسْلِيمِهِ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261455F9" w14:textId="77777777" w:rsidR="00E04CDB" w:rsidRPr="002F5E90" w:rsidRDefault="00E04CDB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قوله: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وَتَصِحُّ بِمَجْهُولٍ وَمَعْدُومٍ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لو قال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لك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بعض ما في هذه الحقيبة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فهذا البعض قد يكون كثير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يكون قليلا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فهو مجهول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2570C21" w14:textId="0C971387" w:rsidR="00EE0800" w:rsidRPr="002F5E90" w:rsidRDefault="00E04CDB" w:rsidP="00DC5A8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 قال: "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 ما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 هذا الإناء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 ما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حملت به هذه الناقة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وهو معدوم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يصححونه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فمتى ما تحمل به هذه الشجرة. فيقولون</w:t>
      </w:r>
      <w:r w:rsidR="00BC08E6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حملت فالحمد لله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لم تحمل فلا شيء في ذلك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وعل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حال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ربما جرى في ذلك شيء من الكلام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سه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 أو و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س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الفقهاء فيه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من أجل أنه باب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باب التبرع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يحصل فيه ما يحصل في المعاوضة من المنازعة ومن المقامرة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فقد يكون في ذلك غبن على واحد منهما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في هذا فإنه يصح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ويكون على ما تيسر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D72A5FC" w14:textId="12569236" w:rsidR="00EE0800" w:rsidRPr="002F5E90" w:rsidRDefault="00EE0800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قال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="00CB181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وَمَا حَدَثَ بَعْدَ الْوَصِيَّةِ يَدْخُلُ فِيهَا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B586D40" w14:textId="77777777" w:rsidR="00C1564C" w:rsidRPr="002F5E90" w:rsidRDefault="00EE0800" w:rsidP="0028132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يعني: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كان أوصى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شخص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ثلث ماله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بعشرة في المئة من ماله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ماله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مليون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ريال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دخل عليه ربح تجارة فصارت عشرة ملايين ريال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فنقول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له ثلث العشرة ملايين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 يتحصل على الثلث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عند الموت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وليس ما يتعلق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بالثلث عند كتابة الوصية. </w:t>
      </w:r>
    </w:p>
    <w:p w14:paraId="3DFBB309" w14:textId="3327CC9F" w:rsidR="00EE0800" w:rsidRPr="002F5E90" w:rsidRDefault="003915FE" w:rsidP="0028132E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3C4A3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ثم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قال-</w:t>
      </w:r>
      <w:r w:rsidR="003C4A3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رحمه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الله-</w:t>
      </w:r>
      <w:r w:rsidR="00E0411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3C4A3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C1564C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(وت</w:t>
      </w:r>
      <w:r w:rsidR="002C1954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َ</w:t>
      </w:r>
      <w:r w:rsidR="00C1564C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ب</w:t>
      </w:r>
      <w:r w:rsidR="00E540F7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ْ</w:t>
      </w:r>
      <w:r w:rsidR="00C1564C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ط</w:t>
      </w:r>
      <w:r w:rsidR="00E540F7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ُ</w:t>
      </w:r>
      <w:r w:rsidR="00C1564C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ل</w:t>
      </w:r>
      <w:r w:rsidR="00E540F7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ُ</w:t>
      </w:r>
      <w:r w:rsidR="00C1564C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 xml:space="preserve"> ب</w:t>
      </w:r>
      <w:r w:rsidR="00E540F7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ِ</w:t>
      </w:r>
      <w:r w:rsidR="00C1564C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ت</w:t>
      </w:r>
      <w:r w:rsidR="00E540F7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َ</w:t>
      </w:r>
      <w:r w:rsidR="00C1564C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ل</w:t>
      </w:r>
      <w:r w:rsidR="00E540F7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َ</w:t>
      </w:r>
      <w:r w:rsidR="00C1564C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ف</w:t>
      </w:r>
      <w:r w:rsidR="00E540F7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ٍ</w:t>
      </w:r>
      <w:r w:rsidR="00C1564C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 xml:space="preserve"> م</w:t>
      </w:r>
      <w:r w:rsidR="00934168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ُ</w:t>
      </w:r>
      <w:r w:rsidR="00C1564C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ع</w:t>
      </w:r>
      <w:r w:rsidR="00B62D87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َي</w:t>
      </w:r>
      <w:r w:rsidR="00422FE7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ّن</w:t>
      </w:r>
      <w:r w:rsidR="00934168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ٍ</w:t>
      </w:r>
      <w:r w:rsidR="00C1564C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 xml:space="preserve"> و</w:t>
      </w:r>
      <w:r w:rsidR="00934168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ُ</w:t>
      </w:r>
      <w:r w:rsidR="00C1564C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ص</w:t>
      </w:r>
      <w:r w:rsidR="00FC05D9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َّ</w:t>
      </w:r>
      <w:r w:rsidR="00C1564C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ي</w:t>
      </w:r>
      <w:r w:rsidR="00FC05D9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َ</w:t>
      </w:r>
      <w:r w:rsidR="00C1564C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 xml:space="preserve"> به</w:t>
      </w:r>
      <w:r w:rsidR="00FC05D9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ِ</w:t>
      </w:r>
      <w:r w:rsidR="00C1564C" w:rsidRPr="002F5E90">
        <w:rPr>
          <w:rFonts w:ascii="Traditional Arabic" w:hAnsi="Traditional Arabic" w:cs="Traditional Arabic" w:hint="cs"/>
          <w:color w:val="2F5496" w:themeColor="accent1" w:themeShade="BF"/>
          <w:sz w:val="40"/>
          <w:szCs w:val="40"/>
          <w:rtl/>
          <w:lang w:bidi="ar-EG"/>
        </w:rPr>
        <w:t>)</w:t>
      </w:r>
      <w:r w:rsidR="00E0411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</w:p>
    <w:p w14:paraId="35F6B097" w14:textId="1AD4E69B" w:rsidR="0028132E" w:rsidRPr="002F5E90" w:rsidRDefault="000E19E2" w:rsidP="00DC5A8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لو قال</w:t>
      </w:r>
      <w:r w:rsidR="00CE50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CE50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CE50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السيارة</w:t>
      </w:r>
      <w:r w:rsidR="00CE50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</w:t>
      </w:r>
      <w:r w:rsidR="00CE50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احترقت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السيارة</w:t>
      </w:r>
      <w:r w:rsidR="00CE50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فقد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ذهب حكم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E50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الوصية، 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وليس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شيء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يس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الورثة 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تعويضه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بما يقابله أو 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شراء له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مثلها أو نحو ذلك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لأنَّ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عين ال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وص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ى 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له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قد تلف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فذهب حكم الوصية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يستحق الموصى له شيئا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4400941" w14:textId="5327A2CE" w:rsidR="0010524E" w:rsidRPr="002F5E90" w:rsidRDefault="0010524E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وَإِنْ وَصَّى بِمِثْلِ نَصِيبِ وَارِثٍ مُعَيَّنٍ فَلَهُ مِثْلُهُ مَضْمُومًا إِلَى الْمَسْأَلَةِ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B941FC8" w14:textId="77777777" w:rsidR="005367EE" w:rsidRPr="002F5E90" w:rsidRDefault="000E19E2" w:rsidP="00BF0C1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هذه يعبر عنها الفقهاء 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وصية الأنصبة والأجزاء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لهم فيها تفاصيل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وهي تمارين 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للفقيه؛ ل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تقوى بها ملكته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ويستطيع بها معرفة ما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يتغير من أحوال الناس في طريقة الإيصال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فيتفنن الفقهاء في ذلك</w:t>
      </w:r>
      <w:r w:rsidR="00BF0C1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وربما ذكروا مسائل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وعرة 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شديدة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F3E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الصعوبة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F3E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ليس من السهولة أن يفهمها الطالب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كل ذلك للتمرين وتقوية الذهن.</w:t>
      </w:r>
    </w:p>
    <w:p w14:paraId="0C0E454B" w14:textId="31F79418" w:rsidR="005367EE" w:rsidRPr="002F5E90" w:rsidRDefault="000E19E2" w:rsidP="00BF0C1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فالنصيب وهو القدر المحدد لوارث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فيقال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 مثل 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يأخذ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ابني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فلو كان له ابنان 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يعطى وتقسم التركة كأنه بين ثلاثة. فهما</w:t>
      </w:r>
      <w:r w:rsidR="000A073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الابنان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ثالثهم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قال 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مثلا: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 مثل ما 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ابني محمد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2669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يصيرون ثلاثة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يكون 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له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الثلث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C89BF2F" w14:textId="77777777" w:rsidR="00775E33" w:rsidRPr="002F5E90" w:rsidRDefault="000E19E2" w:rsidP="00BF0C1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لو قال مثلا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ثمن المال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له ربع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المال،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فيكون له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ذلك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أيض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قدر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محدد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وهذا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هو ما يتعلق بهذه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الطريقة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يذهب إليه كثير من الناس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كان 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أراد أن يو</w:t>
      </w:r>
      <w:r w:rsidR="005367E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صي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لورثة ابنه لو مات قبله</w:t>
      </w:r>
      <w:r w:rsidR="00775E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</w:t>
      </w:r>
      <w:r w:rsidR="00775E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لورثة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ابني مثلا ما لأعمامهم أو ما لعماتهم </w:t>
      </w:r>
      <w:r w:rsidR="00775E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اللاتي هن بناته</w:t>
      </w:r>
      <w:r w:rsidR="00775E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-.</w:t>
      </w:r>
    </w:p>
    <w:p w14:paraId="13CA6191" w14:textId="01BD4B1C" w:rsidR="00775E33" w:rsidRPr="002F5E90" w:rsidRDefault="000E19E2" w:rsidP="00BF0C1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إذا ي</w:t>
      </w:r>
      <w:r w:rsidR="00775E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قدر ذلك بقدرهم</w:t>
      </w:r>
      <w:r w:rsidR="00775E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فيأخذ هؤلاء الورثة سواء كان </w:t>
      </w:r>
      <w:r w:rsidR="00D060D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واحداً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أكثر</w:t>
      </w:r>
      <w:r w:rsidR="00775E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كان يأخذ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أبوهم لو كان حيا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من جهة ما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يرثه من والده.</w:t>
      </w:r>
    </w:p>
    <w:p w14:paraId="59EF526F" w14:textId="560DB4AB" w:rsidR="0010524E" w:rsidRPr="002F5E90" w:rsidRDefault="00775E33" w:rsidP="00BF0C1A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أحسن الله إليكم. </w:t>
      </w:r>
    </w:p>
    <w:p w14:paraId="49D925D0" w14:textId="66D8D86A" w:rsidR="0010524E" w:rsidRPr="002F5E90" w:rsidRDefault="000E19E2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10524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="0010524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524E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10524E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وَبِمِثْلِ نَصِيبِ أَحَدِ وَرَثَتِهِ لَهُ مِثْلُ مَا لِأَقَلِّهِمْ</w:t>
      </w:r>
      <w:r w:rsidR="0010524E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10524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04755B1" w14:textId="77777777" w:rsidR="008F66D7" w:rsidRPr="002F5E90" w:rsidRDefault="000E19E2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لو قال</w:t>
      </w:r>
      <w:r w:rsidR="00775E3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75E33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75E33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بِمِثْلِ نَصِيبِ أَحَدِ وَرَثَتِهِ</w:t>
      </w:r>
      <w:r w:rsidR="00775E33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66D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كلمة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أحد ورثته </w:t>
      </w:r>
      <w:r w:rsidR="008F66D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مبهم</w:t>
      </w:r>
      <w:r w:rsidR="008F66D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فقد يكون أكثرهم</w:t>
      </w:r>
      <w:r w:rsidR="008F66D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يكون أقلهم</w:t>
      </w:r>
      <w:r w:rsidR="008F66D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فيقولون</w:t>
      </w:r>
      <w:r w:rsidR="008F66D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الأقل هو المتيقن</w:t>
      </w:r>
      <w:r w:rsidR="008F66D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زاد </w:t>
      </w:r>
      <w:r w:rsidR="008F66D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فهو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مشكوك فيه</w:t>
      </w:r>
      <w:r w:rsidR="008F66D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F66D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وبالتالي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نعطيه القدر الأقل</w:t>
      </w:r>
      <w:r w:rsidR="008F66D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لأنه هو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القدر المتيقن فيه</w:t>
      </w:r>
      <w:r w:rsidR="008F66D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B668853" w14:textId="36752BB2" w:rsidR="008F66D7" w:rsidRPr="002F5E90" w:rsidRDefault="008F66D7" w:rsidP="008F66D7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وَبِسَهْمٍ مِنْ مَالِهِ لَهُ سُدُسٌ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7BB01EBC" w14:textId="77777777" w:rsidR="0009217F" w:rsidRPr="002F5E90" w:rsidRDefault="008F66D7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السهم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مشهور عند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الفقهاء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فإذا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لفلان سهم في مالي</w:t>
      </w:r>
      <w:r w:rsidR="0009217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فيعطى السدس</w:t>
      </w:r>
      <w:r w:rsidR="0009217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قيل</w:t>
      </w:r>
      <w:r w:rsidR="0009217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9217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فلان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له سهمان</w:t>
      </w:r>
      <w:r w:rsidR="0009217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فيعطى الثلث</w:t>
      </w:r>
      <w:r w:rsidR="0009217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09217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09217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السدسين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9217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بمثابة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9217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الثلث،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وهكذا</w:t>
      </w:r>
      <w:r w:rsidR="0009217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5BA2128" w14:textId="749F8380" w:rsidR="0028132E" w:rsidRPr="002F5E90" w:rsidRDefault="0009217F" w:rsidP="00DC5A8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جعل السهم سدس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جاء عن بعض الصحابة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رضوان الله تعالى عليهم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فجرى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على ذلك فقيه الحنابلة على ما هو معتبر ومعتمد في المذهب عند أصول أحمد</w:t>
      </w:r>
      <w:r w:rsidR="009178F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C9FEDCE" w14:textId="77777777" w:rsidR="00AB5230" w:rsidRPr="002F5E90" w:rsidRDefault="0009217F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B5230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AB5230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وَبِشَيْءٍ أَوْ حَظٍّ أَوْ جُزْءٍ يُعْطِيهِ الْوَارِثُ مَا شَاءَ</w:t>
      </w:r>
      <w:r w:rsidR="00AB5230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AB523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87807CE" w14:textId="12D46654" w:rsidR="0010524E" w:rsidRPr="002F5E90" w:rsidRDefault="000E19E2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إذا قال</w:t>
      </w:r>
      <w:r w:rsidR="00AB523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صاحب الوصية: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B523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أوصي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بشيء أو حظ</w:t>
      </w:r>
      <w:r w:rsidR="00AB523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فهذه أ</w:t>
      </w:r>
      <w:r w:rsidR="00AB523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لفاظ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ليست مقدرة مثل </w:t>
      </w:r>
      <w:r w:rsidR="00AB523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المتقدم، وبالتالي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حد</w:t>
      </w:r>
      <w:r w:rsidR="00AB523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لها</w:t>
      </w:r>
      <w:r w:rsidR="00AB523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8132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يوكل </w:t>
      </w:r>
      <w:r w:rsidR="0028132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ذلك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إلى الورثة</w:t>
      </w:r>
      <w:r w:rsidR="00AB523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8132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الشيء</w:t>
      </w:r>
      <w:r w:rsidR="00AB523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الح</w:t>
      </w:r>
      <w:r w:rsidR="00AB523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دُّ،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الجزء</w:t>
      </w:r>
      <w:r w:rsidR="00AB523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يصدق على القليل وعل</w:t>
      </w:r>
      <w:r w:rsidR="00AB523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الكثير</w:t>
      </w:r>
      <w:r w:rsidR="00AB523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فما جادت به نفوس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الورثة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ص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 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أنه حظ،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ص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نفذ الوصية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ولم يستحق الموصى له أكثر من ذلك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ولو كان شيئ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قليل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اً؛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صاحب الوصية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لو 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قد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أراد شي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ئًا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بعينه لبينه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وحدده،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فكأنه جعل ذلك إلى الورثة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وقد برئت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ذمتهم بإعطائه ما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طلق عليه هذا الاسم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يدخل في حدود كلام أهل اللغة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17B9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رحم الله الجميع.</w:t>
      </w:r>
    </w:p>
    <w:p w14:paraId="0A9C305D" w14:textId="77777777" w:rsidR="0010524E" w:rsidRPr="002F5E90" w:rsidRDefault="0010524E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0E19E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07C08792" w14:textId="77777777" w:rsidR="00874D8F" w:rsidRPr="002F5E90" w:rsidRDefault="000E19E2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10524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="0010524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0524E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</w:t>
      </w:r>
      <w:r w:rsidR="00874D8F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ص</w:t>
      </w:r>
      <w:r w:rsidR="00874D8F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ْ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ل</w:t>
      </w:r>
      <w:r w:rsidR="00874D8F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ٌ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</w:t>
      </w:r>
      <w:r w:rsidR="00874D8F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ِ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 ال</w:t>
      </w:r>
      <w:r w:rsidR="00874D8F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ْ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</w:t>
      </w:r>
      <w:r w:rsidR="00874D8F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وص</w:t>
      </w:r>
      <w:r w:rsidR="00874D8F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ى إ</w:t>
      </w:r>
      <w:r w:rsidR="00874D8F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ِ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ل</w:t>
      </w:r>
      <w:r w:rsidR="00874D8F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يه</w:t>
      </w:r>
      <w:r w:rsidR="00874D8F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ِ)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C86EA8F" w14:textId="554B6B5F" w:rsidR="00C273C4" w:rsidRPr="002F5E90" w:rsidRDefault="000E19E2" w:rsidP="00874D8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هذا 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نت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قال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مسائل أ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خرى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تتعلق بالو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ية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فيمن يقوم على الوصية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فيمن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يعهد إليه بها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فيمن ينفذها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فيمن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يرعاها</w:t>
      </w:r>
      <w:r w:rsidR="00874D8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جاء عن الصحابة 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رضوان الله تعالى عليهم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الو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ص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ُّ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مق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دم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حتى على العصبة في الولاية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التزويج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وفي القيام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تقسيم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التركة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أشياء كثيرة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هو منصوص عند الفقهاء</w:t>
      </w:r>
      <w:r w:rsidR="009178F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9178F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 تعالى-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في الولاية على اليتيم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ورعاية الصغير 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 ال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معتوه.</w:t>
      </w:r>
    </w:p>
    <w:p w14:paraId="569A1986" w14:textId="77777777" w:rsidR="00C273C4" w:rsidRPr="002F5E90" w:rsidRDefault="00F3617A" w:rsidP="00874D8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الموصى إليه قد جاء في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الأدلة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ودلت على ذلك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النصوص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 م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عتبر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صحيح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عل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كل حال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هي من الأمور المستقرة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بينه المؤلف</w:t>
      </w:r>
      <w:r w:rsidR="009178F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هنا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6940DD3" w14:textId="77777777" w:rsidR="00C273C4" w:rsidRPr="002F5E90" w:rsidRDefault="00C273C4" w:rsidP="00874D8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6105D3AF" w14:textId="18433C47" w:rsidR="00C3422C" w:rsidRPr="002F5E90" w:rsidRDefault="00F3617A" w:rsidP="00874D8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قال- رحمه الله-</w:t>
      </w:r>
      <w:r w:rsidR="00C273C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422C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C3422C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وَيَصِحُّ الْإِيصَاءُ إِلَى كُلِّ مُسْلِمٍ مُكَلَّفٍ رَشِيدٍ عَدْلٍ</w:t>
      </w:r>
      <w:r w:rsidR="00C3422C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C3422C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وَلَوْ ظَاهِرًا</w:t>
      </w:r>
      <w:r w:rsidR="00C3422C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C342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62CE5B26" w14:textId="4F29CB4B" w:rsidR="00C3422C" w:rsidRPr="002F5E90" w:rsidRDefault="00F3617A" w:rsidP="00874D8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هذه شروط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لا بد من توافقها في الموصى إليه</w:t>
      </w:r>
      <w:r w:rsidR="00C342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بد أن يكون م</w:t>
      </w:r>
      <w:r w:rsidR="00C342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سلم</w:t>
      </w:r>
      <w:r w:rsidR="00C342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C342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C342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803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لوصي ولاية</w:t>
      </w:r>
      <w:r w:rsidR="00C342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وبالتالي لابد أن يكون </w:t>
      </w:r>
      <w:r w:rsidR="009803D9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C342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لموصى إليه ولاية، والولاية لا تكون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إلا </w:t>
      </w:r>
      <w:r w:rsidR="00C342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مسلم.</w:t>
      </w:r>
    </w:p>
    <w:p w14:paraId="7EF0D5D0" w14:textId="77777777" w:rsidR="00790D40" w:rsidRPr="002F5E90" w:rsidRDefault="00F3617A" w:rsidP="00874D8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وأن يكون مكلفا</w:t>
      </w:r>
      <w:r w:rsidR="00C342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والمكلف هو العاقل البالغ</w:t>
      </w:r>
      <w:r w:rsidR="00C342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فلو كان غير عاقل</w:t>
      </w:r>
      <w:r w:rsidR="00C342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كان غير بالغ</w:t>
      </w:r>
      <w:r w:rsidR="00C342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لكانت عليه ولاية</w:t>
      </w:r>
      <w:r w:rsidR="00C342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42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وبالتالي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لا يصح التوصية إليه.</w:t>
      </w:r>
    </w:p>
    <w:p w14:paraId="568CCC8D" w14:textId="77777777" w:rsidR="00790D40" w:rsidRPr="002F5E90" w:rsidRDefault="00F3617A" w:rsidP="00874D8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وأن يكون رشيد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وال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رشد هنا في كل شيء بحسبه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كان وصي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في مال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بد أن يكون ممن ي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حسن البيع والشراء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غلب في ذلك.</w:t>
      </w:r>
    </w:p>
    <w:p w14:paraId="2B32C297" w14:textId="3A89152C" w:rsidR="00790D40" w:rsidRPr="002F5E90" w:rsidRDefault="00F3617A" w:rsidP="00790D40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وإن كان وصي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في تزويج 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وإ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نكاح ونحوه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فلابد أن يكون ممن يعرف الكفء من غيره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فهنا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كما يذكر أهل العلم أن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رشيد 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يكون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 كل شيء بحسبه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AFA6338" w14:textId="77777777" w:rsidR="00F1034C" w:rsidRPr="002F5E90" w:rsidRDefault="00F3617A" w:rsidP="00874D8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أن يكون عدلا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الفاسق لا ي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وثق به</w:t>
      </w:r>
      <w:r w:rsidR="00790D4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فيمكن أن يكون منه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لعب بالوصية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وربما يكون منه شيء 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من جلب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الأمور إلى نفسه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والمحاباة لقريب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له،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وعدم السعي في 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الأحظ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لمن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أوصى إليه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بد أن يكون عدل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أما غير العدل فلا ي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عتبر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وذلك بحسب الظاهر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الأحكام إنما ت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ناط بذلك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4EADC28" w14:textId="2684B25F" w:rsidR="009803D9" w:rsidRPr="002F5E90" w:rsidRDefault="00F3617A" w:rsidP="00DC5A8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ولو اشترطنا العدالة الباطنة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لربما كان في ذلك 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شيء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من الصعوبة في تحقق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والقطع بها.</w:t>
      </w:r>
    </w:p>
    <w:p w14:paraId="7F57FDBD" w14:textId="77777777" w:rsidR="0010524E" w:rsidRPr="002F5E90" w:rsidRDefault="0010524E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26518B65" w14:textId="77777777" w:rsidR="00F1034C" w:rsidRPr="002F5E90" w:rsidRDefault="00F3617A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="0010524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="0010524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1034C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F1034C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وَمِنْ كَافِرٍ إِلَى مُسْلِمٍ وَعَدْلٍ فِي دِينِهِ</w:t>
      </w:r>
      <w:r w:rsidR="00F1034C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103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53D5400" w14:textId="77777777" w:rsidR="00723371" w:rsidRPr="002F5E90" w:rsidRDefault="00F3617A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كذلك لو كان من كافر إلى مسلم فيوصي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يصح في ذلك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أيضا لو 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كافر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ًا أراد أن يوصي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إلى كافر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="006B2669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فلا بأس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 يقولون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بد أيض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 يكون عدلا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دينه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وهذا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مشهور عندهم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لأنَّه ربما يترافع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إلينا الكفار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فننظر إليهم بحسب ما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يليق بهم.</w:t>
      </w:r>
    </w:p>
    <w:p w14:paraId="30ADFA5F" w14:textId="77777777" w:rsidR="00723371" w:rsidRPr="002F5E90" w:rsidRDefault="00F3617A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فإذا علمنا أن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ممن يرعى الأمور ويقوم بها على وجهها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فإنه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تنفذ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الوصية إليه وإلا فلا</w:t>
      </w:r>
      <w:r w:rsidR="0072337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150198E" w14:textId="77777777" w:rsidR="00757291" w:rsidRPr="002F5E90" w:rsidRDefault="00DD098D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23371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57291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وَلَا يَصِحُّ إِلَّا فِي مَعْلُومٍ يَمْلِكُ الْمُوصِي فِعْلَهُ</w:t>
      </w:r>
      <w:r w:rsidR="00757291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757291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56220BB" w14:textId="77777777" w:rsidR="00757291" w:rsidRPr="002F5E90" w:rsidRDefault="00757291" w:rsidP="00A30025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قوله: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وَلَا يَصِحُّ إِلَّا فِي مَعْلُومٍ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الوصية إلى شخص بأمر مجهول لا يتحقق فعله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يتصور قيامه به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فلابد أن يكون معلوم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ي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علم قيامه به من عدمه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نفاذه لوصية من أوصاه من سواه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لا بد أن يكون معلوم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7B6BB26" w14:textId="77777777" w:rsidR="00245798" w:rsidRPr="002F5E90" w:rsidRDefault="00757291" w:rsidP="0075729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قوله:</w:t>
      </w:r>
      <w:r w:rsidR="00F3617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يَمْلِكُ الْمُوصِي فِعْلَهُ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لأنَّه ينقلُ ولايته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إلى الموصى إليه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</w:t>
      </w:r>
      <w:r w:rsidR="0024579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لم يكن يملك فلا</w:t>
      </w:r>
      <w:r w:rsidR="0024579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مات وقال</w:t>
      </w:r>
      <w:r w:rsidR="0024579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انتبه لبيت جار</w:t>
      </w:r>
      <w:r w:rsidR="0024579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4579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بيت جاره ليس</w:t>
      </w:r>
      <w:r w:rsidR="0024579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من ضمن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ولايته إليه</w:t>
      </w:r>
      <w:r w:rsidR="0024579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B2669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ول</w:t>
      </w:r>
      <w:r w:rsidR="0024579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يس له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مسئولي</w:t>
      </w:r>
      <w:r w:rsidR="0024579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</w:t>
      </w:r>
      <w:r w:rsidR="0024579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D1091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فبناء على ذلك ليس له</w:t>
      </w:r>
      <w:r w:rsidR="0024579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ذلك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51B55494" w14:textId="11061397" w:rsidR="00245798" w:rsidRPr="002F5E90" w:rsidRDefault="00245798" w:rsidP="0075729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 إذا قال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أوصيت إليك بتعاهد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وقفي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صحيح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بتعاهد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ولدي الصغير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بتعاهد تزويج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بنتي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أو نحو ذلك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مما يملكه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وبالتالي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ينتقل إلى الموصى إليه كذلك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CC10296" w14:textId="77777777" w:rsidR="00AF2B0F" w:rsidRPr="002F5E90" w:rsidRDefault="00AF2B0F" w:rsidP="0075729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7E0AFDEF" w14:textId="2E3A9FCE" w:rsidR="00AF2B0F" w:rsidRPr="002F5E90" w:rsidRDefault="00C24BA4" w:rsidP="00AF2B0F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 -رحمه الله-</w:t>
      </w:r>
      <w:r w:rsidR="00AF2B0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F0557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AF2B0F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وَمَنْ مَاتَ بِمَحَلٍّ لَا حَاكِمَ فِيهِ وَلَا وَصِيَّ</w:t>
      </w:r>
      <w:r w:rsidR="00AF2B0F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AF2B0F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فَلِمُسْلِمٍ حَوْزُ تَرِكَتِهِ</w:t>
      </w:r>
      <w:r w:rsidR="00AF2B0F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AF2B0F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وَفِعْلُ الْأَصْلَحِ فِيهَا مِنْ بَيْعٍ وَغَيْرِهِ وَتَجْهِيزِهِ مِنْهَا</w:t>
      </w:r>
      <w:r w:rsidR="00AF2B0F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AF2B0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2809D06B" w14:textId="77777777" w:rsidR="00D5532C" w:rsidRPr="002F5E90" w:rsidRDefault="00AF2B0F" w:rsidP="0075729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لأنَّ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الولايات في الشريعة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 كل شيء بحسبه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فإما أن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كون منصوص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عليها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منقولة من الموصي إلى الموصى إليه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وإم</w:t>
      </w:r>
      <w:r w:rsidR="006F055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أن تكون مستحقة بالأمر العام</w:t>
      </w:r>
      <w:r w:rsidR="006F055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F055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الله </w:t>
      </w:r>
      <w:r w:rsidR="006F055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6F055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="006F055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F0557" w:rsidRPr="002F5E9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﴿وَالْمُؤْمِنُونَ وَالْمُؤْمِنَاتُ بَعْضُهُمْ أَوْلِيَاءُ بَعْضٍ﴾</w:t>
      </w:r>
      <w:r w:rsidR="006F055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F0557" w:rsidRPr="002F5E90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[التوبة:71]</w:t>
      </w:r>
      <w:r w:rsidR="006F055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F055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F055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فل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أجل هذا قال الفقهاء</w:t>
      </w:r>
      <w:r w:rsidR="006F055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F0557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F0557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وَمَنْ مَاتَ بِمَحَلٍّ لَا حَاكِمَ فِيهِ</w:t>
      </w:r>
      <w:r w:rsidR="006F0557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F055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فإذا لم يكن لهذا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وصي </w:t>
      </w:r>
      <w:r w:rsidR="006F055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أحد يقوم عليه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السلطان ولي من لا ولي له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 هذا ليس له وصي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وليس في المحلة حاكم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فإما أن يضيع 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خ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بعده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أن يقوم عليه بعض من حضره من المسلمين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لأجل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لما جاء في النصوص الكثيرة في كتاب الله 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جل وعلا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سنة نبيه </w:t>
      </w:r>
      <w:r w:rsidR="002A7576" w:rsidRPr="002F5E90">
        <w:rPr>
          <w:rFonts w:ascii="Sakkal Majalla" w:hAnsi="Sakkal Majalla" w:cs="Sakkal Majalla" w:hint="cs"/>
          <w:color w:val="C00000"/>
          <w:sz w:val="40"/>
          <w:szCs w:val="40"/>
          <w:rtl/>
          <w:lang w:bidi="ar-EG"/>
        </w:rPr>
        <w:t>ﷺ</w:t>
      </w:r>
      <w:r w:rsidR="002C2A3D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C2A3D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C2A3D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«المُؤْمِنَ للمؤمنِ كالبُنْيانِ يشدُّ بَعضُهُ بعضًا»</w:t>
      </w:r>
      <w:r w:rsidR="002C2A3D" w:rsidRPr="002F5E90">
        <w:rPr>
          <w:rStyle w:val="a4"/>
          <w:rFonts w:ascii="Traditional Arabic" w:hAnsi="Traditional Arabic" w:cs="Traditional Arabic"/>
          <w:sz w:val="40"/>
          <w:szCs w:val="40"/>
          <w:rtl/>
          <w:lang w:bidi="ar-EG"/>
        </w:rPr>
        <w:footnoteReference w:id="9"/>
      </w:r>
      <w:r w:rsidR="00D553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D5532C" w:rsidRPr="002F5E90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«يَسْعَى بِذِمَّتِهِمْ أَدْنَاهُمْ»</w:t>
      </w:r>
      <w:r w:rsidR="00D553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أحاديث كثيرة</w:t>
      </w:r>
      <w:r w:rsidR="00D553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553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فقد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أخذ من هذا أهل العلم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أنه يقوم بها من حضر</w:t>
      </w:r>
      <w:r w:rsidR="00D553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ويتعلق به حكم ذلك</w:t>
      </w:r>
      <w:r w:rsidR="00D553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553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لا يجوز له التفريط</w:t>
      </w:r>
      <w:r w:rsidR="00D553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التخاذل</w:t>
      </w:r>
      <w:r w:rsidR="00D553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التأخر عن القيام بهذا.</w:t>
      </w:r>
    </w:p>
    <w:p w14:paraId="611651A7" w14:textId="3B59F9BC" w:rsidR="00676E03" w:rsidRPr="002F5E90" w:rsidRDefault="00C24BA4" w:rsidP="0075729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D5532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76E03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76E03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فَلِمُسْلِمٍ حَوْزُ تَرِكَتِهِ</w:t>
      </w:r>
      <w:r w:rsidR="00676E03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676E03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وَفِعْلُ الْأَصْلَحِ فِيهَا</w:t>
      </w:r>
      <w:r w:rsidR="00676E03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76E0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676E0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هي على من حضر</w:t>
      </w:r>
      <w:r w:rsidR="00676E0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وتكون فرض </w:t>
      </w:r>
      <w:r w:rsidR="00676E0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كفاية،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فإذا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انبرى لها من تقوم به الكفاية فالحمد لله</w:t>
      </w:r>
      <w:r w:rsidR="00676E0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لم يوجد إلا واحد</w:t>
      </w:r>
      <w:r w:rsidR="00676E0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تعين عليه</w:t>
      </w:r>
      <w:r w:rsidR="00676E0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لم يكن الأكفأ إلا واحد</w:t>
      </w:r>
      <w:r w:rsidR="00676E0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676E0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كذلك أيضا لا يجوز له أن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يتأخر أو يتخلف أو يتوانى عن القيام بذلك</w:t>
      </w:r>
      <w:r w:rsidR="00676E03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A23A6D6" w14:textId="77777777" w:rsidR="00EF103C" w:rsidRPr="002F5E90" w:rsidRDefault="00676E03" w:rsidP="0075729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إذا قام بها بعض من حضر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فَلِمُسْلِمٍ حَوْزُ تَرِكَتِهِ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وَفِعْلُ الْأَصْلَحِ فِيهَا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F103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هذه ولاية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بالأصلح</w:t>
      </w:r>
      <w:r w:rsidR="00EF103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طبعا هو لم ينص على شيء</w:t>
      </w:r>
      <w:r w:rsidR="00EF103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F103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</w:t>
      </w:r>
      <w:r w:rsidR="00EF103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كان له بنت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تركها بعده</w:t>
      </w:r>
      <w:r w:rsidR="00EF103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EF103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يزوجها بمن هو أوفق لها في ديانته وأمانته</w:t>
      </w:r>
      <w:r w:rsidR="00EF103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ومن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="00EF103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رضى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عقله وخلقه ونحو ذلك.</w:t>
      </w:r>
    </w:p>
    <w:p w14:paraId="507EDD58" w14:textId="77777777" w:rsidR="00EF103C" w:rsidRPr="002F5E90" w:rsidRDefault="00C24BA4" w:rsidP="0075729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وإذا كان له مال وصية لأحد يقوم بها حتى يوصلها إلى من أوص</w:t>
      </w:r>
      <w:r w:rsidR="00EF103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إليه</w:t>
      </w:r>
      <w:r w:rsidR="00EF103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وقف</w:t>
      </w:r>
      <w:r w:rsidR="00EF103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فيقوم به حتى ينش</w:t>
      </w:r>
      <w:r w:rsidR="00EF103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وهكذا.</w:t>
      </w:r>
    </w:p>
    <w:p w14:paraId="12F90EFE" w14:textId="77777777" w:rsidR="006533C7" w:rsidRPr="002F5E90" w:rsidRDefault="00C24BA4" w:rsidP="0075729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ولأجل هذا قال</w:t>
      </w:r>
      <w:r w:rsidR="00EF103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F103C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EF103C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وَفِعْلُ الْأَصْلَحِ فِيهَا مِنْ بَيْعٍ وَغَيْرِهِ</w:t>
      </w:r>
      <w:r w:rsidR="00EF103C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533C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مال</w:t>
      </w:r>
      <w:r w:rsidR="006533C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="006533C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خشى فساده</w:t>
      </w:r>
      <w:r w:rsidR="006533C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فيبيعه حتى يحفظ وهكذا</w:t>
      </w:r>
      <w:r w:rsidR="006533C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فيتصرف فيه بما يكون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الأصلح فيه.</w:t>
      </w:r>
    </w:p>
    <w:p w14:paraId="3A46DA1E" w14:textId="77777777" w:rsidR="006533C7" w:rsidRPr="002F5E90" w:rsidRDefault="006533C7" w:rsidP="0075729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 -رحمه الله-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مِنْ بَيْعٍ وَغَيْرِهِ وَتَجْهِيزِهِ مِنْهَا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6F8623A" w14:textId="77777777" w:rsidR="00B8728A" w:rsidRPr="002F5E90" w:rsidRDefault="006533C7" w:rsidP="006533C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 </w:t>
      </w:r>
      <w:r w:rsidR="00C24BA4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 يحتاج إلى مؤنة ت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جهيز، فالميت أولى بماله، و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على ذلك ي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جهز من ماله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ولأجل هذا ما يحصل عندنا أحيان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مغاسل الموتى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وأكثرها تقوم على الأوقاف وفعل المتبرعين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ولذلك ي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عدون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 ي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كفن به الميت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جهز به من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حنو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ط،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ط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يب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وسواه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جهة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المتبرع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وإن كان فيه تيسير على الناس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لكنه فيه تفويت على الإنسان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باب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خير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ٍ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وبر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ٍّ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عظيم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لأنَّ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الأولى أن يكون م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ماله.</w:t>
      </w:r>
    </w:p>
    <w:p w14:paraId="52374AB6" w14:textId="77777777" w:rsidR="00B8728A" w:rsidRPr="002F5E90" w:rsidRDefault="00CD0287" w:rsidP="006533C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فإذا كان الإنسان 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أعظم أحواله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حال قدومه على ربه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وإقباله على آخرته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فكما أن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 يتجمل ل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يفرح فيه من نكاح وعيد واجتماع ونحو ذلك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ويطلب لذلك الأكمل من ثيابه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كذلك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فعل بالميت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حال الممات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 يكون الأحسن من حاله م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ماله هو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لم يحتج إلى أن يتصدق عليه أحد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حسن 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ليه بعد موته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FB50C32" w14:textId="24ADE263" w:rsidR="00C90D5C" w:rsidRPr="002F5E90" w:rsidRDefault="00CD0287" w:rsidP="002F5E90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وكما 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نك لا ترضى ذلك في حياتك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 لا ي</w:t>
      </w:r>
      <w:r w:rsidR="00B8728A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رض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لهذا في مماته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ولذا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ينبغي 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300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يتعاهد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هذا وأن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ظهر للناس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0380D68" w14:textId="77777777" w:rsidR="00C90D5C" w:rsidRPr="002F5E90" w:rsidRDefault="00CD0287" w:rsidP="006533C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عجب ما رأيت 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أناس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ممن ع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رفوا بالبر 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والإحسان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ذا ماتوا ت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صدق عليهم بمثل هذه المؤن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نفق عليهم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ركت هذه 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الأموال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دونما 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 يناله شيء منها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فاذا انضم 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إلى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ذلك 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كثر ما يوجد في مثل هذه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المغاسل ونحوها في تجهيز الميت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الأشياء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الرديئة</w:t>
      </w:r>
      <w:r w:rsidR="00C90D5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!</w:t>
      </w:r>
    </w:p>
    <w:p w14:paraId="35F194AD" w14:textId="5764D835" w:rsidR="00B324A5" w:rsidRPr="002F5E90" w:rsidRDefault="00C90D5C" w:rsidP="006533C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فالكفن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لا ي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حسن أن يكون من الأكفان الطيبة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الثياب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الغالية الجيدة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هذا موضع قدوم على الله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فيلبس الإنسان أحسن ثيابه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كذلك،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وبالتالي فقد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فو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 أمر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773A2F50" w14:textId="77777777" w:rsidR="00B324A5" w:rsidRPr="002F5E90" w:rsidRDefault="00CD0287" w:rsidP="006533C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الأول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أنك تركت الإنفاق عليه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وتركت الإحسان إليه بحسن ثيابه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وحسن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طيب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وحسن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نوط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ونحو ذلك.</w:t>
      </w:r>
    </w:p>
    <w:p w14:paraId="57094D72" w14:textId="77777777" w:rsidR="00D53D64" w:rsidRPr="002F5E90" w:rsidRDefault="00CD0287" w:rsidP="006533C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وإذ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تجهيزه من هذا حتى في الأحوال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التي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تضيق بالإنسان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يوجد من يقوم عليه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فـ "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ماله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أولى به</w:t>
      </w:r>
      <w:r w:rsidR="00B324A5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وإذا أنفقت عليه تأخذ ما يقابل ذلك من نفقة تجهيز ونحوه</w:t>
      </w:r>
      <w:r w:rsidR="00D53D64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CD2CE4E" w14:textId="77777777" w:rsidR="00D53D64" w:rsidRPr="002F5E90" w:rsidRDefault="00D53D64" w:rsidP="006533C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وأمَّا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إذا عدم هذا الميت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فلا يترك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دون تجهيز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يخلى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﴿وَالْمُؤْمِنُونَ وَالْمُؤْمِنَاتُ بَعْضُهُمْ أَوْلِيَاءُ بَعْضٍ﴾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 من مالي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س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إليه مما أحسن الله إل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يه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D28F805" w14:textId="5B82C0F8" w:rsidR="00D53D64" w:rsidRPr="002F5E90" w:rsidRDefault="00D53D64" w:rsidP="006533C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ثم قال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وَمَعَ عَدَمِهَا مِنْهُ وَيَرْجِعُ عَلَيْهَا وَعَلَى مَنْ تَلْزَمُهُ نَفَقَتُهُ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إِنْ نَوَاهُ</w:t>
      </w:r>
      <w:r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أَوْ اسْتَأْذَنَ حَاكِمًا</w:t>
      </w:r>
      <w:r w:rsidR="00DC5A81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1E6D74B" w14:textId="3DD2AF94" w:rsidR="00346610" w:rsidRPr="002F5E90" w:rsidRDefault="00CD0287" w:rsidP="002F5E90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9703A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703A8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703A8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وَمَعَ عَدَمِهَا مِنْهُ</w:t>
      </w:r>
      <w:r w:rsidR="009703A8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703A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وهذا كما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ذكرنا أنه ي</w:t>
      </w:r>
      <w:r w:rsidR="009703A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نفق عليه</w:t>
      </w:r>
      <w:r w:rsidR="009703A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703A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لا يترك دون تج</w:t>
      </w:r>
      <w:r w:rsidR="009703A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هيز،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703A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إذا كانوا مثلا في سفر ثم رجع</w:t>
      </w:r>
      <w:r w:rsidR="009703A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البلد</w:t>
      </w:r>
      <w:r w:rsidR="00B05C4C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703A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وكان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ولده حاضر</w:t>
      </w:r>
      <w:r w:rsidR="009703A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</w:t>
      </w:r>
      <w:r w:rsidR="009703A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أحد من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ورثته </w:t>
      </w:r>
      <w:r w:rsidR="009703A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إخوانه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إذا يرجع عليهم فما ينظر ما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لأنهم هما أولى به والعصبة أولى </w:t>
      </w:r>
      <w:r w:rsidR="00AE300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بمعصبهم</w:t>
      </w:r>
      <w:r w:rsidR="00CA7962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فبناء على ذلك يرجع عليه أو إذا كان له مال في بلده. أو على من تلزمه نفقته. من والد من جد من أخ واه على حسب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النفقات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وأوسع الناس في النفقات الحنابلة</w:t>
      </w:r>
      <w:r w:rsidR="009178F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-رحمه الله تعالى-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. وسيأتي ذكر ذلك في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النفقات. </w:t>
      </w:r>
    </w:p>
    <w:p w14:paraId="04C73620" w14:textId="56A6A2C5" w:rsidR="00346610" w:rsidRPr="002F5E90" w:rsidRDefault="00C90F44" w:rsidP="006533C7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إن نوى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أن الرجوع متعلق بالنية. أم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إذا فعله على سبيل التبرع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وهو مستحق للتبرع لكونه لا يملك شيئا ولا يوجد عنده ما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يجهز به.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D0287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فلا يرجع. </w:t>
      </w:r>
    </w:p>
    <w:p w14:paraId="3D96CCB9" w14:textId="46836E4A" w:rsidR="00346610" w:rsidRPr="002F5E90" w:rsidRDefault="00CD0287" w:rsidP="004B310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46610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346610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أَوْ اسْتَأْذَنَ حَاكِمًا</w:t>
      </w:r>
      <w:r w:rsidR="00346610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ي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حت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إلى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استئذان الحاكم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 القيام به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إذا و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ج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الحاكم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فإنه هو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الذي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يقوم به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لا يعني ذلك أن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استئذان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الحاكم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ينفي عنه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استحقاق الرجوع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الرجوع بالنية م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طلق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على ما ي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فهم من كلامه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متى ما نوى الرجوع رجع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وجد 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حاكم فيستأذنه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346610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السلطان هو ولي من لا ولي له.</w:t>
      </w:r>
    </w:p>
    <w:p w14:paraId="4ED96269" w14:textId="77777777" w:rsidR="004B310B" w:rsidRPr="002F5E90" w:rsidRDefault="00346610" w:rsidP="004B310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ورضي الله عنكم</w:t>
      </w:r>
      <w:r w:rsidR="00B12C3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12C3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وبارك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فيكم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ونكتفي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اليوم بهذا الفصل</w:t>
      </w:r>
      <w:r w:rsidR="00B12C3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ولعلنا يا شيخنا ننبه المشاهدين بأننا سوف ننتقل للفصل الذي 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يلي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الفرائض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أمَّا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الفرائض 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سوف 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تدرس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مادة مستقلة بإذن الله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45B686F9" w14:textId="08249CB4" w:rsidR="004B310B" w:rsidRPr="002F5E90" w:rsidRDefault="002D2E53" w:rsidP="004B310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على كل حال مثل ما ذكرت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أريد 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أنا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أن أنبه إلى مسألة لطيفة في كتاب الفرائض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وهي:</w:t>
      </w:r>
    </w:p>
    <w:p w14:paraId="61D13E4C" w14:textId="77777777" w:rsidR="004B310B" w:rsidRPr="002F5E90" w:rsidRDefault="002D2E53" w:rsidP="004B310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دراسة كتاب الفرائض في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الكتب المخصوصة له</w:t>
      </w:r>
      <w:r w:rsidR="00B12C3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س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ار عليها الفقهاء كثير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B12C3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12C3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فيها فوائد كثيرة</w:t>
      </w:r>
      <w:r w:rsidR="00B12C3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وفيها تفصيلات كثيرة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لا تتأتى في كتب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الفقهاء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خاصة في المتون منها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وهي أيسر أيضا 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من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جهة ما يذكره الفر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يون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خاصة فيما يتعلق بالحساب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يلحق به</w:t>
      </w:r>
      <w:r w:rsidR="006B2669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في ذلك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48BD320" w14:textId="51BF4FE2" w:rsidR="004B310B" w:rsidRPr="002F5E90" w:rsidRDefault="009D011E" w:rsidP="002F5E90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 مع ذلك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انفرد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الفر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يون بالتفصيلات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ستغني الطالب من الاطلاع في بعض الأحوال على مثل ما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E3007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سطره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الفقهاء في متونهم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هذا فوائد لطيفة 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تدقيقات جميلة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ستغني عنها الطالب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وربما لا يتأتى له فهمها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خاصة أن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الفقهاء ربما أحالوا على ما ذكر في هذا الباب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في بعض لفظه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فيحسن أن يرجع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إليه.</w:t>
      </w:r>
    </w:p>
    <w:p w14:paraId="377C6DDC" w14:textId="6F7C83BD" w:rsidR="009D011E" w:rsidRPr="002F5E90" w:rsidRDefault="002D2E53" w:rsidP="004B310B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ونحن لولا ضيق الوقت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ووجود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مادة ستدرس بخصوصها ل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تينا عليه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من جملة هذا الكتاب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57626A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 كان له وقت مخصوص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ومجلس فيه التفصيل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ومعنا وقت ضيق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فقد ي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رى ذلك على سبي</w:t>
      </w:r>
      <w:r w:rsidR="004B310B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="00CA7962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الحاجة والضرورة</w:t>
      </w:r>
      <w:r w:rsidR="009D011E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ينتقل منه إلى الباب الذي يليه.</w:t>
      </w:r>
    </w:p>
    <w:p w14:paraId="37466501" w14:textId="68A7F5AA" w:rsidR="002D2E53" w:rsidRDefault="009D011E" w:rsidP="00A651A8">
      <w:pPr>
        <w:spacing w:after="120"/>
        <w:rPr>
          <w:rFonts w:ascii="Traditional Arabic" w:hAnsi="Traditional Arabic" w:cs="Traditional Arabic"/>
          <w:sz w:val="40"/>
          <w:szCs w:val="40"/>
          <w:lang w:bidi="ar-EG"/>
        </w:rPr>
      </w:pP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{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ورضي الله عنكم</w:t>
      </w:r>
      <w:r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053A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سنبدأ </w:t>
      </w:r>
      <w:r w:rsidR="006053A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بإذن الله</w:t>
      </w:r>
      <w:r w:rsidR="006053A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الحلقة القادمة من </w:t>
      </w:r>
      <w:r w:rsidR="004B310B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D2E53" w:rsidRPr="002F5E90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كتاب العتق</w:t>
      </w:r>
      <w:r w:rsidR="004B310B" w:rsidRPr="002F5E90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A651A8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6053A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الشكر موصول لكم مشاهدينا الكرام على طيب وحسن المتابعة</w:t>
      </w:r>
      <w:r w:rsidR="006053A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نلتقي بكم </w:t>
      </w:r>
      <w:r w:rsidR="006053A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بعون الله تعالى</w:t>
      </w:r>
      <w:r w:rsidR="006053A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اللقاء القادم</w:t>
      </w:r>
      <w:r w:rsidR="006053A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سبحانك اللهم وبحمدك</w:t>
      </w:r>
      <w:r w:rsidR="006053A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نشهد أن لا إله إلا أنت</w:t>
      </w:r>
      <w:r w:rsidR="006053A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نستغفرك ونتوب إليك</w:t>
      </w:r>
      <w:r w:rsidR="006053A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2D2E53" w:rsidRPr="002F5E90">
        <w:rPr>
          <w:rFonts w:ascii="Traditional Arabic" w:hAnsi="Traditional Arabic" w:cs="Traditional Arabic"/>
          <w:sz w:val="40"/>
          <w:szCs w:val="40"/>
          <w:rtl/>
          <w:lang w:bidi="ar-EG"/>
        </w:rPr>
        <w:t>والسلام عليكم ورحمة الله وبركاته</w:t>
      </w:r>
      <w:r w:rsidR="006053AF" w:rsidRPr="002F5E90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sectPr w:rsidR="002D2E53" w:rsidSect="00BB7F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4CF76" w14:textId="77777777" w:rsidR="00FC3425" w:rsidRDefault="00FC3425" w:rsidP="00BB7F1A">
      <w:r>
        <w:separator/>
      </w:r>
    </w:p>
  </w:endnote>
  <w:endnote w:type="continuationSeparator" w:id="0">
    <w:p w14:paraId="3910C799" w14:textId="77777777" w:rsidR="00FC3425" w:rsidRDefault="00FC3425" w:rsidP="00BB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05F113E2-01BA-4606-935A-2CFB914CE15F}"/>
    <w:embedBold r:id="rId2" w:fontKey="{25220D84-631F-4EF2-B669-2C2F38CDD3D3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24978D3D-5FC8-4BB3-B9F8-2F932BFC39D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26FE2D8E-F9E5-48DD-88E1-421C9736F1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50B7F" w14:textId="77777777" w:rsidR="00A61369" w:rsidRDefault="00A6136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52634931"/>
      <w:docPartObj>
        <w:docPartGallery w:val="Page Numbers (Bottom of Page)"/>
        <w:docPartUnique/>
      </w:docPartObj>
    </w:sdtPr>
    <w:sdtEndPr/>
    <w:sdtContent>
      <w:p w14:paraId="127A9367" w14:textId="50F573D1" w:rsidR="00BB7F1A" w:rsidRDefault="00BB7F1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36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07C0D86" w14:textId="77777777" w:rsidR="00BB7F1A" w:rsidRDefault="00BB7F1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56D47" w14:textId="77777777" w:rsidR="00A61369" w:rsidRDefault="00A613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9B8D4" w14:textId="77777777" w:rsidR="00FC3425" w:rsidRDefault="00FC3425" w:rsidP="00BB7F1A">
      <w:r>
        <w:separator/>
      </w:r>
    </w:p>
  </w:footnote>
  <w:footnote w:type="continuationSeparator" w:id="0">
    <w:p w14:paraId="3B77653D" w14:textId="77777777" w:rsidR="00FC3425" w:rsidRDefault="00FC3425" w:rsidP="00BB7F1A">
      <w:r>
        <w:continuationSeparator/>
      </w:r>
    </w:p>
  </w:footnote>
  <w:footnote w:id="1">
    <w:p w14:paraId="4071BBB3" w14:textId="039617E7" w:rsidR="00862618" w:rsidRDefault="00862618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862618">
        <w:rPr>
          <w:rFonts w:cs="Arial"/>
          <w:rtl/>
        </w:rPr>
        <w:t>رواه ابن ماجه (2709) وحسنه الألباني في صحيح ابن ماجه</w:t>
      </w:r>
      <w:r>
        <w:rPr>
          <w:rFonts w:cs="Arial" w:hint="cs"/>
          <w:rtl/>
        </w:rPr>
        <w:t>.</w:t>
      </w:r>
    </w:p>
  </w:footnote>
  <w:footnote w:id="2">
    <w:p w14:paraId="31BD7B3F" w14:textId="55BECE3B" w:rsidR="0007186B" w:rsidRPr="0007186B" w:rsidRDefault="0007186B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07186B">
        <w:rPr>
          <w:rFonts w:cs="Arial"/>
          <w:rtl/>
          <w:lang w:bidi="ar-EG"/>
        </w:rPr>
        <w:t>أخرجه البخاري (2738)، ومسلم (1627)</w:t>
      </w:r>
      <w:r>
        <w:rPr>
          <w:rFonts w:hint="cs"/>
          <w:rtl/>
          <w:lang w:bidi="ar-EG"/>
        </w:rPr>
        <w:t>.</w:t>
      </w:r>
    </w:p>
  </w:footnote>
  <w:footnote w:id="3">
    <w:p w14:paraId="610A3190" w14:textId="713DC8C1" w:rsidR="00B638EC" w:rsidRDefault="00B638EC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</w:t>
      </w:r>
      <w:r w:rsidRPr="00B638EC">
        <w:rPr>
          <w:rFonts w:cs="Arial"/>
          <w:rtl/>
          <w:lang w:bidi="ar-EG"/>
        </w:rPr>
        <w:t>5668</w:t>
      </w:r>
      <w:r>
        <w:rPr>
          <w:rFonts w:hint="cs"/>
          <w:rtl/>
          <w:lang w:bidi="ar-EG"/>
        </w:rPr>
        <w:t>).</w:t>
      </w:r>
    </w:p>
  </w:footnote>
  <w:footnote w:id="4">
    <w:p w14:paraId="4588CB63" w14:textId="197357C6" w:rsidR="00A965C5" w:rsidRDefault="00A965C5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cs="Arial" w:hint="cs"/>
          <w:rtl/>
          <w:lang w:bidi="ar-EG"/>
        </w:rPr>
        <w:t xml:space="preserve">رواه </w:t>
      </w:r>
      <w:r w:rsidRPr="00A965C5">
        <w:rPr>
          <w:rFonts w:cs="Arial"/>
          <w:rtl/>
          <w:lang w:bidi="ar-EG"/>
        </w:rPr>
        <w:t>البخاري</w:t>
      </w:r>
      <w:r>
        <w:rPr>
          <w:rFonts w:cs="Arial" w:hint="cs"/>
          <w:rtl/>
          <w:lang w:bidi="ar-EG"/>
        </w:rPr>
        <w:t xml:space="preserve"> (56).</w:t>
      </w:r>
    </w:p>
  </w:footnote>
  <w:footnote w:id="5">
    <w:p w14:paraId="3B30DB69" w14:textId="26E81ED4" w:rsidR="00A76646" w:rsidRDefault="00A76646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</w:t>
      </w:r>
      <w:r w:rsidRPr="00A76646">
        <w:rPr>
          <w:rFonts w:cs="Arial"/>
          <w:rtl/>
          <w:lang w:bidi="ar-EG"/>
        </w:rPr>
        <w:t>3936</w:t>
      </w:r>
      <w:r>
        <w:rPr>
          <w:rFonts w:hint="cs"/>
          <w:rtl/>
          <w:lang w:bidi="ar-EG"/>
        </w:rPr>
        <w:t>).</w:t>
      </w:r>
    </w:p>
  </w:footnote>
  <w:footnote w:id="6">
    <w:p w14:paraId="7B7B60C6" w14:textId="441A6F27" w:rsidR="00AB58FD" w:rsidRDefault="00AB58FD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AB58FD">
        <w:rPr>
          <w:rFonts w:cs="Arial"/>
          <w:rtl/>
        </w:rPr>
        <w:t>أخرجه البخاري (1419)، ومسلم (1032)</w:t>
      </w:r>
      <w:r>
        <w:rPr>
          <w:rFonts w:cs="Arial" w:hint="cs"/>
          <w:rtl/>
        </w:rPr>
        <w:t>.</w:t>
      </w:r>
    </w:p>
  </w:footnote>
  <w:footnote w:id="7">
    <w:p w14:paraId="4CFD1A1E" w14:textId="0A8BD09B" w:rsidR="00F50510" w:rsidRDefault="00F50510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أبو داود وصححه الألباني في صحيح الجامع (1720).</w:t>
      </w:r>
    </w:p>
  </w:footnote>
  <w:footnote w:id="8">
    <w:p w14:paraId="44057EA9" w14:textId="4ECC12CE" w:rsidR="00E95DD9" w:rsidRDefault="00E95DD9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E95DD9">
        <w:rPr>
          <w:rFonts w:cs="Arial"/>
          <w:rtl/>
        </w:rPr>
        <w:t>أخرجه البخاري (2363)، ومسلم (2244)</w:t>
      </w:r>
      <w:r>
        <w:rPr>
          <w:rFonts w:cs="Arial" w:hint="cs"/>
          <w:rtl/>
        </w:rPr>
        <w:t>.</w:t>
      </w:r>
    </w:p>
  </w:footnote>
  <w:footnote w:id="9">
    <w:p w14:paraId="0874FC00" w14:textId="2D914750" w:rsidR="002C2A3D" w:rsidRDefault="002C2A3D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2C2A3D">
        <w:rPr>
          <w:rFonts w:cs="Arial"/>
          <w:rtl/>
        </w:rPr>
        <w:t>أخرجه البخاري (6026)، ومسلم (2585)</w:t>
      </w:r>
      <w:r w:rsidR="00D5532C">
        <w:rPr>
          <w:rFonts w:cs="Arial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CF01" w14:textId="77777777" w:rsidR="00A61369" w:rsidRDefault="00A613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B8B53" w14:textId="77777777" w:rsidR="00A61369" w:rsidRDefault="00A6136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9D622" w14:textId="77777777" w:rsidR="00A61369" w:rsidRDefault="00A61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146B"/>
    <w:multiLevelType w:val="hybridMultilevel"/>
    <w:tmpl w:val="3D2AD442"/>
    <w:lvl w:ilvl="0" w:tplc="68A0244E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541024E5"/>
    <w:multiLevelType w:val="hybridMultilevel"/>
    <w:tmpl w:val="85F21D8C"/>
    <w:lvl w:ilvl="0" w:tplc="61FEDFFC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73263F2F"/>
    <w:multiLevelType w:val="hybridMultilevel"/>
    <w:tmpl w:val="52B20B24"/>
    <w:lvl w:ilvl="0" w:tplc="5CA6E1C2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1A"/>
    <w:rsid w:val="00001520"/>
    <w:rsid w:val="00001680"/>
    <w:rsid w:val="00004FF3"/>
    <w:rsid w:val="00014DF2"/>
    <w:rsid w:val="000176A4"/>
    <w:rsid w:val="00034012"/>
    <w:rsid w:val="00034091"/>
    <w:rsid w:val="00036255"/>
    <w:rsid w:val="00037708"/>
    <w:rsid w:val="000400FB"/>
    <w:rsid w:val="00042838"/>
    <w:rsid w:val="00043D5F"/>
    <w:rsid w:val="00060B66"/>
    <w:rsid w:val="00066A7B"/>
    <w:rsid w:val="00066B43"/>
    <w:rsid w:val="000713F3"/>
    <w:rsid w:val="0007186B"/>
    <w:rsid w:val="00073D32"/>
    <w:rsid w:val="0009217F"/>
    <w:rsid w:val="00092643"/>
    <w:rsid w:val="000979D4"/>
    <w:rsid w:val="000A0148"/>
    <w:rsid w:val="000A0731"/>
    <w:rsid w:val="000B4B48"/>
    <w:rsid w:val="000B58E5"/>
    <w:rsid w:val="000C055E"/>
    <w:rsid w:val="000C234B"/>
    <w:rsid w:val="000C34FB"/>
    <w:rsid w:val="000C40A9"/>
    <w:rsid w:val="000C4A93"/>
    <w:rsid w:val="000D25B1"/>
    <w:rsid w:val="000E19E2"/>
    <w:rsid w:val="000E3640"/>
    <w:rsid w:val="000E4AC9"/>
    <w:rsid w:val="000F27A5"/>
    <w:rsid w:val="0010235F"/>
    <w:rsid w:val="00104F42"/>
    <w:rsid w:val="0010524E"/>
    <w:rsid w:val="001054E6"/>
    <w:rsid w:val="00110F19"/>
    <w:rsid w:val="00113486"/>
    <w:rsid w:val="00114F93"/>
    <w:rsid w:val="001225BB"/>
    <w:rsid w:val="00130D47"/>
    <w:rsid w:val="00133C4F"/>
    <w:rsid w:val="00146147"/>
    <w:rsid w:val="001578D5"/>
    <w:rsid w:val="00157B2E"/>
    <w:rsid w:val="00160E50"/>
    <w:rsid w:val="001643A6"/>
    <w:rsid w:val="00174B7E"/>
    <w:rsid w:val="001750A3"/>
    <w:rsid w:val="00176CDE"/>
    <w:rsid w:val="00180104"/>
    <w:rsid w:val="0018437D"/>
    <w:rsid w:val="00187C30"/>
    <w:rsid w:val="0019654D"/>
    <w:rsid w:val="001B4635"/>
    <w:rsid w:val="001C07BA"/>
    <w:rsid w:val="001C3B4F"/>
    <w:rsid w:val="001D4027"/>
    <w:rsid w:val="001D5C17"/>
    <w:rsid w:val="001E65E2"/>
    <w:rsid w:val="001F3E8A"/>
    <w:rsid w:val="001F4C2A"/>
    <w:rsid w:val="00202D13"/>
    <w:rsid w:val="002057C6"/>
    <w:rsid w:val="0021052A"/>
    <w:rsid w:val="002133D7"/>
    <w:rsid w:val="0022304C"/>
    <w:rsid w:val="00225A92"/>
    <w:rsid w:val="00230937"/>
    <w:rsid w:val="00235F29"/>
    <w:rsid w:val="00237E01"/>
    <w:rsid w:val="00244535"/>
    <w:rsid w:val="00245798"/>
    <w:rsid w:val="0024745B"/>
    <w:rsid w:val="00256164"/>
    <w:rsid w:val="002564E0"/>
    <w:rsid w:val="00272D16"/>
    <w:rsid w:val="00275F23"/>
    <w:rsid w:val="0028119C"/>
    <w:rsid w:val="0028132E"/>
    <w:rsid w:val="00281C6D"/>
    <w:rsid w:val="00282A6A"/>
    <w:rsid w:val="00285E3E"/>
    <w:rsid w:val="0028720D"/>
    <w:rsid w:val="00290535"/>
    <w:rsid w:val="0029243B"/>
    <w:rsid w:val="00292BA1"/>
    <w:rsid w:val="002969C0"/>
    <w:rsid w:val="002979A8"/>
    <w:rsid w:val="002A3F4C"/>
    <w:rsid w:val="002A7576"/>
    <w:rsid w:val="002B0931"/>
    <w:rsid w:val="002B0A1C"/>
    <w:rsid w:val="002B16E2"/>
    <w:rsid w:val="002B2A48"/>
    <w:rsid w:val="002B524D"/>
    <w:rsid w:val="002B5FA1"/>
    <w:rsid w:val="002C1954"/>
    <w:rsid w:val="002C2A3D"/>
    <w:rsid w:val="002D095C"/>
    <w:rsid w:val="002D2E53"/>
    <w:rsid w:val="002E395C"/>
    <w:rsid w:val="002F1E74"/>
    <w:rsid w:val="002F23BE"/>
    <w:rsid w:val="002F5E90"/>
    <w:rsid w:val="002F756B"/>
    <w:rsid w:val="002F7BF6"/>
    <w:rsid w:val="002F7D0E"/>
    <w:rsid w:val="003037D5"/>
    <w:rsid w:val="00306616"/>
    <w:rsid w:val="00306933"/>
    <w:rsid w:val="00312B76"/>
    <w:rsid w:val="003302EB"/>
    <w:rsid w:val="0033207B"/>
    <w:rsid w:val="00333DAE"/>
    <w:rsid w:val="00335E76"/>
    <w:rsid w:val="00346610"/>
    <w:rsid w:val="003543CD"/>
    <w:rsid w:val="00356772"/>
    <w:rsid w:val="0036058C"/>
    <w:rsid w:val="0037291B"/>
    <w:rsid w:val="00375C04"/>
    <w:rsid w:val="0037614B"/>
    <w:rsid w:val="00381F60"/>
    <w:rsid w:val="00385719"/>
    <w:rsid w:val="003861AC"/>
    <w:rsid w:val="00387E91"/>
    <w:rsid w:val="00390245"/>
    <w:rsid w:val="003915FE"/>
    <w:rsid w:val="00392FE1"/>
    <w:rsid w:val="00393DEE"/>
    <w:rsid w:val="00394BCB"/>
    <w:rsid w:val="003A419B"/>
    <w:rsid w:val="003B37FC"/>
    <w:rsid w:val="003B795F"/>
    <w:rsid w:val="003C39A3"/>
    <w:rsid w:val="003C4A3B"/>
    <w:rsid w:val="003C4BF1"/>
    <w:rsid w:val="003D591D"/>
    <w:rsid w:val="003D6A0E"/>
    <w:rsid w:val="003E1430"/>
    <w:rsid w:val="003E1849"/>
    <w:rsid w:val="003E5F69"/>
    <w:rsid w:val="003E7B2B"/>
    <w:rsid w:val="003F3238"/>
    <w:rsid w:val="003F463B"/>
    <w:rsid w:val="004068A1"/>
    <w:rsid w:val="00412A5C"/>
    <w:rsid w:val="004130F0"/>
    <w:rsid w:val="00415FAC"/>
    <w:rsid w:val="004215B0"/>
    <w:rsid w:val="00422CF3"/>
    <w:rsid w:val="00422F3B"/>
    <w:rsid w:val="00422FE7"/>
    <w:rsid w:val="00423A40"/>
    <w:rsid w:val="00423E00"/>
    <w:rsid w:val="00424D19"/>
    <w:rsid w:val="004257D5"/>
    <w:rsid w:val="004300B4"/>
    <w:rsid w:val="00434395"/>
    <w:rsid w:val="00437747"/>
    <w:rsid w:val="004379B2"/>
    <w:rsid w:val="004434AD"/>
    <w:rsid w:val="004436CD"/>
    <w:rsid w:val="00456079"/>
    <w:rsid w:val="00462E2D"/>
    <w:rsid w:val="004668EC"/>
    <w:rsid w:val="00473004"/>
    <w:rsid w:val="004744D0"/>
    <w:rsid w:val="00474632"/>
    <w:rsid w:val="00474B06"/>
    <w:rsid w:val="00480F7C"/>
    <w:rsid w:val="0048136E"/>
    <w:rsid w:val="004834C9"/>
    <w:rsid w:val="00494E27"/>
    <w:rsid w:val="00495FA2"/>
    <w:rsid w:val="004A76C3"/>
    <w:rsid w:val="004B2F23"/>
    <w:rsid w:val="004B310B"/>
    <w:rsid w:val="004C058A"/>
    <w:rsid w:val="004C08F6"/>
    <w:rsid w:val="004C2D23"/>
    <w:rsid w:val="004C449F"/>
    <w:rsid w:val="004C60B6"/>
    <w:rsid w:val="004D35F3"/>
    <w:rsid w:val="004D4109"/>
    <w:rsid w:val="004D5351"/>
    <w:rsid w:val="004D7FBF"/>
    <w:rsid w:val="004E586F"/>
    <w:rsid w:val="004E5D95"/>
    <w:rsid w:val="004F614F"/>
    <w:rsid w:val="004F6A90"/>
    <w:rsid w:val="005047D9"/>
    <w:rsid w:val="0050506E"/>
    <w:rsid w:val="005076DD"/>
    <w:rsid w:val="005201B7"/>
    <w:rsid w:val="00520B05"/>
    <w:rsid w:val="00521452"/>
    <w:rsid w:val="005221B9"/>
    <w:rsid w:val="00535152"/>
    <w:rsid w:val="005367EE"/>
    <w:rsid w:val="00551614"/>
    <w:rsid w:val="005522C9"/>
    <w:rsid w:val="00557D23"/>
    <w:rsid w:val="005616BF"/>
    <w:rsid w:val="00565DB6"/>
    <w:rsid w:val="00567A9A"/>
    <w:rsid w:val="00570ED2"/>
    <w:rsid w:val="0057626A"/>
    <w:rsid w:val="00576288"/>
    <w:rsid w:val="005765AD"/>
    <w:rsid w:val="00584316"/>
    <w:rsid w:val="00592357"/>
    <w:rsid w:val="005C2D75"/>
    <w:rsid w:val="005C471C"/>
    <w:rsid w:val="005D22FB"/>
    <w:rsid w:val="005D697D"/>
    <w:rsid w:val="005F08D6"/>
    <w:rsid w:val="0060127E"/>
    <w:rsid w:val="00601B65"/>
    <w:rsid w:val="00602881"/>
    <w:rsid w:val="006053AF"/>
    <w:rsid w:val="006056C9"/>
    <w:rsid w:val="0062545C"/>
    <w:rsid w:val="0062669E"/>
    <w:rsid w:val="006276F0"/>
    <w:rsid w:val="00633CDC"/>
    <w:rsid w:val="006351D0"/>
    <w:rsid w:val="00636727"/>
    <w:rsid w:val="006533C7"/>
    <w:rsid w:val="00664D6A"/>
    <w:rsid w:val="00676D41"/>
    <w:rsid w:val="00676E03"/>
    <w:rsid w:val="006872C9"/>
    <w:rsid w:val="00690420"/>
    <w:rsid w:val="00695DB6"/>
    <w:rsid w:val="006B2669"/>
    <w:rsid w:val="006B579F"/>
    <w:rsid w:val="006B5DCC"/>
    <w:rsid w:val="006C045A"/>
    <w:rsid w:val="006C179C"/>
    <w:rsid w:val="006D53A5"/>
    <w:rsid w:val="006D6A88"/>
    <w:rsid w:val="006D7E8B"/>
    <w:rsid w:val="006E77B5"/>
    <w:rsid w:val="006F0557"/>
    <w:rsid w:val="006F5655"/>
    <w:rsid w:val="007033DE"/>
    <w:rsid w:val="007150AE"/>
    <w:rsid w:val="00722488"/>
    <w:rsid w:val="00723371"/>
    <w:rsid w:val="007330F0"/>
    <w:rsid w:val="00736E59"/>
    <w:rsid w:val="00744CE0"/>
    <w:rsid w:val="00745B8C"/>
    <w:rsid w:val="0075044C"/>
    <w:rsid w:val="00750C04"/>
    <w:rsid w:val="00751CFE"/>
    <w:rsid w:val="00753D63"/>
    <w:rsid w:val="00757291"/>
    <w:rsid w:val="0076087A"/>
    <w:rsid w:val="00775E33"/>
    <w:rsid w:val="00775F99"/>
    <w:rsid w:val="00790D40"/>
    <w:rsid w:val="007A4CD2"/>
    <w:rsid w:val="007B0BFE"/>
    <w:rsid w:val="007B333B"/>
    <w:rsid w:val="007C61CB"/>
    <w:rsid w:val="007C7E18"/>
    <w:rsid w:val="007D2AE0"/>
    <w:rsid w:val="007D33F5"/>
    <w:rsid w:val="007D6535"/>
    <w:rsid w:val="007F01F7"/>
    <w:rsid w:val="007F1FA4"/>
    <w:rsid w:val="007F252F"/>
    <w:rsid w:val="007F7464"/>
    <w:rsid w:val="00801E19"/>
    <w:rsid w:val="0080288B"/>
    <w:rsid w:val="008051D9"/>
    <w:rsid w:val="00805CB9"/>
    <w:rsid w:val="00817545"/>
    <w:rsid w:val="00817B99"/>
    <w:rsid w:val="0082038B"/>
    <w:rsid w:val="00822B22"/>
    <w:rsid w:val="0082496B"/>
    <w:rsid w:val="00825CE5"/>
    <w:rsid w:val="008311D0"/>
    <w:rsid w:val="00831984"/>
    <w:rsid w:val="00833E8C"/>
    <w:rsid w:val="0084425C"/>
    <w:rsid w:val="008460ED"/>
    <w:rsid w:val="00850FD2"/>
    <w:rsid w:val="00855195"/>
    <w:rsid w:val="00861873"/>
    <w:rsid w:val="00862618"/>
    <w:rsid w:val="00864618"/>
    <w:rsid w:val="00872FE1"/>
    <w:rsid w:val="00874D8F"/>
    <w:rsid w:val="00882BF4"/>
    <w:rsid w:val="00885AEF"/>
    <w:rsid w:val="00887CA0"/>
    <w:rsid w:val="00896252"/>
    <w:rsid w:val="008A1C57"/>
    <w:rsid w:val="008B54AB"/>
    <w:rsid w:val="008C1D87"/>
    <w:rsid w:val="008C2D0F"/>
    <w:rsid w:val="008C2DE2"/>
    <w:rsid w:val="008D4F5F"/>
    <w:rsid w:val="008D5327"/>
    <w:rsid w:val="008D6DF5"/>
    <w:rsid w:val="008E0BA6"/>
    <w:rsid w:val="008F66D7"/>
    <w:rsid w:val="009044FE"/>
    <w:rsid w:val="00904782"/>
    <w:rsid w:val="00904C0A"/>
    <w:rsid w:val="009054BC"/>
    <w:rsid w:val="00911219"/>
    <w:rsid w:val="009178FA"/>
    <w:rsid w:val="00924D59"/>
    <w:rsid w:val="009255CD"/>
    <w:rsid w:val="00926983"/>
    <w:rsid w:val="009272F4"/>
    <w:rsid w:val="00932E73"/>
    <w:rsid w:val="00934168"/>
    <w:rsid w:val="00945A8C"/>
    <w:rsid w:val="009509BD"/>
    <w:rsid w:val="00962393"/>
    <w:rsid w:val="00964F4A"/>
    <w:rsid w:val="009703A8"/>
    <w:rsid w:val="00971B71"/>
    <w:rsid w:val="009803D9"/>
    <w:rsid w:val="00981259"/>
    <w:rsid w:val="009838A2"/>
    <w:rsid w:val="0098532A"/>
    <w:rsid w:val="00985442"/>
    <w:rsid w:val="009868D1"/>
    <w:rsid w:val="0099108B"/>
    <w:rsid w:val="00992D68"/>
    <w:rsid w:val="009A1EF8"/>
    <w:rsid w:val="009A5481"/>
    <w:rsid w:val="009B0ED1"/>
    <w:rsid w:val="009B24E0"/>
    <w:rsid w:val="009B3644"/>
    <w:rsid w:val="009D011E"/>
    <w:rsid w:val="009E0633"/>
    <w:rsid w:val="009E0BDC"/>
    <w:rsid w:val="009E7BF1"/>
    <w:rsid w:val="009F2761"/>
    <w:rsid w:val="009F4F8B"/>
    <w:rsid w:val="00A02C5A"/>
    <w:rsid w:val="00A03715"/>
    <w:rsid w:val="00A047AD"/>
    <w:rsid w:val="00A05164"/>
    <w:rsid w:val="00A20200"/>
    <w:rsid w:val="00A25B01"/>
    <w:rsid w:val="00A30025"/>
    <w:rsid w:val="00A3152D"/>
    <w:rsid w:val="00A37975"/>
    <w:rsid w:val="00A4266D"/>
    <w:rsid w:val="00A44DF7"/>
    <w:rsid w:val="00A55D6C"/>
    <w:rsid w:val="00A60A01"/>
    <w:rsid w:val="00A61369"/>
    <w:rsid w:val="00A651A8"/>
    <w:rsid w:val="00A65DD8"/>
    <w:rsid w:val="00A73645"/>
    <w:rsid w:val="00A76646"/>
    <w:rsid w:val="00A8208C"/>
    <w:rsid w:val="00A827FD"/>
    <w:rsid w:val="00A965C5"/>
    <w:rsid w:val="00AA1E42"/>
    <w:rsid w:val="00AB5230"/>
    <w:rsid w:val="00AB58FD"/>
    <w:rsid w:val="00AC03B9"/>
    <w:rsid w:val="00AC10F4"/>
    <w:rsid w:val="00AC23BB"/>
    <w:rsid w:val="00AC2E6F"/>
    <w:rsid w:val="00AC561E"/>
    <w:rsid w:val="00AE02DA"/>
    <w:rsid w:val="00AE073A"/>
    <w:rsid w:val="00AE0D4B"/>
    <w:rsid w:val="00AE0E1D"/>
    <w:rsid w:val="00AE1BDF"/>
    <w:rsid w:val="00AE3007"/>
    <w:rsid w:val="00AE5152"/>
    <w:rsid w:val="00AE7BF2"/>
    <w:rsid w:val="00AF0262"/>
    <w:rsid w:val="00AF08C9"/>
    <w:rsid w:val="00AF2B0F"/>
    <w:rsid w:val="00AF641E"/>
    <w:rsid w:val="00B03247"/>
    <w:rsid w:val="00B059C0"/>
    <w:rsid w:val="00B05C4C"/>
    <w:rsid w:val="00B064AA"/>
    <w:rsid w:val="00B12C3B"/>
    <w:rsid w:val="00B324A5"/>
    <w:rsid w:val="00B35E9C"/>
    <w:rsid w:val="00B374B2"/>
    <w:rsid w:val="00B50A48"/>
    <w:rsid w:val="00B53C9D"/>
    <w:rsid w:val="00B5595B"/>
    <w:rsid w:val="00B56D97"/>
    <w:rsid w:val="00B62D87"/>
    <w:rsid w:val="00B638EC"/>
    <w:rsid w:val="00B64ABE"/>
    <w:rsid w:val="00B71EA9"/>
    <w:rsid w:val="00B72A39"/>
    <w:rsid w:val="00B80C08"/>
    <w:rsid w:val="00B8728A"/>
    <w:rsid w:val="00B872A7"/>
    <w:rsid w:val="00B96904"/>
    <w:rsid w:val="00BA2B27"/>
    <w:rsid w:val="00BA66C6"/>
    <w:rsid w:val="00BB3977"/>
    <w:rsid w:val="00BB7F1A"/>
    <w:rsid w:val="00BC08E6"/>
    <w:rsid w:val="00BC14BA"/>
    <w:rsid w:val="00BC2C86"/>
    <w:rsid w:val="00BC494B"/>
    <w:rsid w:val="00BC5F63"/>
    <w:rsid w:val="00BE0A71"/>
    <w:rsid w:val="00BF0C1A"/>
    <w:rsid w:val="00BF34C3"/>
    <w:rsid w:val="00BF6349"/>
    <w:rsid w:val="00C04473"/>
    <w:rsid w:val="00C06348"/>
    <w:rsid w:val="00C11163"/>
    <w:rsid w:val="00C14990"/>
    <w:rsid w:val="00C1564C"/>
    <w:rsid w:val="00C17826"/>
    <w:rsid w:val="00C209E6"/>
    <w:rsid w:val="00C21FBC"/>
    <w:rsid w:val="00C223B5"/>
    <w:rsid w:val="00C24BA4"/>
    <w:rsid w:val="00C2559E"/>
    <w:rsid w:val="00C273C4"/>
    <w:rsid w:val="00C3422C"/>
    <w:rsid w:val="00C40ED2"/>
    <w:rsid w:val="00C43E41"/>
    <w:rsid w:val="00C46095"/>
    <w:rsid w:val="00C53F1F"/>
    <w:rsid w:val="00C54A76"/>
    <w:rsid w:val="00C55E2A"/>
    <w:rsid w:val="00C5662B"/>
    <w:rsid w:val="00C62FDF"/>
    <w:rsid w:val="00C63094"/>
    <w:rsid w:val="00C64672"/>
    <w:rsid w:val="00C65868"/>
    <w:rsid w:val="00C82BC8"/>
    <w:rsid w:val="00C83ED8"/>
    <w:rsid w:val="00C90D5C"/>
    <w:rsid w:val="00C90F44"/>
    <w:rsid w:val="00C90FB4"/>
    <w:rsid w:val="00C92726"/>
    <w:rsid w:val="00CA7962"/>
    <w:rsid w:val="00CB181F"/>
    <w:rsid w:val="00CB3C0E"/>
    <w:rsid w:val="00CB7EFE"/>
    <w:rsid w:val="00CC0907"/>
    <w:rsid w:val="00CC0DA4"/>
    <w:rsid w:val="00CD0287"/>
    <w:rsid w:val="00CD32A9"/>
    <w:rsid w:val="00CD61EE"/>
    <w:rsid w:val="00CE50D9"/>
    <w:rsid w:val="00CF5B26"/>
    <w:rsid w:val="00D060D0"/>
    <w:rsid w:val="00D0700C"/>
    <w:rsid w:val="00D10917"/>
    <w:rsid w:val="00D17A95"/>
    <w:rsid w:val="00D24241"/>
    <w:rsid w:val="00D26EC3"/>
    <w:rsid w:val="00D30121"/>
    <w:rsid w:val="00D326A4"/>
    <w:rsid w:val="00D436ED"/>
    <w:rsid w:val="00D44231"/>
    <w:rsid w:val="00D44D1C"/>
    <w:rsid w:val="00D46949"/>
    <w:rsid w:val="00D53D64"/>
    <w:rsid w:val="00D5532C"/>
    <w:rsid w:val="00D61565"/>
    <w:rsid w:val="00D616D7"/>
    <w:rsid w:val="00D72FE8"/>
    <w:rsid w:val="00D77971"/>
    <w:rsid w:val="00D810C1"/>
    <w:rsid w:val="00D92C6C"/>
    <w:rsid w:val="00D93818"/>
    <w:rsid w:val="00DA3F9A"/>
    <w:rsid w:val="00DA5FF1"/>
    <w:rsid w:val="00DB10A5"/>
    <w:rsid w:val="00DB1ED3"/>
    <w:rsid w:val="00DC157D"/>
    <w:rsid w:val="00DC5A81"/>
    <w:rsid w:val="00DC7D86"/>
    <w:rsid w:val="00DD098D"/>
    <w:rsid w:val="00DD455A"/>
    <w:rsid w:val="00DD749A"/>
    <w:rsid w:val="00DE0BE5"/>
    <w:rsid w:val="00DE11D1"/>
    <w:rsid w:val="00DE5BAB"/>
    <w:rsid w:val="00DF19C9"/>
    <w:rsid w:val="00DF26C5"/>
    <w:rsid w:val="00E01926"/>
    <w:rsid w:val="00E021BC"/>
    <w:rsid w:val="00E04111"/>
    <w:rsid w:val="00E04CDB"/>
    <w:rsid w:val="00E31A27"/>
    <w:rsid w:val="00E3256F"/>
    <w:rsid w:val="00E46263"/>
    <w:rsid w:val="00E51CF1"/>
    <w:rsid w:val="00E5348E"/>
    <w:rsid w:val="00E540F7"/>
    <w:rsid w:val="00E628C9"/>
    <w:rsid w:val="00E72013"/>
    <w:rsid w:val="00E74ADD"/>
    <w:rsid w:val="00E74DC1"/>
    <w:rsid w:val="00E95DD9"/>
    <w:rsid w:val="00E977AF"/>
    <w:rsid w:val="00EA2D7D"/>
    <w:rsid w:val="00EA3AD8"/>
    <w:rsid w:val="00EB4264"/>
    <w:rsid w:val="00EB5E08"/>
    <w:rsid w:val="00EB6909"/>
    <w:rsid w:val="00EC620D"/>
    <w:rsid w:val="00EC7AD8"/>
    <w:rsid w:val="00ED4286"/>
    <w:rsid w:val="00ED789A"/>
    <w:rsid w:val="00EE0800"/>
    <w:rsid w:val="00EF103C"/>
    <w:rsid w:val="00EF1CDC"/>
    <w:rsid w:val="00EF540C"/>
    <w:rsid w:val="00F062B0"/>
    <w:rsid w:val="00F100CB"/>
    <w:rsid w:val="00F1034C"/>
    <w:rsid w:val="00F13CFA"/>
    <w:rsid w:val="00F17F99"/>
    <w:rsid w:val="00F21677"/>
    <w:rsid w:val="00F2757C"/>
    <w:rsid w:val="00F30A0A"/>
    <w:rsid w:val="00F32F6D"/>
    <w:rsid w:val="00F3617A"/>
    <w:rsid w:val="00F373E1"/>
    <w:rsid w:val="00F50510"/>
    <w:rsid w:val="00F65E98"/>
    <w:rsid w:val="00F711ED"/>
    <w:rsid w:val="00F72383"/>
    <w:rsid w:val="00F75C92"/>
    <w:rsid w:val="00F77A2E"/>
    <w:rsid w:val="00F8419C"/>
    <w:rsid w:val="00F85ED2"/>
    <w:rsid w:val="00F94FA0"/>
    <w:rsid w:val="00F95BAB"/>
    <w:rsid w:val="00F96D07"/>
    <w:rsid w:val="00F973DA"/>
    <w:rsid w:val="00FA00FC"/>
    <w:rsid w:val="00FA2AA4"/>
    <w:rsid w:val="00FB0989"/>
    <w:rsid w:val="00FC0112"/>
    <w:rsid w:val="00FC05D9"/>
    <w:rsid w:val="00FC0EF9"/>
    <w:rsid w:val="00FC14D4"/>
    <w:rsid w:val="00FC2923"/>
    <w:rsid w:val="00FC3425"/>
    <w:rsid w:val="00FD04CB"/>
    <w:rsid w:val="00FD2930"/>
    <w:rsid w:val="00FD4951"/>
    <w:rsid w:val="00FD498F"/>
    <w:rsid w:val="00FE3618"/>
    <w:rsid w:val="00FE618E"/>
    <w:rsid w:val="00FE6B67"/>
    <w:rsid w:val="00FE6F69"/>
    <w:rsid w:val="00FF218E"/>
    <w:rsid w:val="00FF5822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F58608"/>
  <w15:chartTrackingRefBased/>
  <w15:docId w15:val="{52D3B33F-670C-4292-B9B4-ED706EBB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1A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B7F1A"/>
    <w:pPr>
      <w:jc w:val="center"/>
      <w:outlineLvl w:val="0"/>
    </w:pPr>
    <w:rPr>
      <w:rFonts w:ascii="Traditional Arabic" w:hAnsi="Traditional Arabic" w:cs="Traditional Arabic"/>
      <w:b/>
      <w:bCs/>
      <w:color w:val="FF0000"/>
      <w:sz w:val="48"/>
      <w:szCs w:val="48"/>
      <w:lang w:bidi="ar-EG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6D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7F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B7F1A"/>
    <w:rPr>
      <w:b/>
      <w:bCs/>
      <w:color w:val="FF0000"/>
      <w:sz w:val="48"/>
      <w:szCs w:val="48"/>
      <w:lang w:bidi="ar-EG"/>
    </w:rPr>
  </w:style>
  <w:style w:type="character" w:customStyle="1" w:styleId="5Char">
    <w:name w:val="عنوان 5 Char"/>
    <w:basedOn w:val="a0"/>
    <w:link w:val="5"/>
    <w:uiPriority w:val="9"/>
    <w:semiHidden/>
    <w:rsid w:val="00BB7F1A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a3">
    <w:name w:val="footnote text"/>
    <w:basedOn w:val="a"/>
    <w:link w:val="Char"/>
    <w:uiPriority w:val="99"/>
    <w:unhideWhenUsed/>
    <w:rsid w:val="00BB7F1A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BB7F1A"/>
    <w:rPr>
      <w:rFonts w:asciiTheme="minorHAnsi" w:hAnsiTheme="minorHAnsi" w:cstheme="minorBidi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B7F1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B7F1A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BB7F1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B7F1A"/>
    <w:rPr>
      <w:rFonts w:asciiTheme="minorHAnsi" w:hAnsiTheme="minorHAnsi" w:cstheme="minorBidi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E021BC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E021BC"/>
    <w:rPr>
      <w:sz w:val="20"/>
      <w:szCs w:val="20"/>
    </w:rPr>
  </w:style>
  <w:style w:type="character" w:customStyle="1" w:styleId="Char2">
    <w:name w:val="نص تعليق Char"/>
    <w:basedOn w:val="a0"/>
    <w:link w:val="a8"/>
    <w:uiPriority w:val="99"/>
    <w:semiHidden/>
    <w:rsid w:val="00E021BC"/>
    <w:rPr>
      <w:rFonts w:asciiTheme="minorHAnsi" w:hAnsiTheme="minorHAnsi" w:cstheme="minorBidi"/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021BC"/>
    <w:rPr>
      <w:b/>
      <w:bCs/>
    </w:rPr>
  </w:style>
  <w:style w:type="character" w:customStyle="1" w:styleId="Char3">
    <w:name w:val="موضوع تعليق Char"/>
    <w:basedOn w:val="Char2"/>
    <w:link w:val="a9"/>
    <w:uiPriority w:val="99"/>
    <w:semiHidden/>
    <w:rsid w:val="00E021BC"/>
    <w:rPr>
      <w:rFonts w:asciiTheme="minorHAnsi" w:hAnsiTheme="minorHAnsi" w:cstheme="minorBidi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A60A01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semiHidden/>
    <w:rsid w:val="00B56D9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484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562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ED60B-9A18-4D0D-81E7-7D3CD27716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4ED18-556C-4DC7-B100-11108FB622E0}"/>
</file>

<file path=customXml/itemProps3.xml><?xml version="1.0" encoding="utf-8"?>
<ds:datastoreItem xmlns:ds="http://schemas.openxmlformats.org/officeDocument/2006/customXml" ds:itemID="{1221C59D-95D9-4E0E-9F99-A83C903A5BE8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4.xml><?xml version="1.0" encoding="utf-8"?>
<ds:datastoreItem xmlns:ds="http://schemas.openxmlformats.org/officeDocument/2006/customXml" ds:itemID="{06ECE5EB-60DF-4AE2-BBF0-1D3F3F55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3953</Words>
  <Characters>22534</Characters>
  <Application>Microsoft Office Word</Application>
  <DocSecurity>0</DocSecurity>
  <Lines>187</Lines>
  <Paragraphs>52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2025-02-09T10:14:00Z</dcterms:created>
  <dcterms:modified xsi:type="dcterms:W3CDTF">2025-09-01T10:58:00Z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126200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