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3835C" w14:textId="77777777" w:rsidR="00094A33" w:rsidRPr="004D2AF7" w:rsidRDefault="00094A33" w:rsidP="00094A33">
      <w:pPr>
        <w:spacing w:after="120"/>
        <w:ind w:firstLine="432"/>
        <w:jc w:val="center"/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  <w:lang w:bidi="ar-EG"/>
        </w:rPr>
      </w:pPr>
      <w:r w:rsidRPr="004D2AF7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  <w:lang w:bidi="ar-EG"/>
        </w:rPr>
        <w:t>ع</w:t>
      </w:r>
      <w:r w:rsidRPr="004D2AF7"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  <w:lang w:bidi="ar-EG"/>
        </w:rPr>
        <w:t xml:space="preserve">مدة الأحكام </w:t>
      </w:r>
      <w:r w:rsidRPr="004D2AF7">
        <w:rPr>
          <w:rFonts w:ascii="Traditional Arabic" w:hAnsi="Traditional Arabic" w:cs="Traditional Arabic"/>
          <w:b/>
          <w:bCs/>
          <w:color w:val="0000CC"/>
          <w:sz w:val="44"/>
          <w:szCs w:val="44"/>
          <w:rtl/>
          <w:lang w:bidi="ar-EG"/>
        </w:rPr>
        <w:t>(4)</w:t>
      </w:r>
    </w:p>
    <w:p w14:paraId="714327AD" w14:textId="769ECC87" w:rsidR="00094A33" w:rsidRPr="004D2AF7" w:rsidRDefault="00094A33" w:rsidP="00094A33">
      <w:pPr>
        <w:spacing w:after="120"/>
        <w:ind w:firstLine="432"/>
        <w:jc w:val="center"/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  <w:lang w:bidi="ar-EG"/>
        </w:rPr>
      </w:pPr>
      <w:r w:rsidRPr="004D2AF7">
        <w:rPr>
          <w:rFonts w:ascii="Traditional Arabic" w:hAnsi="Traditional Arabic" w:cs="Traditional Arabic"/>
          <w:b/>
          <w:bCs/>
          <w:color w:val="0000CC"/>
          <w:sz w:val="44"/>
          <w:szCs w:val="44"/>
          <w:rtl/>
          <w:lang w:bidi="ar-EG"/>
        </w:rPr>
        <w:t xml:space="preserve">الدرس </w:t>
      </w:r>
      <w:r w:rsidRPr="004D2AF7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  <w:lang w:bidi="ar-EG"/>
        </w:rPr>
        <w:t>الثاني عشر</w:t>
      </w:r>
    </w:p>
    <w:p w14:paraId="38560E16" w14:textId="60089919" w:rsidR="00094A33" w:rsidRPr="004D2AF7" w:rsidRDefault="00094A33" w:rsidP="00094A33">
      <w:pPr>
        <w:spacing w:after="120"/>
        <w:ind w:firstLine="432"/>
        <w:jc w:val="right"/>
        <w:rPr>
          <w:rFonts w:ascii="Traditional Arabic" w:hAnsi="Traditional Arabic" w:cs="Traditional Arabic"/>
          <w:b/>
          <w:bCs/>
          <w:color w:val="006600"/>
          <w:sz w:val="28"/>
          <w:szCs w:val="28"/>
          <w:rtl/>
          <w:lang w:bidi="ar-EG"/>
        </w:rPr>
      </w:pPr>
      <w:r w:rsidRPr="004D2AF7">
        <w:rPr>
          <w:rFonts w:ascii="Traditional Arabic" w:hAnsi="Traditional Arabic" w:cs="Traditional Arabic"/>
          <w:b/>
          <w:bCs/>
          <w:color w:val="006600"/>
          <w:sz w:val="28"/>
          <w:szCs w:val="28"/>
          <w:rtl/>
          <w:lang w:bidi="ar-EG"/>
        </w:rPr>
        <w:t>فضيلة الشيخ/ إبر</w:t>
      </w:r>
      <w:r w:rsidR="00072A52">
        <w:rPr>
          <w:rFonts w:ascii="Traditional Arabic" w:hAnsi="Traditional Arabic" w:cs="Traditional Arabic" w:hint="cs"/>
          <w:b/>
          <w:bCs/>
          <w:color w:val="006600"/>
          <w:sz w:val="28"/>
          <w:szCs w:val="28"/>
          <w:rtl/>
          <w:lang w:bidi="ar-EG"/>
        </w:rPr>
        <w:t>اه</w:t>
      </w:r>
      <w:bookmarkStart w:id="0" w:name="_GoBack"/>
      <w:bookmarkEnd w:id="0"/>
      <w:r w:rsidRPr="004D2AF7">
        <w:rPr>
          <w:rFonts w:ascii="Traditional Arabic" w:hAnsi="Traditional Arabic" w:cs="Traditional Arabic"/>
          <w:b/>
          <w:bCs/>
          <w:color w:val="006600"/>
          <w:sz w:val="28"/>
          <w:szCs w:val="28"/>
          <w:rtl/>
          <w:lang w:bidi="ar-EG"/>
        </w:rPr>
        <w:t>يم بن عبد الكريم السلوم</w:t>
      </w:r>
    </w:p>
    <w:p w14:paraId="7356DD75" w14:textId="41086EEA" w:rsidR="00313EBC" w:rsidRPr="004D2AF7" w:rsidRDefault="00094A33" w:rsidP="00981EE4">
      <w:pPr>
        <w:spacing w:after="120"/>
        <w:ind w:firstLine="432"/>
        <w:rPr>
          <w:rFonts w:ascii="Traditional Arabic" w:hAnsi="Traditional Arabic" w:cs="Traditional Arabic"/>
          <w:sz w:val="24"/>
          <w:szCs w:val="24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</w:p>
    <w:p w14:paraId="70FD9528" w14:textId="77777777" w:rsidR="00D0246C" w:rsidRPr="004D2AF7" w:rsidRDefault="00D0246C" w:rsidP="00D0246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{بسم الله الرحمن الرحيم.</w:t>
      </w:r>
    </w:p>
    <w:p w14:paraId="4B5007F2" w14:textId="037AF181" w:rsidR="00D0246C" w:rsidRPr="004D2AF7" w:rsidRDefault="00D0246C" w:rsidP="00D0246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الحمد لله رب العالمين، وصلى الله وسلم وبارك على نبينا محمدٍ، وعلى </w:t>
      </w:r>
      <w:proofErr w:type="spellStart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آله</w:t>
      </w:r>
      <w:proofErr w:type="spellEnd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وصحبه أجمعين، حياكم الله مش</w:t>
      </w:r>
      <w:r w:rsidR="00E63A6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اه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دينا الكرام، في حلقةٍ جديدةٍ من برنامج </w:t>
      </w:r>
      <w:r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(جادة المتعلم)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التابع لجمعية </w:t>
      </w:r>
      <w:r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(هداة)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والذي نستكمل فيه شرح كتاب </w:t>
      </w:r>
      <w:r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(عمدة الأحكام)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="00E63A6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لإمام ا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لحافظ عبد الغني المقدسي -رحمه الله تعالى-</w:t>
      </w:r>
      <w:r w:rsidR="00E63A6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يشرحه فضيلة الشيخ الدكتور/ إبر</w:t>
      </w:r>
      <w:r w:rsidR="00E63A6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اه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يم بن عبد الكريم السلوم.</w:t>
      </w:r>
    </w:p>
    <w:p w14:paraId="584D9A11" w14:textId="77777777" w:rsidR="00D0246C" w:rsidRPr="004D2AF7" w:rsidRDefault="00D0246C" w:rsidP="00D0246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حياكم الله شيخنا الكريم}.</w:t>
      </w:r>
    </w:p>
    <w:p w14:paraId="341C5F22" w14:textId="486E27E6" w:rsidR="00D0246C" w:rsidRPr="004D2AF7" w:rsidRDefault="00D0246C" w:rsidP="00D0246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حياكم الله، وحيا الله الإخوة والأخوات، المش</w:t>
      </w:r>
      <w:r w:rsidR="0012669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اه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دين والمش</w:t>
      </w:r>
      <w:r w:rsidR="0012669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اه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دات، وأسأل الله -عَزَّ </w:t>
      </w:r>
      <w:proofErr w:type="gramStart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وَجَلَّ- أن</w:t>
      </w:r>
      <w:proofErr w:type="gramEnd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يرزقنا وإي</w:t>
      </w:r>
      <w:r w:rsidR="00E63A6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اك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 العلم النافع والعمل الصالح، إنه ولي ذلك والقادر عليه. </w:t>
      </w:r>
    </w:p>
    <w:p w14:paraId="3F7A76D7" w14:textId="77777777" w:rsidR="00D0246C" w:rsidRPr="004D2AF7" w:rsidRDefault="00D0246C" w:rsidP="00D0246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{أحسن الله إليكم، نستأذنكم في البدء}.</w:t>
      </w:r>
    </w:p>
    <w:p w14:paraId="582DE7A0" w14:textId="3EBF0396" w:rsidR="00D0246C" w:rsidRPr="004D2AF7" w:rsidRDefault="00D0246C" w:rsidP="00D0246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نعم، على بركة الله تعالى</w:t>
      </w:r>
      <w:r w:rsidR="000675B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498AA1EE" w14:textId="77777777" w:rsidR="002F033A" w:rsidRPr="004D2AF7" w:rsidRDefault="002F033A" w:rsidP="00D0246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</w:p>
    <w:p w14:paraId="3B3E329D" w14:textId="77777777" w:rsidR="00E63A66" w:rsidRPr="004D2AF7" w:rsidRDefault="000675B3" w:rsidP="00D0246C">
      <w:pPr>
        <w:spacing w:after="120"/>
        <w:ind w:firstLine="432"/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{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الله-: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r w:rsidR="00E63A66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كِتَابُ الْأَيْمَانِ وَالنُّذُورِ</w:t>
      </w:r>
      <w:r w:rsidR="002F033A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.</w:t>
      </w:r>
    </w:p>
    <w:p w14:paraId="43FA4133" w14:textId="194E4A87" w:rsidR="000675B3" w:rsidRPr="004D2AF7" w:rsidRDefault="00E63A66" w:rsidP="00D0246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bookmarkStart w:id="1" w:name="_Hlk155157478"/>
      <w:r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عَنْ عَبْدِ الرَّحْمَنِ بْنِ سَمُرَةَ -رَضِيَ اللَّهُ </w:t>
      </w:r>
      <w:proofErr w:type="gramStart"/>
      <w:r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عَنْهُ- قَالَ</w:t>
      </w:r>
      <w:proofErr w:type="gramEnd"/>
      <w:r w:rsidR="00BD666C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قَالَ رَسُولُ اللَّهِ </w:t>
      </w:r>
      <w:r w:rsidR="00BD666C" w:rsidRPr="004D2AF7">
        <w:rPr>
          <w:rFonts w:ascii="Sakkal Majalla" w:hAnsi="Sakkal Majalla" w:cs="Sakkal Majalla" w:hint="cs"/>
          <w:color w:val="0000CC"/>
          <w:sz w:val="40"/>
          <w:szCs w:val="40"/>
          <w:rtl/>
          <w:lang w:bidi="ar-EG"/>
        </w:rPr>
        <w:t>ﷺ</w:t>
      </w:r>
      <w:r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: </w:t>
      </w:r>
      <w:r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«يَا عَبْدَ الرَّحْمَنِ بْنَ سَمُرَةَ</w:t>
      </w:r>
      <w:r w:rsidR="00BD666C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لَا تَسْأَلْ الْإِمَارَةَ</w:t>
      </w:r>
      <w:r w:rsidR="00BD666C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فَإِنَّكَ إنْ أُعْطِيتَهَا عَنْ مَسْأَلَةٍ وُكِّلْتَ إلَيْهَا</w:t>
      </w:r>
      <w:r w:rsidR="00BD666C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وَإِنْ أُعْطِيتَهَا عَنْ غَيْرِ مَسْأَلَةٍ </w:t>
      </w:r>
      <w:r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lastRenderedPageBreak/>
        <w:t>أُعِنْتَ عَلَيْهَا</w:t>
      </w:r>
      <w:r w:rsidR="00BD666C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وَإِذَا حَلَفْتَ عَلَى يَمِينٍ فَرَأَيْتَ غَيْرَهَا خَيْرًا مِنْهَا</w:t>
      </w:r>
      <w:r w:rsidR="00BD666C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فَكَفِّرْ عَنْ يَمِينِكَ</w:t>
      </w:r>
      <w:r w:rsidR="00BD666C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وَأْتِ الَّذِي هُوَ خَيْرٌ»</w:t>
      </w:r>
      <w:r w:rsidR="000675B3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="000675B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}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</w:t>
      </w:r>
    </w:p>
    <w:bookmarkEnd w:id="1"/>
    <w:p w14:paraId="30A189BA" w14:textId="413E3ADB" w:rsidR="0012669E" w:rsidRPr="004D2AF7" w:rsidRDefault="002F033A" w:rsidP="00D0246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الحمد لله رب العالمين</w:t>
      </w:r>
      <w:r w:rsidR="0012669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وصلى الله وسلم على عبده ورسوله نبينا محمد</w:t>
      </w:r>
      <w:r w:rsidR="0012669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وعل</w:t>
      </w:r>
      <w:r w:rsidR="0012669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ى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proofErr w:type="spellStart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آله</w:t>
      </w:r>
      <w:proofErr w:type="spellEnd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وأصحابه أجمعين</w:t>
      </w:r>
      <w:r w:rsidR="000675B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أما بعد</w:t>
      </w:r>
      <w:r w:rsidR="000675B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2669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فقد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قال المصنف</w:t>
      </w:r>
      <w:r w:rsidR="000675B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675B3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r w:rsidR="00E63A66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كِتَابُ الْأَيْمَانِ وَالنُّذُورِ</w:t>
      </w:r>
      <w:r w:rsidR="000675B3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="0012669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وإنما ذكر المصنف </w:t>
      </w:r>
      <w:r w:rsidR="000675B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-رحمه </w:t>
      </w:r>
      <w:proofErr w:type="gramStart"/>
      <w:r w:rsidR="000675B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الله-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</w:t>
      </w:r>
      <w:proofErr w:type="gramEnd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الكتاب بعد </w:t>
      </w:r>
      <w:r w:rsidR="00E63A66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r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كتاب الحدود والقصاص</w:t>
      </w:r>
      <w:r w:rsidR="00E63A66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وقبل </w:t>
      </w:r>
      <w:r w:rsidR="00E63A66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r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كتاب القضاء</w:t>
      </w:r>
      <w:r w:rsidR="00E63A66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="00E63A6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؛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12669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فيه مسائل تتعلق بجانب القضاء</w:t>
      </w:r>
      <w:r w:rsidR="00E63A6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="00E63A6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القاضي أحيا</w:t>
      </w:r>
      <w:r w:rsidR="00E63A6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نًا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قد يستحلف المدعى عليه</w:t>
      </w:r>
      <w:r w:rsidR="00E63A6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 كان هذا ليس هو الغرض الأساسي من إيراد هذا الكتاب</w:t>
      </w:r>
      <w:r w:rsidR="00E63A6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 وإنَّما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الغرض الأساسي حينما ي</w:t>
      </w:r>
      <w:r w:rsidR="00E63A6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ورد </w:t>
      </w:r>
      <w:r w:rsidR="00E63A66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(كِتَابُ الْأَيْمَانِ وَالنُّذُورِ)</w:t>
      </w:r>
      <w:r w:rsidR="0012669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إنما هو </w:t>
      </w:r>
      <w:r w:rsidR="00E63A6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بيان الحكم الشرعي المتعلق بالمكلف</w:t>
      </w:r>
      <w:r w:rsidR="00E63A6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فيما يتعلق بحكم الحن</w:t>
      </w:r>
      <w:r w:rsidR="00E63A6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ث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E280F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في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اليمين</w:t>
      </w:r>
      <w:r w:rsidR="00E63A6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الذي يجب عليه عند الحن</w:t>
      </w:r>
      <w:r w:rsidR="00E63A6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ث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فيها؟ وما الذي يفعله؟</w:t>
      </w:r>
      <w:r w:rsidR="0012669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هذا الذي يذكر</w:t>
      </w:r>
      <w:r w:rsidR="0012669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ه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العلماء.</w:t>
      </w:r>
    </w:p>
    <w:p w14:paraId="3BE824FF" w14:textId="32412631" w:rsidR="00980991" w:rsidRPr="004D2AF7" w:rsidRDefault="0012669E" w:rsidP="00D0246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</w:t>
      </w:r>
      <w:r w:rsidR="00E63A6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يمان هو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تأكيد الفعل أو الخبر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بذكر معظم بحروف القسم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ما يقوم مقامه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ا،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المعظم هو الله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وقولهم: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بذكر معظم بمعنى أنه قد كان من الحلف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الحلف بغير الله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ويطلق عليه يمين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ولهذا قال النبي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B0550" w:rsidRPr="004D2AF7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E63A6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80991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«لا تحلِفوا بآبائِكم ولا بأمَّهاتِكم»</w:t>
      </w:r>
      <w:r w:rsidR="00980991" w:rsidRPr="004D2AF7">
        <w:rPr>
          <w:rStyle w:val="a6"/>
          <w:rFonts w:ascii="Traditional Arabic" w:hAnsi="Traditional Arabic" w:cs="Traditional Arabic"/>
          <w:sz w:val="40"/>
          <w:szCs w:val="40"/>
          <w:rtl/>
          <w:lang w:bidi="ar-EG"/>
        </w:rPr>
        <w:footnoteReference w:id="1"/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فدل</w:t>
      </w:r>
      <w:r w:rsidR="00272E5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أن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الحلف بكل معظم يسمى يمين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ًا،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لكن اليمين الشرعية هي اليمين بالله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-تبارك وتعالى-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وبأسمائه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ب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صفاته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كأن تقول: </w:t>
      </w:r>
      <w:r w:rsidR="00272E5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"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والله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والرحمن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والرحيم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وعزة الله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وجلال الله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وقدرة الله</w:t>
      </w:r>
      <w:r w:rsidR="00272E5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"،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هذه 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هي 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يم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 الشرعية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سوا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ها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ال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يمان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فهي هدر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ولا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ت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عد من الأيمان ال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شرعية.</w:t>
      </w:r>
    </w:p>
    <w:p w14:paraId="1BDA8816" w14:textId="73E67FF4" w:rsidR="00980991" w:rsidRPr="004D2AF7" w:rsidRDefault="002F033A" w:rsidP="00D0246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والأصل أن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الحلف قد جاء في كتاب الله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أنكر بعض العلماء على محمد بن داود الظ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اه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ري مرة</w:t>
      </w:r>
      <w:r w:rsidR="000675B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ح</w:t>
      </w:r>
      <w:r w:rsidR="0012669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12669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ِ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="0012669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ه بالله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فقال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كيف لا أحلف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أ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الله -عز </w:t>
      </w:r>
      <w:proofErr w:type="gramStart"/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وجل-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نبيه</w:t>
      </w:r>
      <w:proofErr w:type="gramEnd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80991" w:rsidRPr="004D2AF7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بالحلف في غير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موضع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 فقال: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80991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﴿قُلْ بَلَى وَرَبِّي لَتُبْعَثُنَّ﴾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80991" w:rsidRPr="004D2AF7">
        <w:rPr>
          <w:rFonts w:ascii="Traditional Arabic" w:hAnsi="Traditional Arabic" w:cs="Traditional Arabic"/>
          <w:sz w:val="28"/>
          <w:szCs w:val="28"/>
          <w:rtl/>
          <w:lang w:bidi="ar-EG"/>
        </w:rPr>
        <w:t>[التغابن:7]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وقوله: </w:t>
      </w:r>
      <w:r w:rsidR="00980991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﴿قُلْ </w:t>
      </w:r>
      <w:proofErr w:type="spellStart"/>
      <w:r w:rsidR="00980991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بَلَىٰ</w:t>
      </w:r>
      <w:proofErr w:type="spellEnd"/>
      <w:r w:rsidR="00980991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980991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lastRenderedPageBreak/>
        <w:t xml:space="preserve">وَرَبِّي </w:t>
      </w:r>
      <w:proofErr w:type="spellStart"/>
      <w:r w:rsidR="00980991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لَتَأْتِيَنَّكُمْ</w:t>
      </w:r>
      <w:proofErr w:type="spellEnd"/>
      <w:r w:rsidR="00980991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﴾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80991" w:rsidRPr="004D2AF7">
        <w:rPr>
          <w:rFonts w:ascii="Traditional Arabic" w:hAnsi="Traditional Arabic" w:cs="Traditional Arabic"/>
          <w:sz w:val="28"/>
          <w:szCs w:val="28"/>
          <w:rtl/>
          <w:lang w:bidi="ar-EG"/>
        </w:rPr>
        <w:t>[سبأ:3]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فذكر الله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الحلف في غير ما موضع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أمر نبيه</w:t>
      </w:r>
      <w:r w:rsidR="000675B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675B3" w:rsidRPr="004D2AF7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بأن يحلف.</w:t>
      </w:r>
    </w:p>
    <w:p w14:paraId="39559D74" w14:textId="0E9004DA" w:rsidR="00980991" w:rsidRPr="004D2AF7" w:rsidRDefault="002F033A" w:rsidP="00D0246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وقد جمع ابن القيم</w:t>
      </w:r>
      <w:r w:rsidR="000675B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</w:t>
      </w:r>
      <w:proofErr w:type="gramStart"/>
      <w:r w:rsidR="000675B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الله-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يمان</w:t>
      </w:r>
      <w:proofErr w:type="gramEnd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B0550" w:rsidRPr="004D2AF7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فبلغت بضع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 وثمانين ومئة يمين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قد أقسمها النبي </w:t>
      </w:r>
      <w:r w:rsidR="0012669E" w:rsidRPr="004D2AF7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12669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 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ه</w:t>
      </w:r>
      <w:r w:rsidR="0012669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ذا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فيما وقفنا عليه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لم نقف عليه أكثر من ذلك.</w:t>
      </w:r>
    </w:p>
    <w:p w14:paraId="2E0E48BA" w14:textId="14BEF708" w:rsidR="0012669E" w:rsidRPr="004D2AF7" w:rsidRDefault="002F033A" w:rsidP="0012669E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 الأصل في اليمين أنها جائزة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لكن لا ينبغي للإنسان أن ي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كثر منها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وقول الله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80991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﴿وَلَا تَجْعَلُوا اللَّهَ عُرْضَةً لِّأَيْمَانِكُمْ أَن تَبَرُّوا وَتَتَّقُوا وَتُصْلِحُوا بَيْنَ النَّاسِ﴾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80991" w:rsidRPr="004D2AF7">
        <w:rPr>
          <w:rFonts w:ascii="Traditional Arabic" w:hAnsi="Traditional Arabic" w:cs="Traditional Arabic"/>
          <w:sz w:val="28"/>
          <w:szCs w:val="28"/>
          <w:rtl/>
          <w:lang w:bidi="ar-EG"/>
        </w:rPr>
        <w:t>[البقرة:224]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2669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ليس معنى العرضة ها هنا</w:t>
      </w:r>
      <w:r w:rsidR="0012669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القول الصحيح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حلف الإنسان بها في كل حين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ولكن </w:t>
      </w:r>
      <w:r w:rsidR="0012669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الصواب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لا تجعلونها مانع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 يمنعكم من أن تبروا وتقسطوا وتصلحوا</w:t>
      </w:r>
      <w:r w:rsidR="0012669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كما سيأتي في حديث عبد الرحمن بن س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رة</w:t>
      </w:r>
      <w:r w:rsidR="0012669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فحديث عبد الرحمن بن سمرة </w:t>
      </w:r>
      <w:r w:rsidR="0012669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يعد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تفسير</w:t>
      </w:r>
      <w:r w:rsidR="0012669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ًا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لقول الله -عز وجل-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80991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﴿وَلَا تَجْعَلُوا اللَّهَ عُرْضَةً لِّأَيْمَانِكُمْ﴾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80991" w:rsidRPr="004D2AF7">
        <w:rPr>
          <w:rFonts w:ascii="Traditional Arabic" w:hAnsi="Traditional Arabic" w:cs="Traditional Arabic"/>
          <w:sz w:val="28"/>
          <w:szCs w:val="28"/>
          <w:rtl/>
          <w:lang w:bidi="ar-EG"/>
        </w:rPr>
        <w:t>[البقرة:224]</w:t>
      </w:r>
      <w:r w:rsidR="0012669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0F0EFD35" w14:textId="77777777" w:rsidR="0012669E" w:rsidRPr="004D2AF7" w:rsidRDefault="002F033A" w:rsidP="0012669E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وقد كان من عادة العرب أنهم ي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كثرون من قول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بلى والله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والله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إ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 والله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إلا أنه ينبغي للإنسان ألا يجعلها في كل حديث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وإنما يجعلها في أحاديثه ال</w:t>
      </w:r>
      <w:r w:rsidR="0012669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ت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 يلتفت إليه</w:t>
      </w:r>
      <w:r w:rsidR="0012669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وإلا لو</w:t>
      </w:r>
      <w:r w:rsidR="000675B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="0098099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الإنسان كان ممن يقولها في لغو حديثه ما عدت عليه شيئا</w:t>
      </w:r>
      <w:r w:rsidR="002711A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؛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قد جاء </w:t>
      </w:r>
      <w:r w:rsidR="002711A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عَنْ عَائِشَةَ -رَضِيَ اللَّهُ </w:t>
      </w:r>
      <w:proofErr w:type="gramStart"/>
      <w:r w:rsidR="002711A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عَنْهَا- أنها</w:t>
      </w:r>
      <w:proofErr w:type="gramEnd"/>
      <w:r w:rsidR="002711A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قالت: </w:t>
      </w:r>
      <w:r w:rsidR="002711AA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«أُنْزِلَتْ هذِه الآيَةُ: </w:t>
      </w:r>
      <w:r w:rsidR="002711AA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﴿لَا يُؤَاخِذُكُمُ اللَّهُ بِاللَّغْوِ فِي أَيْمَانِكُمْ﴾</w:t>
      </w:r>
      <w:r w:rsidR="002711AA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</w:t>
      </w:r>
      <w:r w:rsidR="002711AA" w:rsidRPr="004D2AF7">
        <w:rPr>
          <w:rFonts w:ascii="Traditional Arabic" w:hAnsi="Traditional Arabic" w:cs="Traditional Arabic"/>
          <w:color w:val="006600"/>
          <w:sz w:val="28"/>
          <w:szCs w:val="28"/>
          <w:rtl/>
          <w:lang w:bidi="ar-EG"/>
        </w:rPr>
        <w:t>[المائدة: 89]</w:t>
      </w:r>
      <w:r w:rsidR="002711AA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في قَوْلِ الرَّجُلِ: لا واللَّهِ، وبَلَى واللَّهِ»</w:t>
      </w:r>
      <w:r w:rsidR="002711AA" w:rsidRPr="004D2AF7">
        <w:rPr>
          <w:rStyle w:val="a6"/>
          <w:rFonts w:ascii="Traditional Arabic" w:hAnsi="Traditional Arabic" w:cs="Traditional Arabic"/>
          <w:sz w:val="40"/>
          <w:szCs w:val="40"/>
          <w:rtl/>
          <w:lang w:bidi="ar-EG"/>
        </w:rPr>
        <w:footnoteReference w:id="2"/>
      </w:r>
      <w:r w:rsidR="002711A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243AD93B" w14:textId="7B93EFC1" w:rsidR="00272E5E" w:rsidRPr="004D2AF7" w:rsidRDefault="002F033A" w:rsidP="00981EE4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فدل</w:t>
      </w:r>
      <w:r w:rsidR="002711A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ذلك على أنها قد كانت من عادة العرب عند رغبتهم في تأكيد </w:t>
      </w:r>
      <w:r w:rsidR="002711A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الكلا</w:t>
      </w:r>
      <w:r w:rsidR="0012669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2711A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وكانت تجري بها ألسنتهم</w:t>
      </w:r>
      <w:r w:rsidR="002711A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ذكرنا أن</w:t>
      </w:r>
      <w:r w:rsidR="002711A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B0550" w:rsidRPr="004D2AF7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قد أقسم </w:t>
      </w:r>
      <w:r w:rsidR="002711A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يمان</w:t>
      </w:r>
      <w:r w:rsidR="002711A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ًا</w:t>
      </w:r>
      <w:r w:rsidR="000675B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في مواضع كثيرة</w:t>
      </w:r>
      <w:r w:rsidR="002711A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613E0EB5" w14:textId="549EDB21" w:rsidR="002711AA" w:rsidRPr="004D2AF7" w:rsidRDefault="002F033A" w:rsidP="00D0246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تحرم اليمين إذا كانت كاذبة</w:t>
      </w:r>
      <w:r w:rsidR="00272E5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كانت تحول بينه وبين أمر واجب عليه شرعا</w:t>
      </w:r>
      <w:r w:rsidR="00272E5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فاليمين الكاذبة هي اليمين الغموس</w:t>
      </w:r>
      <w:r w:rsidR="00272E5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وهي أشد ال</w:t>
      </w:r>
      <w:r w:rsidR="0074067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أيمان</w:t>
      </w:r>
      <w:r w:rsidR="006B227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جعلها النبي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B0550" w:rsidRPr="004D2AF7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ثالث</w:t>
      </w:r>
      <w:r w:rsidR="00272E5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ة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الكبائر</w:t>
      </w:r>
      <w:r w:rsidR="002711A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كما في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حديث عبد الرحمن بن أبي بكرة</w:t>
      </w:r>
      <w:r w:rsidR="002711A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 قال: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711AA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«وكانَ مُتَّكِئًا فَجَلَسَ فقالَ: ألا وقَوْلُ الزُّورِ، وشَهادَةُ الزُّورِ، ألا وقَوْلُ الزُّورِ، وشَهادَةُ الزُّورِ»</w:t>
      </w:r>
      <w:r w:rsidR="002711A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 وقول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711A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الزور هو: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711A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يمين الزور</w:t>
      </w:r>
      <w:r w:rsidR="002711A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وشهادة </w:t>
      </w:r>
      <w:r w:rsidR="0074067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واليمين الزور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كلها متقاربة.</w:t>
      </w:r>
      <w:r w:rsidR="0074067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</w:p>
    <w:p w14:paraId="0702157B" w14:textId="733773E1" w:rsidR="002711AA" w:rsidRPr="004D2AF7" w:rsidRDefault="0074067D" w:rsidP="00D0246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واليمين 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قد تكون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محرمة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كانت يمين زور</w:t>
      </w:r>
      <w:r w:rsidR="002711A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كانت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تحول بينك وبين ما أوجب الله عليك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كالنفقة الواجبة عليك</w:t>
      </w:r>
      <w:r w:rsidR="002711A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تقول</w:t>
      </w:r>
      <w:r w:rsidR="002711A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والله ما أنفق عليكم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نقول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هذه يمين محرمة</w:t>
      </w:r>
      <w:r w:rsidR="002711A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0E36292C" w14:textId="77777777" w:rsidR="0074067D" w:rsidRPr="004D2AF7" w:rsidRDefault="002F033A" w:rsidP="00D0246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وقد تكون </w:t>
      </w:r>
      <w:r w:rsidR="0074067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اليمين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مكروهة</w:t>
      </w:r>
      <w:r w:rsidR="0074067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كان فيها ضرر و</w:t>
      </w:r>
      <w:r w:rsidR="0074067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إ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عنات </w:t>
      </w:r>
      <w:r w:rsidR="0074067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قرابتك ونحوهم</w:t>
      </w:r>
      <w:r w:rsidR="0074067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4067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فإذا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كانت تمنع حقا من حق الله </w:t>
      </w:r>
      <w:r w:rsidR="0074067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كمن كان يضيق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عليهم</w:t>
      </w:r>
      <w:r w:rsidR="0074067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يقول الإنسان</w:t>
      </w:r>
      <w:r w:rsidR="0074067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والله ما </w:t>
      </w:r>
      <w:r w:rsidR="0074067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جلس معكم شهر</w:t>
      </w:r>
      <w:r w:rsidR="0074067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 كاملا</w:t>
      </w:r>
      <w:r w:rsidR="0074067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أقطعكم </w:t>
      </w:r>
      <w:r w:rsidR="0074067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لكن لا أجلس معكم مثلا</w:t>
      </w:r>
      <w:r w:rsidR="0074067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فيكون في</w:t>
      </w:r>
      <w:r w:rsidR="0074067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ه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تضييق عليهم</w:t>
      </w:r>
      <w:r w:rsidR="0074067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6574C5BB" w14:textId="19F48EE1" w:rsidR="002711AA" w:rsidRPr="004D2AF7" w:rsidRDefault="0074067D" w:rsidP="0074067D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أو كمن يقول: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شهر كامل لا أنفق عليكم النفقة الفلانية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كان ينفق عليهم نفقة فيها سعة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فيقول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شهر كامل ما أعطيكم إي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اها، ن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قول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هذا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فيه التضييق عليهم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فهي مكروهة</w:t>
      </w:r>
      <w:r w:rsidR="002711A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؛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2711A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</w:t>
      </w:r>
      <w:r w:rsidR="002711A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ها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تضييق على من أمر الله -عز </w:t>
      </w:r>
      <w:proofErr w:type="gramStart"/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وجل- بالتوسيع</w:t>
      </w:r>
      <w:proofErr w:type="gramEnd"/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عليه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2F033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2FBA42F0" w14:textId="7561BCC4" w:rsidR="0074067D" w:rsidRPr="004D2AF7" w:rsidRDefault="002F033A" w:rsidP="00981EE4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وقد تكون اليمين</w:t>
      </w:r>
      <w:r w:rsidR="000675B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مباحة</w:t>
      </w:r>
      <w:r w:rsidR="0074067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كشأن أغلب ال</w:t>
      </w:r>
      <w:r w:rsidR="0074067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يمان</w:t>
      </w:r>
      <w:r w:rsidR="002711A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4067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تكون مباحة إذا </w:t>
      </w:r>
      <w:r w:rsidR="0074067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لم تكن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</w:t>
      </w:r>
      <w:r w:rsidR="002711A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شتملة على محرم أو على مكروه.</w:t>
      </w:r>
      <w:r w:rsidR="0074067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هذا هو الأصل في ال</w:t>
      </w:r>
      <w:r w:rsidR="0074067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يمان</w:t>
      </w:r>
      <w:r w:rsidR="0074067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5AAA2EBC" w14:textId="77777777" w:rsidR="00E24176" w:rsidRPr="004D2AF7" w:rsidRDefault="002F033A" w:rsidP="00E2417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وأم</w:t>
      </w:r>
      <w:r w:rsidR="002711A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النذر فهو التزام المكلف </w:t>
      </w:r>
      <w:r w:rsidR="002711A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ب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فعل طاعة الله -تبارك </w:t>
      </w:r>
      <w:proofErr w:type="gramStart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وتعالى- </w:t>
      </w:r>
      <w:r w:rsidR="0074067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مما</w:t>
      </w:r>
      <w:proofErr w:type="gramEnd"/>
      <w:r w:rsidR="0074067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لم ي</w:t>
      </w:r>
      <w:r w:rsidR="0074067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لزمه بها الله -عز وجل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فالأصل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في النذر أن تلتزم فعل طاعة لله -عز وجل-</w:t>
      </w:r>
      <w:r w:rsidR="002711A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ألزمك الله -عز وجل- بها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 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الطاعات التي ألزمك الله -عز وجل- بها معروفة</w:t>
      </w:r>
      <w:r w:rsidR="002711A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مثل: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الصلوات خمس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فيأتي المكلف فيقول</w:t>
      </w:r>
      <w:r w:rsidR="002711A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لله علي </w:t>
      </w:r>
      <w:r w:rsidR="002711A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 أصلي في كل يوم عشر ركعات</w:t>
      </w:r>
      <w:r w:rsidR="002711A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يسمى النذر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المطلق، أي: النذر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2134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غير مقيد بشيء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60C2EBBD" w14:textId="77777777" w:rsidR="00E24176" w:rsidRPr="004D2AF7" w:rsidRDefault="002F033A" w:rsidP="00E2417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أو نذر مقيد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فيقول</w:t>
      </w:r>
      <w:r w:rsidR="0092134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لله -عز </w:t>
      </w:r>
      <w:proofErr w:type="gramStart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وجل- علي</w:t>
      </w:r>
      <w:r w:rsidR="0092134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proofErr w:type="gramEnd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2134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إ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 شفى الله -عز وجل- مريضي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نجحني في اختباري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وفقني في كذا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تمم علي كذا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أصلي لله -عز وجل- في كل يوم عشر ركعات</w:t>
      </w:r>
      <w:r w:rsidR="0092134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0AE934EC" w14:textId="7AD3E6E5" w:rsidR="006B2270" w:rsidRPr="004D2AF7" w:rsidRDefault="002F033A" w:rsidP="00E2417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فنقول</w:t>
      </w:r>
      <w:r w:rsidR="0092134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هذا هو النذر</w:t>
      </w:r>
      <w:r w:rsidR="0092134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والأصل 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فيه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أنه مكروه</w:t>
      </w:r>
      <w:r w:rsidR="0092134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؛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لا يأتي بخير</w:t>
      </w:r>
      <w:r w:rsidR="0092134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وهذا قول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بعض</w:t>
      </w:r>
      <w:r w:rsidR="0092134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العلماء؛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92134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B0550" w:rsidRPr="004D2AF7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</w:t>
      </w:r>
      <w:r w:rsidR="0092134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21346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«فإنَّ النَّذْرَ لا يُغْنِي مِنَ القَدَرِ شيئًا، وإنَّما يُسْتَخْرَجُ به مِنَ البَخِيلِ»</w:t>
      </w:r>
      <w:r w:rsidR="00921346" w:rsidRPr="004D2AF7">
        <w:rPr>
          <w:rStyle w:val="a6"/>
          <w:rFonts w:ascii="Traditional Arabic" w:hAnsi="Traditional Arabic" w:cs="Traditional Arabic"/>
          <w:sz w:val="40"/>
          <w:szCs w:val="40"/>
          <w:rtl/>
          <w:lang w:bidi="ar-EG"/>
        </w:rPr>
        <w:footnoteReference w:id="3"/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B227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النذر لا يرد من قضاء الله شيئ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6B227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B227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المقدور عليك والمقدر عليك سيأتي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ينبغي لك أن 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لا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تجعل النذر هو الدافع لك إلى فعل العبادات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بل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يكون هذا من تلقاء نفسك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إن الإنسان قد يعجز عنه وقد يضعف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إن طريقة النذر خاصة إذا كانت 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النذر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معلق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ًا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هي طريقة 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ليست حسنة، 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كأنما هي معاوضة بينك وبين الله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 كمن يقول: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اللهم إن شفيت مريضي 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فإني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أصلي لك عشر ركعات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حاجة الله إلى صلاتك؟ ف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هذه الصيغة ليست صيغة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حسنة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أو قال: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اللهم إن شفيت</w:t>
      </w:r>
      <w:r w:rsidR="000675B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مريضي سأتصدق بمئة ألف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استخرج الله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</w:t>
      </w:r>
      <w:proofErr w:type="gramStart"/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وجل-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</w:t>
      </w:r>
      <w:proofErr w:type="gramEnd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المال بشفاء 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مريضك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الذي كان سيقدر له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فن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ذ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رك لا تظن أنه سيغير شي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ئًا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قدر الله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البتة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ولهذا قال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24176" w:rsidRPr="004D2AF7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6B227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B2270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لا يأتي بخير</w:t>
      </w:r>
      <w:r w:rsidR="006B2270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240FCA83" w14:textId="23F5FE94" w:rsidR="006B2270" w:rsidRPr="004D2AF7" w:rsidRDefault="002F033A" w:rsidP="00D0246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وفي قول الله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</w:t>
      </w:r>
      <w:proofErr w:type="gramStart"/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وجل-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حينما</w:t>
      </w:r>
      <w:proofErr w:type="gramEnd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مدح الموفين بالنذر فقال</w:t>
      </w:r>
      <w:r w:rsidR="006B227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B2270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</w:t>
      </w:r>
      <w:r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ي</w:t>
      </w:r>
      <w:r w:rsidR="006B2270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ُ</w:t>
      </w:r>
      <w:r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وف</w:t>
      </w:r>
      <w:r w:rsidR="006B2270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ُ</w:t>
      </w:r>
      <w:r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ون</w:t>
      </w:r>
      <w:r w:rsidR="006B2270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َ</w:t>
      </w:r>
      <w:r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ب</w:t>
      </w:r>
      <w:r w:rsidR="006B2270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ِ</w:t>
      </w:r>
      <w:r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الن</w:t>
      </w:r>
      <w:r w:rsidR="006B2270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َّ</w:t>
      </w:r>
      <w:r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ذ</w:t>
      </w:r>
      <w:r w:rsidR="006B2270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ْ</w:t>
      </w:r>
      <w:r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ر</w:t>
      </w:r>
      <w:r w:rsidR="006B2270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ِ﴾</w:t>
      </w:r>
      <w:r w:rsidR="006B227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 بعض العلماء</w:t>
      </w:r>
      <w:r w:rsidR="006B227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دلالة على فضل الن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ذر،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نقول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لا. هذه د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لالة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فضل الإيفاء بالنذر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وليس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دلالة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فضل عقد</w:t>
      </w:r>
      <w:r w:rsidR="00C30B7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النذر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واحد. </w:t>
      </w:r>
    </w:p>
    <w:p w14:paraId="3FC5E208" w14:textId="41939C92" w:rsidR="00C30B78" w:rsidRPr="004D2AF7" w:rsidRDefault="002F033A" w:rsidP="00981EE4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الأمر الثاني</w:t>
      </w:r>
      <w:r w:rsidR="006B227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="001E280F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ذ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ر في معنى هذه الآية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الأصح والله أعلم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ليس المراد به الن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ذ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ر العرفي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وإنما المراد به الإلزام الشرعي</w:t>
      </w:r>
      <w:r w:rsidR="00E2417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D5FE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كل ما ألزمك الله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</w:t>
      </w:r>
      <w:proofErr w:type="gramStart"/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وجل-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به</w:t>
      </w:r>
      <w:proofErr w:type="gramEnd"/>
      <w:r w:rsidR="00CD5FE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فهو نذر عليك</w:t>
      </w:r>
      <w:r w:rsidR="00CD5FE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D5FE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فقوله: </w:t>
      </w:r>
      <w:r w:rsidR="00CD5FE1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﴿يُوفُونَ بِالنَّذْرِ﴾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6B227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يوفون بطاعة الله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="00CD5FE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فهذا هو المعنى الصحيح في تفسير هذه الآية</w:t>
      </w:r>
      <w:r w:rsidR="00CD5FE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 وذلك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حتى لا يقع </w:t>
      </w:r>
      <w:r w:rsidR="00CD5FE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تعارض عند بعض الناس.</w:t>
      </w:r>
    </w:p>
    <w:p w14:paraId="0677DA35" w14:textId="22CA23A3" w:rsidR="006B2270" w:rsidRPr="004D2AF7" w:rsidRDefault="002F033A" w:rsidP="00D0246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وإذا كان كذلك</w:t>
      </w:r>
      <w:r w:rsidR="00CD5FE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 </w:t>
      </w:r>
      <w:r w:rsidR="00CD5FE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من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حلف بالله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="00CD5FE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بصفة من صفاته</w:t>
      </w:r>
      <w:r w:rsidR="00CD5FE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باسم من أسمائه</w:t>
      </w:r>
      <w:r w:rsidR="00CD5FE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فقد انعقدت يمينه</w:t>
      </w:r>
      <w:r w:rsidR="00CD5FE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لم ي</w:t>
      </w:r>
      <w:r w:rsidR="00CD5FE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ع</w:t>
      </w:r>
      <w:r w:rsidR="00CD5FE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CD5FE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ِّ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ق</w:t>
      </w:r>
      <w:r w:rsidR="00CD5FE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ه</w:t>
      </w:r>
      <w:r w:rsidR="00CD5FE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 بقول</w:t>
      </w:r>
      <w:r w:rsidR="00CD5FE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ه: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 شاء الله. فإذا كان كذلك </w:t>
      </w:r>
      <w:r w:rsidR="00CD5FE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فقد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وجب عليه الوفاء بهذه اليمين</w:t>
      </w:r>
      <w:r w:rsidR="00CD5FE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 لم </w:t>
      </w:r>
      <w:proofErr w:type="spellStart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="00CD5FE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proofErr w:type="spellEnd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بهذه اليمين لغرض ما</w:t>
      </w:r>
      <w:r w:rsidR="00CD5FE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إما لكون اليمين محرمة</w:t>
      </w:r>
      <w:r w:rsidR="00CD5FE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</w:t>
      </w:r>
      <w:r w:rsidR="00CD5FE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كونها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مكروهة</w:t>
      </w:r>
      <w:r w:rsidR="00CD5FE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لكونه ما استطاع. فنقول</w:t>
      </w:r>
      <w:r w:rsidR="00CD5FE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يجب عليه عندها أن يتحلل من يمينه</w:t>
      </w:r>
      <w:r w:rsidR="00CD5FE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D5FE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وهو ما يسمى عند العلماء: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بتحلة </w:t>
      </w:r>
      <w:r w:rsidR="00CD5FE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يمين</w:t>
      </w:r>
      <w:r w:rsidR="00CD5FE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D5FE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تحلة اليمين هي الكفارة</w:t>
      </w:r>
      <w:r w:rsidR="00CD5FE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وهذه من رحمة الله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</w:t>
      </w:r>
      <w:proofErr w:type="gramStart"/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وجل-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بهذه</w:t>
      </w:r>
      <w:proofErr w:type="gramEnd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الأمة. فإن</w:t>
      </w:r>
      <w:r w:rsidR="00CD5FE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الأصل في ملة إبر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اه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يم على ما ذكره بعض العلماء </w:t>
      </w:r>
      <w:r w:rsidR="00CD5FE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رحمهم </w:t>
      </w:r>
      <w:proofErr w:type="gramStart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الله</w:t>
      </w:r>
      <w:r w:rsidR="00CD5FE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</w:t>
      </w:r>
      <w:proofErr w:type="gramEnd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لم يكن</w:t>
      </w:r>
      <w:r w:rsidR="000675B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ثم شيء اسمه تحلل من القسم.</w:t>
      </w:r>
    </w:p>
    <w:p w14:paraId="0E334BC1" w14:textId="0DA8C172" w:rsidR="006B2270" w:rsidRPr="004D2AF7" w:rsidRDefault="002F033A" w:rsidP="004D2AF7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ولهذا نرى أن الصديق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-رضي الله </w:t>
      </w:r>
      <w:proofErr w:type="gramStart"/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عنه-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30B7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كما</w:t>
      </w:r>
      <w:proofErr w:type="gramEnd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تقول عائشة</w:t>
      </w:r>
      <w:r w:rsidR="00C30B7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عنه: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120E2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«كانَ لا يَحنَثُ في يَمينٍ حتَّى أنْزَلَ اللَّهُ كَفَّارَةَ اليَمِينِ»</w:t>
      </w:r>
      <w:r w:rsidR="007120E2" w:rsidRPr="004D2AF7">
        <w:rPr>
          <w:rStyle w:val="a6"/>
          <w:rFonts w:ascii="Traditional Arabic" w:hAnsi="Traditional Arabic" w:cs="Traditional Arabic"/>
          <w:sz w:val="40"/>
          <w:szCs w:val="40"/>
          <w:rtl/>
          <w:lang w:bidi="ar-EG"/>
        </w:rPr>
        <w:footnoteReference w:id="4"/>
      </w:r>
      <w:r w:rsidR="007120E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4D2AF7" w:rsidRPr="004D2AF7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6D7514" w:rsidRPr="004D2AF7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ولَمَّا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حلف في قصة عبد الرحمن بن أبي بكر قال</w:t>
      </w:r>
      <w:r w:rsidR="007120E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120E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"</w:t>
      </w:r>
      <w:r w:rsidR="00FC619A" w:rsidRPr="004D2AF7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والله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لا أطعمه أبد</w:t>
      </w:r>
      <w:r w:rsidR="007120E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7120E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"،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120E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أمره النبي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B0550" w:rsidRPr="004D2AF7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بكفارة اليمين</w:t>
      </w:r>
      <w:r w:rsidR="007120E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فكفر أبو بكر الصديق </w:t>
      </w:r>
      <w:r w:rsidR="007120E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عن يمينه،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لماذا؟ لأنه كان على ما كان عليه مما ورثه من إبر</w:t>
      </w:r>
      <w:r w:rsidR="007120E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اه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يم</w:t>
      </w:r>
      <w:r w:rsidR="007120E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-عليه الصلاة والسلام-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ونحوه</w:t>
      </w:r>
      <w:r w:rsidR="007120E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 أ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7120E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حلف على يمين</w:t>
      </w:r>
      <w:r w:rsidR="007120E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؛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يجز </w:t>
      </w:r>
      <w:r w:rsidR="00EF0484" w:rsidRPr="004D2AF7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يجوز</w:t>
      </w:r>
      <w:r w:rsidR="00773A31" w:rsidRPr="004D2AF7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له</w:t>
      </w:r>
      <w:r w:rsidR="00EF0484" w:rsidRPr="004D2AF7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التحلل منها حتى رخص الله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="007120E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120E2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﴿لَا يُؤَاخِذُكُمُ اللَّهُ بِاللَّغْوِ فِي أَيْمَانِكُمْ </w:t>
      </w:r>
      <w:proofErr w:type="spellStart"/>
      <w:r w:rsidR="007120E2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وَلَٰكِن</w:t>
      </w:r>
      <w:proofErr w:type="spellEnd"/>
      <w:r w:rsidR="007120E2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يُؤَاخِذُكُم بِمَا عَقَّدتُّمُ الْأَيْمَانَ </w:t>
      </w:r>
      <w:r w:rsidR="007120E2" w:rsidRPr="004D2AF7">
        <w:rPr>
          <w:rFonts w:ascii="Sakkal Majalla" w:hAnsi="Sakkal Majalla" w:cs="Sakkal Majalla" w:hint="cs"/>
          <w:color w:val="FF0000"/>
          <w:sz w:val="40"/>
          <w:szCs w:val="40"/>
          <w:rtl/>
          <w:lang w:bidi="ar-EG"/>
        </w:rPr>
        <w:t>ۖ</w:t>
      </w:r>
      <w:r w:rsidR="007120E2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7120E2" w:rsidRPr="004D2AF7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فَكَفَّارَتُهُ</w:t>
      </w:r>
      <w:r w:rsidR="007120E2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7120E2" w:rsidRPr="004D2AF7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إِطْعَامُ</w:t>
      </w:r>
      <w:r w:rsidR="007120E2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7120E2" w:rsidRPr="004D2AF7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عَشَرَةِ</w:t>
      </w:r>
      <w:r w:rsidR="007120E2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7120E2" w:rsidRPr="004D2AF7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مَسَاكِينَ</w:t>
      </w:r>
      <w:r w:rsidR="007120E2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﴾</w:t>
      </w:r>
      <w:r w:rsidR="007120E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120E2" w:rsidRPr="004D2AF7">
        <w:rPr>
          <w:rFonts w:ascii="Traditional Arabic" w:hAnsi="Traditional Arabic" w:cs="Traditional Arabic"/>
          <w:sz w:val="28"/>
          <w:szCs w:val="28"/>
          <w:rtl/>
          <w:lang w:bidi="ar-EG"/>
        </w:rPr>
        <w:t>[المائدة:89]</w:t>
      </w:r>
      <w:r w:rsidR="007120E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فرخص الله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 سوغ تحلة اليمين التي فيها حديث عبد الرحمن بن سمرة</w:t>
      </w:r>
      <w:r w:rsidR="007120E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120E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الذي يعد من عمد أحاديث الباب</w:t>
      </w:r>
      <w:r w:rsidR="007120E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وفيه أن</w:t>
      </w:r>
      <w:r w:rsidR="007120E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B0550" w:rsidRPr="004D2AF7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 لعبد الرحمن</w:t>
      </w:r>
      <w:r w:rsidR="007120E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120E2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r w:rsidR="007120E2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يا عبد الرحمن بن </w:t>
      </w:r>
      <w:r w:rsidR="006B2270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س</w:t>
      </w:r>
      <w:r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مرة</w:t>
      </w:r>
      <w:r w:rsidR="006B2270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ل</w:t>
      </w:r>
      <w:r w:rsidR="006B2270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َ</w:t>
      </w:r>
      <w:r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ا ت</w:t>
      </w:r>
      <w:r w:rsidR="006B2270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َ</w:t>
      </w:r>
      <w:r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س</w:t>
      </w:r>
      <w:r w:rsidR="006B2270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ْ</w:t>
      </w:r>
      <w:r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أ</w:t>
      </w:r>
      <w:r w:rsidR="006B2270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َ</w:t>
      </w:r>
      <w:r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ل</w:t>
      </w:r>
      <w:r w:rsidR="006B2270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َ</w:t>
      </w:r>
      <w:r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ال</w:t>
      </w:r>
      <w:r w:rsidR="006B2270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ْ</w:t>
      </w:r>
      <w:r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إ</w:t>
      </w:r>
      <w:r w:rsidR="006B2270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ِ</w:t>
      </w:r>
      <w:r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م</w:t>
      </w:r>
      <w:r w:rsidR="006B2270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َ</w:t>
      </w:r>
      <w:r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ار</w:t>
      </w:r>
      <w:r w:rsidR="006B2270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َ</w:t>
      </w:r>
      <w:r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ة</w:t>
      </w:r>
      <w:r w:rsidR="006B2270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6B2270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6B227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تطلب الإمارة</w:t>
      </w:r>
      <w:r w:rsidR="006B227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B227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هي الولاية بكل أحوالها</w:t>
      </w:r>
      <w:r w:rsidR="006B227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وبكل منازلها</w:t>
      </w:r>
      <w:r w:rsidR="006B227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B227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كل ولاية فإنها تدخل في هذا المعنى</w:t>
      </w:r>
      <w:r w:rsidR="006B227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؛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لا يقال</w:t>
      </w:r>
      <w:r w:rsidR="006B227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</w:t>
      </w:r>
      <w:r w:rsidR="00CD37F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الإمارة ها هنا هي الولاية العظمى</w:t>
      </w:r>
      <w:r w:rsidR="00CD37F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؛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120E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لأن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عبد الرحمن بن سمرة </w:t>
      </w:r>
      <w:r w:rsidR="007120E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ما كان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يسألها.</w:t>
      </w:r>
    </w:p>
    <w:p w14:paraId="7F0C4285" w14:textId="3CD44E36" w:rsidR="00027FCB" w:rsidRPr="004D2AF7" w:rsidRDefault="002F033A" w:rsidP="004D2AF7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ومما يقرر هذا المعنى أن</w:t>
      </w:r>
      <w:r w:rsidR="006B227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B0550" w:rsidRPr="004D2AF7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قد قال في حديث أبي موسى الذي سيأتي بعد قليل</w:t>
      </w:r>
      <w:r w:rsidR="00CD37F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ذكر المصنف نصه بتمامه</w:t>
      </w:r>
      <w:r w:rsidR="00CD37F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ولكن فيه أن رجل</w:t>
      </w:r>
      <w:r w:rsidR="006B227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 قد أتيا من الأشعريين</w:t>
      </w:r>
      <w:r w:rsidR="0067262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إلى النبي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B0550" w:rsidRPr="004D2AF7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D37F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كي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يستعملانه</w:t>
      </w:r>
      <w:r w:rsidR="00CD37F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67262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يطلبان منه أن يعينهما عام</w:t>
      </w:r>
      <w:r w:rsidR="0067262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لين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له</w:t>
      </w:r>
      <w:r w:rsidR="0067262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والعامل هو الأمير</w:t>
      </w:r>
      <w:r w:rsidR="0067262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النائب. فقال النبي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B0550" w:rsidRPr="004D2AF7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67262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72627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«إنَّا وَاللَّهِ لا نُوَلِّي علَى هذا العَمَلِ أَحَدًا سَأَلَهُ، وَلَا أَحَدًا حَرَصَ عليه»</w:t>
      </w:r>
      <w:r w:rsidR="00672627" w:rsidRPr="004D2AF7">
        <w:rPr>
          <w:rStyle w:val="a6"/>
          <w:rFonts w:ascii="Traditional Arabic" w:hAnsi="Traditional Arabic" w:cs="Traditional Arabic"/>
          <w:sz w:val="40"/>
          <w:szCs w:val="40"/>
          <w:rtl/>
          <w:lang w:bidi="ar-EG"/>
        </w:rPr>
        <w:footnoteReference w:id="5"/>
      </w:r>
      <w:r w:rsidR="00CD37F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فدل على سؤال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الإمارة ل</w:t>
      </w:r>
      <w:r w:rsidR="00CD37F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D37F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راد به الإمامة العظمى</w:t>
      </w:r>
      <w:r w:rsidR="00CD37F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D37F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عبد الرحمن بن سمرة </w:t>
      </w:r>
      <w:r w:rsidR="00CD37F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-رضي الله </w:t>
      </w:r>
      <w:proofErr w:type="gramStart"/>
      <w:r w:rsidR="00CD37F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عنه-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ليس</w:t>
      </w:r>
      <w:proofErr w:type="gramEnd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D37F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أه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لا لل</w:t>
      </w:r>
      <w:r w:rsidR="00CD37F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إ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ما</w:t>
      </w:r>
      <w:r w:rsidR="00CD37F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رة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العظمى</w:t>
      </w:r>
      <w:r w:rsidR="00CD37F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D37F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لم يكن يسألها</w:t>
      </w:r>
      <w:r w:rsidR="00CD37F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وإنما المراد به كل أنواع الولايات</w:t>
      </w:r>
      <w:r w:rsidR="00CD37F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 مثل: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القضاء</w:t>
      </w:r>
      <w:r w:rsidR="00CD37F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الإمامة</w:t>
      </w:r>
      <w:r w:rsidR="00CD37F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الإمرة</w:t>
      </w:r>
      <w:r w:rsidR="00CD37F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النيابة</w:t>
      </w:r>
      <w:r w:rsidR="00CD37F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الرئاسة</w:t>
      </w:r>
      <w:r w:rsidR="00CD37F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كل هذه الأمور تدخل تحت قول النبي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B0550" w:rsidRPr="004D2AF7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CD37F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D37F6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r w:rsidR="00CD37F6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«لَا تَسْأَلْ الْإِمَارَةَ، فَإِنَّكَ إنْ أُعْطِيتَهَا عَنْ مَسْأَلَةٍ وُكِّلْتَ إلَيْهَا»</w:t>
      </w:r>
      <w:r w:rsidR="00CD37F6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</w:t>
      </w:r>
      <w:r w:rsidR="00CD37F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فإذا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</w:t>
      </w:r>
      <w:r w:rsidR="00CD37F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َ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CD37F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ِ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CD37F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َ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 -عز وجل- من قلبك حبها</w:t>
      </w:r>
      <w:r w:rsidR="00CD37F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وأنك تطلب هذا المنصب</w:t>
      </w:r>
      <w:r w:rsidR="00CD37F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فسيكلك إليه</w:t>
      </w:r>
      <w:r w:rsidR="00CD37F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3713D" w:rsidRPr="004D2AF7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ومن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وكله الله -عز وجل- إلى نفسه</w:t>
      </w:r>
      <w:r w:rsidR="00CD37F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فليبشر بالخيبة</w:t>
      </w:r>
      <w:r w:rsidR="00CD37F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وليبشر بالضياع</w:t>
      </w:r>
      <w:r w:rsidR="00CD37F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من نحو قول النبي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B0550" w:rsidRPr="004D2AF7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CD37F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D37F6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«إذَا جَاءَكَ مِن هذا المَالِ شَيءٌ وأَنْتَ غَيْرُ مُشْرِفٍ ولَا سَائِلٍ، فَخُذْهُ، وما لا فلا تُتْبِعْهُ نَفْسَكَ»</w:t>
      </w:r>
      <w:r w:rsidR="00CD37F6" w:rsidRPr="004D2AF7">
        <w:rPr>
          <w:rStyle w:val="a6"/>
          <w:rFonts w:ascii="Traditional Arabic" w:hAnsi="Traditional Arabic" w:cs="Traditional Arabic"/>
          <w:sz w:val="40"/>
          <w:szCs w:val="40"/>
          <w:rtl/>
          <w:lang w:bidi="ar-EG"/>
        </w:rPr>
        <w:footnoteReference w:id="6"/>
      </w:r>
      <w:r w:rsidR="00CD37F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D37F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يا إخوان </w:t>
      </w:r>
      <w:proofErr w:type="spellStart"/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ويا</w:t>
      </w:r>
      <w:proofErr w:type="spellEnd"/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أخوات</w:t>
      </w:r>
      <w:r w:rsidR="00CD37F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دين الله -عز وجل- يأمر المؤمن بعزة النفس</w:t>
      </w:r>
      <w:r w:rsidR="00CD37F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ومن عزة النفس عدم </w:t>
      </w:r>
      <w:r w:rsidR="00CD37F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إرخاص العبد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نفسه للمناصب أو للأموال</w:t>
      </w:r>
      <w:r w:rsidR="00CD37F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D37F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لا تسأل المنصب</w:t>
      </w:r>
      <w:r w:rsidR="00CD37F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ولكن ما جاءك من هذه المناصب أو من هذه الأموال من غير سؤال</w:t>
      </w:r>
      <w:r w:rsidR="00CD37F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416E6" w:rsidRPr="004D2AF7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فاقبله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 رأيت نفسك </w:t>
      </w:r>
      <w:r w:rsidR="00DF1F72" w:rsidRPr="004D2AF7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فيه</w:t>
      </w:r>
      <w:r w:rsidR="00CD37F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وإلا فإنك </w:t>
      </w:r>
      <w:r w:rsidR="00CD37F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إ</w:t>
      </w:r>
      <w:r w:rsidR="00027FC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سألته وكلت إليه</w:t>
      </w:r>
      <w:r w:rsidR="00027FC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وكان في ذلك دوني</w:t>
      </w:r>
      <w:r w:rsidR="00027FC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ة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منك</w:t>
      </w:r>
      <w:r w:rsidR="00027FC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ونزول عن قدرك</w:t>
      </w:r>
      <w:r w:rsidR="00027FC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27FC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سواء 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كان في المنصب أو في المال</w:t>
      </w:r>
      <w:r w:rsidR="00027FC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؛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027FC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سؤال المنصب يا أخوان لا يقل أبدا عن سؤال المال</w:t>
      </w:r>
      <w:r w:rsidR="00027FC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27FC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لا يعتقد الإنسان أنه إذا سأل </w:t>
      </w:r>
      <w:r w:rsidR="00027FC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المنصب يختلف عن سؤاله المال، بل 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سؤال المنصب هو بالتمام كسؤال المال.</w:t>
      </w:r>
    </w:p>
    <w:p w14:paraId="23547914" w14:textId="77777777" w:rsidR="00027FCB" w:rsidRPr="004D2AF7" w:rsidRDefault="002B797E" w:rsidP="00CD37F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طيب هل ينسحب هذا</w:t>
      </w:r>
      <w:r w:rsidR="00027FC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على الوظائف؟</w:t>
      </w:r>
    </w:p>
    <w:p w14:paraId="506B55E6" w14:textId="77777777" w:rsidR="00027FCB" w:rsidRPr="004D2AF7" w:rsidRDefault="002B797E" w:rsidP="00CD37F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يقال للإنسان لا تسأل الوظيفة ولا تطلبها</w:t>
      </w:r>
      <w:r w:rsidR="00027FC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27FC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إن كان الإنسان يستطيع أن يجد م</w:t>
      </w:r>
      <w:r w:rsidR="00027FC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دوح</w:t>
      </w:r>
      <w:r w:rsidR="00027FC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ة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فنعم</w:t>
      </w:r>
      <w:r w:rsidR="00027FC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بمعنى أن الإنسان ي</w:t>
      </w:r>
      <w:r w:rsidR="00027FC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027FC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ش</w:t>
      </w:r>
      <w:r w:rsidR="00027FC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ح من غير أن يترشح فنعم</w:t>
      </w:r>
      <w:r w:rsidR="00027FC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 ي</w:t>
      </w:r>
      <w:r w:rsidR="00027FC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قصد إليه</w:t>
      </w:r>
      <w:r w:rsidR="00027FC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فنقول</w:t>
      </w:r>
      <w:r w:rsidR="00027FC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نعم</w:t>
      </w:r>
      <w:r w:rsidR="00027FC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 كان الأصل </w:t>
      </w:r>
      <w:r w:rsidR="00027FC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نه قد </w:t>
      </w:r>
      <w:r w:rsidR="00027FC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غلق هذا الباب بالكامل</w:t>
      </w:r>
      <w:r w:rsidR="00027FC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يمكن للإنسان أن يرشح إلى هذا المنصب أو هذه الوظيفة إلا بالسؤال أو التقديم فقد يقال إنه ي</w:t>
      </w:r>
      <w:r w:rsidR="00027FC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س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027FC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غ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له في ذلك</w:t>
      </w:r>
      <w:r w:rsidR="00027FC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مع أن</w:t>
      </w:r>
      <w:r w:rsidR="00027FC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الأفضل هو ترك ذلك.</w:t>
      </w:r>
    </w:p>
    <w:p w14:paraId="0D4F54B0" w14:textId="5C68CD36" w:rsidR="00672627" w:rsidRPr="004D2AF7" w:rsidRDefault="002B797E" w:rsidP="00CD37F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</w:t>
      </w:r>
      <w:r w:rsidR="00027FC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إذا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27FC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كان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الإنسان</w:t>
      </w:r>
      <w:r w:rsidR="00027FC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يجد الوظيفة في التعليم مثلا إلا أن يقدم</w:t>
      </w:r>
      <w:r w:rsidR="00EA39C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 وإن لم يقدم فلن يتركوا بابه، فله فعل ذلك،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في السابق مثلا قبل</w:t>
      </w:r>
      <w:r w:rsidR="000675B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ثلاثين </w:t>
      </w:r>
      <w:r w:rsidR="00EA39C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أو أربعين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سنة مع قلة الوظائف كان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الإنسان إذا تخرج من الجامعة ما يسأل وظيفة</w:t>
      </w:r>
      <w:r w:rsidR="00EA39C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A39C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بل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تعرض عليه مباشرة</w:t>
      </w:r>
      <w:r w:rsidR="00EA39C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ويقال له</w:t>
      </w:r>
      <w:r w:rsidR="00EA39C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A39C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تم اختيارك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للقضاء أو رشحت للقضاء</w:t>
      </w:r>
      <w:r w:rsidR="00EA39C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ولهذا كان إلى قبل عشرين سنة أو خمس وعشرين سنة</w:t>
      </w:r>
      <w:r w:rsidR="00EA39C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أدري </w:t>
      </w:r>
      <w:r w:rsidR="00EA39C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لعل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النظام </w:t>
      </w:r>
      <w:r w:rsidR="00EA39C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موجودا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حتى الآن</w:t>
      </w:r>
      <w:r w:rsidR="00EA39C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كان القاضي ما يرشح نفسه</w:t>
      </w:r>
      <w:r w:rsidR="00EA39C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EA39C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إ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EA39C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ما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فرغ من دراسته الجامعية ع</w:t>
      </w:r>
      <w:r w:rsidR="00EA39C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قدت لجنة فاختارت مجموعة من الطلاب</w:t>
      </w:r>
      <w:r w:rsidR="00EA39C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A39C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هي التي ترشحهم</w:t>
      </w:r>
      <w:r w:rsidR="00EA39C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EA39C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ليس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هناك شيء اسمه </w:t>
      </w:r>
      <w:r w:rsidR="00EA39C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تقديم على القضاء. </w:t>
      </w:r>
    </w:p>
    <w:p w14:paraId="43EE3E26" w14:textId="77777777" w:rsidR="00EA39C2" w:rsidRPr="004D2AF7" w:rsidRDefault="00EA39C2" w:rsidP="00D0246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إذا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وصلنا إلى مرحلة ليست موجودة هذه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فهل يسوغ للإنسان أن يتقدم لها؟ نقول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بأس به مع أن الأولى ترك ذلك.</w:t>
      </w:r>
    </w:p>
    <w:p w14:paraId="25FBACE0" w14:textId="77777777" w:rsidR="00EA39C2" w:rsidRPr="004D2AF7" w:rsidRDefault="002B797E" w:rsidP="00EA39C2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EA39C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A39C2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r w:rsidR="00EA39C2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«فَإِنَّكَ إنْ أُعْطِيتَهَا عَنْ مَسْأَلَةٍ وُكِّلْتَ إلَيْهَا، وَإِنْ أُعْطِيتَهَا عَنْ غَيْرِ مَسْأَلَةٍ أُعِنْتَ عَلَيْهَا»</w:t>
      </w:r>
      <w:r w:rsidR="00EA39C2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="00EA39C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A39C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فيه أنه مفتقر إلى الله</w:t>
      </w:r>
      <w:r w:rsidR="00EA39C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-عز وجل-، وأن الله عَلِمَ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من نفسه عفتها</w:t>
      </w:r>
      <w:r w:rsidR="00EA39C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وعلم منه اتكاله عليه</w:t>
      </w:r>
      <w:r w:rsidR="00EA39C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EA39C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نه ما طرق أبواب الخلق لأجل الحصول على هذه المناصب</w:t>
      </w:r>
      <w:r w:rsidR="00EA39C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وإنما ابتلي بهذ</w:t>
      </w:r>
      <w:r w:rsidR="00EA39C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المنصب</w:t>
      </w:r>
      <w:r w:rsidR="00EA39C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فيعينه الله -عز </w:t>
      </w:r>
      <w:proofErr w:type="gramStart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وجل- ويكون</w:t>
      </w:r>
      <w:proofErr w:type="gramEnd"/>
      <w:r w:rsidR="00EA39C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سندا </w:t>
      </w:r>
      <w:r w:rsidR="00EA39C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وعونًا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له</w:t>
      </w:r>
      <w:r w:rsidR="00EA39C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7C0291F7" w14:textId="37C94A87" w:rsidR="00672627" w:rsidRPr="004D2AF7" w:rsidRDefault="00EA39C2" w:rsidP="004D2AF7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قوله: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72627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r w:rsidR="00672627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«وَإِذَا حَلَفْتَ عَلَى يَمِينٍ فَرَأَيْتَ غَيْرَهَا خَيْرًا مِنْهَا، فَكَفِّرْ عَنْ يَمِينِكَ، وَأْتِ الَّذِي هُوَ خَيْرٌ»</w:t>
      </w:r>
      <w:r w:rsidR="00672627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هذه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الجملة -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والله أعلم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هي مراد المصنف</w:t>
      </w:r>
      <w:r w:rsidR="000675B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بذكر حديث عبد الرحمن بن سمرة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ما يتعلق بجانب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الأ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يمان منه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وفي الأعم الأغلب ما يرد كتاب الإيمان إلا ويرد معه حديث عبد الرحمن بن سمرة</w:t>
      </w:r>
      <w:r w:rsidR="0067262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وقول النبي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B0550" w:rsidRPr="004D2AF7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فيه</w:t>
      </w:r>
      <w:r w:rsidR="0067262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72627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r w:rsidR="00672627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«وَإِذَا حَلَفْتَ عَلَى يَمِينٍ فَرَأَيْتَ غَيْرَهَا خَيْرًا مِنْهَا، فَكَفِّرْ عَنْ يَمِينِكَ، وَأْتِ الَّذِي هُوَ خَيْرٌ»</w:t>
      </w:r>
      <w:r w:rsidR="00672627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="0067262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فيه دلالة من النبي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B0550" w:rsidRPr="004D2AF7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أنه يجوز عقد اليمين</w:t>
      </w:r>
      <w:r w:rsidR="0067262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وعلى أنه يجوز التحلل من اليمين</w:t>
      </w:r>
      <w:r w:rsidR="0067262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وعلى أن التحلل من </w:t>
      </w:r>
      <w:r w:rsidR="0067262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يمين أفضل من الاستمرار عليه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إذا كان مخالفتها خيرا منها</w:t>
      </w:r>
      <w:r w:rsidR="0067262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7262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كما 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لو قال الإنسان لزوجته</w:t>
      </w:r>
      <w:r w:rsidR="0067262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7262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يح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 </w:t>
      </w:r>
      <w:r w:rsidR="0067262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لي أ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 لا </w:t>
      </w:r>
      <w:r w:rsidR="0067262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أقربك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ثلاثة أشهر أو أربعة أشهر</w:t>
      </w:r>
      <w:r w:rsidR="0067262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72627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﴿لِلَّذِينَ يُؤْلُونَ مِنْ نِسَائِهِمْ تَرَبُّصُ أَرْبَعَةِ أَشْهُرٍ﴾</w:t>
      </w:r>
      <w:r w:rsidR="0067262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72627" w:rsidRPr="004D2AF7">
        <w:rPr>
          <w:rFonts w:ascii="Traditional Arabic" w:hAnsi="Traditional Arabic" w:cs="Traditional Arabic"/>
          <w:sz w:val="28"/>
          <w:szCs w:val="28"/>
          <w:rtl/>
          <w:lang w:bidi="ar-EG"/>
        </w:rPr>
        <w:t>[البقرة:226]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صح؟ فلله علي </w:t>
      </w:r>
      <w:r w:rsidR="0000351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-إن </w:t>
      </w:r>
      <w:proofErr w:type="gramStart"/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أغضبته</w:t>
      </w:r>
      <w:r w:rsidR="0000351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F1E44" w:rsidRPr="004D2AF7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ألا</w:t>
      </w:r>
      <w:proofErr w:type="gramEnd"/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0351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أقربك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شهرا كاملا</w:t>
      </w:r>
      <w:r w:rsidR="0000351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فكان في هذا 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ض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رر على الزوجة</w:t>
      </w:r>
      <w:r w:rsidR="0067262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فنقول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َ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ِّ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ر عن يمينك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ت الذي هو خير</w:t>
      </w:r>
      <w:r w:rsidR="0067262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20D2F1BE" w14:textId="403CFFE0" w:rsidR="00003514" w:rsidRPr="004D2AF7" w:rsidRDefault="00003514" w:rsidP="00672627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 xml:space="preserve">أو كمن 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67262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والله ما تخرجين من البيت لمدة شهر كامل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ليس بمحرم منعه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 من الخروج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دام أنه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لم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منعها من زيارة قرابتها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!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نقول</w:t>
      </w:r>
      <w:r w:rsidR="0067262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مدة 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الشهر ي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سوغ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للمرأة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فيه </w:t>
      </w:r>
      <w:proofErr w:type="gramStart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أن 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لا</w:t>
      </w:r>
      <w:proofErr w:type="gramEnd"/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تزو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قرابتها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 و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ما يعد قطيعة</w:t>
      </w:r>
      <w:r w:rsidR="0067262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فحلف </w:t>
      </w:r>
      <w:r w:rsidR="0067262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67262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والله لله علي </w:t>
      </w:r>
      <w:r w:rsidR="00397FA5" w:rsidRPr="004D2AF7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ما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تذهبين 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أهل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ك شهر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ًا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كامل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ًا.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نقول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E4737" w:rsidRPr="004D2AF7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أليس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زيارتها 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أهلها،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وتيسيرك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نت على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أه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لك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وتسهيلك عليهم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خير من استمرارك في يمينك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؟</w:t>
      </w:r>
    </w:p>
    <w:p w14:paraId="44279B55" w14:textId="0C3A5A24" w:rsidR="00672627" w:rsidRPr="004D2AF7" w:rsidRDefault="00003514" w:rsidP="00672627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إذا قال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نعم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نقول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اً 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دع يمينك 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أت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الذي هو خير. ما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الذي هو خير؟ هو التسهيل </w:t>
      </w:r>
      <w:r w:rsidR="00D16207" w:rsidRPr="004D2AF7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على أهلك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التيسير عليهم</w:t>
      </w:r>
      <w:r w:rsidR="0067262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وقد جاء في ذلك حديث أبي هريرة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-رضي الله عنه</w:t>
      </w:r>
      <w:r w:rsidR="0067262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وأرضاه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="0067262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5ED0B578" w14:textId="77777777" w:rsidR="00003514" w:rsidRPr="004D2AF7" w:rsidRDefault="002B797E" w:rsidP="00672627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67262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 يقال في هذا</w:t>
      </w:r>
      <w:r w:rsidR="0067262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03514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r w:rsidR="00003514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«وَإِذَا حَلَفْتَ عَلَى يَمِينٍ فَرَأَيْتَ غَيْرَهَا خَيْرًا مِنْهَا، فَكَفِّرْ عَنْ يَمِينِكَ، وَأْتِ الَّذِي هُوَ خَيْرٌ»</w:t>
      </w:r>
      <w:r w:rsidR="00003514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="0000351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7B17D454" w14:textId="77777777" w:rsidR="00003514" w:rsidRPr="004D2AF7" w:rsidRDefault="00003514" w:rsidP="00672627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ومثال ذلك أيضًا لو 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صام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الإنسان 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مثلا ال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ثنين والخميس فشق عليه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حلف و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والله ما عاد أصوم ال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ثنين والخميس. نقول</w:t>
      </w:r>
      <w:r w:rsidR="0067262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حلفك 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ليس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ب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محرم</w:t>
      </w:r>
      <w:r w:rsidR="0067262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؛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67262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7262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صيام ال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67262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ثنين والخميس 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ليس واجب</w:t>
      </w:r>
      <w:r w:rsidR="0067262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ًا،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لكن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التكفير عن يمينك وصيام ال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ثنين والخميس إذا قدرت على ذلك خير منه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0130BEA2" w14:textId="209E2AEF" w:rsidR="00003514" w:rsidRPr="004D2AF7" w:rsidRDefault="002B797E" w:rsidP="00672627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00351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</w:t>
      </w:r>
      <w:r w:rsidR="00D817C6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r w:rsidR="00D817C6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«فَكَفِّرْ عَنْ يَمِينِكَ، وَأْتِ الَّذِي هُوَ خَيْرٌ»</w:t>
      </w:r>
      <w:r w:rsidR="00D817C6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="0000351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771BF580" w14:textId="53634DAA" w:rsidR="00672627" w:rsidRPr="004D2AF7" w:rsidRDefault="002B797E" w:rsidP="00672627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00351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03514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r w:rsidR="00003514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«فَرَأَيْتَ غَيْرَهَا خَيْرًا مِنْهَا»</w:t>
      </w:r>
      <w:r w:rsidR="00003514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="0000351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سواء في دينك أو في دنياك حتى</w:t>
      </w:r>
      <w:r w:rsidR="0000351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03514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r w:rsidR="00003514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«فَكَفِّرْ عَنْ يَمِينِكَ، وَأْتِ الَّذِي هُوَ خَيْرٌ»</w:t>
      </w:r>
      <w:r w:rsidR="00003514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1A1D6279" w14:textId="1E18B350" w:rsidR="00672627" w:rsidRPr="004D2AF7" w:rsidRDefault="00D817C6" w:rsidP="00672627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إذًا 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شرع النبي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B0550" w:rsidRPr="004D2AF7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ت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حلة اليمين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كان غيرها خير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 منها جزم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ًا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وهي محرمة نقول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يجوز لك أن توفي بها.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كمن 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قال لزوجته</w:t>
      </w:r>
      <w:r w:rsidR="0067262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والله العظيم ما تخرجين من البيت حتى يتوفاك الله.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قول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يجوز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هذا، 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أين خروجها لزيارة أمها</w:t>
      </w:r>
      <w:r w:rsidR="0067262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؟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أمها 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لن تأتي وليست مطالبة</w:t>
      </w:r>
      <w:r w:rsidR="004F788C" w:rsidRPr="004D2AF7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أمها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</w:t>
      </w:r>
      <w:r w:rsidR="0067262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ت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زورها.</w:t>
      </w:r>
    </w:p>
    <w:p w14:paraId="1D2F2AED" w14:textId="77777777" w:rsidR="00D817C6" w:rsidRPr="004D2AF7" w:rsidRDefault="00D817C6" w:rsidP="00D817C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أو كمن 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ولده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والله ما تذهب معي إلى المسجد حتى يتوف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اني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لله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ما تذهب إلى المسجد حتى يتوفاك الله. نقول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يجوز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هذه يمين باطلة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ومحرمة، وعليه أن يحنث فيها وأن يكفر عنها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5EE7DB42" w14:textId="58C775E4" w:rsidR="00D817C6" w:rsidRPr="004D2AF7" w:rsidRDefault="00855F75" w:rsidP="00D817C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 xml:space="preserve">ويجوز الحنث في 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اليمين حتى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وإن كانت </w:t>
      </w:r>
      <w:r w:rsidR="00D817C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يمين واجبة</w:t>
      </w:r>
      <w:r w:rsidR="00D817C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B637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كحال الإنسان إذا ما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وقع الإنسان في الشهوة والخطأ</w:t>
      </w:r>
      <w:r w:rsidR="00D817C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مثل</w:t>
      </w:r>
      <w:r w:rsidR="00CB637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لو أن</w:t>
      </w:r>
      <w:r w:rsidR="00D817C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الإنسان كان ينظر إلى المحرمات</w:t>
      </w:r>
      <w:r w:rsidR="00D817C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فقال</w:t>
      </w:r>
      <w:r w:rsidR="00D817C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لله علي</w:t>
      </w:r>
      <w:r w:rsidR="00D817C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817C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والله </w:t>
      </w:r>
      <w:proofErr w:type="gramStart"/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العظيم</w:t>
      </w:r>
      <w:r w:rsidR="00D817C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</w:t>
      </w:r>
      <w:proofErr w:type="gramEnd"/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أنظر إلى ما حرم الله</w:t>
      </w:r>
      <w:r w:rsidR="00D817C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فأدركته الشهوة ونظر إلى ما حرم الله. فنقول</w:t>
      </w:r>
      <w:r w:rsidR="00D817C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عليك فيها كفارة يمين من باب أولى</w:t>
      </w:r>
      <w:r w:rsidR="00D817C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الحن</w:t>
      </w:r>
      <w:r w:rsidR="00D817C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ث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</w:t>
      </w:r>
      <w:r w:rsidR="00D817C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اليمين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817C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سواء كان اليمين 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مكروه</w:t>
      </w:r>
      <w:r w:rsidR="00D817C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ًا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مباح</w:t>
      </w:r>
      <w:r w:rsidR="00D817C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محرم</w:t>
      </w:r>
      <w:r w:rsidR="00D817C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ًا جائز</w:t>
      </w:r>
      <w:r w:rsidR="0067262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يجب أحيان</w:t>
      </w:r>
      <w:r w:rsidR="0067262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D817C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77D1D938" w14:textId="77777777" w:rsidR="00D817C6" w:rsidRPr="004D2AF7" w:rsidRDefault="002B797E" w:rsidP="00D817C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وإذا حنث فيها فإن</w:t>
      </w:r>
      <w:r w:rsidR="0067262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عليه فيها كفارة اليمين</w:t>
      </w:r>
      <w:r w:rsidR="0067262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وكفارة اليمين هي التي بينها الله -عز </w:t>
      </w:r>
      <w:proofErr w:type="gramStart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وجل-</w:t>
      </w:r>
      <w:r w:rsidR="00D817C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</w:t>
      </w:r>
      <w:proofErr w:type="gramEnd"/>
      <w:r w:rsidR="00D817C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قوله: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22A49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﴿فَكَفَّارَتُهُ إِطْعَامُ عَشَرَةِ مَسَاكِينَ مِنْ أَوْسَطِ مَا تُطْعِمُونَ أَهْلِيكُمْ أَوْ كِسْوَتُهُمْ أَوْ تَحْرِيرُ رَقَبَةٍ </w:t>
      </w:r>
      <w:r w:rsidR="00622A49" w:rsidRPr="004D2AF7">
        <w:rPr>
          <w:rFonts w:ascii="Sakkal Majalla" w:hAnsi="Sakkal Majalla" w:cs="Sakkal Majalla" w:hint="cs"/>
          <w:color w:val="FF0000"/>
          <w:sz w:val="40"/>
          <w:szCs w:val="40"/>
          <w:rtl/>
          <w:lang w:bidi="ar-EG"/>
        </w:rPr>
        <w:t>ۖ</w:t>
      </w:r>
      <w:r w:rsidR="00622A49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622A49" w:rsidRPr="004D2AF7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فَمَن</w:t>
      </w:r>
      <w:r w:rsidR="00622A49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622A49" w:rsidRPr="004D2AF7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لَّمْ</w:t>
      </w:r>
      <w:r w:rsidR="00622A49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622A49" w:rsidRPr="004D2AF7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يَجِدْ</w:t>
      </w:r>
      <w:r w:rsidR="00622A49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622A49" w:rsidRPr="004D2AF7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فَصِيَامُ</w:t>
      </w:r>
      <w:r w:rsidR="00622A49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622A49" w:rsidRPr="004D2AF7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ثَلَاثَةِ</w:t>
      </w:r>
      <w:r w:rsidR="00622A49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622A49" w:rsidRPr="004D2AF7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أَيَّامٍ</w:t>
      </w:r>
      <w:r w:rsidR="00622A49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622A49" w:rsidRPr="004D2AF7">
        <w:rPr>
          <w:rFonts w:ascii="Sakkal Majalla" w:hAnsi="Sakkal Majalla" w:cs="Sakkal Majalla" w:hint="cs"/>
          <w:color w:val="FF0000"/>
          <w:sz w:val="40"/>
          <w:szCs w:val="40"/>
          <w:rtl/>
          <w:lang w:bidi="ar-EG"/>
        </w:rPr>
        <w:t>ۚ</w:t>
      </w:r>
      <w:r w:rsidR="00622A49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proofErr w:type="spellStart"/>
      <w:r w:rsidR="00622A49" w:rsidRPr="004D2AF7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ذَٰلِكَ</w:t>
      </w:r>
      <w:proofErr w:type="spellEnd"/>
      <w:r w:rsidR="00622A49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622A49" w:rsidRPr="004D2AF7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كَفَّارَةُ</w:t>
      </w:r>
      <w:r w:rsidR="00622A49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622A49" w:rsidRPr="004D2AF7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أَيْمَانِكُمْ</w:t>
      </w:r>
      <w:r w:rsidR="00622A49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622A49" w:rsidRPr="004D2AF7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إِذَا</w:t>
      </w:r>
      <w:r w:rsidR="00622A49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622A49" w:rsidRPr="004D2AF7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حَلَفْتُمْ﴾</w:t>
      </w:r>
      <w:r w:rsidR="00622A4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22A49" w:rsidRPr="004D2AF7">
        <w:rPr>
          <w:rFonts w:ascii="Traditional Arabic" w:hAnsi="Traditional Arabic" w:cs="Traditional Arabic"/>
          <w:sz w:val="28"/>
          <w:szCs w:val="28"/>
          <w:rtl/>
          <w:lang w:bidi="ar-EG"/>
        </w:rPr>
        <w:t>[المائدة:89]</w:t>
      </w:r>
      <w:r w:rsidR="00D817C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2213A59D" w14:textId="3DEE4482" w:rsidR="00622A49" w:rsidRPr="004D2AF7" w:rsidRDefault="00D817C6" w:rsidP="00D817C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إذا 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كفارة اليمين مرتبتان</w:t>
      </w:r>
      <w:r w:rsidR="00622A4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</w:p>
    <w:p w14:paraId="2DFB8F13" w14:textId="3DC1EDC2" w:rsidR="00622A49" w:rsidRPr="004D2AF7" w:rsidRDefault="002B797E" w:rsidP="00D0246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المرتبة الأولى</w:t>
      </w:r>
      <w:r w:rsidR="00622A4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الإطعام أو الكسوة</w:t>
      </w:r>
      <w:r w:rsidR="00622A4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تطعم عشرة مساكين أو تكسوهم</w:t>
      </w:r>
      <w:r w:rsidR="00622A4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وإطعام عشرة مساكين هي أن تطعمهم وجبة بتمامها</w:t>
      </w:r>
      <w:r w:rsidR="00622A4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22A4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غداء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أو عش</w:t>
      </w:r>
      <w:r w:rsidR="00622A4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اء،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طبعا الغداء عندهم يطلق حتى على الإفطار</w:t>
      </w:r>
      <w:r w:rsidR="00622A4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تذهب </w:t>
      </w:r>
      <w:r w:rsidR="00D817C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تأتي لهم بوجبة من أوسط ما ت</w:t>
      </w:r>
      <w:r w:rsidR="00D817C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طعم </w:t>
      </w:r>
      <w:r w:rsidR="00D817C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أه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 </w:t>
      </w:r>
      <w:r w:rsidR="00D817C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به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الأغلب</w:t>
      </w:r>
      <w:r w:rsidR="00D817C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 فلو سألنا وقلنا ما هي وجبتك وأهلك غالبا؟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22A4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يقول: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نأكل الأرز مع الدجاج. نقول</w:t>
      </w:r>
      <w:r w:rsidR="00622A4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هذا هو الوسط</w:t>
      </w:r>
      <w:r w:rsidR="00622A4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22A4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فأ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خرج لهم ما تطعمه أنت</w:t>
      </w:r>
      <w:r w:rsidR="00622A4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يشبعك أنت</w:t>
      </w:r>
      <w:r w:rsidR="00D817C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817C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عشرة مساكين إم</w:t>
      </w:r>
      <w:r w:rsidR="00622A4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 أن تأتي فتعزمهم وتطبخها</w:t>
      </w:r>
      <w:r w:rsidR="00D817C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817C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أو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تأتي ف</w:t>
      </w:r>
      <w:r w:rsidR="00D817C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تطعمهم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817C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في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مطعم وتوزعها عليهم</w:t>
      </w:r>
      <w:r w:rsidR="00622A4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22A4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إما أن تملكهم إيا</w:t>
      </w:r>
      <w:r w:rsidR="00622A4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ها</w:t>
      </w:r>
      <w:r w:rsidR="00D817C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كيف؟ تأتي </w:t>
      </w:r>
      <w:r w:rsidR="00D817C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تقول</w:t>
      </w:r>
      <w:r w:rsidR="00D817C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كم قيمتها؟ قلنا </w:t>
      </w:r>
      <w:r w:rsidR="00D817C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مثلا: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قيمة العشر وجبات مئة وعشرين ريالا.</w:t>
      </w:r>
    </w:p>
    <w:p w14:paraId="05F49C49" w14:textId="77777777" w:rsidR="009D18D3" w:rsidRPr="004D2AF7" w:rsidRDefault="00622A49" w:rsidP="009D18D3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قد يقول: س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أوزع على كل واحد من هؤلاء الفقراء اثن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 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عشر ريال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D817C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نقول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 -عز </w:t>
      </w:r>
      <w:proofErr w:type="gramStart"/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وجل- أمر</w:t>
      </w:r>
      <w:proofErr w:type="gramEnd"/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بالإطعام أو الكسوة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الكسوة أن تأتي للكسوة العادية</w:t>
      </w:r>
      <w:r w:rsidR="00D817C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التي تكسوها نفسك أو </w:t>
      </w:r>
      <w:r w:rsidR="00D817C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التي 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يكسو بها الناس أنفسهم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فتك</w:t>
      </w:r>
      <w:r w:rsidR="009D18D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س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9D18D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هم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به</w:t>
      </w:r>
      <w:r w:rsidR="009D18D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0675B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ملابس داخلية وقميص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تشتريها وت</w:t>
      </w:r>
      <w:r w:rsidR="009D18D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ك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س</w:t>
      </w:r>
      <w:r w:rsidR="009D18D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وهم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إيا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ها</w:t>
      </w:r>
      <w:r w:rsidR="009D18D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أو ثوب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هذه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هي 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الكسوة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إن كان يلبس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"ال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شماغ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"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تعطه </w:t>
      </w:r>
      <w:proofErr w:type="spellStart"/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شماغ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ًا</w:t>
      </w:r>
      <w:proofErr w:type="spellEnd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هذه هي الكسوة العرفية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 أي التي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يأتي بها العرف.</w:t>
      </w:r>
      <w:r w:rsidR="009D18D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إذا هذه من الأحكام المنوطة بالعرف</w:t>
      </w:r>
      <w:r w:rsidR="009D18D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3E00DB2C" w14:textId="656F147A" w:rsidR="009D18D3" w:rsidRPr="004D2AF7" w:rsidRDefault="009D18D3" w:rsidP="009D18D3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proofErr w:type="gramStart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: </w:t>
      </w:r>
      <w:r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﴿أَهْلِيكُمْ</w:t>
      </w:r>
      <w:proofErr w:type="gramEnd"/>
      <w:r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أَوْ كِسْوَتُهُمْ أَوْ تَحْرِيرُ رَقَبَةٍ﴾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يعني: 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تعتق رقبة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وهذه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أفضل مراتب كفارة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اليمين</w:t>
      </w:r>
      <w:r w:rsidR="00622A4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وهي التي كان الصحابة </w:t>
      </w:r>
      <w:r w:rsidR="00622A4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رض</w:t>
      </w:r>
      <w:r w:rsidR="00622A4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وان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 ع</w:t>
      </w:r>
      <w:r w:rsidR="00622A4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ليهم-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يبادرون إليه</w:t>
      </w:r>
      <w:r w:rsidR="00622A4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ومنهم عائشة </w:t>
      </w:r>
      <w:r w:rsidR="00622A4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عنها</w:t>
      </w:r>
      <w:r w:rsidR="00622A4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فإنها ل</w:t>
      </w:r>
      <w:r w:rsidR="00622A4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َ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622A4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أقسمت ألا تكلم عبد الله بن الزبير في القصة المشهورة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؛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22A4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عتقت عشر رقاب</w:t>
      </w:r>
      <w:r w:rsidR="00622A4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ومع ذلك ما زالت وجلة من يمينها</w:t>
      </w:r>
      <w:r w:rsidR="00622A4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تقول 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عنها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-: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22A4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"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ليتني جعلت على نفسي جعلا أعمله فأستريح</w:t>
      </w:r>
      <w:r w:rsidR="00622A4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"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622A4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ليتني قلت</w:t>
      </w:r>
      <w:r w:rsidR="00622A4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لله عل</w:t>
      </w:r>
      <w:r w:rsidR="00622A4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يَّ أ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 لا أكلمك</w:t>
      </w:r>
      <w:r w:rsidR="00622A4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622A4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إ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 كلمتك ف</w:t>
      </w:r>
      <w:r w:rsidR="00622A4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إ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ني سأعتق عشر رقاب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 وذلك حتى تفي وت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ستريح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ولكنها لما نذرت نذرًا 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مطلق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ًا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استراحت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مع أن اليمين المطلق أسهل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لأن فيه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كفارة اليمين والحمد لله.</w:t>
      </w:r>
    </w:p>
    <w:p w14:paraId="7A15215A" w14:textId="56EA6022" w:rsidR="009D18D3" w:rsidRPr="004D2AF7" w:rsidRDefault="00622A49" w:rsidP="00981EE4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proofErr w:type="gramStart"/>
      <w:r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﴿فَمَن</w:t>
      </w:r>
      <w:proofErr w:type="gramEnd"/>
      <w:r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لَّمْ يَجِدْ فَصِيَامُ ثَلاثَةِ أَيَّامٍ﴾</w:t>
      </w:r>
      <w:r w:rsidR="009D18D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المرتبة الأولى لا ي</w:t>
      </w:r>
      <w:r w:rsidR="009D18D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نتقل عنها إلا عند عدم توفرها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D18D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أي ليس عنده 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قدرة على الإطعام </w:t>
      </w:r>
      <w:r w:rsidR="009D18D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أو 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الكسوة </w:t>
      </w:r>
      <w:r w:rsidR="009D18D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 عتق الرقبة</w:t>
      </w:r>
      <w:r w:rsidR="009D18D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نقول</w:t>
      </w:r>
      <w:r w:rsidR="009D18D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تنتقل إلى صيام ثلاثة أيام</w:t>
      </w:r>
      <w:r w:rsidR="009D18D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D18D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ليس من شرطها أن تكون أيام</w:t>
      </w:r>
      <w:r w:rsidR="009D18D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 متتابعة</w:t>
      </w:r>
      <w:r w:rsidR="009D18D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D18D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وهذا 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على الصحيح من أقوال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أه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 العلم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رحمهم الله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6C45BB33" w14:textId="77777777" w:rsidR="00921346" w:rsidRPr="004D2AF7" w:rsidRDefault="00921346" w:rsidP="00D0246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{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إليكم.</w:t>
      </w:r>
    </w:p>
    <w:p w14:paraId="50E0F5FC" w14:textId="1559BB28" w:rsidR="00921346" w:rsidRPr="004D2AF7" w:rsidRDefault="002B797E" w:rsidP="00D0246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bookmarkStart w:id="2" w:name="_Hlk155159710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قال </w:t>
      </w:r>
      <w:r w:rsidR="00FC1D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المصنف </w:t>
      </w:r>
      <w:r w:rsidR="0092134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-رحمه الله-: </w:t>
      </w:r>
      <w:r w:rsidR="00921346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(عَنْ أَبِي مُوسَى -رَضِيَ اللَّهُ </w:t>
      </w:r>
      <w:proofErr w:type="gramStart"/>
      <w:r w:rsidR="00921346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عَنْهُ- قَالَ</w:t>
      </w:r>
      <w:proofErr w:type="gramEnd"/>
      <w:r w:rsidR="00BD666C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:</w:t>
      </w:r>
      <w:r w:rsidR="00921346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قَالَ رَسُولُ اللَّهِ </w:t>
      </w:r>
      <w:r w:rsidR="00BD666C" w:rsidRPr="004D2AF7">
        <w:rPr>
          <w:rFonts w:ascii="Sakkal Majalla" w:hAnsi="Sakkal Majalla" w:cs="Sakkal Majalla" w:hint="cs"/>
          <w:color w:val="0000CC"/>
          <w:sz w:val="40"/>
          <w:szCs w:val="40"/>
          <w:rtl/>
          <w:lang w:bidi="ar-EG"/>
        </w:rPr>
        <w:t>ﷺ</w:t>
      </w:r>
      <w:r w:rsidR="00921346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: </w:t>
      </w:r>
      <w:r w:rsidR="00921346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«إنِّي وَاَللَّهِ -إنْ شَاءَ اللَّهُ- لَا أَحْلِفُ عَلَى يَمِينٍ</w:t>
      </w:r>
      <w:r w:rsidR="00BD666C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،</w:t>
      </w:r>
      <w:r w:rsidR="00921346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فَأَرَى غَيْرَهَا خَيْرًا مِنْهَا إلَّا أَتَيْتُ الَّذِي هُوَ خَيْرٌ</w:t>
      </w:r>
      <w:r w:rsidR="00BD666C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،</w:t>
      </w:r>
      <w:r w:rsidR="00921346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</w:t>
      </w:r>
      <w:proofErr w:type="spellStart"/>
      <w:r w:rsidR="00921346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وَتَحَلَّلْتُهَا</w:t>
      </w:r>
      <w:proofErr w:type="spellEnd"/>
      <w:r w:rsidR="00921346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921346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="0092134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}.</w:t>
      </w:r>
    </w:p>
    <w:bookmarkEnd w:id="2"/>
    <w:p w14:paraId="57BD067E" w14:textId="21111A4A" w:rsidR="002B797E" w:rsidRPr="004D2AF7" w:rsidRDefault="002B797E" w:rsidP="00D0246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حديث </w:t>
      </w:r>
      <w:r w:rsidR="0092134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أَبِي مُوسَى -رَضِيَ اللَّهُ </w:t>
      </w:r>
      <w:proofErr w:type="gramStart"/>
      <w:r w:rsidR="0092134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عَنْهُ-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2134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مثل</w:t>
      </w:r>
      <w:proofErr w:type="gramEnd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حديث</w:t>
      </w:r>
      <w:r w:rsidR="0092134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2134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عَبْدِ الرَّحْمَنِ بْنِ سَمُرَةَ -رَضِيَ اللَّهُ عَنْهُ-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وله قصة</w:t>
      </w:r>
      <w:r w:rsidR="00FC1D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 فيه أن أبا موسى </w:t>
      </w:r>
      <w:r w:rsidR="00FC1D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="00FC1D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قد أرسله الأشعريون إلى النبي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B0550" w:rsidRPr="004D2AF7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C1D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يستحمله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في غزوة من الغزوات</w:t>
      </w:r>
      <w:r w:rsidR="00FC1D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قيل</w:t>
      </w:r>
      <w:r w:rsidR="00FC1D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إنها غزوة تبوك</w:t>
      </w:r>
      <w:r w:rsidR="00FC1D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C1D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="00FC1D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س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تحمله يعني</w:t>
      </w:r>
      <w:r w:rsidR="00FC1D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يطلبون حملانه</w:t>
      </w:r>
      <w:r w:rsidR="00FC1D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ويقولون</w:t>
      </w:r>
      <w:r w:rsidR="00FC1D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C1D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حملنا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 xml:space="preserve">على </w:t>
      </w:r>
      <w:r w:rsidR="00FC1D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إ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بل</w:t>
      </w:r>
      <w:r w:rsidR="00FC1D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فقال أبو موسى</w:t>
      </w:r>
      <w:r w:rsidR="00FC1D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لما ذهب إليه: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proofErr w:type="spellStart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فوافقته</w:t>
      </w:r>
      <w:proofErr w:type="spellEnd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غضبان</w:t>
      </w:r>
      <w:r w:rsidR="00FC1D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فقال</w:t>
      </w:r>
      <w:r w:rsidR="00FC1D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C1DDE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«واللَّهِ لا أحْمِلُكُمْ، وما عِندِي ما أحْمِلُكُمْ عليه»</w:t>
      </w:r>
      <w:r w:rsidR="00FC1DDE" w:rsidRPr="004D2AF7">
        <w:rPr>
          <w:rStyle w:val="a6"/>
          <w:rFonts w:ascii="Traditional Arabic" w:hAnsi="Traditional Arabic" w:cs="Traditional Arabic"/>
          <w:sz w:val="40"/>
          <w:szCs w:val="40"/>
          <w:rtl/>
          <w:lang w:bidi="ar-EG"/>
        </w:rPr>
        <w:footnoteReference w:id="7"/>
      </w:r>
      <w:r w:rsidR="00FC1D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22D822E2" w14:textId="28AF08AB" w:rsidR="00FC1DDE" w:rsidRPr="004D2AF7" w:rsidRDefault="00FC1DDE" w:rsidP="00FC1DDE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قال: فرجعت إلى أصحابي</w:t>
      </w:r>
      <w:r w:rsidR="0092545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 فجاء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رسول</w:t>
      </w:r>
      <w:r w:rsidR="0092545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proofErr w:type="spellStart"/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رسول</w:t>
      </w:r>
      <w:r w:rsidR="0092545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ِ</w:t>
      </w:r>
      <w:proofErr w:type="spellEnd"/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</w:t>
      </w:r>
      <w:r w:rsidR="00E63A6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B0550" w:rsidRPr="004D2AF7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يَّ،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92134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أجب رسول الله</w:t>
      </w:r>
      <w:r w:rsidR="00E63A6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B0550" w:rsidRPr="004D2AF7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438A063C" w14:textId="77777777" w:rsidR="00FC1DDE" w:rsidRPr="004D2AF7" w:rsidRDefault="002B797E" w:rsidP="00FC1DDE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92134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فأجب</w:t>
      </w:r>
      <w:r w:rsidR="00FC1D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ت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ه فق</w:t>
      </w:r>
      <w:r w:rsidR="00FC1D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B0550" w:rsidRPr="004D2AF7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FC1D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C1DDE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خذ هذه وهذه</w:t>
      </w:r>
      <w:r w:rsidR="00FC1DDE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FC1D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وإذا عنده سبع قلائص. فقلت</w:t>
      </w:r>
      <w:r w:rsidR="00FC1D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يا رسول الله</w:t>
      </w:r>
      <w:r w:rsidR="00FC1D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سألتك فقلت</w:t>
      </w:r>
      <w:r w:rsidR="00FC1D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C1DDE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«واللَّهِ لا أحْمِلُكُمْ، وما عِندِي ما أحْمِلُكُمْ عليه»</w:t>
      </w:r>
      <w:r w:rsidR="00FC1D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C1D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هل نسيت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يا رسول الله؟</w:t>
      </w:r>
    </w:p>
    <w:p w14:paraId="72B7E243" w14:textId="20D4D490" w:rsidR="00FC1DDE" w:rsidRPr="004D2AF7" w:rsidRDefault="002B797E" w:rsidP="00FC1DDE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FC1D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710A3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r w:rsidR="00FC1DDE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«واللَّهِ لا أحْلِفُ علَى يَمِينٍ، فأرَى غَيْرَها خَيْرًا مِنْها، إلَّا أتَيْتُ الذي هو خَيْرٌ </w:t>
      </w:r>
      <w:proofErr w:type="spellStart"/>
      <w:r w:rsidR="00FC1DDE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وتَحَلَّلْتُها</w:t>
      </w:r>
      <w:proofErr w:type="spellEnd"/>
      <w:r w:rsidR="00FC1DDE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D710A3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="00FC1D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يعني</w:t>
      </w:r>
      <w:r w:rsidR="00FC1D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النبي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B0550" w:rsidRPr="004D2AF7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قد حن</w:t>
      </w:r>
      <w:r w:rsidR="00FC1D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ث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يمين</w:t>
      </w:r>
      <w:r w:rsidR="00FC1D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ه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هذه</w:t>
      </w:r>
      <w:r w:rsidR="00FC1D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 لأنه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حلف </w:t>
      </w:r>
      <w:proofErr w:type="gramStart"/>
      <w:r w:rsidR="00FC1D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 لا</w:t>
      </w:r>
      <w:proofErr w:type="gramEnd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يعطيهم ولا يحملهم</w:t>
      </w:r>
      <w:r w:rsidR="00FC1D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حملهم</w:t>
      </w:r>
      <w:r w:rsidR="00FC1D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C1D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لكن تحلل من هذه اليمين لماذا؟ لأن حملانهم في الجهاد وفي الخير خير من تعطيلهم.</w:t>
      </w:r>
    </w:p>
    <w:p w14:paraId="11F6B142" w14:textId="77777777" w:rsidR="00FC1DDE" w:rsidRPr="004D2AF7" w:rsidRDefault="002B797E" w:rsidP="00FC1DDE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إذا كان ذلك خير</w:t>
      </w:r>
      <w:r w:rsidR="00FC1D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</w:t>
      </w:r>
      <w:r w:rsidR="00FC1D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لنبي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B0550" w:rsidRPr="004D2AF7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فحنث فيه النبي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B0550" w:rsidRPr="004D2AF7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FC1D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14564E79" w14:textId="7F30FE40" w:rsidR="00D710A3" w:rsidRPr="004D2AF7" w:rsidRDefault="002B797E" w:rsidP="004D2AF7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FC1D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C1DDE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r w:rsidR="00FC1DDE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«فأرَى غَيْرَها خَيْرًا مِنْها»</w:t>
      </w:r>
      <w:r w:rsidR="00FC1DDE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ضابطه إذا حلف على ترك واجب أو مستحب أو على فعل محرم أو مكروه</w:t>
      </w:r>
      <w:r w:rsidR="00D710A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</w:t>
      </w:r>
      <w:r w:rsidR="00084CA6" w:rsidRPr="004D2AF7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يجب</w:t>
      </w:r>
      <w:r w:rsidR="00D710A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له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الحن</w:t>
      </w:r>
      <w:r w:rsidR="00D710A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ث،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</w:t>
      </w:r>
      <w:r w:rsidR="00084CA6" w:rsidRPr="004D2AF7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يستحب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تبعا لما حلف عليه.</w:t>
      </w:r>
    </w:p>
    <w:p w14:paraId="64F116DD" w14:textId="4A7E38CC" w:rsidR="00921346" w:rsidRPr="004D2AF7" w:rsidRDefault="002B797E" w:rsidP="00FC1DDE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قوله</w:t>
      </w:r>
      <w:r w:rsidR="00D710A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0675B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710A3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r w:rsidR="00D710A3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«إلَّا أتَيْتُ الذي هو خَيْرٌ </w:t>
      </w:r>
      <w:proofErr w:type="spellStart"/>
      <w:r w:rsidR="00D710A3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وتَحَلَّلْتُها</w:t>
      </w:r>
      <w:proofErr w:type="spellEnd"/>
      <w:r w:rsidR="00D710A3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D710A3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تحللت </w:t>
      </w:r>
      <w:r w:rsidR="00D710A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يعني: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كفرت عنها</w:t>
      </w:r>
      <w:r w:rsidR="00D710A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710A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وهي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الكفارة التي ذكرنا سابقا</w:t>
      </w:r>
      <w:r w:rsidR="00D710A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7834A056" w14:textId="77777777" w:rsidR="00D710A3" w:rsidRPr="004D2AF7" w:rsidRDefault="002B797E" w:rsidP="00D0246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وقال بعض العلماء</w:t>
      </w:r>
      <w:r w:rsidR="0092134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 التحلة هي الكفارة قبل </w:t>
      </w:r>
      <w:r w:rsidR="00D710A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الحنث،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والكفارة هي أن يكفر بعد </w:t>
      </w:r>
      <w:r w:rsidR="00D710A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الحنث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</w:t>
      </w:r>
    </w:p>
    <w:p w14:paraId="6AB14911" w14:textId="77777777" w:rsidR="00D710A3" w:rsidRPr="004D2AF7" w:rsidRDefault="002B797E" w:rsidP="00D0246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كيف تكفر قبل أن تحنث؟ أنت عزمت على أن تحنث</w:t>
      </w:r>
      <w:r w:rsidR="00D710A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فقبل أن تقع في الحن</w:t>
      </w:r>
      <w:r w:rsidR="00D710A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ث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قبل أن </w:t>
      </w:r>
      <w:proofErr w:type="spellStart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تواقعه</w:t>
      </w:r>
      <w:proofErr w:type="spellEnd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</w:t>
      </w:r>
      <w:r w:rsidR="00D710A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="00D710A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رت</w:t>
      </w:r>
      <w:r w:rsidR="00D710A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قلت</w:t>
      </w:r>
      <w:r w:rsidR="00D710A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والله لا أعمل كذا</w:t>
      </w:r>
      <w:r w:rsidR="00D710A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رأيت </w:t>
      </w:r>
      <w:r w:rsidR="00D710A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أن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العمل خير. </w:t>
      </w:r>
      <w:r w:rsidR="00D710A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كحال من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D710A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والله لا أتصدق مثلا</w:t>
      </w:r>
      <w:r w:rsidR="00D710A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710A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منع نفسه من فعل الخير</w:t>
      </w:r>
      <w:r w:rsidR="00D710A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</w:t>
      </w:r>
      <w:r w:rsidR="00D710A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قال: 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الله لا</w:t>
      </w:r>
      <w:r w:rsidR="000675B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أكلم الرجل الفلاني من الناس</w:t>
      </w:r>
      <w:r w:rsidR="00D710A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وليست قطيعة رحم</w:t>
      </w:r>
      <w:r w:rsidR="00D710A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ولكن نحو ذلك من صدقاتها وقراباتها ونحو ذلك</w:t>
      </w:r>
      <w:r w:rsidR="00D710A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رأى أن كلامه خير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له</w:t>
      </w:r>
      <w:r w:rsidR="00D710A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فقبل أن يقع في الحن</w:t>
      </w:r>
      <w:r w:rsidR="00D710A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ث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ذهب وكفر</w:t>
      </w:r>
      <w:r w:rsidR="00D710A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قالوا</w:t>
      </w:r>
      <w:r w:rsidR="00D710A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</w:t>
      </w:r>
      <w:r w:rsidR="00D710A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ه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تسمى تح</w:t>
      </w:r>
      <w:r w:rsidR="00D710A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ة له</w:t>
      </w:r>
      <w:r w:rsidR="00D710A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وقعت وبعد ذلك كفرت سموها كفارة</w:t>
      </w:r>
      <w:r w:rsidR="00D710A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710A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لكن الظ</w:t>
      </w:r>
      <w:r w:rsidR="00D710A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اه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ر والله أعلم أن التحلة والحن</w:t>
      </w:r>
      <w:r w:rsidR="00D710A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ث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بمعنى واحد</w:t>
      </w:r>
      <w:r w:rsidR="00D710A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59B1C31A" w14:textId="1596E134" w:rsidR="00921346" w:rsidRPr="004D2AF7" w:rsidRDefault="002B797E" w:rsidP="004D2AF7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وفي هذا الحديث والذي قبله ما يدل على أنه يجوز أداء الكفارة قبل </w:t>
      </w:r>
      <w:r w:rsidR="00A36B5B" w:rsidRPr="004D2AF7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الحنث</w:t>
      </w:r>
      <w:r w:rsidR="00D710A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710A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قالوا</w:t>
      </w:r>
      <w:r w:rsidR="00D710A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من تقديم الكفارة</w:t>
      </w:r>
      <w:r w:rsidR="00D710A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؛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36B5B" w:rsidRPr="004D2AF7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لأن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سبب الكفارة هو الحن</w:t>
      </w:r>
      <w:r w:rsidR="00D710A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ث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ومع ذلك جاز تقديمها. لماذا؟</w:t>
      </w:r>
    </w:p>
    <w:p w14:paraId="34921AF5" w14:textId="584A366C" w:rsidR="009B0550" w:rsidRPr="004D2AF7" w:rsidRDefault="002B797E" w:rsidP="004D2AF7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قالوا</w:t>
      </w:r>
      <w:r w:rsidR="0092134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 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لنصوص الشرعية الواردة عن رسول الله</w:t>
      </w:r>
      <w:r w:rsidR="00E63A6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B0550" w:rsidRPr="004D2AF7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D710A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ويجوز أيضا تأخيرها بعد </w:t>
      </w:r>
      <w:r w:rsidR="00015D11" w:rsidRPr="004D2AF7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الحنث</w:t>
      </w:r>
      <w:r w:rsidR="00D710A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هو المشهور.</w:t>
      </w:r>
    </w:p>
    <w:p w14:paraId="6A2B31A2" w14:textId="32169F5B" w:rsidR="003032E8" w:rsidRPr="004D2AF7" w:rsidRDefault="002B797E" w:rsidP="004D2AF7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المشهور أن</w:t>
      </w:r>
      <w:r w:rsidR="0092134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الكفارة إنما تقع بعد </w:t>
      </w:r>
      <w:r w:rsidR="003032E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الحنث</w:t>
      </w:r>
      <w:r w:rsidR="0092134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وبناء عليه فإنه ينبغي للإنسان أن يعجل بالكفارة</w:t>
      </w:r>
      <w:r w:rsidR="0092134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2134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إذا </w:t>
      </w:r>
      <w:r w:rsidR="006108FB" w:rsidRPr="004D2AF7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حنث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شيء</w:t>
      </w:r>
      <w:r w:rsidR="0092134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؛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ينبغي له أن يعجل</w:t>
      </w:r>
      <w:r w:rsidR="0092134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 آخرها لأمر ما من الأمور</w:t>
      </w:r>
      <w:r w:rsidR="003032E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كان عنده مال أو نحو ذلك</w:t>
      </w:r>
      <w:r w:rsidR="0092134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فعليه أن يكتبها في وص</w:t>
      </w:r>
      <w:r w:rsidR="0092134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ته</w:t>
      </w:r>
      <w:r w:rsidR="0092134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؛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 هذه من حقوق الله -عز وجل-</w:t>
      </w:r>
      <w:r w:rsidR="0092134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وتدخل في حديث ابن عمر</w:t>
      </w:r>
      <w:r w:rsidR="0092134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21346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«ما حَقُّ امْرِئٍ مُسْلِمٍ، له شيءٌ يُرِيدُ أَنْ يُوصِيَ فِيهِ، يَبِيتُ لَيْلَتَيْنِ، إِلَّا وَوَصِيَّتُهُ مَكْتُوبَةٌ عِنْدَهُ»</w:t>
      </w:r>
      <w:r w:rsidR="00921346" w:rsidRPr="004D2AF7">
        <w:rPr>
          <w:rStyle w:val="a6"/>
          <w:rFonts w:ascii="Traditional Arabic" w:hAnsi="Traditional Arabic" w:cs="Traditional Arabic"/>
          <w:sz w:val="40"/>
          <w:szCs w:val="40"/>
          <w:rtl/>
          <w:lang w:bidi="ar-EG"/>
        </w:rPr>
        <w:footnoteReference w:id="8"/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7680AB64" w14:textId="28EC42E5" w:rsidR="003032E8" w:rsidRPr="004D2AF7" w:rsidRDefault="002B797E" w:rsidP="004D2AF7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إذا هذه من حقوق الله -عز </w:t>
      </w:r>
      <w:proofErr w:type="gramStart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وجل- التي</w:t>
      </w:r>
      <w:proofErr w:type="gramEnd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ينبغي أن يتس</w:t>
      </w:r>
      <w:r w:rsidR="003032E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اه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 فيها</w:t>
      </w:r>
      <w:r w:rsidR="003032E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032E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ينبغي للمؤمن إذا </w:t>
      </w:r>
      <w:r w:rsidR="00FF29A8" w:rsidRPr="004D2AF7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حنث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وأراد أن يؤجل الكفارة لغرض ما أ</w:t>
      </w:r>
      <w:r w:rsidR="003032E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يكتبها في وصيته</w:t>
      </w:r>
      <w:r w:rsidR="003032E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وإلا فالأولى </w:t>
      </w:r>
      <w:r w:rsidR="003032E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أن يؤديها.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أمر.</w:t>
      </w:r>
    </w:p>
    <w:p w14:paraId="57B22B95" w14:textId="552018B0" w:rsidR="000A6617" w:rsidRPr="004D2AF7" w:rsidRDefault="002B797E" w:rsidP="000A6617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الأمر الآخر أن يعلم أن اليمين التي يجب </w:t>
      </w:r>
      <w:r w:rsidR="002A32CB" w:rsidRPr="004D2AF7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="003032E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الحنث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بها</w:t>
      </w:r>
      <w:r w:rsidR="00384EE5" w:rsidRPr="004D2AF7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كفارة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032E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هي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اليمين المنعقدة</w:t>
      </w:r>
      <w:r w:rsidR="000D4D6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التي قال الله -عز </w:t>
      </w:r>
      <w:proofErr w:type="gramStart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وجل-</w:t>
      </w:r>
      <w:r w:rsidR="000D4D6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فيها</w:t>
      </w:r>
      <w:proofErr w:type="gramEnd"/>
      <w:r w:rsidR="0092134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21346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﴿لَا يُؤَاخِذُكُمُ اللَّهُ بِاللَّغْوِ فِي أَيْمَانِكُمْ </w:t>
      </w:r>
      <w:proofErr w:type="spellStart"/>
      <w:r w:rsidR="00921346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وَلَٰكِن</w:t>
      </w:r>
      <w:proofErr w:type="spellEnd"/>
      <w:r w:rsidR="00921346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يُؤَاخِذُكُم بِمَا عَقَّدتُّمُ الْأَيْمَانَ﴾</w:t>
      </w:r>
      <w:r w:rsidR="0092134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21346" w:rsidRPr="004D2AF7">
        <w:rPr>
          <w:rFonts w:ascii="Traditional Arabic" w:hAnsi="Traditional Arabic" w:cs="Traditional Arabic"/>
          <w:sz w:val="28"/>
          <w:szCs w:val="28"/>
          <w:rtl/>
          <w:lang w:bidi="ar-EG"/>
        </w:rPr>
        <w:t>[البقرة:225]</w:t>
      </w:r>
      <w:r w:rsidR="000A661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فاليمين المنعقدة هي اليمين التي يقصد بها تأكيد الفعل أو الترك</w:t>
      </w:r>
      <w:r w:rsidR="003032E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032E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هذه هي اليمين التي تجب بها الكفارة. وأما لغو </w:t>
      </w:r>
      <w:r w:rsidR="003032E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يمين</w:t>
      </w:r>
      <w:r w:rsidR="003032E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فإنها عند العلماء </w:t>
      </w:r>
      <w:r w:rsidR="003032E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رحمهم </w:t>
      </w:r>
      <w:proofErr w:type="gramStart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الله</w:t>
      </w:r>
      <w:r w:rsidR="003032E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</w:t>
      </w:r>
      <w:proofErr w:type="gramEnd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ثلاث صور.</w:t>
      </w:r>
    </w:p>
    <w:p w14:paraId="31FF252C" w14:textId="0ACF270F" w:rsidR="000A6617" w:rsidRPr="004D2AF7" w:rsidRDefault="002B797E" w:rsidP="004D2AF7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الصورة الأولى</w:t>
      </w:r>
      <w:r w:rsidR="000A661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A661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ما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روا</w:t>
      </w:r>
      <w:r w:rsidR="003032E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ه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البخاري</w:t>
      </w:r>
      <w:r w:rsidR="000A661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A661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في </w:t>
      </w:r>
      <w:r w:rsidR="000A6617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«قَوْلِ الرَّجُلِ: لا واللَّهِ، وبَلَى واللَّهِ»</w:t>
      </w:r>
      <w:r w:rsidR="000A661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ونحو ذلك مما يجري على لسانه بغير قصد.</w:t>
      </w:r>
    </w:p>
    <w:p w14:paraId="474FE85A" w14:textId="7B960C59" w:rsidR="003032E8" w:rsidRPr="004D2AF7" w:rsidRDefault="002B797E" w:rsidP="000A6617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الأمر الثاني</w:t>
      </w:r>
      <w:r w:rsidR="000A661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يحلف على شيء يظنه كذلك</w:t>
      </w:r>
      <w:r w:rsidR="003032E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يتبين له غير ذلك</w:t>
      </w:r>
      <w:r w:rsidR="003032E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 يأتي رجل </w:t>
      </w:r>
      <w:r w:rsidR="003032E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سأله هل فل</w:t>
      </w:r>
      <w:r w:rsidR="003032E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 في البيت</w:t>
      </w:r>
      <w:r w:rsidR="003032E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؟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يقول</w:t>
      </w:r>
      <w:r w:rsidR="003032E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</w:t>
      </w:r>
      <w:r w:rsidR="00FE180A" w:rsidRPr="004D2AF7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والله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ليس في البيت</w:t>
      </w:r>
      <w:r w:rsidR="003032E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يظن كذلك</w:t>
      </w:r>
      <w:r w:rsidR="003032E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يتبين أنه في البيت</w:t>
      </w:r>
      <w:r w:rsidR="003032E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قالوا هذه يمين غير منعقدة</w:t>
      </w:r>
      <w:r w:rsidR="003032E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 وهذه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لغو اليمين</w:t>
      </w:r>
      <w:r w:rsidR="003032E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؛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حلف على شيء يظنه كذلك</w:t>
      </w:r>
      <w:r w:rsidR="003032E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ولم يتبين له ذلك</w:t>
      </w:r>
      <w:r w:rsidR="003032E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متروك إلى نية الإنسان</w:t>
      </w:r>
      <w:r w:rsidR="003032E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032E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لو رفع في القضاء فإن القاضي إنما يحكم بالظ</w:t>
      </w:r>
      <w:r w:rsidR="003032E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اه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3032E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7920AFA6" w14:textId="481A1216" w:rsidR="000D4D63" w:rsidRPr="004D2AF7" w:rsidRDefault="002B797E" w:rsidP="004D2AF7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الأمر الثالث</w:t>
      </w:r>
      <w:r w:rsidR="000A661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وهي مسألة مختلف فيها بين العلماء </w:t>
      </w:r>
      <w:r w:rsidR="000A661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رحمهم </w:t>
      </w:r>
      <w:proofErr w:type="gramStart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الله</w:t>
      </w:r>
      <w:r w:rsidR="000A661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وهي</w:t>
      </w:r>
      <w:proofErr w:type="gramEnd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</w:t>
      </w:r>
      <w:r w:rsidR="0092545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تسمى عند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الناس بيمين الإكرام</w:t>
      </w:r>
      <w:r w:rsidR="003032E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وهي من ال</w:t>
      </w:r>
      <w:r w:rsidR="003032E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يمان التي تكثر عند الناس</w:t>
      </w:r>
      <w:r w:rsidR="003032E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 مثل ماذا؟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يقول</w:t>
      </w:r>
      <w:r w:rsidR="003032E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والله إن </w:t>
      </w:r>
      <w:r w:rsidR="00852E6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عشاءك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اليوم علي</w:t>
      </w:r>
      <w:r w:rsidR="003032E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52E6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أو يقول مثلا: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والله ما تدفع</w:t>
      </w:r>
      <w:r w:rsidR="00852E6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 أو والله لأكرمك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الآن</w:t>
      </w:r>
      <w:r w:rsidR="00852E6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52E6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أو لتأخذ والله القهوة معي،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هذه </w:t>
      </w:r>
      <w:r w:rsidR="00852E6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كلها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تسمى يمين الإكرام</w:t>
      </w:r>
      <w:r w:rsidR="00852E6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52E6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مذهب الإمام أحمد</w:t>
      </w:r>
      <w:r w:rsidR="000675B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أنها يمين م</w:t>
      </w:r>
      <w:r w:rsidR="00852E6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نعقدة</w:t>
      </w:r>
      <w:r w:rsidR="000D4D6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 أي: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يحصل بها </w:t>
      </w:r>
      <w:r w:rsidR="00F33170" w:rsidRPr="004D2AF7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الحنث</w:t>
      </w:r>
      <w:r w:rsidR="000A661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D4D6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إذا ما وف</w:t>
      </w:r>
      <w:r w:rsidR="000D4D6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َّى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D4D6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يجب عليه الكفارة</w:t>
      </w:r>
      <w:r w:rsidR="000D4D6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25C8E429" w14:textId="7876E30C" w:rsidR="000D4D63" w:rsidRPr="004D2AF7" w:rsidRDefault="000A6617" w:rsidP="00981EE4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وذهب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شيخ الإسلام ابن تيمية وغير</w:t>
      </w:r>
      <w:r w:rsidR="000D4D6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واحد من العلماء إلى أنها يمين غير م</w:t>
      </w:r>
      <w:r w:rsidR="000D4D6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عقدة،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قالوا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D4D6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لأنَّ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المقصود بها الإكرام والبر ونحو ذلك</w:t>
      </w:r>
      <w:r w:rsidR="000D4D6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فهي ليست من ال</w:t>
      </w:r>
      <w:r w:rsidR="000D4D6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يمان المنعقدة التي يجب بها الكفارة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لكن ذكرنا مذهب الإمام أحمد</w:t>
      </w:r>
      <w:r w:rsidR="000675B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</w:t>
      </w:r>
      <w:proofErr w:type="gramStart"/>
      <w:r w:rsidR="000675B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الله-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</w:t>
      </w:r>
      <w:proofErr w:type="gramEnd"/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أحوط في مثل هذه المسألة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وينبغي للإنسان أ</w:t>
      </w:r>
      <w:r w:rsidR="000D4D6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َ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لا ي</w:t>
      </w:r>
      <w:r w:rsidR="000D4D6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كثر من هذ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ه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يمان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؛</w:t>
      </w:r>
      <w:r w:rsidR="000D4D6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لأنها من تعظيم حرمات الله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241EC122" w14:textId="77777777" w:rsidR="009B0550" w:rsidRPr="004D2AF7" w:rsidRDefault="009B0550" w:rsidP="00D0246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{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إليكم.</w:t>
      </w:r>
    </w:p>
    <w:p w14:paraId="5182DF1D" w14:textId="4E5874E8" w:rsidR="000A6617" w:rsidRPr="004D2AF7" w:rsidRDefault="002B797E" w:rsidP="000A6617">
      <w:pPr>
        <w:spacing w:after="120"/>
        <w:ind w:firstLine="432"/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الله-: </w:t>
      </w:r>
      <w:r w:rsidR="009B0550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r w:rsidR="000A6617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عَنْ عُمَرَ بْنِ الْخَطَّابِ -رَضِيَ </w:t>
      </w:r>
      <w:proofErr w:type="gramStart"/>
      <w:r w:rsidR="000A6617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اللَّهُ- عَنْهُ</w:t>
      </w:r>
      <w:proofErr w:type="gramEnd"/>
      <w:r w:rsidR="000A6617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قَالَ</w:t>
      </w:r>
      <w:r w:rsidR="00BD666C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:</w:t>
      </w:r>
      <w:r w:rsidR="000A6617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قَالَ رَسُولُ اللَّهِ </w:t>
      </w:r>
      <w:r w:rsidR="00BD666C" w:rsidRPr="004D2AF7">
        <w:rPr>
          <w:rFonts w:ascii="Sakkal Majalla" w:hAnsi="Sakkal Majalla" w:cs="Sakkal Majalla" w:hint="cs"/>
          <w:color w:val="0000CC"/>
          <w:sz w:val="40"/>
          <w:szCs w:val="40"/>
          <w:rtl/>
          <w:lang w:bidi="ar-EG"/>
        </w:rPr>
        <w:t>ﷺ</w:t>
      </w:r>
      <w:r w:rsidR="000A6617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: </w:t>
      </w:r>
      <w:r w:rsidR="000A6617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«إنَّ اللَّهَ يَنْهَاكُمْ أَنْ تَحْلِفُوا بِآبَائِكُمْ»</w:t>
      </w:r>
      <w:r w:rsidR="000A6617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.</w:t>
      </w:r>
    </w:p>
    <w:p w14:paraId="7D1EF610" w14:textId="51120E95" w:rsidR="000A6617" w:rsidRPr="004D2AF7" w:rsidRDefault="000A6617" w:rsidP="000A6617">
      <w:pPr>
        <w:spacing w:after="120"/>
        <w:ind w:firstLine="432"/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وَلِمُسْلِمٍ: </w:t>
      </w:r>
      <w:r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«فَمَنْ كَانَ حَالِفًا فَلْيَحْلِفْ بِاَللَّهِ أَوْ لِيَصْمُت»</w:t>
      </w:r>
      <w:r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.</w:t>
      </w:r>
    </w:p>
    <w:p w14:paraId="3664B09E" w14:textId="6BC05BB9" w:rsidR="000A6617" w:rsidRPr="004D2AF7" w:rsidRDefault="000A6617" w:rsidP="000A6617">
      <w:pPr>
        <w:spacing w:after="120"/>
        <w:ind w:firstLine="432"/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وَفِي رِوَايَةٍ قَالَ عُمَرُ: </w:t>
      </w:r>
      <w:r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proofErr w:type="spellStart"/>
      <w:r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فَوَاَللَّهِ</w:t>
      </w:r>
      <w:proofErr w:type="spellEnd"/>
      <w:r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مَا حَلَفْتُ بِهَا مُنْذُ سَمِعْتُ رَسُولَ اللَّهِ </w:t>
      </w:r>
      <w:r w:rsidR="00BD666C" w:rsidRPr="004D2AF7">
        <w:rPr>
          <w:rFonts w:ascii="Sakkal Majalla" w:hAnsi="Sakkal Majalla" w:cs="Sakkal Majalla" w:hint="cs"/>
          <w:color w:val="006600"/>
          <w:sz w:val="40"/>
          <w:szCs w:val="40"/>
          <w:rtl/>
          <w:lang w:bidi="ar-EG"/>
        </w:rPr>
        <w:t>ﷺ</w:t>
      </w:r>
      <w:r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يَنْهَى عَنْهَا، ذَاكِرًا وَلَا آثِرًا»</w:t>
      </w:r>
      <w:r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.</w:t>
      </w:r>
    </w:p>
    <w:p w14:paraId="38B418EA" w14:textId="44FD52FE" w:rsidR="009B0550" w:rsidRPr="004D2AF7" w:rsidRDefault="002B797E" w:rsidP="000A6617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أثر</w:t>
      </w:r>
      <w:r w:rsidR="000A6617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ً</w:t>
      </w:r>
      <w:r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ا </w:t>
      </w:r>
      <w:r w:rsidR="000A6617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يَعْنِي: حَاكِيًا عَنْ غَيْرِي أَنَّهُ حَلَفَ بِهَا</w:t>
      </w:r>
      <w:r w:rsidR="009B0550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="000A661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}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60AC9BA4" w14:textId="548C2BE2" w:rsidR="00747199" w:rsidRPr="004D2AF7" w:rsidRDefault="002B797E" w:rsidP="004D2AF7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هذا حديث عمر بن الخطاب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-رضي الله عنه-</w:t>
      </w:r>
      <w:r w:rsidR="00231A2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ذكره المصنف</w:t>
      </w:r>
      <w:r w:rsidR="000675B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للتفريق بين اليمين المشروعة</w:t>
      </w:r>
      <w:r w:rsidR="00231A2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واليمين غير المشروعة</w:t>
      </w:r>
      <w:r w:rsidR="00231A2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ذكرنا أن</w:t>
      </w:r>
      <w:r w:rsidR="00231A2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31A2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اليمين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مشروعة هي اليمين بالله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="00231A2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 أو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بأسمائه وصفاته</w:t>
      </w:r>
      <w:r w:rsidR="00231A2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231A2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 اليمين غير المشروعة هي اليمين بغير الله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أيا كان هذا المعظم</w:t>
      </w:r>
      <w:r w:rsidR="00231A2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ويعظم الإثم في هذا المعظم حينما ي</w:t>
      </w:r>
      <w:r w:rsidR="00412B8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عتقد فيه اعتقاد</w:t>
      </w:r>
      <w:r w:rsidR="00412B8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 ديني</w:t>
      </w:r>
      <w:r w:rsidR="00412B8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412B8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="00412B8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B0550" w:rsidRPr="004D2AF7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قد أدرك عمر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-رضي الله عنه-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يوم</w:t>
      </w:r>
      <w:r w:rsidR="00412B8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 وهو يحلف</w:t>
      </w:r>
      <w:r w:rsidR="005916FC" w:rsidRPr="004D2AF7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بوالديه </w:t>
      </w:r>
      <w:r w:rsidR="00412B8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ويقول: "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والخطاب</w:t>
      </w:r>
      <w:r w:rsidR="00412B8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"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تعظيم</w:t>
      </w:r>
      <w:r w:rsidR="00BE08B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 له</w:t>
      </w:r>
      <w:r w:rsidR="00BE08B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فنه</w:t>
      </w:r>
      <w:r w:rsidR="00412B8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اه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B0550" w:rsidRPr="004D2AF7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وقال</w:t>
      </w:r>
      <w:r w:rsidR="00BE08B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12B86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«ألَا إنَّ اللَّهَ يَنْهَاكُمْ أنْ تَحْلِفُوا بآبَائِكُمْ»</w:t>
      </w:r>
      <w:r w:rsidR="00412B86" w:rsidRPr="004D2AF7">
        <w:rPr>
          <w:rStyle w:val="a6"/>
          <w:rFonts w:ascii="Traditional Arabic" w:hAnsi="Traditional Arabic" w:cs="Traditional Arabic"/>
          <w:sz w:val="40"/>
          <w:szCs w:val="40"/>
          <w:rtl/>
          <w:lang w:bidi="ar-EG"/>
        </w:rPr>
        <w:footnoteReference w:id="9"/>
      </w:r>
      <w:r w:rsidR="00412B8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="0074719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ثم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74719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47199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«فمَن كانَ حَالِفًا فَلْيَحْلِفْ باللَّهِ، </w:t>
      </w:r>
      <w:r w:rsidR="00FE5E19" w:rsidRPr="004D2AF7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 xml:space="preserve">أو </w:t>
      </w:r>
      <w:r w:rsidR="00747199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لْيَصْمُتْ»</w:t>
      </w:r>
      <w:r w:rsidR="0074719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أي: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يحلف بالله </w:t>
      </w:r>
      <w:r w:rsidR="0074719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74719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بأسماء الله وصفات</w:t>
      </w:r>
      <w:r w:rsidR="0074719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ه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ليصمت</w:t>
      </w:r>
      <w:r w:rsidR="0074719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فدل ذلك على أن</w:t>
      </w:r>
      <w:r w:rsidR="0074719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4719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اليمين ا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لشرعية إنما </w:t>
      </w:r>
      <w:r w:rsidR="0074719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هي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اليمين بالله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وأسمائه وصفاته.</w:t>
      </w:r>
    </w:p>
    <w:p w14:paraId="013E1413" w14:textId="6002EBFC" w:rsidR="00CA6C14" w:rsidRPr="004D2AF7" w:rsidRDefault="002B797E" w:rsidP="004D2AF7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وبناء عليه فالحلف بالمعظم إذا كان فيه اعتقاد ديني </w:t>
      </w:r>
      <w:r w:rsidR="00EC6F9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هو من أعظم ما يكون من الشرك</w:t>
      </w:r>
      <w:r w:rsidR="00EC6F9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بل قد يصل إلى أن يكون شرك</w:t>
      </w:r>
      <w:r w:rsidR="00EC6F9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ًا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أكبر</w:t>
      </w:r>
      <w:r w:rsidR="00EC6F9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أمر مهم يا إخوان</w:t>
      </w:r>
      <w:r w:rsidR="00EC6F9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C6F9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 تحلف برجل ما تعظمه</w:t>
      </w:r>
      <w:r w:rsidR="00EC6F9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وتعتقد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C6F9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فيه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اعتقادا دينيا</w:t>
      </w:r>
      <w:r w:rsidR="00EC6F9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C6F9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كأن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تحلف بوالدك </w:t>
      </w:r>
      <w:r w:rsidR="00EC6F9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EC6F9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فلان </w:t>
      </w:r>
      <w:r w:rsidR="00EC6F9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EC6F9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فلان من الناس ولا تعظمه اعتقاد</w:t>
      </w:r>
      <w:r w:rsidR="00EC6F9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ًا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ديني</w:t>
      </w:r>
      <w:r w:rsidR="00EC6F9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ًا</w:t>
      </w:r>
      <w:r w:rsidR="00DA570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فهذا الأمر </w:t>
      </w:r>
      <w:r w:rsidR="00DA570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أه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ون من أن تحلف برجل تعظمه دين</w:t>
      </w:r>
      <w:r w:rsidR="00F56A9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DA570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 تعتقد فيه</w:t>
      </w:r>
      <w:r w:rsidR="00DA570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كمن يحلف مثلا بعلي</w:t>
      </w:r>
      <w:r w:rsidR="00DA570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ٍّ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A570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DA570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الحسين ونحو ذلك</w:t>
      </w:r>
      <w:r w:rsidR="00DA570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 هذا من أعظم ما يكون</w:t>
      </w:r>
      <w:r w:rsidR="00DA570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شرك أصغر بلا خلاف بين العلماء</w:t>
      </w:r>
      <w:r w:rsidR="000675B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</w:t>
      </w:r>
      <w:r w:rsidR="00DA570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0675B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الله-</w:t>
      </w:r>
      <w:r w:rsidR="00DA570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A570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لكن قد يرتقي بما</w:t>
      </w:r>
      <w:r w:rsidR="00DA570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يكتنف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صاحبه من التعظيم إلى أن يكون شركا أكبر</w:t>
      </w:r>
      <w:r w:rsidR="00DA570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؛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DA570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كثير</w:t>
      </w:r>
      <w:r w:rsidR="00DA570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 من هؤلاء الذين يحلفون بعلي</w:t>
      </w:r>
      <w:r w:rsidR="00DA570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ويحلفون بالحسين</w:t>
      </w:r>
      <w:r w:rsidR="00DA570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والله ما يحلفون بهؤلاء إلا ولهم في قلوبهم من التعظيم ما ليس لله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="00DA570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وإلا فاسم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الله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عندك </w:t>
      </w:r>
      <w:r w:rsidR="00DA570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ما الذي يمنعك </w:t>
      </w:r>
      <w:r w:rsidR="00DA570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من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أن تحلف به؟ ولهذا يحلفون بعلي والحس</w:t>
      </w:r>
      <w:r w:rsidR="00DA570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A6C1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العباس</w:t>
      </w:r>
      <w:r w:rsidR="00CA6C1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لا يحلفون بالله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="00CA6C1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وإذا خ</w:t>
      </w:r>
      <w:r w:rsidR="00CA6C1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CA6C1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ِّ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="00CA6C1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الواحد منهم </w:t>
      </w:r>
      <w:proofErr w:type="spellStart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بالعباس</w:t>
      </w:r>
      <w:proofErr w:type="spellEnd"/>
      <w:r w:rsidR="00CA6C1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وخوف الواحد منهم بعلي خاف</w:t>
      </w:r>
      <w:r w:rsidR="00CA6C1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 بينما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خ</w:t>
      </w:r>
      <w:r w:rsidR="00CA6C1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CA6C1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ِّ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="00CA6C1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بالله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</w:t>
      </w:r>
      <w:proofErr w:type="gramStart"/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وجل-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</w:t>
      </w:r>
      <w:proofErr w:type="gramEnd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خا</w:t>
      </w:r>
      <w:r w:rsidR="00CA6C1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ف.</w:t>
      </w:r>
    </w:p>
    <w:p w14:paraId="4F550213" w14:textId="77777777" w:rsidR="00CA6C14" w:rsidRPr="004D2AF7" w:rsidRDefault="002B797E" w:rsidP="00DA570E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فدل ذلك على ما يقع في قلوبهم من التعظيم لهؤلاء.</w:t>
      </w:r>
    </w:p>
    <w:p w14:paraId="296D2DAB" w14:textId="718ADF46" w:rsidR="002E04B6" w:rsidRPr="004D2AF7" w:rsidRDefault="002B797E" w:rsidP="00DA570E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قال</w:t>
      </w:r>
      <w:r w:rsidR="00CA6C1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0675B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A6C14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(وَفِي رِوَايَةٍ قَالَ عُمَرُ: </w:t>
      </w:r>
      <w:r w:rsidR="00CA6C14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proofErr w:type="spellStart"/>
      <w:r w:rsidR="00CA6C14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فَوَاَللَّهِ</w:t>
      </w:r>
      <w:proofErr w:type="spellEnd"/>
      <w:r w:rsidR="00CA6C14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مَا حَلَفْتُ بِهَا مُنْذُ سَمِعْتُ رَسُولَ اللَّهِ </w:t>
      </w:r>
      <w:r w:rsidR="00CA6C14" w:rsidRPr="004D2AF7">
        <w:rPr>
          <w:rFonts w:ascii="Sakkal Majalla" w:hAnsi="Sakkal Majalla" w:cs="Sakkal Majalla" w:hint="cs"/>
          <w:color w:val="006600"/>
          <w:sz w:val="40"/>
          <w:szCs w:val="40"/>
          <w:rtl/>
          <w:lang w:bidi="ar-EG"/>
        </w:rPr>
        <w:t>ﷺ</w:t>
      </w:r>
      <w:r w:rsidR="00CA6C14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يَنْهَى عَنْهَا، ذَاكِرًا وَلَا آثِرًا»</w:t>
      </w:r>
      <w:r w:rsidR="00CA6C14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="00CA6C1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CA6C1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حلفت بغير الله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</w:t>
      </w:r>
      <w:proofErr w:type="gramStart"/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وجل-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</w:t>
      </w:r>
      <w:proofErr w:type="gramEnd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ذاكر</w:t>
      </w:r>
      <w:r w:rsidR="002E04B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ًا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لها ابتداء</w:t>
      </w:r>
      <w:r w:rsidR="002E04B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 أي: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منشئا لها</w:t>
      </w:r>
      <w:r w:rsidR="002E04B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E63A1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r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ولا </w:t>
      </w:r>
      <w:r w:rsidR="002E04B6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آ</w:t>
      </w:r>
      <w:r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ثر</w:t>
      </w:r>
      <w:r w:rsidR="002E04B6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ً</w:t>
      </w:r>
      <w:r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ا</w:t>
      </w:r>
      <w:r w:rsidR="006E63A1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="002E04B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 أي: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E63A1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(حَاكِيًا عَنْ غَيْرِي أَنَّهُ حَلَفَ بِهَا)</w:t>
      </w:r>
      <w:r w:rsidR="006E63A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أي: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ناقلا عن غير</w:t>
      </w:r>
      <w:r w:rsidR="002E04B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مع أن</w:t>
      </w:r>
      <w:r w:rsidR="00B57E7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ناقل الكفر ليس بكافر</w:t>
      </w:r>
      <w:r w:rsidR="002E04B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E04B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لكن ك</w:t>
      </w:r>
      <w:r w:rsidR="002E04B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2E04B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عمر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-رضي الله عنه-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يقول</w:t>
      </w:r>
      <w:r w:rsidR="002E04B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قطعت هذا الباب وأنهيته.</w:t>
      </w:r>
    </w:p>
    <w:p w14:paraId="34F99EB4" w14:textId="03F13661" w:rsidR="00084B63" w:rsidRPr="004D2AF7" w:rsidRDefault="002B797E" w:rsidP="00981EE4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فدل</w:t>
      </w:r>
      <w:r w:rsidR="006E63A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ذلك على أنه لا يجوز </w:t>
      </w:r>
      <w:r w:rsidR="002E04B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الحلف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إلا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E04B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بالله 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-عز </w:t>
      </w:r>
      <w:proofErr w:type="gramStart"/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وجل-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</w:t>
      </w:r>
      <w:proofErr w:type="gramEnd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E04B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أسمائه 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صفاته</w:t>
      </w:r>
      <w:r w:rsidR="002E04B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2E04B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2E04B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الحلف تعظيم</w:t>
      </w:r>
      <w:r w:rsidR="002E04B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ومن ثم فإنه لا ينبغي للمخلوق أن ي</w:t>
      </w:r>
      <w:r w:rsidR="00084B6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ع</w:t>
      </w:r>
      <w:r w:rsidR="00084B6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ظ</w:t>
      </w:r>
      <w:r w:rsidR="00084B6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084B6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وإنما المعظم هو الرب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</w:t>
      </w:r>
      <w:r w:rsidR="00BE08B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-.</w:t>
      </w:r>
    </w:p>
    <w:p w14:paraId="2201179B" w14:textId="77777777" w:rsidR="009B0550" w:rsidRPr="004D2AF7" w:rsidRDefault="009B0550" w:rsidP="00D0246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{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إليكم.</w:t>
      </w:r>
    </w:p>
    <w:p w14:paraId="4EEC9D5D" w14:textId="64E5816A" w:rsidR="009B0550" w:rsidRPr="004D2AF7" w:rsidRDefault="002B797E" w:rsidP="00D0246C">
      <w:pPr>
        <w:spacing w:after="120"/>
        <w:ind w:firstLine="432"/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قال 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-رحمه الله-: </w:t>
      </w:r>
      <w:r w:rsidR="009B0550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r w:rsidR="00BE08B4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عَنْ أَبِي هُرَيْرَةَ -رَضِيَ اللَّهُ </w:t>
      </w:r>
      <w:proofErr w:type="gramStart"/>
      <w:r w:rsidR="00BE08B4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عَنْهُ- عَنْ</w:t>
      </w:r>
      <w:proofErr w:type="gramEnd"/>
      <w:r w:rsidR="00BE08B4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النَّبِيِّ </w:t>
      </w:r>
      <w:r w:rsidR="00BD666C" w:rsidRPr="004D2AF7">
        <w:rPr>
          <w:rFonts w:ascii="Sakkal Majalla" w:hAnsi="Sakkal Majalla" w:cs="Sakkal Majalla" w:hint="cs"/>
          <w:color w:val="0000CC"/>
          <w:sz w:val="40"/>
          <w:szCs w:val="40"/>
          <w:rtl/>
          <w:lang w:bidi="ar-EG"/>
        </w:rPr>
        <w:t>ﷺ</w:t>
      </w:r>
      <w:r w:rsidR="00BE08B4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قَالَ: قَالَ سُلَيْمَانُ بْنُ دَاوُد عَلَيْهِمَا السَّلَامُ</w:t>
      </w:r>
      <w:r w:rsidR="00BD666C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:</w:t>
      </w:r>
      <w:r w:rsidR="00BE08B4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</w:t>
      </w:r>
      <w:r w:rsidR="00BE08B4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proofErr w:type="spellStart"/>
      <w:r w:rsidR="00BE08B4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لَأَطُوفَنَّ</w:t>
      </w:r>
      <w:proofErr w:type="spellEnd"/>
      <w:r w:rsidR="00BE08B4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اللَّيْلَةَ عَلَى سَبْعِينَ امْرَأَةً</w:t>
      </w:r>
      <w:r w:rsidR="00BD666C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،</w:t>
      </w:r>
      <w:r w:rsidR="00BE08B4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تَلِدُ كُلُّ امْرَأَةٍ مِنْهُنَّ غُلَامًا يُقَاتِلُ فِي سَبِيلِ اللَّهِ</w:t>
      </w:r>
      <w:r w:rsidR="00BD666C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،</w:t>
      </w:r>
      <w:r w:rsidR="00BE08B4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فَقِيلَ لَهُ</w:t>
      </w:r>
      <w:r w:rsidR="00BD666C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:</w:t>
      </w:r>
      <w:r w:rsidR="00BE08B4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قُلْ</w:t>
      </w:r>
      <w:r w:rsidR="00BD666C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:</w:t>
      </w:r>
      <w:r w:rsidR="00BE08B4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إنْ شَاءَ اللَّهُ</w:t>
      </w:r>
      <w:r w:rsidR="00BD666C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،</w:t>
      </w:r>
      <w:r w:rsidR="00BE08B4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فَلَمْ يَقُلْ</w:t>
      </w:r>
      <w:r w:rsidR="00BD666C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،</w:t>
      </w:r>
      <w:r w:rsidR="00BE08B4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فَطَافَ بِهِنَّ</w:t>
      </w:r>
      <w:r w:rsidR="00BD666C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،</w:t>
      </w:r>
      <w:r w:rsidR="00BE08B4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فَلَمْ تَلِدْ مِنْهُنَّ إلَّا امْرَأَةٌ وَاحِدَةٌ</w:t>
      </w:r>
      <w:r w:rsidR="00BD666C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:</w:t>
      </w:r>
      <w:r w:rsidR="00BE08B4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نِصْفَ إنْسَانٍ</w:t>
      </w:r>
      <w:r w:rsidR="00BD666C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.</w:t>
      </w:r>
      <w:r w:rsidR="00BE08B4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قَالَ</w:t>
      </w:r>
      <w:r w:rsidR="00BD666C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:</w:t>
      </w:r>
      <w:r w:rsidR="00BE08B4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فَقَالَ رَسُولُ اللَّهِ </w:t>
      </w:r>
      <w:r w:rsidR="00BD666C" w:rsidRPr="004D2AF7">
        <w:rPr>
          <w:rFonts w:ascii="Sakkal Majalla" w:hAnsi="Sakkal Majalla" w:cs="Sakkal Majalla" w:hint="cs"/>
          <w:color w:val="006600"/>
          <w:sz w:val="40"/>
          <w:szCs w:val="40"/>
          <w:rtl/>
          <w:lang w:bidi="ar-EG"/>
        </w:rPr>
        <w:t>ﷺ</w:t>
      </w:r>
      <w:r w:rsidR="00BD666C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:</w:t>
      </w:r>
      <w:r w:rsidR="00BE08B4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لَوْ قَالَ إنْ شَاءَ اللَّهُ</w:t>
      </w:r>
      <w:r w:rsidR="00BD666C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:</w:t>
      </w:r>
      <w:r w:rsidR="00BE08B4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لَمْ يَحْنَثْ</w:t>
      </w:r>
      <w:r w:rsidR="00BD666C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،</w:t>
      </w:r>
      <w:r w:rsidR="00BE08B4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وَكَانَ دَرَكًا لِحَاجَتِهِ»</w:t>
      </w:r>
      <w:r w:rsidR="00381062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.</w:t>
      </w:r>
    </w:p>
    <w:p w14:paraId="054C8DB8" w14:textId="77777777" w:rsidR="00381062" w:rsidRPr="004D2AF7" w:rsidRDefault="002B797E" w:rsidP="00D0246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قوله</w:t>
      </w:r>
      <w:r w:rsidR="00381062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</w:t>
      </w:r>
      <w:r w:rsidR="00381062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r w:rsidR="00381062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«فَقِيلَ لَهُ: قُلْ: إنْ شَاءَ اللَّهُ»</w:t>
      </w:r>
      <w:r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يعني</w:t>
      </w:r>
      <w:r w:rsidR="00381062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قال له الملك</w:t>
      </w:r>
      <w:r w:rsidR="00381062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="0038106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}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29D4A8DF" w14:textId="6CFAE96B" w:rsidR="00E10760" w:rsidRPr="004D2AF7" w:rsidRDefault="002B797E" w:rsidP="00D0246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هذا حديث أبي هريرة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-رضي الله </w:t>
      </w:r>
      <w:proofErr w:type="gramStart"/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عنه-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</w:t>
      </w:r>
      <w:proofErr w:type="gramEnd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أصل في الاستثناء في اليمين</w:t>
      </w:r>
      <w:r w:rsidR="0038106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8106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العلماء يريدون هذا الحديث في هذا الباب</w:t>
      </w:r>
      <w:r w:rsidR="0038106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 مع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8106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381062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</w:t>
      </w:r>
      <w:r w:rsidR="00E91DF7" w:rsidRPr="004D2AF7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الحديث له قصة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يرد في أخبار الأنبياء 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عليهم الصلاة والسلام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ونحوها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وفيه أن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سليمان بن داود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-عليه السلام-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B0550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r w:rsidR="00EF61D9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proofErr w:type="spellStart"/>
      <w:r w:rsidR="00EF61D9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لَأَطُوفَنَّ</w:t>
      </w:r>
      <w:proofErr w:type="spellEnd"/>
      <w:r w:rsidR="00EF61D9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اللَّيْلَةَ عَلَى سَبْعِينَ امْرَأَةً</w:t>
      </w:r>
      <w:r w:rsidR="009B0550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9B0550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وفي بعض الروايات</w:t>
      </w:r>
      <w:r w:rsidR="00EF61D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F61D9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proofErr w:type="spellStart"/>
      <w:r w:rsidR="00EF61D9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لَأَطُوفَنَّ</w:t>
      </w:r>
      <w:proofErr w:type="spellEnd"/>
      <w:r w:rsidR="00EF61D9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اللَّيْلَةَ عَلَى تسعين امْرَأَةً، تَلِدُ كُلُّ امْرَأَةٍ مِنْهُنَّ غُلَامًا يُقَاتِلُ فِي سَبِيلِ اللَّهِ»</w:t>
      </w:r>
      <w:r w:rsidR="00EF61D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)،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في هذا الحديث فوائد</w:t>
      </w:r>
      <w:r w:rsidR="00E1076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</w:p>
    <w:p w14:paraId="319B4594" w14:textId="77777777" w:rsidR="00E10760" w:rsidRPr="004D2AF7" w:rsidRDefault="002B797E" w:rsidP="00D0246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أولها</w:t>
      </w:r>
      <w:r w:rsidR="00E1076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="00E1076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سليمان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1076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-عليه </w:t>
      </w:r>
      <w:proofErr w:type="gramStart"/>
      <w:r w:rsidR="00E1076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السلام-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قد</w:t>
      </w:r>
      <w:proofErr w:type="gramEnd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كان م</w:t>
      </w:r>
      <w:r w:rsidR="00E1076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كثر</w:t>
      </w:r>
      <w:r w:rsidR="00E1076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 من النساء</w:t>
      </w:r>
      <w:r w:rsidR="00E1076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قد كان له </w:t>
      </w:r>
      <w:r w:rsidR="00E1076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على ما قيل</w:t>
      </w:r>
      <w:r w:rsidR="00E1076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ثلاثمئة زوجة</w:t>
      </w:r>
      <w:r w:rsidR="00E1076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وسبعمئة سرية</w:t>
      </w:r>
      <w:r w:rsidR="00E1076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وفيها أن</w:t>
      </w:r>
      <w:r w:rsidR="00E1076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ه أوتي من القوة الشيء العظيم</w:t>
      </w:r>
      <w:r w:rsidR="00E1076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1076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وقد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يقول </w:t>
      </w:r>
      <w:r w:rsidR="00E1076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البعض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ما الفائدة من ذكر</w:t>
      </w:r>
      <w:r w:rsidR="00E1076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؟</w:t>
      </w:r>
    </w:p>
    <w:p w14:paraId="2BAFF92F" w14:textId="6B240AFF" w:rsidR="009B0550" w:rsidRPr="004D2AF7" w:rsidRDefault="002B797E" w:rsidP="00D0246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نقول</w:t>
      </w:r>
      <w:r w:rsidR="00E1076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الفائدة من ذكره</w:t>
      </w:r>
      <w:r w:rsidR="00E1076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هو أن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يعلم الإنسان</w:t>
      </w:r>
      <w:r w:rsidR="00E1076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 إذا </w:t>
      </w:r>
      <w:r w:rsidR="00E1076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أوتي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نبي من أنبياء الله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</w:t>
      </w:r>
      <w:proofErr w:type="gramStart"/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وجل-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1076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هذا</w:t>
      </w:r>
      <w:proofErr w:type="gramEnd"/>
      <w:r w:rsidR="00E1076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في الدنيا</w:t>
      </w:r>
      <w:r w:rsidR="00E1076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فما ظنك بالمؤمن في الجنة</w:t>
      </w:r>
      <w:r w:rsidR="00E1076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مع أن</w:t>
      </w:r>
      <w:r w:rsidR="00E1076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أدنى </w:t>
      </w:r>
      <w:r w:rsidR="00E1076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أهل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الجنة منزلة</w:t>
      </w:r>
      <w:r w:rsidR="00E1076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له مثل ملك </w:t>
      </w:r>
      <w:proofErr w:type="spellStart"/>
      <w:r w:rsidR="00E1076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مَلِكٍ</w:t>
      </w:r>
      <w:proofErr w:type="spellEnd"/>
      <w:r w:rsidR="00E1076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من ملوك الدنيا وعشرة أمثاله.</w:t>
      </w:r>
    </w:p>
    <w:p w14:paraId="224068CC" w14:textId="77777777" w:rsidR="00654195" w:rsidRPr="004D2AF7" w:rsidRDefault="002B797E" w:rsidP="00D0246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ومن المعلوم أن سليم</w:t>
      </w:r>
      <w:r w:rsidR="00BE08B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F18D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-عليه </w:t>
      </w:r>
      <w:proofErr w:type="gramStart"/>
      <w:r w:rsidR="006F18D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السلام-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كان</w:t>
      </w:r>
      <w:proofErr w:type="gramEnd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ممن ملك الدنيا</w:t>
      </w:r>
      <w:r w:rsidR="006F18D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كان قد أ</w:t>
      </w:r>
      <w:r w:rsidR="006F18D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عطى قوة الطواف على سبعين امرأة من نسائه في ليلة واحدة</w:t>
      </w:r>
      <w:r w:rsidR="006F18D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فالمؤمن ف</w:t>
      </w:r>
      <w:r w:rsidR="006F18D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الجنة ي</w:t>
      </w:r>
      <w:r w:rsidR="006F18D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عطى قوة سبعمئة</w:t>
      </w:r>
      <w:r w:rsidR="0065419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5A6D47BE" w14:textId="77777777" w:rsidR="00170D75" w:rsidRPr="004D2AF7" w:rsidRDefault="002B797E" w:rsidP="00170D75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فإذ</w:t>
      </w:r>
      <w:r w:rsidR="0065419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هذا مما </w:t>
      </w:r>
      <w:r w:rsidR="0065419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يرغب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المؤمن في الله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وفي الجنة</w:t>
      </w:r>
      <w:r w:rsidR="0065419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ويعلم أن</w:t>
      </w:r>
      <w:r w:rsidR="0065419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فيه من الخير والنعيم لا يقاس بشيء مما أعده الله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له من الخير والنعيم</w:t>
      </w:r>
      <w:r w:rsidR="0065419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65419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فاته من نعيم الدنيا</w:t>
      </w:r>
      <w:r w:rsidR="0065419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؛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يستدركه </w:t>
      </w:r>
      <w:proofErr w:type="spellStart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بغمسة</w:t>
      </w:r>
      <w:proofErr w:type="spellEnd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واحدة </w:t>
      </w:r>
      <w:r w:rsidR="0065419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في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الجنة</w:t>
      </w:r>
      <w:r w:rsidR="0065419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65419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 ما ي</w:t>
      </w:r>
      <w:r w:rsidR="0065419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صيبه في هذه الدنيا بلاء وفتنة ومحنة</w:t>
      </w:r>
      <w:r w:rsidR="0065419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قد انقضى</w:t>
      </w:r>
      <w:r w:rsidR="0065419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وذهب الأولون</w:t>
      </w:r>
      <w:r w:rsidR="000675B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proofErr w:type="spellStart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</w:t>
      </w:r>
      <w:r w:rsidR="00BE08B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عظمون</w:t>
      </w:r>
      <w:proofErr w:type="spellEnd"/>
      <w:r w:rsidR="0065419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والملوك والأنبياء والرسل </w:t>
      </w:r>
      <w:r w:rsidR="0065419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عليهم الصلاة والسلام</w:t>
      </w:r>
      <w:r w:rsidR="0065419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="0089165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ذهب الصالح الطالح والمبتلى والمنعم</w:t>
      </w:r>
      <w:r w:rsidR="0089165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 قضت هذه الدنيا كلها</w:t>
      </w:r>
      <w:r w:rsidR="0089165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ولم يبق فيها إلا كما قال عقبة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-رضي الله عنه-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9165C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«وإنَّما بقي منها صُبابةٌ كصُبابةِ الإناءِ صبَّها أحَدُكم»</w:t>
      </w:r>
      <w:r w:rsidR="0089165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89165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عاد بقي فيها إلا الفتات</w:t>
      </w:r>
      <w:r w:rsidR="0089165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فينبغي للمؤمن الصبر فيها على أقدار الله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="0089165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وعلى ما يصيبه في ذات الله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="0089165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وعلى </w:t>
      </w:r>
      <w:r w:rsidR="00BD666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 لا يفرح بما أ</w:t>
      </w:r>
      <w:r w:rsidR="0089165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تيه من الدنيا</w:t>
      </w:r>
      <w:r w:rsidR="0089165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70D75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﴿لا تَفْرَحْ إِنَّ اللَّهَ لا يُحِبُّ الْفَرِحِينَ﴾</w:t>
      </w:r>
      <w:r w:rsidR="00170D7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70D75" w:rsidRPr="004D2AF7">
        <w:rPr>
          <w:rFonts w:ascii="Traditional Arabic" w:hAnsi="Traditional Arabic" w:cs="Traditional Arabic"/>
          <w:sz w:val="28"/>
          <w:szCs w:val="28"/>
          <w:rtl/>
          <w:lang w:bidi="ar-EG"/>
        </w:rPr>
        <w:t>[القصص:76]</w:t>
      </w:r>
      <w:r w:rsidR="00170D7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70D7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أي: لا تفرح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الفرح الذي يبعث على الغرور وعلى الغطرسة</w:t>
      </w:r>
      <w:r w:rsidR="00170D7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وعلى الزهد في مرض</w:t>
      </w:r>
      <w:r w:rsidR="00170D7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اة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 ومحاب الله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هو الفرح القاتل</w:t>
      </w:r>
      <w:r w:rsidR="00170D7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هذا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هو الفرح البغيض الذي لا يحبه الله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084B9286" w14:textId="6C08256E" w:rsidR="00BD666C" w:rsidRPr="004D2AF7" w:rsidRDefault="002B797E" w:rsidP="00170D75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وفيه أيض</w:t>
      </w:r>
      <w:r w:rsidR="00170D7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170D7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 يشرع للإنسان أن يستصحب في عاداته النية الصالحة</w:t>
      </w:r>
      <w:r w:rsidR="00170D7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متى ما </w:t>
      </w:r>
      <w:proofErr w:type="spellStart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استصحبها</w:t>
      </w:r>
      <w:proofErr w:type="spellEnd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انقلبت هذه العادات إلى عبادات</w:t>
      </w:r>
      <w:r w:rsidR="00170D7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ولهذا نرى أن</w:t>
      </w:r>
      <w:r w:rsidR="00170D7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سليمان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70D7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-عليه </w:t>
      </w:r>
      <w:proofErr w:type="gramStart"/>
      <w:r w:rsidR="00170D7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السلام-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سيطوف</w:t>
      </w:r>
      <w:proofErr w:type="gramEnd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سبعين امرأة</w:t>
      </w:r>
      <w:r w:rsidR="00170D7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سيكون له في ذلك الثواب</w:t>
      </w:r>
      <w:r w:rsidR="00170D7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لماذا؟ لأنه قصد النية الحسنة</w:t>
      </w:r>
      <w:r w:rsidR="00170D7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D666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ماذا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قال؟</w:t>
      </w:r>
    </w:p>
    <w:p w14:paraId="775BC0AE" w14:textId="7F729D0D" w:rsidR="00AF5253" w:rsidRPr="004D2AF7" w:rsidRDefault="002B797E" w:rsidP="00D0246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قال</w:t>
      </w:r>
      <w:r w:rsidR="00BD666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8700C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r w:rsidR="00AF5253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proofErr w:type="spellStart"/>
      <w:r w:rsidR="00AF5253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لَأَطُوفَنَّ</w:t>
      </w:r>
      <w:proofErr w:type="spellEnd"/>
      <w:r w:rsidR="00AF5253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اللَّيْلَةَ عَلَى سَبْعِينَ امْرَأَةً، تَلِدُ كُلُّ امْرَأَةٍ مِنْهُنَّ غُلَامًا يُقَاتِلُ فِي سَبِيلِ اللَّهِ»</w:t>
      </w:r>
      <w:r w:rsidR="00AF5253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="00AF525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وفي دلالة على محبة الإكثار من النسل</w:t>
      </w:r>
      <w:r w:rsidR="00AF525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وعل</w:t>
      </w:r>
      <w:r w:rsidR="00AF525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ى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 مما يرغب فيه</w:t>
      </w:r>
      <w:r w:rsidR="00AF525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وأنه دأب الأنبياء </w:t>
      </w:r>
      <w:r w:rsidR="00AF525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عليهم الصلاة والسلام</w:t>
      </w:r>
      <w:r w:rsidR="00AF525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-،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AF525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على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حرصهم </w:t>
      </w:r>
      <w:r w:rsidR="00AF525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عليهم الصلاة </w:t>
      </w:r>
      <w:proofErr w:type="gramStart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والسلام</w:t>
      </w:r>
      <w:r w:rsidR="00AF525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</w:t>
      </w:r>
      <w:proofErr w:type="gramEnd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النسل أيضا</w:t>
      </w:r>
      <w:r w:rsidR="00AF525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لماذا؟</w:t>
      </w:r>
    </w:p>
    <w:p w14:paraId="53CC7F8D" w14:textId="60C6BA6B" w:rsidR="0028700C" w:rsidRPr="004D2AF7" w:rsidRDefault="002B797E" w:rsidP="004D2AF7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للعمل الصالح</w:t>
      </w:r>
      <w:r w:rsidR="00AF525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AF525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الرجل </w:t>
      </w:r>
      <w:r w:rsidR="00AF525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لا يقصد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الولد </w:t>
      </w:r>
      <w:r w:rsidR="00AF525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لفرح في صدره أو إحياء لذكره، </w:t>
      </w:r>
      <w:r w:rsidR="0070722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وال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حقيقة </w:t>
      </w:r>
      <w:r w:rsidR="0070722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أنَّ الذكر سينقطع بعد جيل أو جيلين،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ولكن </w:t>
      </w:r>
      <w:r w:rsidR="0070722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لي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قل</w:t>
      </w:r>
      <w:r w:rsidR="0070722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أريد ولد</w:t>
      </w:r>
      <w:r w:rsidR="0070722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ًا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0722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ك</w:t>
      </w:r>
      <w:r w:rsidR="0070722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ث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ر به الإسلام </w:t>
      </w:r>
      <w:r w:rsidR="0018401D" w:rsidRPr="004D2AF7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وأهله</w:t>
      </w:r>
      <w:r w:rsidR="0070722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ولهذا كان من أحسن الدعوات التي ي</w:t>
      </w:r>
      <w:r w:rsidR="0070722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دعى بها </w:t>
      </w:r>
      <w:r w:rsidR="0070722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من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رزق </w:t>
      </w:r>
      <w:r w:rsidR="0070722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ب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مولود </w:t>
      </w:r>
      <w:r w:rsidR="005F31E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-طبعا الالتزام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F31E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ب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دعوة </w:t>
      </w:r>
      <w:r w:rsidR="005F31E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الحسن التي دعا بها وهي: "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بورك لك في الموهوب</w:t>
      </w:r>
      <w:r w:rsidR="005F31E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5F31E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شكرت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الو</w:t>
      </w:r>
      <w:r w:rsidR="005F31E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اه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ب</w:t>
      </w:r>
      <w:r w:rsidR="005F31E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ورزقت بره</w:t>
      </w:r>
      <w:r w:rsidR="005F31E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وبلغ أشده</w:t>
      </w:r>
      <w:r w:rsidR="005F31E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"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F31E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أمر حسن،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وهذه دعوة حسنة</w:t>
      </w:r>
      <w:r w:rsidR="005F31E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F31E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أحسن منها </w:t>
      </w:r>
      <w:r w:rsidR="00BD666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أن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يقال</w:t>
      </w:r>
      <w:r w:rsidR="00BD666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F31E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"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جعله الله صالح</w:t>
      </w:r>
      <w:r w:rsidR="005F31E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 مصلح</w:t>
      </w:r>
      <w:r w:rsidR="005F31E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5F31E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وهادي</w:t>
      </w:r>
      <w:r w:rsidR="005F31E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 مهدي</w:t>
      </w:r>
      <w:r w:rsidR="005F31E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5F31E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ونفع به الإسلام و</w:t>
      </w:r>
      <w:r w:rsidR="005F31E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أه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له</w:t>
      </w:r>
      <w:r w:rsidR="005F31E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"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هذه الدعوة الحسنة</w:t>
      </w:r>
      <w:r w:rsidR="005F31E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8700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هذه الدعوة الحسنة، وما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الفائدة من هذا الغلام إذا لم ينفع الله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به الإسلام و</w:t>
      </w:r>
      <w:r w:rsidR="0028700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أه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 الإسلام؟</w:t>
      </w:r>
    </w:p>
    <w:p w14:paraId="287EDFFB" w14:textId="77777777" w:rsidR="0028700C" w:rsidRPr="004D2AF7" w:rsidRDefault="0028700C" w:rsidP="00D0246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إ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ذ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هذه من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عظم ما يلتمس به الن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س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يقول ال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إ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نسان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نا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إ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نما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لتمس بنسلي خدمة ال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إ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سلام 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أه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ه،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كما قال</w:t>
      </w:r>
      <w:r w:rsidR="000675B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سليمان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D666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-عليه السلام-: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r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«تَلِدُ كُلُّ امْرَأَةٍ مِنْهُنَّ غُلَامًا يُقَاتِلُ فِي سَبِيلِ اللَّهِ»</w:t>
      </w:r>
      <w:r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 ينصر الإسلام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وينصر دين الله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يدل على أن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أعظم وأعلى الغايات هي نصرة دين الله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</w:t>
      </w:r>
      <w:proofErr w:type="gramStart"/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وجل-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بالجهاد</w:t>
      </w:r>
      <w:proofErr w:type="gramEnd"/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سبيل الله.</w:t>
      </w:r>
    </w:p>
    <w:p w14:paraId="0CFF5C1D" w14:textId="77777777" w:rsidR="00E74361" w:rsidRPr="004D2AF7" w:rsidRDefault="002B797E" w:rsidP="00D0246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28700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B45D0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r w:rsidR="00CB45D0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«فَقِيلَ لَهُ: قُلْ: إنْ شَاءَ اللَّهُ، فَلَمْ يَقُلْ»</w:t>
      </w:r>
      <w:r w:rsidR="00CB45D0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="00CB45D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B45D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قيل</w:t>
      </w:r>
      <w:r w:rsidR="00CB45D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 الذي ذكره </w:t>
      </w:r>
      <w:r w:rsidR="00CB45D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هو الملك، </w:t>
      </w:r>
      <w:r w:rsidR="00CB45D0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r w:rsidR="00CB45D0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«فَلَمْ يَقُلْ»</w:t>
      </w:r>
      <w:r w:rsidR="00CB45D0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لعل ذلك </w:t>
      </w:r>
      <w:r w:rsidR="00CB45D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والله </w:t>
      </w:r>
      <w:proofErr w:type="gramStart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أعلم</w:t>
      </w:r>
      <w:r w:rsidR="00CB45D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</w:t>
      </w:r>
      <w:proofErr w:type="gramEnd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سليمان كان ذهولا</w:t>
      </w:r>
      <w:r w:rsidR="00E7436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لعله والله أعلم من سليمان كان ظنا منه أنه ير</w:t>
      </w:r>
      <w:r w:rsidR="00E7436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د أن يعزم في المسألة.</w:t>
      </w:r>
    </w:p>
    <w:p w14:paraId="45F8F611" w14:textId="26BEA166" w:rsidR="00BD666C" w:rsidRPr="004D2AF7" w:rsidRDefault="002B797E" w:rsidP="00D0246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الش</w:t>
      </w:r>
      <w:r w:rsidR="00E7436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اه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د أن سليمان ما قال ذلك. قال</w:t>
      </w:r>
      <w:r w:rsidR="00BD666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74361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r w:rsidR="00E74361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«فَلَمْ يَقُلْ، فَطَافَ بِهِنَّ، فَلَمْ تَلِدْ مِنْهُنَّ إلَّا امْرَأَةٌ وَاحِدَةٌ: نِصْفَ إنْسَانٍ»</w:t>
      </w:r>
      <w:r w:rsidR="00E74361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E7436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أخرجت نصفه</w:t>
      </w:r>
      <w:r w:rsidR="00E7436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فقط،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E7436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نصف الآخر </w:t>
      </w:r>
      <w:r w:rsidR="00E7436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غير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موجود</w:t>
      </w:r>
      <w:r w:rsidR="00E7436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E7436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: ولد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مشوه</w:t>
      </w:r>
      <w:r w:rsidR="00E7436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ًا،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7436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كان </w:t>
      </w:r>
      <w:r w:rsidR="00E7436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هذا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بلاء من الله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="00757CC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 وبه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</w:t>
      </w:r>
      <w:r w:rsidR="00757CC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س</w:t>
      </w:r>
      <w:r w:rsidR="00757CC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757CC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بعض العلماء قول الله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proofErr w:type="gramStart"/>
      <w:r w:rsidR="00757CC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57CC0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lastRenderedPageBreak/>
        <w:t>﴿وَلَقَدْ</w:t>
      </w:r>
      <w:proofErr w:type="gramEnd"/>
      <w:r w:rsidR="00757CC0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فَتَنَّا سُلَيْمَانَ وَأَلْقَيْنَا عَلَى كُرْسِيِّهِ جَسَدًا ثُمَّ أَنَابَ﴾</w:t>
      </w:r>
      <w:r w:rsidR="00757CC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57CC0" w:rsidRPr="004D2AF7">
        <w:rPr>
          <w:rFonts w:ascii="Traditional Arabic" w:hAnsi="Traditional Arabic" w:cs="Traditional Arabic"/>
          <w:sz w:val="28"/>
          <w:szCs w:val="28"/>
          <w:rtl/>
          <w:lang w:bidi="ar-EG"/>
        </w:rPr>
        <w:t>[ص:34]</w:t>
      </w:r>
      <w:r w:rsidR="00757CC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قالوا</w:t>
      </w:r>
      <w:r w:rsidR="00757CC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 الجسد هذا هو هذا الغلام</w:t>
      </w:r>
      <w:r w:rsidR="00757CC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؛ لأنه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كان بلاء من الله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له.</w:t>
      </w:r>
    </w:p>
    <w:p w14:paraId="61ACDA9F" w14:textId="0F5201A7" w:rsidR="00BD666C" w:rsidRPr="004D2AF7" w:rsidRDefault="002B797E" w:rsidP="00D0246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وقال بعض العلماء</w:t>
      </w:r>
      <w:r w:rsidR="00BD666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بل هو إبليس</w:t>
      </w:r>
      <w:r w:rsidR="00757CC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وقيل أقوال</w:t>
      </w:r>
      <w:r w:rsidR="00757CC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أخرى</w:t>
      </w:r>
      <w:r w:rsidR="00757CC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ليس هذا هو محلها</w:t>
      </w:r>
      <w:r w:rsidR="00757CC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57CC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بعض العلماء فسر هذا الجسد </w:t>
      </w:r>
      <w:r w:rsidR="003B3EC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ب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حديث أبي هريرة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-رضي الله عنه-</w:t>
      </w:r>
      <w:r w:rsidR="003B3EC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B3EC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الش</w:t>
      </w:r>
      <w:r w:rsidR="003B3EC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اه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د أن</w:t>
      </w:r>
      <w:r w:rsidR="003B3EC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سليمان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B3EC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-عليه </w:t>
      </w:r>
      <w:proofErr w:type="gramStart"/>
      <w:r w:rsidR="003B3EC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السلام-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ما</w:t>
      </w:r>
      <w:proofErr w:type="gramEnd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 ذلك</w:t>
      </w:r>
      <w:r w:rsidR="003B3EC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فلم تحمل منهن إلا امرأة واحدة</w:t>
      </w:r>
      <w:r w:rsidR="003B3EC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فقط</w:t>
      </w:r>
      <w:r w:rsidR="00BD666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25359EEB" w14:textId="069B0B99" w:rsidR="00BD666C" w:rsidRPr="004D2AF7" w:rsidRDefault="002B797E" w:rsidP="00D0246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3B3EC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ش</w:t>
      </w:r>
      <w:r w:rsidR="003B3EC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اه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د الأول إنما هو </w:t>
      </w:r>
      <w:r w:rsidR="003B3EC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قصة</w:t>
      </w:r>
      <w:r w:rsidR="003B3EC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B3EC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الثاني</w:t>
      </w:r>
      <w:r w:rsidR="003B3EC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 إنما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هو الحكم</w:t>
      </w:r>
      <w:r w:rsidR="003B3EC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لو قال</w:t>
      </w:r>
      <w:r w:rsidR="00BD666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 شاء الله ولم يحنث </w:t>
      </w:r>
      <w:r w:rsidR="003B3EC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كان </w:t>
      </w:r>
      <w:r w:rsidR="003B3EC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درك حاجته. هذا</w:t>
      </w:r>
      <w:r w:rsidR="003B3EC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حكم</w:t>
      </w:r>
      <w:r w:rsidR="003B3EC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ان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جليل</w:t>
      </w:r>
      <w:r w:rsidR="003B3EC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ان.</w:t>
      </w:r>
    </w:p>
    <w:p w14:paraId="658466D0" w14:textId="42EA765C" w:rsidR="00503AF1" w:rsidRPr="004D2AF7" w:rsidRDefault="002B797E" w:rsidP="004D2AF7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الحكم الأول</w:t>
      </w:r>
      <w:r w:rsidR="00E0357F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 يشرع لمن حلف على أمر مستقبل</w:t>
      </w:r>
      <w:r w:rsidR="00BD666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وليس ماضيا</w:t>
      </w:r>
      <w:r w:rsidR="00E0357F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-الحلف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على الأمر </w:t>
      </w:r>
      <w:r w:rsidR="00E0357F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ماضي</w:t>
      </w:r>
      <w:r w:rsidR="00E0357F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يعد من اليمين الغموس إذا كان كذبًا، وإن كنت </w:t>
      </w:r>
      <w:r w:rsidR="00A056F7" w:rsidRPr="004D2AF7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صادقا </w:t>
      </w:r>
      <w:r w:rsidR="00E0357F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فاحلف بدون </w:t>
      </w:r>
      <w:proofErr w:type="gramStart"/>
      <w:r w:rsidR="00E0357F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مشيئة-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إذا</w:t>
      </w:r>
      <w:proofErr w:type="gramEnd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</w:t>
      </w:r>
      <w:r w:rsidR="00E0357F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ئل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ت هل حصل</w:t>
      </w:r>
      <w:r w:rsidR="00E0357F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ت</w:t>
      </w:r>
      <w:r w:rsidR="000675B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الحادثة الفلانية أمس؟ قلت</w:t>
      </w:r>
      <w:r w:rsidR="00BD666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نعم. </w:t>
      </w:r>
      <w:r w:rsidR="00E0357F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قيل لك: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قل والله</w:t>
      </w:r>
      <w:r w:rsidR="00E0357F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0357F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قلت</w:t>
      </w:r>
      <w:r w:rsidR="00E0357F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والله</w:t>
      </w:r>
      <w:r w:rsidR="00503AF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فإن كنت صادقًا وإلا كان يمينك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يمين غموس.</w:t>
      </w:r>
    </w:p>
    <w:p w14:paraId="6C2E68BA" w14:textId="10851B33" w:rsidR="00BD666C" w:rsidRPr="004D2AF7" w:rsidRDefault="002B797E" w:rsidP="00503AF1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وإنما هو الحلف على المستقبل فيقال</w:t>
      </w:r>
      <w:r w:rsidR="00503AF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يشرع فيمن حلف على أمر المستقبل أن يصحبه بالمشيئة بكل الأحوال</w:t>
      </w:r>
      <w:r w:rsidR="00503AF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03AF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قد قال النبي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B0550" w:rsidRPr="004D2AF7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الغزو والجهاد</w:t>
      </w:r>
      <w:r w:rsidR="00503AF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03AF1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«واللهِ </w:t>
      </w:r>
      <w:proofErr w:type="spellStart"/>
      <w:r w:rsidR="00503AF1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لَأَغْزُوَنَّ</w:t>
      </w:r>
      <w:proofErr w:type="spellEnd"/>
      <w:r w:rsidR="00503AF1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قُرَيْشًا، واللهِ </w:t>
      </w:r>
      <w:proofErr w:type="spellStart"/>
      <w:r w:rsidR="00503AF1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لَأَغْزُوَنَّ</w:t>
      </w:r>
      <w:proofErr w:type="spellEnd"/>
      <w:r w:rsidR="00503AF1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قُرَيْشًا، واللهِ </w:t>
      </w:r>
      <w:proofErr w:type="spellStart"/>
      <w:r w:rsidR="00503AF1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لَأَغْزُوَنَّ</w:t>
      </w:r>
      <w:proofErr w:type="spellEnd"/>
      <w:r w:rsidR="00503AF1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قُرَيْشًا، ثُمَّ سكتَ، فقال: إنْ شاءَ اللَّهُ»</w:t>
      </w:r>
      <w:r w:rsidR="00503AF1" w:rsidRPr="004D2AF7">
        <w:rPr>
          <w:rStyle w:val="a6"/>
          <w:rFonts w:ascii="Traditional Arabic" w:hAnsi="Traditional Arabic" w:cs="Traditional Arabic"/>
          <w:sz w:val="40"/>
          <w:szCs w:val="40"/>
          <w:rtl/>
          <w:lang w:bidi="ar-EG"/>
        </w:rPr>
        <w:footnoteReference w:id="10"/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 فيشرع في ذلك قول</w:t>
      </w:r>
      <w:r w:rsidR="00503AF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 شاء الله</w:t>
      </w:r>
      <w:r w:rsidR="00503AF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من نحو قول الإنسان</w:t>
      </w:r>
      <w:proofErr w:type="gramStart"/>
      <w:r w:rsidR="0029598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9598A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﴿وَلَا</w:t>
      </w:r>
      <w:proofErr w:type="gramEnd"/>
      <w:r w:rsidR="0029598A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تَقُولَنَّ لِشَيْءٍ إِنِّي فَاعِلٌ </w:t>
      </w:r>
      <w:proofErr w:type="spellStart"/>
      <w:r w:rsidR="0029598A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ذَٰلِكَ</w:t>
      </w:r>
      <w:proofErr w:type="spellEnd"/>
      <w:r w:rsidR="0029598A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غَدًا (23) إِلَّا أَن يَشَاءَ اللَّهُ﴾</w:t>
      </w:r>
      <w:r w:rsidR="0029598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9598A" w:rsidRPr="004D2AF7">
        <w:rPr>
          <w:rFonts w:ascii="Traditional Arabic" w:hAnsi="Traditional Arabic" w:cs="Traditional Arabic"/>
          <w:sz w:val="28"/>
          <w:szCs w:val="28"/>
          <w:rtl/>
          <w:lang w:bidi="ar-EG"/>
        </w:rPr>
        <w:t>[الكهف:23]</w:t>
      </w:r>
      <w:r w:rsidR="0029598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 لأنك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تحلف على شيء </w:t>
      </w:r>
      <w:r w:rsidR="0029598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في ال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مستقبل</w:t>
      </w:r>
      <w:r w:rsidR="0029598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</w:t>
      </w:r>
      <w:r w:rsidR="0029598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 هو داخل ضمن هذه الآية</w:t>
      </w:r>
      <w:r w:rsidR="0029598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فقل</w:t>
      </w:r>
      <w:r w:rsidR="00503AF1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 شاء الله</w:t>
      </w:r>
      <w:r w:rsidR="0029598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تحصل به البركة</w:t>
      </w:r>
      <w:r w:rsidR="0029598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ويعينك الله -عز وجل-</w:t>
      </w:r>
      <w:r w:rsidR="0029598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ويتحقق به سؤالك.</w:t>
      </w:r>
    </w:p>
    <w:p w14:paraId="459B733C" w14:textId="77777777" w:rsidR="00EE2BC4" w:rsidRPr="004D2AF7" w:rsidRDefault="002B797E" w:rsidP="00D0246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الأمر الثاني</w:t>
      </w:r>
      <w:r w:rsidR="0029598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أنك متى ما علقته بالمشيئة</w:t>
      </w:r>
      <w:r w:rsidR="0029598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لم يكن في ذلك ح</w:t>
      </w:r>
      <w:r w:rsidR="0029598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ث</w:t>
      </w:r>
      <w:r w:rsidR="0029598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وهذه مسألة جليلة</w:t>
      </w:r>
      <w:r w:rsidR="00EE2BC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أن يقال</w:t>
      </w:r>
      <w:r w:rsidR="00EE2BC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 الإنسان إذا حلف على شيء فقال</w:t>
      </w:r>
      <w:r w:rsidR="00BD666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 شاء الله</w:t>
      </w:r>
      <w:r w:rsidR="00EE2BC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E2BC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خالف وأتى هذا الذي حلف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عليه</w:t>
      </w:r>
      <w:r w:rsidR="00EE2BC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لم يكن عليه بذلك كفار يمين </w:t>
      </w:r>
      <w:r w:rsidR="00EE2BC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حديث أبي هريرة -رضي الله </w:t>
      </w:r>
      <w:proofErr w:type="gramStart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عنه- </w:t>
      </w:r>
      <w:r w:rsidR="00EE2BC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الذي</w:t>
      </w:r>
      <w:proofErr w:type="gramEnd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هو أصل في باب الاستثناء في اليمين</w:t>
      </w:r>
      <w:r w:rsidR="00EE2BC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 الاستثناء في اليمين </w:t>
      </w:r>
      <w:r w:rsidR="00EE2BC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الذي هو قول إن شاء الله</w:t>
      </w:r>
      <w:r w:rsidR="00EE2BC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يرفع الح</w:t>
      </w:r>
      <w:r w:rsidR="00EE2BC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ث</w:t>
      </w:r>
      <w:r w:rsidR="00EE2BC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ويسقط الكفارة. لماذا؟</w:t>
      </w:r>
    </w:p>
    <w:p w14:paraId="3D445B53" w14:textId="77777777" w:rsidR="00EE2BC4" w:rsidRPr="004D2AF7" w:rsidRDefault="002B797E" w:rsidP="00D0246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لأن</w:t>
      </w:r>
      <w:r w:rsidR="00EE2BC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ك إذا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E2BC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قلت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 شاء الله وفعل</w:t>
      </w:r>
      <w:r w:rsidR="00EE2BC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ت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ه دل</w:t>
      </w:r>
      <w:r w:rsidR="00EE2BC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أن الله -عز </w:t>
      </w:r>
      <w:proofErr w:type="gramStart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وجل- ما</w:t>
      </w:r>
      <w:proofErr w:type="gramEnd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شاءه</w:t>
      </w:r>
      <w:r w:rsidR="00EE2BC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ومن ثم فإنه ينبغي للإنسان أن </w:t>
      </w:r>
      <w:proofErr w:type="spellStart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يستصحبها</w:t>
      </w:r>
      <w:proofErr w:type="spellEnd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بلسانه </w:t>
      </w:r>
      <w:r w:rsidR="00EE2BC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في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كل أحواله</w:t>
      </w:r>
      <w:r w:rsidR="00EE2BC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61BF716D" w14:textId="77777777" w:rsidR="006E1F28" w:rsidRPr="004D2AF7" w:rsidRDefault="002B797E" w:rsidP="00D0246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بعض الناس يقول</w:t>
      </w:r>
      <w:r w:rsidR="00EE2BC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أنا أريد أن أبين لمن أمامي أني غاضب</w:t>
      </w:r>
      <w:r w:rsidR="00EE2BC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أن هذا أحبه</w:t>
      </w:r>
      <w:r w:rsidR="00EE2BC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ما أحبه. نقول</w:t>
      </w:r>
      <w:r w:rsidR="00EE2BC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E1F2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ما هي ب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مشكلة</w:t>
      </w:r>
      <w:r w:rsidR="006E1F2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قلها ولكن بصوت خافت</w:t>
      </w:r>
      <w:r w:rsidR="006E1F2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والله ل</w:t>
      </w:r>
      <w:r w:rsidR="006E1F2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كرمنك</w:t>
      </w:r>
      <w:r w:rsidR="006E1F2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قل فيما بينك وبين نفسك بصوت خافت</w:t>
      </w:r>
      <w:r w:rsidR="006E1F2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 شاء الله. ما الذي يضرك؟</w:t>
      </w:r>
    </w:p>
    <w:p w14:paraId="7B860A68" w14:textId="681FC2DE" w:rsidR="00BD666C" w:rsidRPr="004D2AF7" w:rsidRDefault="002B797E" w:rsidP="002C194B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المهم النطق</w:t>
      </w:r>
      <w:r w:rsidR="006E1F2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هو القول الصحيح. </w:t>
      </w:r>
      <w:r w:rsidR="006E1F2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بعض العلماء </w:t>
      </w:r>
      <w:r w:rsidR="006E1F2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يقول: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يكفي عقد النية عليها؟ </w:t>
      </w:r>
      <w:r w:rsidR="006E1F2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نقول</w:t>
      </w:r>
      <w:r w:rsidR="00BD666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6E1F2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لا</w:t>
      </w:r>
      <w:r w:rsidR="006E1F2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؛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="00BD666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BD666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B0550" w:rsidRPr="004D2AF7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</w:t>
      </w:r>
      <w:r w:rsidR="00BD666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لو قال </w:t>
      </w:r>
      <w:r w:rsidR="006E1F2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علقها بالقول</w:t>
      </w:r>
      <w:r w:rsidR="002C194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 ولم يقل: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لو نوى</w:t>
      </w:r>
      <w:r w:rsidR="002C194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C194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بناء عليه </w:t>
      </w:r>
      <w:r w:rsidR="002C194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نقول: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الاستثناء إنما يكون باللسان</w:t>
      </w:r>
      <w:r w:rsidR="002C194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يكون بالقلب</w:t>
      </w:r>
      <w:r w:rsidR="002C194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بد أن ينعقد باللسان</w:t>
      </w:r>
      <w:r w:rsidR="002C194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ولا يكفي في ذلك انعقاده بالقلب</w:t>
      </w:r>
      <w:r w:rsidR="002C194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C194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هذا هو الصحيح من أقوال </w:t>
      </w:r>
      <w:r w:rsidR="002C194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أه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 العلم </w:t>
      </w:r>
      <w:r w:rsidR="00BD666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رحمهم </w:t>
      </w:r>
      <w:proofErr w:type="gramStart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الله</w:t>
      </w:r>
      <w:r w:rsidR="00BD666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D666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في</w:t>
      </w:r>
      <w:proofErr w:type="gramEnd"/>
      <w:r w:rsidR="00BD666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مسألة الاستثناء. و</w:t>
      </w:r>
      <w:r w:rsidR="002C194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نه يجب فيها أن يكون باللسان. هذا أمر.</w:t>
      </w:r>
    </w:p>
    <w:p w14:paraId="1AC18974" w14:textId="49AA2901" w:rsidR="00961170" w:rsidRPr="004D2AF7" w:rsidRDefault="002B797E" w:rsidP="00961170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الأمر الثاني</w:t>
      </w:r>
      <w:r w:rsidR="00BD666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أنهم قالوا</w:t>
      </w:r>
      <w:r w:rsidR="002C194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ينبغي ألا يطول الفصل بين اليمين وبين الاستثناء</w:t>
      </w:r>
      <w:r w:rsidR="002C194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يتصور أن يكون الاستثناء بعد يوم </w:t>
      </w:r>
      <w:r w:rsidR="002C194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يومين أو ثلاثة</w:t>
      </w:r>
      <w:r w:rsidR="002C194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؛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لو كان كذلك ما ح</w:t>
      </w:r>
      <w:r w:rsidR="002C194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ث أحد</w:t>
      </w:r>
      <w:r w:rsidR="002C194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C194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لأنه لو أنَّ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كل شخص يريد أن يحنث يقول</w:t>
      </w:r>
      <w:r w:rsidR="00BD666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 شاء الله</w:t>
      </w:r>
      <w:r w:rsidR="00BD666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والصحيح أنه مربوط باتصاله بالكلام</w:t>
      </w:r>
      <w:r w:rsidR="002C194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C194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ولا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ينفصل بالكلام</w:t>
      </w:r>
      <w:r w:rsidR="002C194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مثل: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والله لتجيبن دعو</w:t>
      </w:r>
      <w:r w:rsidR="002C194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تي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اليوم. ثم سكت قليل</w:t>
      </w:r>
      <w:r w:rsidR="002C194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ق</w:t>
      </w:r>
      <w:r w:rsidR="002C194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</w:t>
      </w:r>
      <w:r w:rsidR="00BD666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 شاء الله. </w:t>
      </w:r>
      <w:r w:rsidR="002C194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نقول: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ما في بأس</w:t>
      </w:r>
      <w:r w:rsidR="002C194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C194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</w:t>
      </w:r>
      <w:r w:rsidR="002C194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إن قال: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والله لتجيب</w:t>
      </w:r>
      <w:r w:rsidR="002C194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نَّ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دعو</w:t>
      </w:r>
      <w:r w:rsidR="002C194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تي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اليوم</w:t>
      </w:r>
      <w:r w:rsidR="002C194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فقال</w:t>
      </w:r>
      <w:r w:rsidR="002C194B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أ</w:t>
      </w:r>
      <w:r w:rsidR="008A632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ستطيع اليوم بل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سأجيب</w:t>
      </w:r>
      <w:r w:rsidR="008A632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ها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A632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غدا، فيقول له: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لا </w:t>
      </w:r>
      <w:r w:rsidR="008A632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بل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اليوم</w:t>
      </w:r>
      <w:r w:rsidR="008A632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 ثم قال: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 شاء الله</w:t>
      </w:r>
      <w:r w:rsidR="008A632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نقول</w:t>
      </w:r>
      <w:r w:rsidR="008A632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A632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هنا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انقطع الكلام</w:t>
      </w:r>
      <w:r w:rsidR="008A632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A632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لأنه حدث كلام </w:t>
      </w:r>
      <w:proofErr w:type="spellStart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كلام</w:t>
      </w:r>
      <w:proofErr w:type="spellEnd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طويل</w:t>
      </w:r>
      <w:r w:rsidR="008A632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فما دام الكلام مرتبط بع</w:t>
      </w:r>
      <w:r w:rsidR="008A632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ضه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ببعض</w:t>
      </w:r>
      <w:r w:rsidR="008A632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؛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يجوز </w:t>
      </w:r>
      <w:r w:rsidR="008A632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الا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ستثناء</w:t>
      </w:r>
      <w:r w:rsidR="008A632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دام أنه قد طال فلا. </w:t>
      </w:r>
      <w:r w:rsidR="00D40BC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بل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يصبح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استثناء</w:t>
      </w:r>
      <w:r w:rsidR="00D40BC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منقطع</w:t>
      </w:r>
      <w:r w:rsidR="00D40BC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ًا لا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عبرة به</w:t>
      </w:r>
      <w:r w:rsidR="00D40BC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وإلا لو قلنا بذلك </w:t>
      </w:r>
      <w:r w:rsidR="00D40BC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D40BC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 ح</w:t>
      </w:r>
      <w:r w:rsidR="00D40BC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D40BC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َثَ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أحد</w:t>
      </w:r>
      <w:r w:rsidR="00D40BC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ومما يقرر هذا المعنى</w:t>
      </w:r>
      <w:r w:rsidR="00D40BC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حديث أبي موسى</w:t>
      </w:r>
      <w:r w:rsidR="00D40BC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40BCD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فيه أنه قال</w:t>
      </w:r>
      <w:r w:rsidR="00BD666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40BCD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«واللَّهِ لا أحْمِلُكُمْ، وما عِندِي ما أحْمِلُكُمْ عليه»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أليس كذلك؟ أبو موسى ذهب </w:t>
      </w:r>
      <w:r w:rsidR="0096117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ولَمَّا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يصل إلى أصحابه حتى استقدمه رسول </w:t>
      </w:r>
      <w:proofErr w:type="spellStart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رسول</w:t>
      </w:r>
      <w:proofErr w:type="spellEnd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proofErr w:type="spellStart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رسول</w:t>
      </w:r>
      <w:proofErr w:type="spellEnd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</w:t>
      </w:r>
      <w:r w:rsidR="00E63A6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B0550" w:rsidRPr="004D2AF7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96117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فح</w:t>
      </w:r>
      <w:r w:rsidR="0096117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ث النبي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B0550" w:rsidRPr="004D2AF7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يمينه</w:t>
      </w:r>
      <w:r w:rsidR="0096117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 ولم يقل وقتها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B0550" w:rsidRPr="004D2AF7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96117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 شاء الله. فدل على أن</w:t>
      </w:r>
      <w:r w:rsidR="0096117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الاستثناء ينبغي أن يكون متصلا بالكلام</w:t>
      </w:r>
      <w:r w:rsidR="0096117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6117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وليس بالمجلس. لماذا؟</w:t>
      </w:r>
    </w:p>
    <w:p w14:paraId="7F7FF38B" w14:textId="5A93C91C" w:rsidR="00972115" w:rsidRPr="004D2AF7" w:rsidRDefault="00961170" w:rsidP="00972115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يقال:</w:t>
      </w:r>
      <w:r w:rsidR="002B797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علاقة المجلس 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بالكلام</w:t>
      </w:r>
      <w:r w:rsidR="0097211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؟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هناك علاقة. هذا ليس خيار مجلس حتى نربطه بالمجلس</w:t>
      </w:r>
      <w:r w:rsidR="0097211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C10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بل 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هذ</w:t>
      </w:r>
      <w:r w:rsidR="00EC10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ه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أمور لفظية</w:t>
      </w:r>
      <w:r w:rsidR="0097211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C10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العادة فيها أن يكون الكلام متصلا بعضه ببعض.</w:t>
      </w:r>
    </w:p>
    <w:p w14:paraId="55CD4D8A" w14:textId="77777777" w:rsidR="00EC10DE" w:rsidRPr="004D2AF7" w:rsidRDefault="00D24688" w:rsidP="00EC10DE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مثال</w:t>
      </w:r>
      <w:r w:rsidR="0097211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القول</w:t>
      </w:r>
      <w:r w:rsidR="0097211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D666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يا </w:t>
      </w:r>
      <w:proofErr w:type="gramStart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إخوان</w:t>
      </w:r>
      <w:r w:rsidR="00BD666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</w:t>
      </w:r>
      <w:proofErr w:type="gramEnd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الاستثناء كالقول في ال</w:t>
      </w:r>
      <w:r w:rsidR="00EC10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إ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قر</w:t>
      </w:r>
      <w:r w:rsidR="00EC10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ار</w:t>
      </w:r>
      <w:r w:rsidR="00BD666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D666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="000675B3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لو أن</w:t>
      </w:r>
      <w:r w:rsidR="00BD666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رجلا</w:t>
      </w:r>
      <w:r w:rsidR="0097211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مجلس وقال</w:t>
      </w:r>
      <w:r w:rsidR="00BD666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أقر أن لي على فل</w:t>
      </w:r>
      <w:r w:rsidR="0097211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 خمسة آلاف</w:t>
      </w:r>
      <w:r w:rsidR="0097211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فقال الناس</w:t>
      </w:r>
      <w:r w:rsidR="0097211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شهدنا</w:t>
      </w:r>
      <w:r w:rsidR="0097211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فأخذوا يتكلمون</w:t>
      </w:r>
      <w:r w:rsidR="0097211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ويفيضون</w:t>
      </w:r>
      <w:r w:rsidR="0097211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وبعد قليل قال</w:t>
      </w:r>
      <w:r w:rsidR="0097211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إلا أربعة آلاف وخمسمئة.</w:t>
      </w:r>
    </w:p>
    <w:p w14:paraId="35B131D4" w14:textId="77777777" w:rsidR="00EC10DE" w:rsidRPr="004D2AF7" w:rsidRDefault="00D24688" w:rsidP="00EC10DE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قالوا</w:t>
      </w:r>
      <w:r w:rsidR="0097211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7211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ما هذا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الكلام. </w:t>
      </w:r>
      <w:r w:rsidR="0097211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ماذا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كنت تقول؟ قال</w:t>
      </w:r>
      <w:r w:rsidR="0097211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أقصد كلامي الأول</w:t>
      </w:r>
      <w:r w:rsidR="0097211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شفت الخمسة آلاف</w:t>
      </w:r>
      <w:r w:rsidR="0097211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أنقصه منها أربعة آلاف وخمسمئة</w:t>
      </w:r>
      <w:r w:rsidR="0097211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72115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هل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="00EC10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قبل منه ولا ما يقبل؟</w:t>
      </w:r>
    </w:p>
    <w:p w14:paraId="336D3043" w14:textId="54E37417" w:rsidR="009B0550" w:rsidRPr="004D2AF7" w:rsidRDefault="00D24688" w:rsidP="00EC10DE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لا يقبل منه</w:t>
      </w:r>
      <w:r w:rsidR="00EC10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C10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يقال</w:t>
      </w:r>
      <w:r w:rsidR="00EC10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غير مقبول ما لم يتصل بكلامك</w:t>
      </w:r>
      <w:r w:rsidR="00EC10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فغير مقبول</w:t>
      </w:r>
      <w:r w:rsidR="00EC10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C10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لأن الكلام قد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انقطع</w:t>
      </w:r>
      <w:r w:rsidR="00EC10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وثبت الإقرار عليك</w:t>
      </w:r>
      <w:r w:rsidR="00EC10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فكذلك الشأن في ال</w:t>
      </w:r>
      <w:r w:rsidR="00EC10DE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يمان. </w:t>
      </w:r>
    </w:p>
    <w:p w14:paraId="762DE9DC" w14:textId="77777777" w:rsidR="009B0550" w:rsidRPr="004D2AF7" w:rsidRDefault="009B0550" w:rsidP="00D0246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{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إليكم.</w:t>
      </w:r>
    </w:p>
    <w:p w14:paraId="734D37F8" w14:textId="3256F7BD" w:rsidR="009B0550" w:rsidRPr="004D2AF7" w:rsidRDefault="00D24688" w:rsidP="00D0246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bookmarkStart w:id="3" w:name="_Hlk155095048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قال 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-رحمه الله-: </w:t>
      </w:r>
      <w:r w:rsidR="009B0550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r w:rsidR="00BE08B4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عَنْ عَبْدِ اللَّهِ بْنِ مَسْعُودٍ -رَضِيَ اللَّهُ </w:t>
      </w:r>
      <w:proofErr w:type="gramStart"/>
      <w:r w:rsidR="00BE08B4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عَنْهُ- قَالَ</w:t>
      </w:r>
      <w:proofErr w:type="gramEnd"/>
      <w:r w:rsidR="00BD666C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:</w:t>
      </w:r>
      <w:r w:rsidR="00BE08B4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قَالَ رَسُولُ اللَّهِ </w:t>
      </w:r>
      <w:r w:rsidR="00BD666C" w:rsidRPr="004D2AF7">
        <w:rPr>
          <w:rFonts w:ascii="Sakkal Majalla" w:hAnsi="Sakkal Majalla" w:cs="Sakkal Majalla" w:hint="cs"/>
          <w:color w:val="0000CC"/>
          <w:sz w:val="40"/>
          <w:szCs w:val="40"/>
          <w:rtl/>
          <w:lang w:bidi="ar-EG"/>
        </w:rPr>
        <w:t>ﷺ</w:t>
      </w:r>
      <w:r w:rsidR="00BE08B4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: </w:t>
      </w:r>
      <w:r w:rsidR="00BE08B4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«مَنْ حَلَفَ عَلَى يَمِينِ صَبْرٍ يَقْتَطِعُ بِهَا مَالَ امْرِئٍ مُسْلِمٍ</w:t>
      </w:r>
      <w:r w:rsidR="00BD666C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،</w:t>
      </w:r>
      <w:r w:rsidR="00BE08B4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هُوَ فِيهَا فَاجِرٌ</w:t>
      </w:r>
      <w:r w:rsidR="00BD666C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،</w:t>
      </w:r>
      <w:r w:rsidR="00BE08B4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لَقِيَ اللَّهَ وَهُوَ عَلَيْهِ غَضْبَانُ»</w:t>
      </w:r>
      <w:r w:rsidR="00BE08B4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، وَنَزَلَتْ </w:t>
      </w:r>
      <w:r w:rsidR="00BE08B4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﴿إنَّ الَّذِينَ يَشْتَرُونَ بِعَهْدِ اللَّهِ وَأَيْمَانِهِمْ ثَمَنًا قَلِيلًا﴾</w:t>
      </w:r>
      <w:r w:rsidR="00BE08B4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إلَى آخِرِ الْآيَةِ</w:t>
      </w:r>
      <w:r w:rsidR="009B0550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}</w:t>
      </w:r>
      <w:r w:rsidR="00BE08B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bookmarkEnd w:id="3"/>
    <w:p w14:paraId="77C3BE81" w14:textId="77777777" w:rsidR="00BB598F" w:rsidRPr="004D2AF7" w:rsidRDefault="00D24688" w:rsidP="00D0246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هذا حديث ابن مسعود -رضي الله </w:t>
      </w:r>
      <w:proofErr w:type="gramStart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عنه- أصل</w:t>
      </w:r>
      <w:proofErr w:type="gramEnd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اليمين الغموس</w:t>
      </w:r>
      <w:r w:rsidR="00BB598F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B598F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اليمين الغموس هي الحلف على يمين كاذبة</w:t>
      </w:r>
      <w:r w:rsidR="00BB598F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5C5FF9F7" w14:textId="77777777" w:rsidR="00BB598F" w:rsidRPr="004D2AF7" w:rsidRDefault="00BB598F" w:rsidP="00D0246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 xml:space="preserve">قوله: </w:t>
      </w:r>
      <w:r w:rsidR="00EA1238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r w:rsidR="00EA1238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«يَقْتَطِعُ بِهَا مَالَ امْرِئٍ مُسْلِمٍ»</w:t>
      </w:r>
      <w:r w:rsidR="00EA1238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هو الأصل في اليمين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الغموس، أ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 تكون اليمين كاذ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بة، وأن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A1238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r w:rsidR="00EA1238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«يَقْتَطِعُ بِهَا مَالَ امْرِئٍ مُسْلِمٍ»</w:t>
      </w:r>
      <w:r w:rsidR="00EA1238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يأخذ بها المال.</w:t>
      </w:r>
    </w:p>
    <w:p w14:paraId="600EC578" w14:textId="77777777" w:rsidR="00EE35C9" w:rsidRPr="004D2AF7" w:rsidRDefault="00D24688" w:rsidP="00D0246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بعض العلماء قال</w:t>
      </w:r>
      <w:r w:rsidR="00BB598F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 اليمين الغموس </w:t>
      </w:r>
      <w:r w:rsidR="00BB598F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إذا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حلف على يمين كاذبة ولم يكن فيها اقتطاع مال مسلم لا تكون ضمن اليمين الغ</w:t>
      </w:r>
      <w:r w:rsidR="00BB598F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BB598F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س،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وإنما اليمين الغموس هي اليمين التي ي</w:t>
      </w:r>
      <w:r w:rsidR="00BB598F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قتطع بها حق مسلم</w:t>
      </w:r>
      <w:r w:rsidR="00BB598F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سواء كان في العر</w:t>
      </w:r>
      <w:r w:rsidR="00BB598F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ض،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في المال</w:t>
      </w:r>
      <w:r w:rsidR="00BB598F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في الدم</w:t>
      </w:r>
      <w:r w:rsidR="00BB598F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B598F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لكنه نبه بالمال الأدنى على الأعلى.</w:t>
      </w:r>
    </w:p>
    <w:p w14:paraId="08561188" w14:textId="77777777" w:rsidR="00EE35C9" w:rsidRPr="004D2AF7" w:rsidRDefault="00D24688" w:rsidP="00EE35C9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فإذا اقتطعت بها عرض أخيك</w:t>
      </w:r>
      <w:r w:rsidR="00EE35C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E35C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كمن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حلف على يمين أن فلان</w:t>
      </w:r>
      <w:r w:rsidR="00EE35C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 قد قذف فلان</w:t>
      </w:r>
      <w:r w:rsidR="00EE35C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EE35C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كان كاذب</w:t>
      </w:r>
      <w:r w:rsidR="00EE35C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ًا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ذلك. نقول</w:t>
      </w:r>
      <w:r w:rsidR="00EE35C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هذه أشد من الحلف على ماله</w:t>
      </w:r>
      <w:r w:rsidR="00EE35C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؛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="00EE35C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EE35C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الرجل قد يقول</w:t>
      </w:r>
      <w:r w:rsidR="00EE35C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أنا أعطيك مالي </w:t>
      </w:r>
      <w:r w:rsidR="00EE35C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لا أعطيك </w:t>
      </w:r>
      <w:r w:rsidR="00EE35C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عرضي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4FD952AF" w14:textId="1933A699" w:rsidR="00C8288A" w:rsidRPr="004D2AF7" w:rsidRDefault="00D24688" w:rsidP="00981EE4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فإذا قال</w:t>
      </w:r>
      <w:r w:rsidR="00EA123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A1238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r w:rsidR="00EA1238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«مَنْ حَلَفَ عَلَى يَمِينِ صَبْرٍ»</w:t>
      </w:r>
      <w:r w:rsidR="00EA1238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="00EE35C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E35C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الصبر ها هنا </w:t>
      </w:r>
      <w:r w:rsidR="00EE35C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هو: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اليمين المصبو</w:t>
      </w:r>
      <w:r w:rsidR="00EE35C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ة</w:t>
      </w:r>
      <w:r w:rsidR="00EA123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؛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يصبر نفسه على الإثم بهذه اليمين</w:t>
      </w:r>
      <w:r w:rsidR="00EE35C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والظ</w:t>
      </w:r>
      <w:r w:rsidR="00EE35C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اهر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قال</w:t>
      </w:r>
      <w:r w:rsidR="00EE35C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ه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بعض العلماء</w:t>
      </w:r>
      <w:r w:rsidR="00EE35C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EE35C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حلف عل</w:t>
      </w:r>
      <w:r w:rsidR="009071A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ى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071A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9071A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ن صبر</w:t>
      </w:r>
      <w:r w:rsidR="009071A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 يعني: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تصبر الإيمان</w:t>
      </w:r>
      <w:r w:rsidR="009071A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071A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صبر ال</w:t>
      </w:r>
      <w:r w:rsidR="009071A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يمان </w:t>
      </w:r>
      <w:r w:rsidR="009071A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هي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التي تكون عند القاضي أو عند نوابه</w:t>
      </w:r>
      <w:r w:rsidR="009071A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9071A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تكون مطلوبة</w:t>
      </w:r>
      <w:r w:rsidR="009071A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 يعني: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يطلب منه أن يح</w:t>
      </w:r>
      <w:r w:rsidR="009071A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 هذه اليمين.</w:t>
      </w:r>
      <w:r w:rsidR="009071A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فيقول: و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الله </w:t>
      </w:r>
      <w:proofErr w:type="spellStart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والله</w:t>
      </w:r>
      <w:proofErr w:type="spellEnd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كذا وكذا</w:t>
      </w:r>
      <w:r w:rsidR="009071A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071A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هذه تسمى يمين صبر</w:t>
      </w:r>
      <w:r w:rsidR="009071A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ومنه قول ابن عباس -رضي الله </w:t>
      </w:r>
      <w:proofErr w:type="gramStart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عنه- مع</w:t>
      </w:r>
      <w:proofErr w:type="gramEnd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أبي طالب</w:t>
      </w:r>
      <w:r w:rsidR="009071A9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8288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"ولا تصبرْ يمينَهُ حيث تُصبَرُ الأيمانُ"</w:t>
      </w:r>
      <w:r w:rsidR="00981EE4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كأنما حبس الآن على إقامة هذه اليمين</w:t>
      </w:r>
      <w:r w:rsidR="00C8288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فكأن هذا هو المعنى</w:t>
      </w:r>
      <w:r w:rsidR="00C8288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</w:p>
    <w:p w14:paraId="50760F9E" w14:textId="10C08753" w:rsidR="00EA1238" w:rsidRPr="004D2AF7" w:rsidRDefault="00C8288A" w:rsidP="00D0246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r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«مَنْ حَلَفَ عَلَى يَمِينِ صَبْرٍ»</w:t>
      </w:r>
      <w:r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يعني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عند القاضي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من يقوم مقامه من المحكمين وغيرهم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هو معنى الصبر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والله أعلم.</w:t>
      </w:r>
    </w:p>
    <w:p w14:paraId="78779D46" w14:textId="642D0A58" w:rsidR="00E63A66" w:rsidRPr="004D2AF7" w:rsidRDefault="00EA1238" w:rsidP="00927F3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r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«يَقْتَطِعُ بِهَا مَالَ امْرِئٍ مُسْلِمٍ»</w:t>
      </w:r>
      <w:r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يحلف بالله العظيم </w:t>
      </w:r>
      <w:r w:rsidR="00C8288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إ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ما لنفسه أو لغيره. </w:t>
      </w:r>
      <w:r w:rsidR="00C8288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يشهد أن لفلان من الناس على فلان من الناس مبلغ</w:t>
      </w:r>
      <w:r w:rsidR="00C8288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قدره كذا وكذا</w:t>
      </w:r>
      <w:r w:rsidR="00C8288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ويكون في ذلك كاذب</w:t>
      </w:r>
      <w:r w:rsidR="00C8288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يشهد ويحلف بالله أن</w:t>
      </w:r>
      <w:r w:rsidR="00C8288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لي على فلان مبلغ كذا وكذا</w:t>
      </w:r>
      <w:r w:rsidR="00C8288A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فهذ</w:t>
      </w:r>
      <w:r w:rsidR="00927F3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ه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اليمين الغموس التي تغمس صاحبها بالإثم. </w:t>
      </w:r>
    </w:p>
    <w:p w14:paraId="00059FAF" w14:textId="697BE92B" w:rsidR="00EA1238" w:rsidRPr="004D2AF7" w:rsidRDefault="00D24688" w:rsidP="00927F3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قال</w:t>
      </w:r>
      <w:r w:rsidR="00E63A6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A1238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r w:rsidR="00EA1238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«مَنْ حَلَفَ عَلَى يَمِينِ صَبْرٍ يَقْتَطِعُ بِهَا مَالَ امْرِئٍ مُسْلِمٍ، هُوَ فِيهَا فَاجِرٌ»</w:t>
      </w:r>
      <w:r w:rsidR="00EA1238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="00EA123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وفاجر يعني: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كاذبا</w:t>
      </w:r>
      <w:r w:rsidR="00927F3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ذكر النبي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B0550" w:rsidRPr="004D2AF7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صفات المنافق الفجور في الخصومة</w:t>
      </w:r>
      <w:r w:rsidR="00927F3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والفجور في الخصومة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إنما يراد به الكذب.</w:t>
      </w:r>
    </w:p>
    <w:p w14:paraId="596CD8DE" w14:textId="77777777" w:rsidR="00927F3C" w:rsidRPr="004D2AF7" w:rsidRDefault="00D24688" w:rsidP="00927F3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EA123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A1238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r w:rsidR="00EA1238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«لَقِيَ اللَّهَ وَهُوَ عَلَيْهِ غَضْبَانُ»</w:t>
      </w:r>
      <w:r w:rsidR="00EA1238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هذا الوعيد الشديد على </w:t>
      </w:r>
      <w:r w:rsidR="00927F3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يمين الغموس</w:t>
      </w:r>
      <w:r w:rsidR="00927F3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وقد ذكر النبي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B0550" w:rsidRPr="004D2AF7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حديث عبد الرحمن بن أبي بكر عن أبيه</w:t>
      </w:r>
      <w:r w:rsidR="00EA123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A1238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ألا أنبئكم بأكبر الكبائر؟</w:t>
      </w:r>
      <w:r w:rsidR="00EA1238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فذكرها وقال النبي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B0550" w:rsidRPr="004D2AF7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EA123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A1238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«ألا وقَوْلُ الزُّورِ، وشَهادَةُ الزُّورِ، ألا وقَوْلُ الزُّورِ، وشَهادَةُ الزُّورِ»</w:t>
      </w:r>
      <w:r w:rsidR="00927F3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فما زال يكررها حتى قلنا</w:t>
      </w:r>
      <w:r w:rsidR="00927F3C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ليته سكت.</w:t>
      </w:r>
    </w:p>
    <w:p w14:paraId="038777CB" w14:textId="37CB78F2" w:rsidR="00B32087" w:rsidRPr="004D2AF7" w:rsidRDefault="00927F3C" w:rsidP="004D2AF7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من أعظم قول الزور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اليمين الغموس، وهي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التي </w:t>
      </w:r>
      <w:r w:rsidR="00D2094E" w:rsidRPr="004D2AF7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تغمس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صاحبها</w:t>
      </w:r>
      <w:r w:rsidR="00B3208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3208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بعض العلماء فسر قول الزور ب</w:t>
      </w:r>
      <w:r w:rsidR="00B3208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شرك. نقول</w:t>
      </w:r>
      <w:r w:rsidR="00B3208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لا. الشرك قد مضى ذكره</w:t>
      </w:r>
      <w:r w:rsidR="00B3208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3208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لكن قول الزور وشهادة الزور هي اليمين التي يقتطع بها مال امرئ مسلم</w:t>
      </w:r>
      <w:r w:rsidR="00B3208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دمه</w:t>
      </w:r>
      <w:r w:rsidR="00B3208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عرضه</w:t>
      </w:r>
      <w:r w:rsidR="00B3208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فهي يمين فاجرة</w:t>
      </w:r>
      <w:r w:rsidR="00B3208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وهي يمين قد اجتمعت </w:t>
      </w:r>
      <w:r w:rsidR="00B3208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فيها 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كل </w:t>
      </w:r>
      <w:proofErr w:type="spellStart"/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المخا</w:t>
      </w:r>
      <w:r w:rsidR="00B3208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زي</w:t>
      </w:r>
      <w:proofErr w:type="spellEnd"/>
      <w:r w:rsidR="00B3208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ففيها خيانة</w:t>
      </w:r>
      <w:r w:rsidR="00B3208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وفيها الجبن والضعف</w:t>
      </w:r>
      <w:r w:rsidR="00B3208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="00B3208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 صاحبها جبان ما يستطيع </w:t>
      </w:r>
      <w:r w:rsidR="00B3208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أن 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يواجه</w:t>
      </w:r>
      <w:r w:rsidR="00B3208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3208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يأكل مال غيره باليمين الكاذبة</w:t>
      </w:r>
      <w:r w:rsidR="00B3208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وفيها الظلم للخلق</w:t>
      </w:r>
      <w:r w:rsidR="00B3208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وفيها مخادعة لله -تبارك وتعالى</w:t>
      </w:r>
      <w:r w:rsidR="00B3208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وفيها مخادعة للخصم</w:t>
      </w:r>
      <w:r w:rsidR="00B3208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وفيها مخادعة للقضاء</w:t>
      </w:r>
      <w:r w:rsidR="00B3208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3208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فيها استهانة بحرمات المسلمين</w:t>
      </w:r>
      <w:r w:rsidR="00B3208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</w:t>
      </w:r>
      <w:r w:rsidR="00B3208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فيها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كل المساوئ</w:t>
      </w:r>
      <w:r w:rsidR="00B3208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4EC92E4A" w14:textId="77777777" w:rsidR="008F49CF" w:rsidRPr="004D2AF7" w:rsidRDefault="00D24688" w:rsidP="00927F3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ولهذا قال العلماء </w:t>
      </w:r>
      <w:r w:rsidR="00E63A6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رحمهم الله</w:t>
      </w:r>
      <w:r w:rsidR="00E63A66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-: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ليس فيها كفارة</w:t>
      </w:r>
      <w:r w:rsidR="00B3208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وحينما يقولون</w:t>
      </w:r>
      <w:r w:rsidR="00B3208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ليس فيها كفارة ليس لهوانها</w:t>
      </w:r>
      <w:r w:rsidR="00B3208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بل لشدتها. قالوا</w:t>
      </w:r>
      <w:r w:rsidR="00B32087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كفارتها </w:t>
      </w:r>
      <w:r w:rsidR="008F49CF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أن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يرجع </w:t>
      </w:r>
      <w:r w:rsidR="008F49CF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الإنسان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إلى صاحبه فيتحلل </w:t>
      </w:r>
      <w:r w:rsidR="008F49CF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منها،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F49CF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وقد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ورد </w:t>
      </w:r>
      <w:r w:rsidR="008F49CF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في 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حديث النبي</w:t>
      </w:r>
      <w:r w:rsidR="009B0550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B0550" w:rsidRPr="004D2AF7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</w:t>
      </w:r>
      <w:r w:rsidR="00E63A66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«مَن كانَتْ عِنْدَهُ مَظْلِمَةٌ لأخِيهِ </w:t>
      </w:r>
      <w:proofErr w:type="spellStart"/>
      <w:r w:rsidR="00E63A66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فَلْيَتَحَلَّلْهُ</w:t>
      </w:r>
      <w:proofErr w:type="spellEnd"/>
      <w:r w:rsidR="00E63A66" w:rsidRPr="004D2AF7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مِنْها، فإنَّه ليسَ ثَمَّ دِينارٌ ولا دِرْهَمٌ، مِن قَبْلِ أنْ يُؤْخَذَ لأخِيهِ مِن حَسَناتِهِ، فإنْ لَمْ يَكُنْ له حَسَناتٌ أُخِذَ مِن سَيِّئاتِ أخِيهِ فَطُرِحَتْ عليه»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704E1869" w14:textId="77777777" w:rsidR="008F49CF" w:rsidRPr="004D2AF7" w:rsidRDefault="00D24688" w:rsidP="00927F3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8F49CF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F49CF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proofErr w:type="gramStart"/>
      <w:r w:rsidR="008F49CF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وَنَزَلَتْ </w:t>
      </w:r>
      <w:r w:rsidR="008F49CF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﴿إنَّ</w:t>
      </w:r>
      <w:proofErr w:type="gramEnd"/>
      <w:r w:rsidR="008F49CF" w:rsidRPr="004D2AF7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الَّذِينَ يَشْتَرُونَ بِعَهْدِ اللَّهِ وَأَيْمَانِهِمْ ثَمَنًا قَلِيلًا﴾</w:t>
      </w:r>
      <w:r w:rsidR="008F49CF" w:rsidRPr="004D2AF7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إلَى آخِرِ الْآيَةِ)</w:t>
      </w:r>
      <w:r w:rsidR="008F49CF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أي الآية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F49CF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التي في سورة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آل عمران</w:t>
      </w:r>
      <w:r w:rsidR="008F49CF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5243885D" w14:textId="4EF38BFC" w:rsidR="00E63A66" w:rsidRPr="004D2AF7" w:rsidRDefault="00E63A66" w:rsidP="00927F3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الله -تبارك </w:t>
      </w:r>
      <w:proofErr w:type="gramStart"/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وتعالى- أعلم</w:t>
      </w:r>
      <w:proofErr w:type="gramEnd"/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وصلى الله وسلم على عبده ورسوله نبينا محمد.</w:t>
      </w:r>
    </w:p>
    <w:p w14:paraId="4C48896A" w14:textId="50D26C74" w:rsidR="00D24688" w:rsidRPr="00594F72" w:rsidRDefault="00E63A66" w:rsidP="00D0246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{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وشكر الله لكم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D24688"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وشكر الله لكم على حسن الاستماع. والسلام عليكم ورحمة الله وبركاته</w:t>
      </w:r>
      <w:r w:rsidRPr="004D2AF7">
        <w:rPr>
          <w:rFonts w:ascii="Traditional Arabic" w:hAnsi="Traditional Arabic" w:cs="Traditional Arabic"/>
          <w:sz w:val="40"/>
          <w:szCs w:val="40"/>
          <w:rtl/>
          <w:lang w:bidi="ar-EG"/>
        </w:rPr>
        <w:t>}.</w:t>
      </w:r>
    </w:p>
    <w:p w14:paraId="3BD74B7B" w14:textId="600BA90E" w:rsidR="006B579F" w:rsidRPr="00594F72" w:rsidRDefault="006B579F" w:rsidP="00313EB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lang w:bidi="ar-EG"/>
        </w:rPr>
      </w:pPr>
    </w:p>
    <w:sectPr w:rsidR="006B579F" w:rsidRPr="00594F72" w:rsidSect="00BB7F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97D7E" w14:textId="77777777" w:rsidR="0098039E" w:rsidRDefault="0098039E">
      <w:r>
        <w:separator/>
      </w:r>
    </w:p>
  </w:endnote>
  <w:endnote w:type="continuationSeparator" w:id="0">
    <w:p w14:paraId="28CE4893" w14:textId="77777777" w:rsidR="0098039E" w:rsidRDefault="0098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5DCACB2E-C449-4F21-B79E-D36D69966948}"/>
    <w:embedBold r:id="rId2" w:fontKey="{004F4B05-5FDC-4ED7-9062-7B81AFFF6C2C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3" w:subsetted="1" w:fontKey="{07F8D7F8-3123-4387-9E1A-210C4203445C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4" w:subsetted="1" w:fontKey="{E940873F-AFEE-4D05-9B7B-8F36BBED6842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221AC" w14:textId="77777777" w:rsidR="00313EBC" w:rsidRDefault="00313EB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752634931"/>
      <w:docPartObj>
        <w:docPartGallery w:val="Page Numbers (Bottom of Page)"/>
        <w:docPartUnique/>
      </w:docPartObj>
    </w:sdtPr>
    <w:sdtEndPr/>
    <w:sdtContent>
      <w:p w14:paraId="5D66065E" w14:textId="77777777" w:rsidR="00313EBC" w:rsidRDefault="00313EB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2A5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E0F3F68" w14:textId="77777777" w:rsidR="00313EBC" w:rsidRDefault="00313EB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3CBD2" w14:textId="77777777" w:rsidR="00313EBC" w:rsidRDefault="00313EB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C8B319" w14:textId="77777777" w:rsidR="0098039E" w:rsidRDefault="0098039E">
      <w:r>
        <w:separator/>
      </w:r>
    </w:p>
  </w:footnote>
  <w:footnote w:type="continuationSeparator" w:id="0">
    <w:p w14:paraId="5A8CC296" w14:textId="77777777" w:rsidR="0098039E" w:rsidRDefault="0098039E">
      <w:r>
        <w:continuationSeparator/>
      </w:r>
    </w:p>
  </w:footnote>
  <w:footnote w:id="1">
    <w:p w14:paraId="656E8169" w14:textId="0BB54569" w:rsidR="00980991" w:rsidRPr="00594F72" w:rsidRDefault="00980991">
      <w:pPr>
        <w:pStyle w:val="a5"/>
        <w:rPr>
          <w:rFonts w:ascii="Traditional Arabic" w:hAnsi="Traditional Arabic" w:cs="Traditional Arabic"/>
          <w:sz w:val="24"/>
          <w:szCs w:val="24"/>
          <w:lang w:bidi="ar-EG"/>
        </w:rPr>
      </w:pPr>
      <w:r w:rsidRPr="00594F72">
        <w:rPr>
          <w:rStyle w:val="a6"/>
          <w:rFonts w:ascii="Traditional Arabic" w:hAnsi="Traditional Arabic" w:cs="Traditional Arabic"/>
          <w:sz w:val="24"/>
          <w:szCs w:val="24"/>
        </w:rPr>
        <w:footnoteRef/>
      </w:r>
      <w:r w:rsidRPr="00594F72">
        <w:rPr>
          <w:rFonts w:ascii="Traditional Arabic" w:hAnsi="Traditional Arabic" w:cs="Traditional Arabic"/>
          <w:sz w:val="24"/>
          <w:szCs w:val="24"/>
          <w:rtl/>
        </w:rPr>
        <w:t xml:space="preserve"> أخرجه أبو داود (3248)، والنسائي (3769).</w:t>
      </w:r>
    </w:p>
  </w:footnote>
  <w:footnote w:id="2">
    <w:p w14:paraId="3B363CE7" w14:textId="15AC874E" w:rsidR="002711AA" w:rsidRPr="00594F72" w:rsidRDefault="002711AA">
      <w:pPr>
        <w:pStyle w:val="a5"/>
        <w:rPr>
          <w:rFonts w:ascii="Traditional Arabic" w:hAnsi="Traditional Arabic" w:cs="Traditional Arabic"/>
          <w:sz w:val="24"/>
          <w:szCs w:val="24"/>
          <w:lang w:bidi="ar-EG"/>
        </w:rPr>
      </w:pPr>
      <w:r w:rsidRPr="00594F72">
        <w:rPr>
          <w:rStyle w:val="a6"/>
          <w:rFonts w:ascii="Traditional Arabic" w:hAnsi="Traditional Arabic" w:cs="Traditional Arabic"/>
          <w:sz w:val="24"/>
          <w:szCs w:val="24"/>
        </w:rPr>
        <w:footnoteRef/>
      </w:r>
      <w:r w:rsidRPr="00594F72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594F72">
        <w:rPr>
          <w:rFonts w:ascii="Traditional Arabic" w:hAnsi="Traditional Arabic" w:cs="Traditional Arabic"/>
          <w:sz w:val="24"/>
          <w:szCs w:val="24"/>
          <w:rtl/>
          <w:lang w:bidi="ar-EG"/>
        </w:rPr>
        <w:t>رواه البخاري (4613).</w:t>
      </w:r>
    </w:p>
  </w:footnote>
  <w:footnote w:id="3">
    <w:p w14:paraId="57659F83" w14:textId="66405FA1" w:rsidR="00921346" w:rsidRPr="00594F72" w:rsidRDefault="00921346">
      <w:pPr>
        <w:pStyle w:val="a5"/>
        <w:rPr>
          <w:rFonts w:ascii="Traditional Arabic" w:hAnsi="Traditional Arabic" w:cs="Traditional Arabic"/>
          <w:sz w:val="24"/>
          <w:szCs w:val="24"/>
          <w:lang w:bidi="ar-EG"/>
        </w:rPr>
      </w:pPr>
      <w:r w:rsidRPr="00594F72">
        <w:rPr>
          <w:rStyle w:val="a6"/>
          <w:rFonts w:ascii="Traditional Arabic" w:hAnsi="Traditional Arabic" w:cs="Traditional Arabic"/>
          <w:sz w:val="24"/>
          <w:szCs w:val="24"/>
        </w:rPr>
        <w:footnoteRef/>
      </w:r>
      <w:r w:rsidRPr="00594F72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594F72">
        <w:rPr>
          <w:rFonts w:ascii="Traditional Arabic" w:hAnsi="Traditional Arabic" w:cs="Traditional Arabic"/>
          <w:sz w:val="24"/>
          <w:szCs w:val="24"/>
          <w:rtl/>
          <w:lang w:bidi="ar-EG"/>
        </w:rPr>
        <w:t>أخرجه البخاري (6694)، ومسلم (1640).</w:t>
      </w:r>
    </w:p>
  </w:footnote>
  <w:footnote w:id="4">
    <w:p w14:paraId="618DFB8E" w14:textId="5613EF80" w:rsidR="007120E2" w:rsidRPr="00594F72" w:rsidRDefault="007120E2">
      <w:pPr>
        <w:pStyle w:val="a5"/>
        <w:rPr>
          <w:rFonts w:ascii="Traditional Arabic" w:hAnsi="Traditional Arabic" w:cs="Traditional Arabic"/>
          <w:sz w:val="24"/>
          <w:szCs w:val="24"/>
          <w:lang w:bidi="ar-EG"/>
        </w:rPr>
      </w:pPr>
      <w:r w:rsidRPr="00594F72">
        <w:rPr>
          <w:rStyle w:val="a6"/>
          <w:rFonts w:ascii="Traditional Arabic" w:hAnsi="Traditional Arabic" w:cs="Traditional Arabic"/>
          <w:sz w:val="24"/>
          <w:szCs w:val="24"/>
        </w:rPr>
        <w:footnoteRef/>
      </w:r>
      <w:r w:rsidRPr="00594F72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594F72">
        <w:rPr>
          <w:rFonts w:ascii="Traditional Arabic" w:hAnsi="Traditional Arabic" w:cs="Traditional Arabic"/>
          <w:sz w:val="24"/>
          <w:szCs w:val="24"/>
          <w:rtl/>
          <w:lang w:bidi="ar-EG"/>
        </w:rPr>
        <w:t>رواه البخاري (4614).</w:t>
      </w:r>
    </w:p>
  </w:footnote>
  <w:footnote w:id="5">
    <w:p w14:paraId="75D847CF" w14:textId="3A6DEBBB" w:rsidR="00672627" w:rsidRPr="00594F72" w:rsidRDefault="00672627">
      <w:pPr>
        <w:pStyle w:val="a5"/>
        <w:rPr>
          <w:rFonts w:ascii="Traditional Arabic" w:hAnsi="Traditional Arabic" w:cs="Traditional Arabic"/>
          <w:sz w:val="24"/>
          <w:szCs w:val="24"/>
          <w:lang w:bidi="ar-EG"/>
        </w:rPr>
      </w:pPr>
      <w:r w:rsidRPr="00594F72">
        <w:rPr>
          <w:rStyle w:val="a6"/>
          <w:rFonts w:ascii="Traditional Arabic" w:hAnsi="Traditional Arabic" w:cs="Traditional Arabic"/>
          <w:sz w:val="24"/>
          <w:szCs w:val="24"/>
        </w:rPr>
        <w:footnoteRef/>
      </w:r>
      <w:r w:rsidRPr="00594F72">
        <w:rPr>
          <w:rFonts w:ascii="Traditional Arabic" w:hAnsi="Traditional Arabic" w:cs="Traditional Arabic"/>
          <w:sz w:val="24"/>
          <w:szCs w:val="24"/>
          <w:rtl/>
        </w:rPr>
        <w:t xml:space="preserve"> أخرجه البخاري (7149)، ومسلم (1733).</w:t>
      </w:r>
    </w:p>
  </w:footnote>
  <w:footnote w:id="6">
    <w:p w14:paraId="2A779B0E" w14:textId="6A0D7241" w:rsidR="00CD37F6" w:rsidRPr="00594F72" w:rsidRDefault="00CD37F6">
      <w:pPr>
        <w:pStyle w:val="a5"/>
        <w:rPr>
          <w:rFonts w:ascii="Traditional Arabic" w:hAnsi="Traditional Arabic" w:cs="Traditional Arabic"/>
          <w:sz w:val="24"/>
          <w:szCs w:val="24"/>
          <w:lang w:bidi="ar-EG"/>
        </w:rPr>
      </w:pPr>
      <w:r w:rsidRPr="00594F72">
        <w:rPr>
          <w:rStyle w:val="a6"/>
          <w:rFonts w:ascii="Traditional Arabic" w:hAnsi="Traditional Arabic" w:cs="Traditional Arabic"/>
          <w:sz w:val="24"/>
          <w:szCs w:val="24"/>
        </w:rPr>
        <w:footnoteRef/>
      </w:r>
      <w:r w:rsidRPr="00594F72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594F72">
        <w:rPr>
          <w:rFonts w:ascii="Traditional Arabic" w:hAnsi="Traditional Arabic" w:cs="Traditional Arabic"/>
          <w:sz w:val="24"/>
          <w:szCs w:val="24"/>
          <w:rtl/>
          <w:lang w:bidi="ar-EG"/>
        </w:rPr>
        <w:t>رواه البخاري (1473).</w:t>
      </w:r>
    </w:p>
  </w:footnote>
  <w:footnote w:id="7">
    <w:p w14:paraId="0DA07DE9" w14:textId="372BA977" w:rsidR="00FC1DDE" w:rsidRPr="00594F72" w:rsidRDefault="00FC1DDE">
      <w:pPr>
        <w:pStyle w:val="a5"/>
        <w:rPr>
          <w:rFonts w:ascii="Traditional Arabic" w:hAnsi="Traditional Arabic" w:cs="Traditional Arabic"/>
          <w:sz w:val="24"/>
          <w:szCs w:val="24"/>
          <w:lang w:bidi="ar-EG"/>
        </w:rPr>
      </w:pPr>
      <w:r w:rsidRPr="00594F72">
        <w:rPr>
          <w:rStyle w:val="a6"/>
          <w:rFonts w:ascii="Traditional Arabic" w:hAnsi="Traditional Arabic" w:cs="Traditional Arabic"/>
          <w:sz w:val="24"/>
          <w:szCs w:val="24"/>
        </w:rPr>
        <w:footnoteRef/>
      </w:r>
      <w:r w:rsidRPr="00594F72">
        <w:rPr>
          <w:rFonts w:ascii="Traditional Arabic" w:hAnsi="Traditional Arabic" w:cs="Traditional Arabic"/>
          <w:sz w:val="24"/>
          <w:szCs w:val="24"/>
          <w:rtl/>
        </w:rPr>
        <w:t xml:space="preserve"> أخرجه البخاري (6649)، ومسلم (1649).</w:t>
      </w:r>
    </w:p>
  </w:footnote>
  <w:footnote w:id="8">
    <w:p w14:paraId="6A96D52B" w14:textId="4B48D62C" w:rsidR="00921346" w:rsidRPr="00594F72" w:rsidRDefault="00921346">
      <w:pPr>
        <w:pStyle w:val="a5"/>
        <w:rPr>
          <w:rFonts w:ascii="Traditional Arabic" w:hAnsi="Traditional Arabic" w:cs="Traditional Arabic"/>
          <w:sz w:val="24"/>
          <w:szCs w:val="24"/>
          <w:lang w:bidi="ar-EG"/>
        </w:rPr>
      </w:pPr>
      <w:r w:rsidRPr="00594F72">
        <w:rPr>
          <w:rStyle w:val="a6"/>
          <w:rFonts w:ascii="Traditional Arabic" w:hAnsi="Traditional Arabic" w:cs="Traditional Arabic"/>
          <w:sz w:val="24"/>
          <w:szCs w:val="24"/>
        </w:rPr>
        <w:footnoteRef/>
      </w:r>
      <w:r w:rsidRPr="00594F72">
        <w:rPr>
          <w:rFonts w:ascii="Traditional Arabic" w:hAnsi="Traditional Arabic" w:cs="Traditional Arabic"/>
          <w:sz w:val="24"/>
          <w:szCs w:val="24"/>
          <w:rtl/>
        </w:rPr>
        <w:t xml:space="preserve"> أخرجه البخاري (2738)، ومسلم (1627).</w:t>
      </w:r>
    </w:p>
  </w:footnote>
  <w:footnote w:id="9">
    <w:p w14:paraId="56A86BE4" w14:textId="70554F5C" w:rsidR="00412B86" w:rsidRPr="00594F72" w:rsidRDefault="00412B86">
      <w:pPr>
        <w:pStyle w:val="a5"/>
        <w:rPr>
          <w:rFonts w:ascii="Traditional Arabic" w:hAnsi="Traditional Arabic" w:cs="Traditional Arabic"/>
          <w:sz w:val="24"/>
          <w:szCs w:val="24"/>
          <w:rtl/>
          <w:lang w:bidi="ar-EG"/>
        </w:rPr>
      </w:pPr>
      <w:r w:rsidRPr="00594F72">
        <w:rPr>
          <w:rStyle w:val="a6"/>
          <w:rFonts w:ascii="Traditional Arabic" w:hAnsi="Traditional Arabic" w:cs="Traditional Arabic"/>
          <w:sz w:val="24"/>
          <w:szCs w:val="24"/>
        </w:rPr>
        <w:footnoteRef/>
      </w:r>
      <w:r w:rsidRPr="00594F72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594F72">
        <w:rPr>
          <w:rFonts w:ascii="Traditional Arabic" w:hAnsi="Traditional Arabic" w:cs="Traditional Arabic"/>
          <w:sz w:val="24"/>
          <w:szCs w:val="24"/>
          <w:rtl/>
          <w:lang w:bidi="ar-EG"/>
        </w:rPr>
        <w:t>أخرجه مسلم (1646).</w:t>
      </w:r>
    </w:p>
  </w:footnote>
  <w:footnote w:id="10">
    <w:p w14:paraId="032C7EB9" w14:textId="54D0BE28" w:rsidR="00503AF1" w:rsidRPr="00594F72" w:rsidRDefault="00503AF1">
      <w:pPr>
        <w:pStyle w:val="a5"/>
        <w:rPr>
          <w:rFonts w:ascii="Traditional Arabic" w:hAnsi="Traditional Arabic" w:cs="Traditional Arabic"/>
          <w:sz w:val="24"/>
          <w:szCs w:val="24"/>
          <w:rtl/>
          <w:lang w:bidi="ar-EG"/>
        </w:rPr>
      </w:pPr>
      <w:r w:rsidRPr="00594F72">
        <w:rPr>
          <w:rStyle w:val="a6"/>
          <w:rFonts w:ascii="Traditional Arabic" w:hAnsi="Traditional Arabic" w:cs="Traditional Arabic"/>
          <w:sz w:val="24"/>
          <w:szCs w:val="24"/>
        </w:rPr>
        <w:footnoteRef/>
      </w:r>
      <w:r w:rsidRPr="00594F72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594F72">
        <w:rPr>
          <w:rFonts w:ascii="Traditional Arabic" w:hAnsi="Traditional Arabic" w:cs="Traditional Arabic"/>
          <w:sz w:val="24"/>
          <w:szCs w:val="24"/>
          <w:rtl/>
          <w:lang w:bidi="ar-EG"/>
        </w:rPr>
        <w:t>أخرجه أبو داود (3285)، والبيهقي (20422).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14DE0" w14:textId="77777777" w:rsidR="00313EBC" w:rsidRDefault="00313EB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766B2" w14:textId="77777777" w:rsidR="00313EBC" w:rsidRDefault="00313EB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65CC2" w14:textId="77777777" w:rsidR="00313EBC" w:rsidRDefault="00313E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BC"/>
    <w:rsid w:val="00003514"/>
    <w:rsid w:val="00015D11"/>
    <w:rsid w:val="00027FCB"/>
    <w:rsid w:val="00062E91"/>
    <w:rsid w:val="000675B3"/>
    <w:rsid w:val="00072A52"/>
    <w:rsid w:val="00077FF4"/>
    <w:rsid w:val="00084B63"/>
    <w:rsid w:val="00084CA6"/>
    <w:rsid w:val="000872FE"/>
    <w:rsid w:val="00094A33"/>
    <w:rsid w:val="000A6617"/>
    <w:rsid w:val="000A7789"/>
    <w:rsid w:val="000D4D63"/>
    <w:rsid w:val="00104E0E"/>
    <w:rsid w:val="0012669E"/>
    <w:rsid w:val="00160E50"/>
    <w:rsid w:val="00162DCE"/>
    <w:rsid w:val="00170D75"/>
    <w:rsid w:val="001824DA"/>
    <w:rsid w:val="0018401D"/>
    <w:rsid w:val="001E280F"/>
    <w:rsid w:val="00231A2D"/>
    <w:rsid w:val="002711AA"/>
    <w:rsid w:val="00272E5E"/>
    <w:rsid w:val="0028700C"/>
    <w:rsid w:val="0029598A"/>
    <w:rsid w:val="002A32CB"/>
    <w:rsid w:val="002B797E"/>
    <w:rsid w:val="002C194B"/>
    <w:rsid w:val="002C720F"/>
    <w:rsid w:val="002E04B6"/>
    <w:rsid w:val="002E4737"/>
    <w:rsid w:val="002F033A"/>
    <w:rsid w:val="003032E8"/>
    <w:rsid w:val="00313EBC"/>
    <w:rsid w:val="003416E6"/>
    <w:rsid w:val="00345A04"/>
    <w:rsid w:val="0037742A"/>
    <w:rsid w:val="00381062"/>
    <w:rsid w:val="00384EE5"/>
    <w:rsid w:val="00397FA5"/>
    <w:rsid w:val="003B3EC4"/>
    <w:rsid w:val="003C7DC7"/>
    <w:rsid w:val="00412B86"/>
    <w:rsid w:val="004D2AF7"/>
    <w:rsid w:val="004F788C"/>
    <w:rsid w:val="00503AF1"/>
    <w:rsid w:val="005402AC"/>
    <w:rsid w:val="005916FC"/>
    <w:rsid w:val="00594F72"/>
    <w:rsid w:val="005F31E0"/>
    <w:rsid w:val="005F42BD"/>
    <w:rsid w:val="006108FB"/>
    <w:rsid w:val="00622A49"/>
    <w:rsid w:val="006355B6"/>
    <w:rsid w:val="006370DE"/>
    <w:rsid w:val="006406F4"/>
    <w:rsid w:val="00654195"/>
    <w:rsid w:val="00672627"/>
    <w:rsid w:val="006976F0"/>
    <w:rsid w:val="006B2270"/>
    <w:rsid w:val="006B579F"/>
    <w:rsid w:val="006D7514"/>
    <w:rsid w:val="006E1F28"/>
    <w:rsid w:val="006E63A1"/>
    <w:rsid w:val="006F18D5"/>
    <w:rsid w:val="00707223"/>
    <w:rsid w:val="007120E2"/>
    <w:rsid w:val="0072349E"/>
    <w:rsid w:val="0074067D"/>
    <w:rsid w:val="00741344"/>
    <w:rsid w:val="00747199"/>
    <w:rsid w:val="00756B9F"/>
    <w:rsid w:val="00757CC0"/>
    <w:rsid w:val="00773A31"/>
    <w:rsid w:val="007B040C"/>
    <w:rsid w:val="0083713D"/>
    <w:rsid w:val="00852E67"/>
    <w:rsid w:val="00855F75"/>
    <w:rsid w:val="0089165C"/>
    <w:rsid w:val="008948E4"/>
    <w:rsid w:val="008A6323"/>
    <w:rsid w:val="008F49CF"/>
    <w:rsid w:val="00905C2F"/>
    <w:rsid w:val="009071A9"/>
    <w:rsid w:val="00921346"/>
    <w:rsid w:val="00925456"/>
    <w:rsid w:val="00927F3C"/>
    <w:rsid w:val="00961170"/>
    <w:rsid w:val="00972115"/>
    <w:rsid w:val="0098039E"/>
    <w:rsid w:val="00980991"/>
    <w:rsid w:val="00981EE4"/>
    <w:rsid w:val="009820E5"/>
    <w:rsid w:val="009B0550"/>
    <w:rsid w:val="009D18D3"/>
    <w:rsid w:val="00A056F7"/>
    <w:rsid w:val="00A07356"/>
    <w:rsid w:val="00A17D4D"/>
    <w:rsid w:val="00A36B5B"/>
    <w:rsid w:val="00AE0E1D"/>
    <w:rsid w:val="00AF5253"/>
    <w:rsid w:val="00B32087"/>
    <w:rsid w:val="00B57E7C"/>
    <w:rsid w:val="00B6371F"/>
    <w:rsid w:val="00BB39C7"/>
    <w:rsid w:val="00BB598F"/>
    <w:rsid w:val="00BD666C"/>
    <w:rsid w:val="00BE08B4"/>
    <w:rsid w:val="00C30B78"/>
    <w:rsid w:val="00C8288A"/>
    <w:rsid w:val="00C90D5F"/>
    <w:rsid w:val="00CA6C14"/>
    <w:rsid w:val="00CB093C"/>
    <w:rsid w:val="00CB45D0"/>
    <w:rsid w:val="00CB637D"/>
    <w:rsid w:val="00CD37F6"/>
    <w:rsid w:val="00CD5FE1"/>
    <w:rsid w:val="00D0246C"/>
    <w:rsid w:val="00D03A3B"/>
    <w:rsid w:val="00D16207"/>
    <w:rsid w:val="00D2094E"/>
    <w:rsid w:val="00D24688"/>
    <w:rsid w:val="00D40BCD"/>
    <w:rsid w:val="00D710A3"/>
    <w:rsid w:val="00D817C6"/>
    <w:rsid w:val="00D83383"/>
    <w:rsid w:val="00DA570E"/>
    <w:rsid w:val="00DD6B3A"/>
    <w:rsid w:val="00DF1F72"/>
    <w:rsid w:val="00E0357F"/>
    <w:rsid w:val="00E10760"/>
    <w:rsid w:val="00E12588"/>
    <w:rsid w:val="00E24176"/>
    <w:rsid w:val="00E63A66"/>
    <w:rsid w:val="00E74361"/>
    <w:rsid w:val="00E91DF7"/>
    <w:rsid w:val="00EA1238"/>
    <w:rsid w:val="00EA39C2"/>
    <w:rsid w:val="00EB3171"/>
    <w:rsid w:val="00EC10DE"/>
    <w:rsid w:val="00EC6F9C"/>
    <w:rsid w:val="00EE08D8"/>
    <w:rsid w:val="00EE2BC4"/>
    <w:rsid w:val="00EE35C9"/>
    <w:rsid w:val="00EF0484"/>
    <w:rsid w:val="00EF1E44"/>
    <w:rsid w:val="00EF61D9"/>
    <w:rsid w:val="00F132BE"/>
    <w:rsid w:val="00F33170"/>
    <w:rsid w:val="00F56A99"/>
    <w:rsid w:val="00F848F5"/>
    <w:rsid w:val="00FC1DDE"/>
    <w:rsid w:val="00FC619A"/>
    <w:rsid w:val="00FE180A"/>
    <w:rsid w:val="00FE1FD4"/>
    <w:rsid w:val="00FE5E19"/>
    <w:rsid w:val="00F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C87239"/>
  <w15:chartTrackingRefBased/>
  <w15:docId w15:val="{794D866E-F9EE-45B5-97B8-E0288E4D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EBC"/>
    <w:pPr>
      <w:spacing w:after="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3EBC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313EBC"/>
    <w:rPr>
      <w:rFonts w:asciiTheme="minorHAnsi" w:hAnsiTheme="minorHAnsi" w:cstheme="minorBidi"/>
      <w:sz w:val="22"/>
      <w:szCs w:val="22"/>
    </w:rPr>
  </w:style>
  <w:style w:type="paragraph" w:styleId="a4">
    <w:name w:val="footer"/>
    <w:basedOn w:val="a"/>
    <w:link w:val="Char0"/>
    <w:uiPriority w:val="99"/>
    <w:unhideWhenUsed/>
    <w:rsid w:val="00313EBC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313EBC"/>
    <w:rPr>
      <w:rFonts w:asciiTheme="minorHAnsi" w:hAnsiTheme="minorHAnsi" w:cstheme="minorBidi"/>
      <w:sz w:val="22"/>
      <w:szCs w:val="22"/>
    </w:rPr>
  </w:style>
  <w:style w:type="paragraph" w:styleId="a5">
    <w:name w:val="footnote text"/>
    <w:basedOn w:val="a"/>
    <w:link w:val="Char1"/>
    <w:uiPriority w:val="99"/>
    <w:semiHidden/>
    <w:unhideWhenUsed/>
    <w:rsid w:val="00980991"/>
    <w:rPr>
      <w:sz w:val="20"/>
      <w:szCs w:val="20"/>
    </w:rPr>
  </w:style>
  <w:style w:type="character" w:customStyle="1" w:styleId="Char1">
    <w:name w:val="نص حاشية سفلية Char"/>
    <w:basedOn w:val="a0"/>
    <w:link w:val="a5"/>
    <w:uiPriority w:val="99"/>
    <w:semiHidden/>
    <w:rsid w:val="00980991"/>
    <w:rPr>
      <w:rFonts w:asciiTheme="minorHAnsi" w:hAnsiTheme="minorHAnsi" w:cstheme="minorBidi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809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1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64322-72C2-483C-AD00-CBF116F47A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18C545-33BA-4F6B-8FC7-BA70C85898DD}"/>
</file>

<file path=customXml/itemProps3.xml><?xml version="1.0" encoding="utf-8"?>
<ds:datastoreItem xmlns:ds="http://schemas.openxmlformats.org/officeDocument/2006/customXml" ds:itemID="{16752798-69DA-4610-8F66-D9D436D03F93}">
  <ds:schemaRefs>
    <ds:schemaRef ds:uri="http://schemas.microsoft.com/office/2006/metadata/properties"/>
    <ds:schemaRef ds:uri="http://schemas.microsoft.com/office/infopath/2007/PartnerControls"/>
    <ds:schemaRef ds:uri="dc05ba49-2ca2-43f0-9843-54713a8c5dd3"/>
    <ds:schemaRef ds:uri="01820d66-378c-4748-8ade-bf8f37bbeb63"/>
  </ds:schemaRefs>
</ds:datastoreItem>
</file>

<file path=customXml/itemProps4.xml><?xml version="1.0" encoding="utf-8"?>
<ds:datastoreItem xmlns:ds="http://schemas.openxmlformats.org/officeDocument/2006/customXml" ds:itemID="{428B865A-F738-40A3-89D3-B999C14D1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5225</Words>
  <Characters>29783</Characters>
  <Application>Microsoft Office Word</Application>
  <DocSecurity>0</DocSecurity>
  <Lines>248</Lines>
  <Paragraphs>69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castoour@gmail.com</dc:creator>
  <cp:keywords/>
  <dc:description/>
  <cp:lastModifiedBy>usc_koll</cp:lastModifiedBy>
  <cp:revision>7</cp:revision>
  <dcterms:created xsi:type="dcterms:W3CDTF">2025-07-17T10:28:00Z</dcterms:created>
  <dcterms:modified xsi:type="dcterms:W3CDTF">2025-09-02T12:07:00Z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124800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