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5AC26" w14:textId="77777777" w:rsidR="003A550D" w:rsidRPr="000B4B32" w:rsidRDefault="003A550D" w:rsidP="003A550D">
      <w:pPr>
        <w:jc w:val="center"/>
        <w:rPr>
          <w:b/>
          <w:bCs/>
          <w:color w:val="0000FF"/>
          <w:sz w:val="44"/>
          <w:szCs w:val="44"/>
          <w:rtl/>
        </w:rPr>
      </w:pPr>
      <w:r w:rsidRPr="000B4B32">
        <w:rPr>
          <w:b/>
          <w:bCs/>
          <w:color w:val="0000FF"/>
          <w:sz w:val="44"/>
          <w:szCs w:val="44"/>
          <w:rtl/>
        </w:rPr>
        <w:t>متن الورقات</w:t>
      </w:r>
    </w:p>
    <w:p w14:paraId="25FFF15F" w14:textId="19ABDB5F" w:rsidR="003A550D" w:rsidRPr="000B4B32" w:rsidRDefault="003A550D" w:rsidP="00C200CD">
      <w:pPr>
        <w:jc w:val="center"/>
        <w:rPr>
          <w:b/>
          <w:bCs/>
          <w:color w:val="FF0000"/>
          <w:sz w:val="44"/>
          <w:szCs w:val="44"/>
          <w:rtl/>
        </w:rPr>
      </w:pPr>
      <w:r w:rsidRPr="000B4B32">
        <w:rPr>
          <w:b/>
          <w:bCs/>
          <w:color w:val="FF0000"/>
          <w:sz w:val="44"/>
          <w:szCs w:val="44"/>
          <w:rtl/>
        </w:rPr>
        <w:t>الدرس التاسع</w:t>
      </w:r>
    </w:p>
    <w:p w14:paraId="2A2B18A8" w14:textId="1D27C48B" w:rsidR="003A550D" w:rsidRPr="000B4B32" w:rsidRDefault="003A550D" w:rsidP="00C200CD">
      <w:pPr>
        <w:ind w:left="397" w:firstLine="0"/>
        <w:jc w:val="right"/>
        <w:rPr>
          <w:b/>
          <w:bCs/>
          <w:color w:val="008000"/>
          <w:sz w:val="28"/>
          <w:szCs w:val="28"/>
          <w:rtl/>
        </w:rPr>
      </w:pPr>
      <w:r w:rsidRPr="000B4B32">
        <w:rPr>
          <w:b/>
          <w:bCs/>
          <w:color w:val="008000"/>
          <w:sz w:val="28"/>
          <w:szCs w:val="28"/>
          <w:rtl/>
        </w:rPr>
        <w:t xml:space="preserve">الشيخ/ سامي بن محمد </w:t>
      </w:r>
      <w:proofErr w:type="spellStart"/>
      <w:r w:rsidRPr="000B4B32">
        <w:rPr>
          <w:b/>
          <w:bCs/>
          <w:color w:val="008000"/>
          <w:sz w:val="28"/>
          <w:szCs w:val="28"/>
          <w:rtl/>
        </w:rPr>
        <w:t>الصقير</w:t>
      </w:r>
      <w:proofErr w:type="spellEnd"/>
    </w:p>
    <w:p w14:paraId="525DA984" w14:textId="77777777" w:rsidR="003A550D" w:rsidRPr="000B4B32" w:rsidRDefault="003A550D" w:rsidP="003A550D">
      <w:pPr>
        <w:rPr>
          <w:sz w:val="40"/>
          <w:szCs w:val="40"/>
          <w:rtl/>
        </w:rPr>
      </w:pPr>
      <w:r w:rsidRPr="000B4B32">
        <w:rPr>
          <w:sz w:val="40"/>
          <w:szCs w:val="40"/>
          <w:rtl/>
        </w:rPr>
        <w:t>بسم الله الرحمن الرحيم.</w:t>
      </w:r>
    </w:p>
    <w:p w14:paraId="6E3D078A" w14:textId="61E9D3F2" w:rsidR="003A550D" w:rsidRPr="000B4B32" w:rsidRDefault="003A550D" w:rsidP="00DE225E">
      <w:pPr>
        <w:rPr>
          <w:sz w:val="40"/>
          <w:szCs w:val="40"/>
          <w:rtl/>
        </w:rPr>
      </w:pPr>
      <w:r w:rsidRPr="000B4B32">
        <w:rPr>
          <w:sz w:val="40"/>
          <w:szCs w:val="40"/>
          <w:rtl/>
        </w:rPr>
        <w:t xml:space="preserve">الحمد لله رب العالمين، وأصلي وأسلم على نبينا محمد </w:t>
      </w:r>
      <w:r w:rsidR="00F03218" w:rsidRPr="000B4B32">
        <w:rPr>
          <w:sz w:val="40"/>
          <w:szCs w:val="40"/>
          <w:rtl/>
        </w:rPr>
        <w:t xml:space="preserve">وعلى </w:t>
      </w:r>
      <w:proofErr w:type="spellStart"/>
      <w:r w:rsidRPr="000B4B32">
        <w:rPr>
          <w:sz w:val="40"/>
          <w:szCs w:val="40"/>
          <w:rtl/>
        </w:rPr>
        <w:t>آله</w:t>
      </w:r>
      <w:proofErr w:type="spellEnd"/>
      <w:r w:rsidRPr="000B4B32">
        <w:rPr>
          <w:sz w:val="40"/>
          <w:szCs w:val="40"/>
          <w:rtl/>
        </w:rPr>
        <w:t xml:space="preserve"> وأ</w:t>
      </w:r>
      <w:bookmarkStart w:id="0" w:name="_GoBack"/>
      <w:bookmarkEnd w:id="0"/>
      <w:r w:rsidRPr="000B4B32">
        <w:rPr>
          <w:sz w:val="40"/>
          <w:szCs w:val="40"/>
          <w:rtl/>
        </w:rPr>
        <w:t>صحابه وأتباعه بإحسان إلى يوم الدين.</w:t>
      </w:r>
    </w:p>
    <w:p w14:paraId="36572A20" w14:textId="3B015853" w:rsidR="003A550D" w:rsidRPr="000B4B32" w:rsidRDefault="003A550D" w:rsidP="003A550D">
      <w:pPr>
        <w:rPr>
          <w:color w:val="0000FF"/>
          <w:sz w:val="40"/>
          <w:szCs w:val="40"/>
          <w:rtl/>
        </w:rPr>
      </w:pPr>
      <w:r w:rsidRPr="000B4B32">
        <w:rPr>
          <w:sz w:val="40"/>
          <w:szCs w:val="40"/>
          <w:rtl/>
        </w:rPr>
        <w:t>أما بعد؛ ف</w:t>
      </w:r>
      <w:r w:rsidR="00C200CD" w:rsidRPr="000B4B32">
        <w:rPr>
          <w:sz w:val="40"/>
          <w:szCs w:val="40"/>
          <w:rtl/>
        </w:rPr>
        <w:t xml:space="preserve">قد </w:t>
      </w:r>
      <w:r w:rsidRPr="000B4B32">
        <w:rPr>
          <w:sz w:val="40"/>
          <w:szCs w:val="40"/>
          <w:rtl/>
        </w:rPr>
        <w:t xml:space="preserve">قال -رحمه الله تعالى: </w:t>
      </w:r>
      <w:r w:rsidRPr="000B4B32">
        <w:rPr>
          <w:color w:val="0000FF"/>
          <w:sz w:val="40"/>
          <w:szCs w:val="40"/>
          <w:rtl/>
        </w:rPr>
        <w:t>(تنبيه في التعارض.</w:t>
      </w:r>
    </w:p>
    <w:p w14:paraId="48F7E42B" w14:textId="6274C43A" w:rsidR="003A550D" w:rsidRPr="000B4B32" w:rsidRDefault="003A550D" w:rsidP="00DE225E">
      <w:pPr>
        <w:rPr>
          <w:color w:val="0000FF"/>
          <w:sz w:val="40"/>
          <w:szCs w:val="40"/>
          <w:rtl/>
        </w:rPr>
      </w:pPr>
      <w:r w:rsidRPr="000B4B32">
        <w:rPr>
          <w:color w:val="0000FF"/>
          <w:sz w:val="40"/>
          <w:szCs w:val="40"/>
          <w:rtl/>
        </w:rPr>
        <w:t>إِذَا تَعَارَضَ نُطْقَانِ فَلا يَخْلُو: إِمَّا أَنْ يَكُونَا عَامَّيْنِ، أَوْ خَاصَّيْنِ، أَوْ أَحَدُهُما عَامًّا وَالآخَرُ خَاصًّا، أَوْ كُلُّ وَاحِدٍ مِنْهُما عَامّ</w:t>
      </w:r>
      <w:r w:rsidR="0002442B" w:rsidRPr="000B4B32">
        <w:rPr>
          <w:color w:val="0000FF"/>
          <w:sz w:val="40"/>
          <w:szCs w:val="40"/>
          <w:rtl/>
        </w:rPr>
        <w:t>ً</w:t>
      </w:r>
      <w:r w:rsidRPr="000B4B32">
        <w:rPr>
          <w:color w:val="0000FF"/>
          <w:sz w:val="40"/>
          <w:szCs w:val="40"/>
          <w:rtl/>
        </w:rPr>
        <w:t>ا منْ وجْهٍ خَاصًّا مِنْ وَجْه.</w:t>
      </w:r>
    </w:p>
    <w:p w14:paraId="68F91797" w14:textId="3498D2B1" w:rsidR="003A550D" w:rsidRPr="000B4B32" w:rsidRDefault="003A550D" w:rsidP="00DE225E">
      <w:pPr>
        <w:rPr>
          <w:sz w:val="40"/>
          <w:szCs w:val="40"/>
          <w:rtl/>
        </w:rPr>
      </w:pPr>
      <w:r w:rsidRPr="000B4B32">
        <w:rPr>
          <w:color w:val="0000FF"/>
          <w:sz w:val="40"/>
          <w:szCs w:val="40"/>
          <w:rtl/>
        </w:rPr>
        <w:t xml:space="preserve">فَإِنْ كَانَا عَامَّيْنِ فَإِنْ أَمْكَنَ الْجَمْعُ بَيْنَهُمَا يُجْمَعْ، فإنْ لَمْ يُمْكِنِ الْجَمْعُ يُتَوَقّفْ فِيهِمَا إِنْ لَم يُعْلَمِ التَارِيخُ، فَإنْ عُلِمَ التَّارِيخُ </w:t>
      </w:r>
      <w:r w:rsidR="002744DF" w:rsidRPr="000B4B32">
        <w:rPr>
          <w:color w:val="0000FF"/>
          <w:sz w:val="40"/>
          <w:szCs w:val="40"/>
          <w:rtl/>
        </w:rPr>
        <w:t>ي</w:t>
      </w:r>
      <w:r w:rsidR="005E0486" w:rsidRPr="000B4B32">
        <w:rPr>
          <w:color w:val="0000FF"/>
          <w:sz w:val="40"/>
          <w:szCs w:val="40"/>
          <w:rtl/>
        </w:rPr>
        <w:t>ُنْسَ</w:t>
      </w:r>
      <w:r w:rsidR="002744DF" w:rsidRPr="000B4B32">
        <w:rPr>
          <w:color w:val="0000FF"/>
          <w:sz w:val="40"/>
          <w:szCs w:val="40"/>
          <w:rtl/>
        </w:rPr>
        <w:t xml:space="preserve">خُ </w:t>
      </w:r>
      <w:r w:rsidRPr="000B4B32">
        <w:rPr>
          <w:color w:val="0000FF"/>
          <w:sz w:val="40"/>
          <w:szCs w:val="40"/>
          <w:rtl/>
        </w:rPr>
        <w:t>الْمُتَقَدِّمُ بِالْمُتأَخِّرِ، وَكَذَلِكَ إنْ كَانَا خَاصَّيْنِ، وَإِنْ كَانَ أَحَدُهُمَا عَامًّا وَالآخَرُ خَاصّ</w:t>
      </w:r>
      <w:r w:rsidR="000D0060" w:rsidRPr="000B4B32">
        <w:rPr>
          <w:color w:val="0000FF"/>
          <w:sz w:val="40"/>
          <w:szCs w:val="40"/>
          <w:rtl/>
        </w:rPr>
        <w:t>ً</w:t>
      </w:r>
      <w:r w:rsidRPr="000B4B32">
        <w:rPr>
          <w:color w:val="0000FF"/>
          <w:sz w:val="40"/>
          <w:szCs w:val="40"/>
          <w:rtl/>
        </w:rPr>
        <w:t>ا فَيُخَصُّ الْعَامُّ بِالْخَاصِّ، وَإِنْ كَان كُلُّ مِنْهُمَا عَامًّا مِنْ وَجْهِ وَخَاصًّا مِنْ وَجْهٍ فَيُخَصُّ عُمُومُ كل</w:t>
      </w:r>
      <w:r w:rsidR="005D4683" w:rsidRPr="000B4B32">
        <w:rPr>
          <w:color w:val="0000FF"/>
          <w:sz w:val="40"/>
          <w:szCs w:val="40"/>
          <w:rtl/>
        </w:rPr>
        <w:t xml:space="preserve"> واحدٍ</w:t>
      </w:r>
      <w:r w:rsidRPr="000B4B32">
        <w:rPr>
          <w:color w:val="0000FF"/>
          <w:sz w:val="40"/>
          <w:szCs w:val="40"/>
          <w:rtl/>
        </w:rPr>
        <w:t xml:space="preserve"> مِنْهُمَا بِخُصُوص الآخَرِ)</w:t>
      </w:r>
      <w:r w:rsidRPr="000B4B32">
        <w:rPr>
          <w:sz w:val="40"/>
          <w:szCs w:val="40"/>
          <w:rtl/>
        </w:rPr>
        <w:t>.</w:t>
      </w:r>
    </w:p>
    <w:p w14:paraId="370AF11E" w14:textId="65D7A02C" w:rsidR="003A550D" w:rsidRPr="000B4B32" w:rsidRDefault="003A550D" w:rsidP="00DE225E">
      <w:pPr>
        <w:rPr>
          <w:sz w:val="40"/>
          <w:szCs w:val="40"/>
          <w:rtl/>
        </w:rPr>
      </w:pPr>
      <w:r w:rsidRPr="000B4B32">
        <w:rPr>
          <w:sz w:val="40"/>
          <w:szCs w:val="40"/>
          <w:rtl/>
        </w:rPr>
        <w:t xml:space="preserve">شرع المؤلف -رحمه </w:t>
      </w:r>
      <w:proofErr w:type="gramStart"/>
      <w:r w:rsidRPr="000B4B32">
        <w:rPr>
          <w:sz w:val="40"/>
          <w:szCs w:val="40"/>
          <w:rtl/>
        </w:rPr>
        <w:t>الله- في</w:t>
      </w:r>
      <w:proofErr w:type="gramEnd"/>
      <w:r w:rsidRPr="000B4B32">
        <w:rPr>
          <w:sz w:val="40"/>
          <w:szCs w:val="40"/>
          <w:rtl/>
        </w:rPr>
        <w:t xml:space="preserve"> الكلام على الت</w:t>
      </w:r>
      <w:r w:rsidR="005D4683" w:rsidRPr="000B4B32">
        <w:rPr>
          <w:sz w:val="40"/>
          <w:szCs w:val="40"/>
          <w:rtl/>
        </w:rPr>
        <w:t>ّ</w:t>
      </w:r>
      <w:r w:rsidRPr="000B4B32">
        <w:rPr>
          <w:sz w:val="40"/>
          <w:szCs w:val="40"/>
          <w:rtl/>
        </w:rPr>
        <w:t>عارض، والت</w:t>
      </w:r>
      <w:r w:rsidR="005D4683" w:rsidRPr="000B4B32">
        <w:rPr>
          <w:sz w:val="40"/>
          <w:szCs w:val="40"/>
          <w:rtl/>
        </w:rPr>
        <w:t>ّ</w:t>
      </w:r>
      <w:r w:rsidRPr="000B4B32">
        <w:rPr>
          <w:sz w:val="40"/>
          <w:szCs w:val="40"/>
          <w:rtl/>
        </w:rPr>
        <w:t>عارض بين الأدلة معناه الت</w:t>
      </w:r>
      <w:r w:rsidR="007944DE" w:rsidRPr="000B4B32">
        <w:rPr>
          <w:sz w:val="40"/>
          <w:szCs w:val="40"/>
          <w:rtl/>
        </w:rPr>
        <w:t>ّ</w:t>
      </w:r>
      <w:r w:rsidRPr="000B4B32">
        <w:rPr>
          <w:sz w:val="40"/>
          <w:szCs w:val="40"/>
          <w:rtl/>
        </w:rPr>
        <w:t>قابل، بحيث أن كل نصّ يقابل النص الآخر، والواجب على المؤمن أولًا أن يعتقد أن جميع النصوص الشرعية من كتاب الله -عز</w:t>
      </w:r>
      <w:r w:rsidR="006659EF" w:rsidRPr="000B4B32">
        <w:rPr>
          <w:sz w:val="40"/>
          <w:szCs w:val="40"/>
          <w:rtl/>
        </w:rPr>
        <w:t>ّ</w:t>
      </w:r>
      <w:r w:rsidRPr="000B4B32">
        <w:rPr>
          <w:sz w:val="40"/>
          <w:szCs w:val="40"/>
          <w:rtl/>
        </w:rPr>
        <w:t xml:space="preserve"> وجل- ومما صح عن رسوله </w:t>
      </w:r>
      <w:r w:rsidRPr="000B4B32">
        <w:rPr>
          <w:rFonts w:ascii="Sakkal Majalla" w:hAnsi="Sakkal Majalla" w:cs="Sakkal Majalla" w:hint="cs"/>
          <w:color w:val="70AD47" w:themeColor="accent6"/>
          <w:sz w:val="40"/>
          <w:szCs w:val="40"/>
          <w:rtl/>
        </w:rPr>
        <w:t>ﷺ</w:t>
      </w:r>
      <w:r w:rsidRPr="000B4B32">
        <w:rPr>
          <w:sz w:val="40"/>
          <w:szCs w:val="40"/>
          <w:rtl/>
        </w:rPr>
        <w:t xml:space="preserve"> لا تعارض بينها في الواقع</w:t>
      </w:r>
      <w:r w:rsidR="00C200CD" w:rsidRPr="000B4B32">
        <w:rPr>
          <w:sz w:val="40"/>
          <w:szCs w:val="40"/>
          <w:rtl/>
        </w:rPr>
        <w:t>،</w:t>
      </w:r>
      <w:r w:rsidRPr="000B4B32">
        <w:rPr>
          <w:sz w:val="40"/>
          <w:szCs w:val="40"/>
          <w:rtl/>
        </w:rPr>
        <w:t xml:space="preserve"> وإنما التعارض يكون في ذهن المجتهد وفي ذهن العالم، أم</w:t>
      </w:r>
      <w:r w:rsidR="00C200CD" w:rsidRPr="000B4B32">
        <w:rPr>
          <w:sz w:val="40"/>
          <w:szCs w:val="40"/>
          <w:rtl/>
        </w:rPr>
        <w:t>َّ</w:t>
      </w:r>
      <w:r w:rsidRPr="000B4B32">
        <w:rPr>
          <w:sz w:val="40"/>
          <w:szCs w:val="40"/>
          <w:rtl/>
        </w:rPr>
        <w:t>ا في الواقع فلا تعارض بينها</w:t>
      </w:r>
      <w:r w:rsidR="00C200CD" w:rsidRPr="000B4B32">
        <w:rPr>
          <w:sz w:val="40"/>
          <w:szCs w:val="40"/>
          <w:rtl/>
        </w:rPr>
        <w:t>؛</w:t>
      </w:r>
      <w:r w:rsidRPr="000B4B32">
        <w:rPr>
          <w:sz w:val="40"/>
          <w:szCs w:val="40"/>
          <w:rtl/>
        </w:rPr>
        <w:t xml:space="preserve"> لأن</w:t>
      </w:r>
      <w:r w:rsidR="002A035D" w:rsidRPr="000B4B32">
        <w:rPr>
          <w:sz w:val="40"/>
          <w:szCs w:val="40"/>
          <w:rtl/>
        </w:rPr>
        <w:t>ّ</w:t>
      </w:r>
      <w:r w:rsidRPr="000B4B32">
        <w:rPr>
          <w:sz w:val="40"/>
          <w:szCs w:val="40"/>
          <w:rtl/>
        </w:rPr>
        <w:t xml:space="preserve">ها من عند الله تعالى، وقد قال الله تعالى: </w:t>
      </w:r>
      <w:r w:rsidRPr="000B4B32">
        <w:rPr>
          <w:color w:val="FF0000"/>
          <w:sz w:val="40"/>
          <w:szCs w:val="40"/>
          <w:rtl/>
        </w:rPr>
        <w:t>﴿ وَلَوْ كَانَ مِنْ عِنْدِ غَيْرِ اللَّهِ لَوَجَدُوا فِيهِ اخْتِلَافًا كَثِيرًا﴾</w:t>
      </w:r>
      <w:r w:rsidRPr="000B4B32">
        <w:rPr>
          <w:sz w:val="40"/>
          <w:szCs w:val="40"/>
          <w:rtl/>
        </w:rPr>
        <w:t xml:space="preserve"> [النساء: 82] </w:t>
      </w:r>
    </w:p>
    <w:p w14:paraId="39D0F001" w14:textId="7EB36330" w:rsidR="003A550D" w:rsidRPr="000B4B32" w:rsidRDefault="003A550D" w:rsidP="00953B4D">
      <w:pPr>
        <w:rPr>
          <w:sz w:val="40"/>
          <w:szCs w:val="40"/>
          <w:rtl/>
        </w:rPr>
      </w:pPr>
      <w:r w:rsidRPr="000B4B32">
        <w:rPr>
          <w:sz w:val="40"/>
          <w:szCs w:val="40"/>
          <w:rtl/>
        </w:rPr>
        <w:lastRenderedPageBreak/>
        <w:t>ولكن إذا حصل عند المجتهد أو عند العالم تعارض</w:t>
      </w:r>
      <w:r w:rsidR="00DB089E" w:rsidRPr="000B4B32">
        <w:rPr>
          <w:sz w:val="40"/>
          <w:szCs w:val="40"/>
          <w:rtl/>
        </w:rPr>
        <w:t>ٌ</w:t>
      </w:r>
      <w:r w:rsidRPr="000B4B32">
        <w:rPr>
          <w:sz w:val="40"/>
          <w:szCs w:val="40"/>
          <w:rtl/>
        </w:rPr>
        <w:t xml:space="preserve"> بين نصين؛ فإن</w:t>
      </w:r>
      <w:r w:rsidR="00C200CD" w:rsidRPr="000B4B32">
        <w:rPr>
          <w:sz w:val="40"/>
          <w:szCs w:val="40"/>
          <w:rtl/>
        </w:rPr>
        <w:t>َّ</w:t>
      </w:r>
      <w:r w:rsidRPr="000B4B32">
        <w:rPr>
          <w:sz w:val="40"/>
          <w:szCs w:val="40"/>
          <w:rtl/>
        </w:rPr>
        <w:t xml:space="preserve"> الواجب عليه أولا</w:t>
      </w:r>
      <w:r w:rsidR="00C200CD" w:rsidRPr="000B4B32">
        <w:rPr>
          <w:sz w:val="40"/>
          <w:szCs w:val="40"/>
          <w:rtl/>
        </w:rPr>
        <w:t>ً</w:t>
      </w:r>
      <w:r w:rsidRPr="000B4B32">
        <w:rPr>
          <w:sz w:val="40"/>
          <w:szCs w:val="40"/>
          <w:rtl/>
        </w:rPr>
        <w:t xml:space="preserve"> أن يجمع بينهما قدر الإمكان، فيجمع</w:t>
      </w:r>
      <w:r w:rsidR="00DB089E" w:rsidRPr="000B4B32">
        <w:rPr>
          <w:sz w:val="40"/>
          <w:szCs w:val="40"/>
          <w:rtl/>
        </w:rPr>
        <w:t>ُ</w:t>
      </w:r>
      <w:r w:rsidRPr="000B4B32">
        <w:rPr>
          <w:sz w:val="40"/>
          <w:szCs w:val="40"/>
          <w:rtl/>
        </w:rPr>
        <w:t xml:space="preserve"> بين النَّصين سواء كانا من كتاب أم من س</w:t>
      </w:r>
      <w:r w:rsidR="00DB089E" w:rsidRPr="000B4B32">
        <w:rPr>
          <w:sz w:val="40"/>
          <w:szCs w:val="40"/>
          <w:rtl/>
        </w:rPr>
        <w:t>ُّ</w:t>
      </w:r>
      <w:r w:rsidRPr="000B4B32">
        <w:rPr>
          <w:sz w:val="40"/>
          <w:szCs w:val="40"/>
          <w:rtl/>
        </w:rPr>
        <w:t>نة، بأن يحمل هذا على حالٍ وهذا على حالٍ، فإن لم يمكن الجمع بينهما، فإن عُلم الت</w:t>
      </w:r>
      <w:r w:rsidR="002A6303" w:rsidRPr="000B4B32">
        <w:rPr>
          <w:sz w:val="40"/>
          <w:szCs w:val="40"/>
          <w:rtl/>
        </w:rPr>
        <w:t>ّ</w:t>
      </w:r>
      <w:r w:rsidRPr="000B4B32">
        <w:rPr>
          <w:sz w:val="40"/>
          <w:szCs w:val="40"/>
          <w:rtl/>
        </w:rPr>
        <w:t>اريخ فالمتأخر ناسخ للمت</w:t>
      </w:r>
      <w:r w:rsidR="002A6303" w:rsidRPr="000B4B32">
        <w:rPr>
          <w:sz w:val="40"/>
          <w:szCs w:val="40"/>
          <w:rtl/>
        </w:rPr>
        <w:t>ّ</w:t>
      </w:r>
      <w:r w:rsidRPr="000B4B32">
        <w:rPr>
          <w:sz w:val="40"/>
          <w:szCs w:val="40"/>
          <w:rtl/>
        </w:rPr>
        <w:t>قدم، وإن لم يُعلم الت</w:t>
      </w:r>
      <w:r w:rsidR="00CC4704" w:rsidRPr="000B4B32">
        <w:rPr>
          <w:sz w:val="40"/>
          <w:szCs w:val="40"/>
          <w:rtl/>
        </w:rPr>
        <w:t>َّ</w:t>
      </w:r>
      <w:r w:rsidRPr="000B4B32">
        <w:rPr>
          <w:sz w:val="40"/>
          <w:szCs w:val="40"/>
          <w:rtl/>
        </w:rPr>
        <w:t>اريخ</w:t>
      </w:r>
      <w:r w:rsidR="00C200CD" w:rsidRPr="000B4B32">
        <w:rPr>
          <w:sz w:val="40"/>
          <w:szCs w:val="40"/>
          <w:rtl/>
        </w:rPr>
        <w:t>،</w:t>
      </w:r>
      <w:r w:rsidRPr="000B4B32">
        <w:rPr>
          <w:sz w:val="40"/>
          <w:szCs w:val="40"/>
          <w:rtl/>
        </w:rPr>
        <w:t xml:space="preserve"> فإنه يسلك مسلك التَّرجيح بين هذه الأد</w:t>
      </w:r>
      <w:r w:rsidR="002A6303" w:rsidRPr="000B4B32">
        <w:rPr>
          <w:sz w:val="40"/>
          <w:szCs w:val="40"/>
          <w:rtl/>
        </w:rPr>
        <w:t>ّ</w:t>
      </w:r>
      <w:r w:rsidRPr="000B4B32">
        <w:rPr>
          <w:sz w:val="40"/>
          <w:szCs w:val="40"/>
          <w:rtl/>
        </w:rPr>
        <w:t>لة المتعارضة أو بين النصوص المتعارضة، فإن لم يمك</w:t>
      </w:r>
      <w:r w:rsidR="000F0154" w:rsidRPr="000B4B32">
        <w:rPr>
          <w:sz w:val="40"/>
          <w:szCs w:val="40"/>
          <w:rtl/>
        </w:rPr>
        <w:t>ِ</w:t>
      </w:r>
      <w:r w:rsidRPr="000B4B32">
        <w:rPr>
          <w:sz w:val="40"/>
          <w:szCs w:val="40"/>
          <w:rtl/>
        </w:rPr>
        <w:t>ن التَّرجيح فحينئذٍ الواجب عليه التَّوقف، فهذه أربع</w:t>
      </w:r>
      <w:r w:rsidR="006548C2" w:rsidRPr="000B4B32">
        <w:rPr>
          <w:sz w:val="40"/>
          <w:szCs w:val="40"/>
          <w:rtl/>
        </w:rPr>
        <w:t>ُ</w:t>
      </w:r>
      <w:r w:rsidRPr="000B4B32">
        <w:rPr>
          <w:sz w:val="40"/>
          <w:szCs w:val="40"/>
          <w:rtl/>
        </w:rPr>
        <w:t xml:space="preserve"> مراحل م</w:t>
      </w:r>
      <w:r w:rsidR="00946E18" w:rsidRPr="000B4B32">
        <w:rPr>
          <w:sz w:val="40"/>
          <w:szCs w:val="40"/>
          <w:rtl/>
        </w:rPr>
        <w:t>ُ</w:t>
      </w:r>
      <w:r w:rsidRPr="000B4B32">
        <w:rPr>
          <w:sz w:val="40"/>
          <w:szCs w:val="40"/>
          <w:rtl/>
        </w:rPr>
        <w:t xml:space="preserve">رتَّبة تُسلك حينما يحصل </w:t>
      </w:r>
      <w:r w:rsidR="00BD2608" w:rsidRPr="000B4B32">
        <w:rPr>
          <w:sz w:val="40"/>
          <w:szCs w:val="40"/>
          <w:rtl/>
        </w:rPr>
        <w:t>ال</w:t>
      </w:r>
      <w:r w:rsidRPr="000B4B32">
        <w:rPr>
          <w:sz w:val="40"/>
          <w:szCs w:val="40"/>
          <w:rtl/>
        </w:rPr>
        <w:t>تعارض بين نصين سواء كانا من كتاب أم من س</w:t>
      </w:r>
      <w:r w:rsidR="008D623C" w:rsidRPr="000B4B32">
        <w:rPr>
          <w:sz w:val="40"/>
          <w:szCs w:val="40"/>
          <w:rtl/>
        </w:rPr>
        <w:t>ُّ</w:t>
      </w:r>
      <w:r w:rsidRPr="000B4B32">
        <w:rPr>
          <w:sz w:val="40"/>
          <w:szCs w:val="40"/>
          <w:rtl/>
        </w:rPr>
        <w:t>نة.</w:t>
      </w:r>
    </w:p>
    <w:p w14:paraId="1F94239E" w14:textId="799348CA" w:rsidR="003A550D" w:rsidRPr="000B4B32" w:rsidRDefault="003A550D" w:rsidP="003A550D">
      <w:pPr>
        <w:rPr>
          <w:sz w:val="40"/>
          <w:szCs w:val="40"/>
          <w:rtl/>
        </w:rPr>
      </w:pPr>
      <w:r w:rsidRPr="000B4B32">
        <w:rPr>
          <w:sz w:val="40"/>
          <w:szCs w:val="40"/>
          <w:rtl/>
        </w:rPr>
        <w:t>فأولًا: يجب الجمع بينهما قدر الإمكان، فإذا أمكن الجمع فهو الواجب</w:t>
      </w:r>
      <w:r w:rsidR="00C200CD" w:rsidRPr="000B4B32">
        <w:rPr>
          <w:sz w:val="40"/>
          <w:szCs w:val="40"/>
          <w:rtl/>
        </w:rPr>
        <w:t>؛</w:t>
      </w:r>
      <w:r w:rsidRPr="000B4B32">
        <w:rPr>
          <w:sz w:val="40"/>
          <w:szCs w:val="40"/>
          <w:rtl/>
        </w:rPr>
        <w:t xml:space="preserve"> لأن</w:t>
      </w:r>
      <w:r w:rsidR="00C200CD" w:rsidRPr="000B4B32">
        <w:rPr>
          <w:sz w:val="40"/>
          <w:szCs w:val="40"/>
          <w:rtl/>
        </w:rPr>
        <w:t>َّ</w:t>
      </w:r>
      <w:r w:rsidRPr="000B4B32">
        <w:rPr>
          <w:sz w:val="40"/>
          <w:szCs w:val="40"/>
          <w:rtl/>
        </w:rPr>
        <w:t xml:space="preserve"> في الجمع إعمالًا لكلا الدليلين، وفي الترجيح أو الن</w:t>
      </w:r>
      <w:r w:rsidR="00EA32CF" w:rsidRPr="000B4B32">
        <w:rPr>
          <w:sz w:val="40"/>
          <w:szCs w:val="40"/>
          <w:rtl/>
        </w:rPr>
        <w:t>ّ</w:t>
      </w:r>
      <w:r w:rsidRPr="000B4B32">
        <w:rPr>
          <w:sz w:val="40"/>
          <w:szCs w:val="40"/>
          <w:rtl/>
        </w:rPr>
        <w:t>سخ إبطال لأحدهما، ومعلوم أن</w:t>
      </w:r>
      <w:r w:rsidR="00C200CD" w:rsidRPr="000B4B32">
        <w:rPr>
          <w:sz w:val="40"/>
          <w:szCs w:val="40"/>
          <w:rtl/>
        </w:rPr>
        <w:t>َّ</w:t>
      </w:r>
      <w:r w:rsidRPr="000B4B32">
        <w:rPr>
          <w:sz w:val="40"/>
          <w:szCs w:val="40"/>
          <w:rtl/>
        </w:rPr>
        <w:t xml:space="preserve"> إعمال الدليلين أولى من إبطال أحدهما.</w:t>
      </w:r>
    </w:p>
    <w:p w14:paraId="1127224B" w14:textId="1C28A9F4" w:rsidR="003A550D" w:rsidRPr="000B4B32" w:rsidRDefault="003A550D" w:rsidP="00DE225E">
      <w:pPr>
        <w:rPr>
          <w:sz w:val="40"/>
          <w:szCs w:val="40"/>
          <w:rtl/>
        </w:rPr>
      </w:pPr>
      <w:r w:rsidRPr="000B4B32">
        <w:rPr>
          <w:sz w:val="40"/>
          <w:szCs w:val="40"/>
          <w:rtl/>
        </w:rPr>
        <w:t>ومن أمثلة ذلك قول الن</w:t>
      </w:r>
      <w:r w:rsidR="00647951" w:rsidRPr="000B4B32">
        <w:rPr>
          <w:sz w:val="40"/>
          <w:szCs w:val="40"/>
          <w:rtl/>
        </w:rPr>
        <w:t>ّ</w:t>
      </w:r>
      <w:r w:rsidRPr="000B4B32">
        <w:rPr>
          <w:sz w:val="40"/>
          <w:szCs w:val="40"/>
          <w:rtl/>
        </w:rPr>
        <w:t xml:space="preserve">بي </w:t>
      </w:r>
      <w:r w:rsidRPr="000B4B32">
        <w:rPr>
          <w:rFonts w:ascii="Sakkal Majalla" w:hAnsi="Sakkal Majalla" w:cs="Sakkal Majalla" w:hint="cs"/>
          <w:color w:val="70AD47" w:themeColor="accent6"/>
          <w:sz w:val="40"/>
          <w:szCs w:val="40"/>
          <w:rtl/>
        </w:rPr>
        <w:t>ﷺ</w:t>
      </w:r>
      <w:r w:rsidRPr="000B4B32">
        <w:rPr>
          <w:sz w:val="40"/>
          <w:szCs w:val="40"/>
          <w:rtl/>
        </w:rPr>
        <w:t xml:space="preserve">: </w:t>
      </w:r>
      <w:r w:rsidRPr="000B4B32">
        <w:rPr>
          <w:color w:val="008000"/>
          <w:sz w:val="40"/>
          <w:szCs w:val="40"/>
          <w:rtl/>
        </w:rPr>
        <w:t>«إِذَا دَخَلَ أحَدُكُمُ المَسْجِدَ، فَلاَ يَجْلِسْ حتَّى يُصَلِّيَ رَكْعَتَيْنِ»</w:t>
      </w:r>
      <w:r w:rsidRPr="000B4B32">
        <w:rPr>
          <w:rStyle w:val="a4"/>
          <w:color w:val="008000"/>
          <w:sz w:val="40"/>
          <w:szCs w:val="40"/>
          <w:rtl/>
        </w:rPr>
        <w:footnoteReference w:id="1"/>
      </w:r>
      <w:r w:rsidRPr="000B4B32">
        <w:rPr>
          <w:sz w:val="40"/>
          <w:szCs w:val="40"/>
          <w:rtl/>
        </w:rPr>
        <w:t xml:space="preserve">، فالحديث عام لكل داخلٍ، وعام في كل زمن، مع نهيه </w:t>
      </w:r>
      <w:r w:rsidRPr="000B4B32">
        <w:rPr>
          <w:rFonts w:ascii="Sakkal Majalla" w:hAnsi="Sakkal Majalla" w:cs="Sakkal Majalla" w:hint="cs"/>
          <w:color w:val="70AD47" w:themeColor="accent6"/>
          <w:sz w:val="40"/>
          <w:szCs w:val="40"/>
          <w:rtl/>
        </w:rPr>
        <w:t>ﷺ</w:t>
      </w:r>
      <w:r w:rsidRPr="000B4B32">
        <w:rPr>
          <w:sz w:val="40"/>
          <w:szCs w:val="40"/>
          <w:rtl/>
        </w:rPr>
        <w:t xml:space="preserve"> عن الصلاة بعد العصر</w:t>
      </w:r>
      <w:r w:rsidR="00C200CD" w:rsidRPr="000B4B32">
        <w:rPr>
          <w:sz w:val="40"/>
          <w:szCs w:val="40"/>
          <w:rtl/>
        </w:rPr>
        <w:t>،</w:t>
      </w:r>
      <w:r w:rsidRPr="000B4B32">
        <w:rPr>
          <w:sz w:val="40"/>
          <w:szCs w:val="40"/>
          <w:rtl/>
        </w:rPr>
        <w:t xml:space="preserve"> وعن الصلاة بعد الفجر، في</w:t>
      </w:r>
      <w:r w:rsidR="004B66A4" w:rsidRPr="000B4B32">
        <w:rPr>
          <w:sz w:val="40"/>
          <w:szCs w:val="40"/>
          <w:rtl/>
        </w:rPr>
        <w:t>ُ</w:t>
      </w:r>
      <w:r w:rsidRPr="000B4B32">
        <w:rPr>
          <w:sz w:val="40"/>
          <w:szCs w:val="40"/>
          <w:rtl/>
        </w:rPr>
        <w:t xml:space="preserve">جمع بينهما بأن يُحمل هذا </w:t>
      </w:r>
      <w:r w:rsidR="00C200CD" w:rsidRPr="000B4B32">
        <w:rPr>
          <w:sz w:val="40"/>
          <w:szCs w:val="40"/>
          <w:rtl/>
        </w:rPr>
        <w:t xml:space="preserve">على </w:t>
      </w:r>
      <w:r w:rsidRPr="000B4B32">
        <w:rPr>
          <w:sz w:val="40"/>
          <w:szCs w:val="40"/>
          <w:rtl/>
        </w:rPr>
        <w:t xml:space="preserve">حالٍ وهذا على حالٍ، فبينهما عموم وخصوص وجهي، فقوله </w:t>
      </w:r>
      <w:r w:rsidRPr="000B4B32">
        <w:rPr>
          <w:rFonts w:ascii="Sakkal Majalla" w:hAnsi="Sakkal Majalla" w:cs="Sakkal Majalla" w:hint="cs"/>
          <w:color w:val="70AD47" w:themeColor="accent6"/>
          <w:sz w:val="40"/>
          <w:szCs w:val="40"/>
          <w:rtl/>
        </w:rPr>
        <w:t>ﷺ</w:t>
      </w:r>
      <w:r w:rsidRPr="000B4B32">
        <w:rPr>
          <w:sz w:val="40"/>
          <w:szCs w:val="40"/>
          <w:rtl/>
        </w:rPr>
        <w:t xml:space="preserve">: </w:t>
      </w:r>
      <w:r w:rsidR="00C200CD" w:rsidRPr="000B4B32">
        <w:rPr>
          <w:color w:val="008000"/>
          <w:sz w:val="40"/>
          <w:szCs w:val="40"/>
          <w:rtl/>
        </w:rPr>
        <w:t>«إِذَا دَخَلَ أحَدُكُمُ المَسْجِدَ، فَلاَ يَجْلِسْ حتَّى يُصَلِّيَ رَكْعَتَيْنِ»</w:t>
      </w:r>
      <w:r w:rsidRPr="000B4B32">
        <w:rPr>
          <w:sz w:val="40"/>
          <w:szCs w:val="40"/>
          <w:rtl/>
        </w:rPr>
        <w:t>، عام</w:t>
      </w:r>
      <w:r w:rsidR="00C27AE3" w:rsidRPr="000B4B32">
        <w:rPr>
          <w:sz w:val="40"/>
          <w:szCs w:val="40"/>
          <w:rtl/>
        </w:rPr>
        <w:t>ٌ</w:t>
      </w:r>
      <w:r w:rsidRPr="000B4B32">
        <w:rPr>
          <w:sz w:val="40"/>
          <w:szCs w:val="40"/>
          <w:rtl/>
        </w:rPr>
        <w:t xml:space="preserve"> في الزمان، خاص بت</w:t>
      </w:r>
      <w:r w:rsidR="005938FD" w:rsidRPr="000B4B32">
        <w:rPr>
          <w:sz w:val="40"/>
          <w:szCs w:val="40"/>
          <w:rtl/>
        </w:rPr>
        <w:t>َّ</w:t>
      </w:r>
      <w:r w:rsidRPr="000B4B32">
        <w:rPr>
          <w:sz w:val="40"/>
          <w:szCs w:val="40"/>
          <w:rtl/>
        </w:rPr>
        <w:t xml:space="preserve">حية المسجد، وقوله: </w:t>
      </w:r>
      <w:r w:rsidRPr="000B4B32">
        <w:rPr>
          <w:color w:val="008000"/>
          <w:sz w:val="40"/>
          <w:szCs w:val="40"/>
          <w:rtl/>
        </w:rPr>
        <w:t>«لا صَلاةَ ب</w:t>
      </w:r>
      <w:r w:rsidR="005938FD" w:rsidRPr="000B4B32">
        <w:rPr>
          <w:color w:val="008000"/>
          <w:sz w:val="40"/>
          <w:szCs w:val="40"/>
          <w:rtl/>
        </w:rPr>
        <w:t>َ</w:t>
      </w:r>
      <w:r w:rsidRPr="000B4B32">
        <w:rPr>
          <w:color w:val="008000"/>
          <w:sz w:val="40"/>
          <w:szCs w:val="40"/>
          <w:rtl/>
        </w:rPr>
        <w:t>عْدَ الفَجْرِ حتَّى تَطلُعَ الشَّمسُ،</w:t>
      </w:r>
      <w:r w:rsidR="00E35399" w:rsidRPr="000B4B32">
        <w:rPr>
          <w:color w:val="008000"/>
          <w:sz w:val="40"/>
          <w:szCs w:val="40"/>
          <w:rtl/>
        </w:rPr>
        <w:t xml:space="preserve"> </w:t>
      </w:r>
      <w:r w:rsidRPr="000B4B32">
        <w:rPr>
          <w:color w:val="008000"/>
          <w:sz w:val="40"/>
          <w:szCs w:val="40"/>
          <w:rtl/>
        </w:rPr>
        <w:t>ولا بعْدَ العَصْرِ حتَّى تَغرُبَ»</w:t>
      </w:r>
      <w:r w:rsidRPr="000B4B32">
        <w:rPr>
          <w:rStyle w:val="a4"/>
          <w:sz w:val="40"/>
          <w:szCs w:val="40"/>
          <w:rtl/>
        </w:rPr>
        <w:footnoteReference w:id="2"/>
      </w:r>
      <w:r w:rsidRPr="000B4B32">
        <w:rPr>
          <w:sz w:val="40"/>
          <w:szCs w:val="40"/>
          <w:rtl/>
        </w:rPr>
        <w:t>، عام في كل صلاة لا يكون لها سبب، وتحيَّة</w:t>
      </w:r>
      <w:r w:rsidR="00D00BFD" w:rsidRPr="000B4B32">
        <w:rPr>
          <w:sz w:val="40"/>
          <w:szCs w:val="40"/>
          <w:rtl/>
        </w:rPr>
        <w:t>ُ</w:t>
      </w:r>
      <w:r w:rsidRPr="000B4B32">
        <w:rPr>
          <w:sz w:val="40"/>
          <w:szCs w:val="40"/>
          <w:rtl/>
        </w:rPr>
        <w:t xml:space="preserve"> المسجد من الصَّلوات التي لها سبب، وعلى هذا فيحصل الجمع بين الحديثين.</w:t>
      </w:r>
    </w:p>
    <w:p w14:paraId="62FCB5AF" w14:textId="31A7CD2F" w:rsidR="00C200CD" w:rsidRPr="000B4B32" w:rsidRDefault="003A550D" w:rsidP="00BB0113">
      <w:pPr>
        <w:rPr>
          <w:sz w:val="40"/>
          <w:szCs w:val="40"/>
          <w:rtl/>
        </w:rPr>
      </w:pPr>
      <w:r w:rsidRPr="000B4B32">
        <w:rPr>
          <w:sz w:val="40"/>
          <w:szCs w:val="40"/>
          <w:rtl/>
        </w:rPr>
        <w:t xml:space="preserve">ثانيًا: </w:t>
      </w:r>
      <w:r w:rsidR="003169E2" w:rsidRPr="000B4B32">
        <w:rPr>
          <w:sz w:val="40"/>
          <w:szCs w:val="40"/>
          <w:rtl/>
        </w:rPr>
        <w:t>ف</w:t>
      </w:r>
      <w:r w:rsidRPr="000B4B32">
        <w:rPr>
          <w:sz w:val="40"/>
          <w:szCs w:val="40"/>
          <w:rtl/>
        </w:rPr>
        <w:t>إن لم يمكن الجمع بينهما فإن ع</w:t>
      </w:r>
      <w:r w:rsidR="00BF3C8F" w:rsidRPr="000B4B32">
        <w:rPr>
          <w:sz w:val="40"/>
          <w:szCs w:val="40"/>
          <w:rtl/>
        </w:rPr>
        <w:t>ُ</w:t>
      </w:r>
      <w:r w:rsidRPr="000B4B32">
        <w:rPr>
          <w:sz w:val="40"/>
          <w:szCs w:val="40"/>
          <w:rtl/>
        </w:rPr>
        <w:t>لم الت</w:t>
      </w:r>
      <w:r w:rsidR="00BF3C8F" w:rsidRPr="000B4B32">
        <w:rPr>
          <w:sz w:val="40"/>
          <w:szCs w:val="40"/>
          <w:rtl/>
        </w:rPr>
        <w:t>ّ</w:t>
      </w:r>
      <w:r w:rsidRPr="000B4B32">
        <w:rPr>
          <w:sz w:val="40"/>
          <w:szCs w:val="40"/>
          <w:rtl/>
        </w:rPr>
        <w:t>اريخ فالمتأخر ناسخ للم</w:t>
      </w:r>
      <w:r w:rsidR="00EA0F45" w:rsidRPr="000B4B32">
        <w:rPr>
          <w:sz w:val="40"/>
          <w:szCs w:val="40"/>
          <w:rtl/>
        </w:rPr>
        <w:t>ُ</w:t>
      </w:r>
      <w:r w:rsidRPr="000B4B32">
        <w:rPr>
          <w:sz w:val="40"/>
          <w:szCs w:val="40"/>
          <w:rtl/>
        </w:rPr>
        <w:t>ت</w:t>
      </w:r>
      <w:r w:rsidR="00EA0F45" w:rsidRPr="000B4B32">
        <w:rPr>
          <w:sz w:val="40"/>
          <w:szCs w:val="40"/>
          <w:rtl/>
        </w:rPr>
        <w:t>ّ</w:t>
      </w:r>
      <w:r w:rsidRPr="000B4B32">
        <w:rPr>
          <w:sz w:val="40"/>
          <w:szCs w:val="40"/>
          <w:rtl/>
        </w:rPr>
        <w:t>قدم، وإن لم ي</w:t>
      </w:r>
      <w:r w:rsidR="002A754E" w:rsidRPr="000B4B32">
        <w:rPr>
          <w:sz w:val="40"/>
          <w:szCs w:val="40"/>
          <w:rtl/>
        </w:rPr>
        <w:t>ُ</w:t>
      </w:r>
      <w:r w:rsidRPr="000B4B32">
        <w:rPr>
          <w:sz w:val="40"/>
          <w:szCs w:val="40"/>
          <w:rtl/>
        </w:rPr>
        <w:t>علم فالواجب الترجيح، فإن أمكن وإلا وجب الت</w:t>
      </w:r>
      <w:r w:rsidR="002A754E" w:rsidRPr="000B4B32">
        <w:rPr>
          <w:sz w:val="40"/>
          <w:szCs w:val="40"/>
          <w:rtl/>
        </w:rPr>
        <w:t>ّ</w:t>
      </w:r>
      <w:r w:rsidRPr="000B4B32">
        <w:rPr>
          <w:sz w:val="40"/>
          <w:szCs w:val="40"/>
          <w:rtl/>
        </w:rPr>
        <w:t>وقف.</w:t>
      </w:r>
    </w:p>
    <w:p w14:paraId="3A822A8D" w14:textId="781FF5A3" w:rsidR="003A550D" w:rsidRPr="000B4B32" w:rsidRDefault="003A550D" w:rsidP="00DE225E">
      <w:pPr>
        <w:rPr>
          <w:sz w:val="40"/>
          <w:szCs w:val="40"/>
          <w:rtl/>
        </w:rPr>
      </w:pPr>
      <w:r w:rsidRPr="000B4B32">
        <w:rPr>
          <w:sz w:val="40"/>
          <w:szCs w:val="40"/>
          <w:rtl/>
        </w:rPr>
        <w:lastRenderedPageBreak/>
        <w:t xml:space="preserve">ثم قال المؤلف -رحمه الله: </w:t>
      </w:r>
      <w:r w:rsidRPr="000B4B32">
        <w:rPr>
          <w:color w:val="0000FF"/>
          <w:sz w:val="40"/>
          <w:szCs w:val="40"/>
          <w:rtl/>
        </w:rPr>
        <w:t>(وَأَمَّا الإجْمَاعُ فَهُوَ: اتِّفَاقُ عُلَمَاءِ العَصْرِ عَلَى</w:t>
      </w:r>
      <w:r w:rsidR="005C63FF" w:rsidRPr="000B4B32">
        <w:rPr>
          <w:color w:val="0000FF"/>
          <w:sz w:val="40"/>
          <w:szCs w:val="40"/>
          <w:rtl/>
        </w:rPr>
        <w:t xml:space="preserve"> حُكْمِ</w:t>
      </w:r>
      <w:r w:rsidRPr="000B4B32">
        <w:rPr>
          <w:color w:val="0000FF"/>
          <w:sz w:val="40"/>
          <w:szCs w:val="40"/>
          <w:rtl/>
        </w:rPr>
        <w:t xml:space="preserve"> الْحَادِثَةِ، وَنَعْنِي بِالْعُلَمَاءِ الْفُقَهَاءَ، وَنَعْنِي بِالْحَادِثَةَ: الْحَادِثَةَ الشَّرْعِيَّةَ. وَإِجْمَاعُ هَذِهِ الأُمَّةِ حُجَّة دُونَ غَيْرِهَا؟ لِقَوْلِهِ</w:t>
      </w:r>
      <w:r w:rsidR="004E0E68" w:rsidRPr="000B4B32">
        <w:rPr>
          <w:color w:val="0000FF"/>
          <w:sz w:val="40"/>
          <w:szCs w:val="40"/>
          <w:rtl/>
        </w:rPr>
        <w:t xml:space="preserve"> </w:t>
      </w:r>
      <w:r w:rsidR="00CC73FC" w:rsidRPr="000B4B32">
        <w:rPr>
          <w:rFonts w:ascii="Sakkal Majalla" w:hAnsi="Sakkal Majalla" w:cs="Sakkal Majalla" w:hint="cs"/>
          <w:color w:val="0000FF"/>
          <w:sz w:val="40"/>
          <w:szCs w:val="40"/>
          <w:rtl/>
        </w:rPr>
        <w:t>ﷺ</w:t>
      </w:r>
      <w:r w:rsidRPr="000B4B32">
        <w:rPr>
          <w:color w:val="0000FF"/>
          <w:sz w:val="40"/>
          <w:szCs w:val="40"/>
          <w:rtl/>
        </w:rPr>
        <w:t xml:space="preserve">: </w:t>
      </w:r>
      <w:r w:rsidR="00C200CD" w:rsidRPr="000B4B32">
        <w:rPr>
          <w:color w:val="0000FF"/>
          <w:sz w:val="40"/>
          <w:szCs w:val="40"/>
          <w:rtl/>
        </w:rPr>
        <w:t>«</w:t>
      </w:r>
      <w:r w:rsidRPr="000B4B32">
        <w:rPr>
          <w:color w:val="0000FF"/>
          <w:sz w:val="40"/>
          <w:szCs w:val="40"/>
          <w:rtl/>
        </w:rPr>
        <w:t>لا تَجْتَمِعُ أُمَّتِي عَلَى ضَلالَةٍ»، وَالشَّرْعُ وَرَدَ بِعِصْمَةِ</w:t>
      </w:r>
      <w:r w:rsidR="000C1A6E" w:rsidRPr="000B4B32">
        <w:rPr>
          <w:color w:val="0000FF"/>
          <w:sz w:val="40"/>
          <w:szCs w:val="40"/>
          <w:rtl/>
        </w:rPr>
        <w:t xml:space="preserve"> هَذِهِ</w:t>
      </w:r>
      <w:r w:rsidRPr="000B4B32">
        <w:rPr>
          <w:color w:val="0000FF"/>
          <w:sz w:val="40"/>
          <w:szCs w:val="40"/>
          <w:rtl/>
        </w:rPr>
        <w:t xml:space="preserve"> الأُمَّةِ، وَالإجْمَاعُ حُجَّة</w:t>
      </w:r>
      <w:r w:rsidR="009E3282" w:rsidRPr="000B4B32">
        <w:rPr>
          <w:color w:val="0000FF"/>
          <w:sz w:val="40"/>
          <w:szCs w:val="40"/>
          <w:rtl/>
        </w:rPr>
        <w:t>ٌ</w:t>
      </w:r>
      <w:r w:rsidRPr="000B4B32">
        <w:rPr>
          <w:color w:val="0000FF"/>
          <w:sz w:val="40"/>
          <w:szCs w:val="40"/>
          <w:rtl/>
        </w:rPr>
        <w:t xml:space="preserve"> عَلَى الْعَصْرِ الثَّانِي، وَفِي أَيِّ عَصْرٍ كَانَ)</w:t>
      </w:r>
      <w:r w:rsidRPr="000B4B32">
        <w:rPr>
          <w:sz w:val="40"/>
          <w:szCs w:val="40"/>
          <w:rtl/>
        </w:rPr>
        <w:t>.</w:t>
      </w:r>
    </w:p>
    <w:p w14:paraId="2EA73F29" w14:textId="519466B9" w:rsidR="003A550D" w:rsidRPr="000B4B32" w:rsidRDefault="003A550D" w:rsidP="003A550D">
      <w:pPr>
        <w:rPr>
          <w:sz w:val="40"/>
          <w:szCs w:val="40"/>
          <w:rtl/>
        </w:rPr>
      </w:pPr>
      <w:r w:rsidRPr="000B4B32">
        <w:rPr>
          <w:sz w:val="40"/>
          <w:szCs w:val="40"/>
          <w:rtl/>
        </w:rPr>
        <w:t>ش</w:t>
      </w:r>
      <w:r w:rsidR="00EE49FE" w:rsidRPr="000B4B32">
        <w:rPr>
          <w:sz w:val="40"/>
          <w:szCs w:val="40"/>
          <w:rtl/>
        </w:rPr>
        <w:t>َ</w:t>
      </w:r>
      <w:r w:rsidRPr="000B4B32">
        <w:rPr>
          <w:sz w:val="40"/>
          <w:szCs w:val="40"/>
          <w:rtl/>
        </w:rPr>
        <w:t xml:space="preserve">رع المؤلف -رحمه </w:t>
      </w:r>
      <w:proofErr w:type="gramStart"/>
      <w:r w:rsidRPr="000B4B32">
        <w:rPr>
          <w:sz w:val="40"/>
          <w:szCs w:val="40"/>
          <w:rtl/>
        </w:rPr>
        <w:t>الله- في</w:t>
      </w:r>
      <w:proofErr w:type="gramEnd"/>
      <w:r w:rsidRPr="000B4B32">
        <w:rPr>
          <w:sz w:val="40"/>
          <w:szCs w:val="40"/>
          <w:rtl/>
        </w:rPr>
        <w:t xml:space="preserve"> الكلام</w:t>
      </w:r>
      <w:r w:rsidR="00D141F1" w:rsidRPr="000B4B32">
        <w:rPr>
          <w:sz w:val="40"/>
          <w:szCs w:val="40"/>
          <w:rtl/>
        </w:rPr>
        <w:t>ِ</w:t>
      </w:r>
      <w:r w:rsidRPr="000B4B32">
        <w:rPr>
          <w:sz w:val="40"/>
          <w:szCs w:val="40"/>
          <w:rtl/>
        </w:rPr>
        <w:t xml:space="preserve"> على الإجماع، والإجماع في اللغة: بمعنى العزم والاتفاق.</w:t>
      </w:r>
    </w:p>
    <w:p w14:paraId="612EDCDD" w14:textId="48BBA57A" w:rsidR="003A550D" w:rsidRPr="000B4B32" w:rsidRDefault="003A550D" w:rsidP="003A550D">
      <w:pPr>
        <w:rPr>
          <w:sz w:val="40"/>
          <w:szCs w:val="40"/>
          <w:rtl/>
        </w:rPr>
      </w:pPr>
      <w:r w:rsidRPr="000B4B32">
        <w:rPr>
          <w:sz w:val="40"/>
          <w:szCs w:val="40"/>
          <w:rtl/>
        </w:rPr>
        <w:t>وأم</w:t>
      </w:r>
      <w:r w:rsidR="00D141F1" w:rsidRPr="000B4B32">
        <w:rPr>
          <w:sz w:val="40"/>
          <w:szCs w:val="40"/>
          <w:rtl/>
        </w:rPr>
        <w:t>ّ</w:t>
      </w:r>
      <w:r w:rsidRPr="000B4B32">
        <w:rPr>
          <w:sz w:val="40"/>
          <w:szCs w:val="40"/>
          <w:rtl/>
        </w:rPr>
        <w:t xml:space="preserve">ا شرعًا: فهو اتفاق المجتهدين من أمة محمد </w:t>
      </w:r>
      <w:r w:rsidRPr="000B4B32">
        <w:rPr>
          <w:rFonts w:ascii="Sakkal Majalla" w:hAnsi="Sakkal Majalla" w:cs="Sakkal Majalla" w:hint="cs"/>
          <w:color w:val="70AD47" w:themeColor="accent6"/>
          <w:sz w:val="40"/>
          <w:szCs w:val="40"/>
          <w:rtl/>
        </w:rPr>
        <w:t>ﷺ</w:t>
      </w:r>
      <w:r w:rsidRPr="000B4B32">
        <w:rPr>
          <w:sz w:val="40"/>
          <w:szCs w:val="40"/>
          <w:rtl/>
        </w:rPr>
        <w:t xml:space="preserve"> بعد وفاته على حكم شرعي، فالإجماع إن</w:t>
      </w:r>
      <w:r w:rsidR="00D141F1" w:rsidRPr="000B4B32">
        <w:rPr>
          <w:sz w:val="40"/>
          <w:szCs w:val="40"/>
          <w:rtl/>
        </w:rPr>
        <w:t>ّ</w:t>
      </w:r>
      <w:r w:rsidRPr="000B4B32">
        <w:rPr>
          <w:sz w:val="40"/>
          <w:szCs w:val="40"/>
          <w:rtl/>
        </w:rPr>
        <w:t>ما ينعقد</w:t>
      </w:r>
      <w:r w:rsidR="00EE49FE" w:rsidRPr="000B4B32">
        <w:rPr>
          <w:sz w:val="40"/>
          <w:szCs w:val="40"/>
          <w:rtl/>
        </w:rPr>
        <w:t>ُ</w:t>
      </w:r>
      <w:r w:rsidRPr="000B4B32">
        <w:rPr>
          <w:sz w:val="40"/>
          <w:szCs w:val="40"/>
          <w:rtl/>
        </w:rPr>
        <w:t xml:space="preserve"> من المجتهدين دون غيرهم، والإجماع ح</w:t>
      </w:r>
      <w:r w:rsidR="00EE49FE" w:rsidRPr="000B4B32">
        <w:rPr>
          <w:sz w:val="40"/>
          <w:szCs w:val="40"/>
          <w:rtl/>
        </w:rPr>
        <w:t>ُ</w:t>
      </w:r>
      <w:r w:rsidRPr="000B4B32">
        <w:rPr>
          <w:sz w:val="40"/>
          <w:szCs w:val="40"/>
          <w:rtl/>
        </w:rPr>
        <w:t>جَّة لقول الله -عز</w:t>
      </w:r>
      <w:r w:rsidR="00BA4E12" w:rsidRPr="000B4B32">
        <w:rPr>
          <w:sz w:val="40"/>
          <w:szCs w:val="40"/>
          <w:rtl/>
        </w:rPr>
        <w:t>ّ</w:t>
      </w:r>
      <w:r w:rsidRPr="000B4B32">
        <w:rPr>
          <w:sz w:val="40"/>
          <w:szCs w:val="40"/>
          <w:rtl/>
        </w:rPr>
        <w:t xml:space="preserve"> وجل</w:t>
      </w:r>
      <w:proofErr w:type="gramStart"/>
      <w:r w:rsidRPr="000B4B32">
        <w:rPr>
          <w:sz w:val="40"/>
          <w:szCs w:val="40"/>
          <w:rtl/>
        </w:rPr>
        <w:t xml:space="preserve">: </w:t>
      </w:r>
      <w:r w:rsidRPr="000B4B32">
        <w:rPr>
          <w:color w:val="FF0000"/>
          <w:sz w:val="40"/>
          <w:szCs w:val="40"/>
          <w:rtl/>
        </w:rPr>
        <w:t>﴿وَمَنْ</w:t>
      </w:r>
      <w:proofErr w:type="gramEnd"/>
      <w:r w:rsidRPr="000B4B32">
        <w:rPr>
          <w:color w:val="FF0000"/>
          <w:sz w:val="40"/>
          <w:szCs w:val="40"/>
          <w:rtl/>
        </w:rPr>
        <w:t xml:space="preserve"> يُشَاقِقِ الرَّسُولَ مِنْ بَعْدِ مَا تَبَيَّنَ لَهُ الْهُدَى وَيَتَّبِعْ غَيْرَ سَبِيلِ الْمُؤْمِنِينَ نُوَلِّهِ مَا تَوَلَّى وَنُصْلِهِ جَهَنَّمَ وَسَاءَتْ مَصِيرًا﴾</w:t>
      </w:r>
      <w:r w:rsidRPr="000B4B32">
        <w:rPr>
          <w:sz w:val="40"/>
          <w:szCs w:val="40"/>
          <w:rtl/>
        </w:rPr>
        <w:t xml:space="preserve"> [النساء: 115]</w:t>
      </w:r>
      <w:r w:rsidR="00C200CD" w:rsidRPr="000B4B32">
        <w:rPr>
          <w:sz w:val="40"/>
          <w:szCs w:val="40"/>
          <w:rtl/>
        </w:rPr>
        <w:t xml:space="preserve">، </w:t>
      </w:r>
      <w:r w:rsidRPr="000B4B32">
        <w:rPr>
          <w:sz w:val="40"/>
          <w:szCs w:val="40"/>
          <w:rtl/>
        </w:rPr>
        <w:t xml:space="preserve">وقال النبي </w:t>
      </w:r>
      <w:r w:rsidRPr="000B4B32">
        <w:rPr>
          <w:rFonts w:ascii="Sakkal Majalla" w:hAnsi="Sakkal Majalla" w:cs="Sakkal Majalla" w:hint="cs"/>
          <w:color w:val="70AD47" w:themeColor="accent6"/>
          <w:sz w:val="40"/>
          <w:szCs w:val="40"/>
          <w:rtl/>
        </w:rPr>
        <w:t>ﷺ</w:t>
      </w:r>
      <w:r w:rsidRPr="000B4B32">
        <w:rPr>
          <w:sz w:val="40"/>
          <w:szCs w:val="40"/>
          <w:rtl/>
        </w:rPr>
        <w:t xml:space="preserve">: </w:t>
      </w:r>
      <w:r w:rsidRPr="000B4B32">
        <w:rPr>
          <w:color w:val="008000"/>
          <w:sz w:val="40"/>
          <w:szCs w:val="40"/>
          <w:rtl/>
        </w:rPr>
        <w:t>«لَّا تَجْتَمِع</w:t>
      </w:r>
      <w:r w:rsidR="003F3A9A" w:rsidRPr="000B4B32">
        <w:rPr>
          <w:color w:val="008000"/>
          <w:sz w:val="40"/>
          <w:szCs w:val="40"/>
          <w:rtl/>
        </w:rPr>
        <w:t>ُ</w:t>
      </w:r>
      <w:r w:rsidRPr="000B4B32">
        <w:rPr>
          <w:color w:val="008000"/>
          <w:sz w:val="40"/>
          <w:szCs w:val="40"/>
          <w:rtl/>
        </w:rPr>
        <w:t xml:space="preserve"> أُمَّتِي عَلَى ضلالَةٍ»</w:t>
      </w:r>
      <w:r w:rsidRPr="000B4B32">
        <w:rPr>
          <w:rStyle w:val="a4"/>
          <w:color w:val="008000"/>
          <w:sz w:val="40"/>
          <w:szCs w:val="40"/>
          <w:rtl/>
        </w:rPr>
        <w:footnoteReference w:id="3"/>
      </w:r>
      <w:r w:rsidRPr="000B4B32">
        <w:rPr>
          <w:sz w:val="40"/>
          <w:szCs w:val="40"/>
          <w:rtl/>
        </w:rPr>
        <w:t>.</w:t>
      </w:r>
    </w:p>
    <w:p w14:paraId="5DDBE360" w14:textId="64DEEB15" w:rsidR="003A550D" w:rsidRPr="000B4B32" w:rsidRDefault="003A550D" w:rsidP="003A550D">
      <w:pPr>
        <w:rPr>
          <w:sz w:val="40"/>
          <w:szCs w:val="40"/>
          <w:rtl/>
        </w:rPr>
      </w:pPr>
      <w:r w:rsidRPr="000B4B32">
        <w:rPr>
          <w:sz w:val="40"/>
          <w:szCs w:val="40"/>
          <w:rtl/>
        </w:rPr>
        <w:t>والش</w:t>
      </w:r>
      <w:r w:rsidR="00BA4E12" w:rsidRPr="000B4B32">
        <w:rPr>
          <w:sz w:val="40"/>
          <w:szCs w:val="40"/>
          <w:rtl/>
        </w:rPr>
        <w:t>ّ</w:t>
      </w:r>
      <w:r w:rsidRPr="000B4B32">
        <w:rPr>
          <w:sz w:val="40"/>
          <w:szCs w:val="40"/>
          <w:rtl/>
        </w:rPr>
        <w:t>رع ورد بعصمة هذه الأمة، أي بعصمتها من أن تجتمع أو أن تتفق على أمر مخالف لشريعة الله عز</w:t>
      </w:r>
      <w:r w:rsidR="009122C4" w:rsidRPr="000B4B32">
        <w:rPr>
          <w:sz w:val="40"/>
          <w:szCs w:val="40"/>
          <w:rtl/>
        </w:rPr>
        <w:t>ّ</w:t>
      </w:r>
      <w:r w:rsidRPr="000B4B32">
        <w:rPr>
          <w:sz w:val="40"/>
          <w:szCs w:val="40"/>
          <w:rtl/>
        </w:rPr>
        <w:t xml:space="preserve"> وجل.</w:t>
      </w:r>
    </w:p>
    <w:p w14:paraId="57AEB297" w14:textId="7D1F56D0" w:rsidR="003A550D" w:rsidRPr="000B4B32" w:rsidRDefault="003A550D" w:rsidP="00DE225E">
      <w:pPr>
        <w:rPr>
          <w:sz w:val="40"/>
          <w:szCs w:val="40"/>
          <w:rtl/>
        </w:rPr>
      </w:pPr>
      <w:r w:rsidRPr="000B4B32">
        <w:rPr>
          <w:sz w:val="40"/>
          <w:szCs w:val="40"/>
          <w:rtl/>
        </w:rPr>
        <w:t>والإجماع هو أحد الأد</w:t>
      </w:r>
      <w:r w:rsidR="00B8208E" w:rsidRPr="000B4B32">
        <w:rPr>
          <w:sz w:val="40"/>
          <w:szCs w:val="40"/>
          <w:rtl/>
        </w:rPr>
        <w:t>ّ</w:t>
      </w:r>
      <w:r w:rsidRPr="000B4B32">
        <w:rPr>
          <w:sz w:val="40"/>
          <w:szCs w:val="40"/>
          <w:rtl/>
        </w:rPr>
        <w:t>لة الش</w:t>
      </w:r>
      <w:r w:rsidR="009122C4" w:rsidRPr="000B4B32">
        <w:rPr>
          <w:sz w:val="40"/>
          <w:szCs w:val="40"/>
          <w:rtl/>
        </w:rPr>
        <w:t>ّ</w:t>
      </w:r>
      <w:r w:rsidRPr="000B4B32">
        <w:rPr>
          <w:sz w:val="40"/>
          <w:szCs w:val="40"/>
          <w:rtl/>
        </w:rPr>
        <w:t>رعية</w:t>
      </w:r>
      <w:r w:rsidR="00C200CD" w:rsidRPr="000B4B32">
        <w:rPr>
          <w:sz w:val="40"/>
          <w:szCs w:val="40"/>
          <w:rtl/>
        </w:rPr>
        <w:t>،</w:t>
      </w:r>
      <w:r w:rsidRPr="000B4B32">
        <w:rPr>
          <w:sz w:val="40"/>
          <w:szCs w:val="40"/>
          <w:rtl/>
        </w:rPr>
        <w:t xml:space="preserve"> فهو الدليل الثالث من أدلة الش</w:t>
      </w:r>
      <w:r w:rsidR="009122C4" w:rsidRPr="000B4B32">
        <w:rPr>
          <w:sz w:val="40"/>
          <w:szCs w:val="40"/>
          <w:rtl/>
        </w:rPr>
        <w:t>ّ</w:t>
      </w:r>
      <w:r w:rsidRPr="000B4B32">
        <w:rPr>
          <w:sz w:val="40"/>
          <w:szCs w:val="40"/>
          <w:rtl/>
        </w:rPr>
        <w:t xml:space="preserve">ريعة، وهو حجة متى ثبتَ في أي </w:t>
      </w:r>
      <w:r w:rsidR="00953B4D" w:rsidRPr="000B4B32">
        <w:rPr>
          <w:sz w:val="40"/>
          <w:szCs w:val="40"/>
          <w:rtl/>
        </w:rPr>
        <w:t>عصر</w:t>
      </w:r>
      <w:r w:rsidRPr="000B4B32">
        <w:rPr>
          <w:sz w:val="40"/>
          <w:szCs w:val="40"/>
          <w:rtl/>
        </w:rPr>
        <w:t xml:space="preserve"> كان.</w:t>
      </w:r>
    </w:p>
    <w:p w14:paraId="5C072D76" w14:textId="36525948" w:rsidR="00C41462" w:rsidRPr="000B4B32" w:rsidRDefault="003A550D" w:rsidP="00DE225E">
      <w:pPr>
        <w:rPr>
          <w:sz w:val="40"/>
          <w:szCs w:val="40"/>
          <w:rtl/>
        </w:rPr>
      </w:pPr>
      <w:r w:rsidRPr="000B4B32">
        <w:rPr>
          <w:sz w:val="40"/>
          <w:szCs w:val="40"/>
          <w:rtl/>
        </w:rPr>
        <w:t xml:space="preserve">قال المؤلف -رحمه الله-: </w:t>
      </w:r>
      <w:r w:rsidRPr="000B4B32">
        <w:rPr>
          <w:color w:val="0000FF"/>
          <w:sz w:val="40"/>
          <w:szCs w:val="40"/>
          <w:rtl/>
        </w:rPr>
        <w:t>(وَلا يُشْترَطُ انْقِرَاضُ</w:t>
      </w:r>
      <w:r w:rsidR="004703DB" w:rsidRPr="000B4B32">
        <w:rPr>
          <w:color w:val="0000FF"/>
          <w:sz w:val="40"/>
          <w:szCs w:val="40"/>
          <w:rtl/>
        </w:rPr>
        <w:t xml:space="preserve"> </w:t>
      </w:r>
      <w:r w:rsidRPr="000B4B32">
        <w:rPr>
          <w:color w:val="0000FF"/>
          <w:sz w:val="40"/>
          <w:szCs w:val="40"/>
          <w:rtl/>
        </w:rPr>
        <w:t>الْعَصْرِ عَلَى الصَّحِيحِ)</w:t>
      </w:r>
      <w:r w:rsidRPr="000B4B32">
        <w:rPr>
          <w:sz w:val="40"/>
          <w:szCs w:val="40"/>
          <w:rtl/>
        </w:rPr>
        <w:t>، أي</w:t>
      </w:r>
      <w:r w:rsidR="00C200CD" w:rsidRPr="000B4B32">
        <w:rPr>
          <w:sz w:val="40"/>
          <w:szCs w:val="40"/>
          <w:rtl/>
        </w:rPr>
        <w:t>:</w:t>
      </w:r>
      <w:r w:rsidRPr="000B4B32">
        <w:rPr>
          <w:sz w:val="40"/>
          <w:szCs w:val="40"/>
          <w:rtl/>
        </w:rPr>
        <w:t xml:space="preserve"> لا ي</w:t>
      </w:r>
      <w:r w:rsidR="00C200CD" w:rsidRPr="000B4B32">
        <w:rPr>
          <w:sz w:val="40"/>
          <w:szCs w:val="40"/>
          <w:rtl/>
        </w:rPr>
        <w:t>ُ</w:t>
      </w:r>
      <w:r w:rsidRPr="000B4B32">
        <w:rPr>
          <w:sz w:val="40"/>
          <w:szCs w:val="40"/>
          <w:rtl/>
        </w:rPr>
        <w:t>شترط لكون الإجماع</w:t>
      </w:r>
      <w:r w:rsidR="00B8208E" w:rsidRPr="000B4B32">
        <w:rPr>
          <w:sz w:val="40"/>
          <w:szCs w:val="40"/>
          <w:rtl/>
        </w:rPr>
        <w:t>ِ</w:t>
      </w:r>
      <w:r w:rsidRPr="000B4B32">
        <w:rPr>
          <w:sz w:val="40"/>
          <w:szCs w:val="40"/>
          <w:rtl/>
        </w:rPr>
        <w:t xml:space="preserve"> ح</w:t>
      </w:r>
      <w:r w:rsidR="00C200CD" w:rsidRPr="000B4B32">
        <w:rPr>
          <w:sz w:val="40"/>
          <w:szCs w:val="40"/>
          <w:rtl/>
        </w:rPr>
        <w:t>ُ</w:t>
      </w:r>
      <w:r w:rsidRPr="000B4B32">
        <w:rPr>
          <w:sz w:val="40"/>
          <w:szCs w:val="40"/>
          <w:rtl/>
        </w:rPr>
        <w:t>جَّة</w:t>
      </w:r>
      <w:r w:rsidR="007B0587" w:rsidRPr="000B4B32">
        <w:rPr>
          <w:sz w:val="40"/>
          <w:szCs w:val="40"/>
          <w:rtl/>
        </w:rPr>
        <w:t>ً</w:t>
      </w:r>
      <w:r w:rsidRPr="000B4B32">
        <w:rPr>
          <w:sz w:val="40"/>
          <w:szCs w:val="40"/>
          <w:rtl/>
        </w:rPr>
        <w:t xml:space="preserve"> على العصر الثَّاني من قِبَل المجتمعين من العصر الأول</w:t>
      </w:r>
      <w:r w:rsidR="00C200CD" w:rsidRPr="000B4B32">
        <w:rPr>
          <w:sz w:val="40"/>
          <w:szCs w:val="40"/>
          <w:rtl/>
        </w:rPr>
        <w:t>،</w:t>
      </w:r>
      <w:r w:rsidRPr="000B4B32">
        <w:rPr>
          <w:sz w:val="40"/>
          <w:szCs w:val="40"/>
          <w:rtl/>
        </w:rPr>
        <w:t xml:space="preserve"> لا يشترط في ذلك انقراض</w:t>
      </w:r>
      <w:r w:rsidR="005F2CFE" w:rsidRPr="000B4B32">
        <w:rPr>
          <w:sz w:val="40"/>
          <w:szCs w:val="40"/>
          <w:rtl/>
        </w:rPr>
        <w:t>ُ</w:t>
      </w:r>
      <w:r w:rsidRPr="000B4B32">
        <w:rPr>
          <w:sz w:val="40"/>
          <w:szCs w:val="40"/>
          <w:rtl/>
        </w:rPr>
        <w:t xml:space="preserve"> عصرهم، بل متى أجمعوا على حكم شرعي حِلًّا أو ح</w:t>
      </w:r>
      <w:r w:rsidR="005F2CFE" w:rsidRPr="000B4B32">
        <w:rPr>
          <w:sz w:val="40"/>
          <w:szCs w:val="40"/>
          <w:rtl/>
        </w:rPr>
        <w:t>ُ</w:t>
      </w:r>
      <w:r w:rsidRPr="000B4B32">
        <w:rPr>
          <w:sz w:val="40"/>
          <w:szCs w:val="40"/>
          <w:rtl/>
        </w:rPr>
        <w:t>رمة</w:t>
      </w:r>
      <w:r w:rsidR="00C200CD" w:rsidRPr="000B4B32">
        <w:rPr>
          <w:sz w:val="40"/>
          <w:szCs w:val="40"/>
          <w:rtl/>
        </w:rPr>
        <w:t>،</w:t>
      </w:r>
      <w:r w:rsidRPr="000B4B32">
        <w:rPr>
          <w:sz w:val="40"/>
          <w:szCs w:val="40"/>
          <w:rtl/>
        </w:rPr>
        <w:t xml:space="preserve"> صحة أو فسادًا؛ فإن هذا الحكم ثابت وباقٍ، ويكون حجة</w:t>
      </w:r>
      <w:r w:rsidR="005F2CFE" w:rsidRPr="000B4B32">
        <w:rPr>
          <w:sz w:val="40"/>
          <w:szCs w:val="40"/>
          <w:rtl/>
        </w:rPr>
        <w:t>ً</w:t>
      </w:r>
      <w:r w:rsidRPr="000B4B32">
        <w:rPr>
          <w:sz w:val="40"/>
          <w:szCs w:val="40"/>
          <w:rtl/>
        </w:rPr>
        <w:t xml:space="preserve"> على مَن جاء بعدهم، ولهذا قال: </w:t>
      </w:r>
      <w:r w:rsidRPr="000B4B32">
        <w:rPr>
          <w:color w:val="0000FF"/>
          <w:sz w:val="40"/>
          <w:szCs w:val="40"/>
          <w:rtl/>
        </w:rPr>
        <w:t>(وَلا يُشْترَطُ فِي حُجِّيَّتِهِ انْقِرَاضُ الْعَصْرِ عَلَى الصَّحِيحِ، فَإِنْ قُلْنَا: "انْقِرَاضُ الْعَصْرِ شَرْط"، فيُعْتَبَرُ قَوْل مَنْ وُلدَ فِي حَيَاتِهِمْ وَتَفَقَّه</w:t>
      </w:r>
      <w:r w:rsidR="00F10B51" w:rsidRPr="000B4B32">
        <w:rPr>
          <w:color w:val="0000FF"/>
          <w:sz w:val="40"/>
          <w:szCs w:val="40"/>
          <w:rtl/>
        </w:rPr>
        <w:t>َ</w:t>
      </w:r>
      <w:r w:rsidRPr="000B4B32">
        <w:rPr>
          <w:color w:val="0000FF"/>
          <w:sz w:val="40"/>
          <w:szCs w:val="40"/>
          <w:rtl/>
        </w:rPr>
        <w:t xml:space="preserve"> وَصَارَ مِنْ أَهْلِ الاجْتهَادِ، فَلَهُمْ أن يَرْجِعُوا عَنْ ذَلِكَ الحُكْم)</w:t>
      </w:r>
      <w:r w:rsidRPr="000B4B32">
        <w:rPr>
          <w:sz w:val="40"/>
          <w:szCs w:val="40"/>
          <w:rtl/>
        </w:rPr>
        <w:t>، فلو أن</w:t>
      </w:r>
      <w:r w:rsidR="00F10B51" w:rsidRPr="000B4B32">
        <w:rPr>
          <w:sz w:val="40"/>
          <w:szCs w:val="40"/>
          <w:rtl/>
        </w:rPr>
        <w:t>ّ</w:t>
      </w:r>
      <w:r w:rsidRPr="000B4B32">
        <w:rPr>
          <w:sz w:val="40"/>
          <w:szCs w:val="40"/>
          <w:rtl/>
        </w:rPr>
        <w:t xml:space="preserve">هم أجمعوا على حكم من </w:t>
      </w:r>
      <w:r w:rsidRPr="000B4B32">
        <w:rPr>
          <w:sz w:val="40"/>
          <w:szCs w:val="40"/>
          <w:rtl/>
        </w:rPr>
        <w:lastRenderedPageBreak/>
        <w:t>الأحكام، ووُلد في حياتهم مجتهدٌ، وصارَ من أهل الاجتهاد وخالفهم في ذلك، فعلى القول باشتراط انقراض العصر</w:t>
      </w:r>
      <w:r w:rsidR="009B059F" w:rsidRPr="000B4B32">
        <w:rPr>
          <w:sz w:val="40"/>
          <w:szCs w:val="40"/>
          <w:rtl/>
        </w:rPr>
        <w:t xml:space="preserve">، </w:t>
      </w:r>
      <w:r w:rsidRPr="000B4B32">
        <w:rPr>
          <w:sz w:val="40"/>
          <w:szCs w:val="40"/>
          <w:rtl/>
        </w:rPr>
        <w:t>لا يكون إجماعًا.</w:t>
      </w:r>
    </w:p>
    <w:p w14:paraId="5B168E32" w14:textId="1037F268" w:rsidR="003A550D" w:rsidRPr="000B4B32" w:rsidRDefault="003A550D" w:rsidP="00DE225E">
      <w:pPr>
        <w:rPr>
          <w:sz w:val="40"/>
          <w:szCs w:val="40"/>
          <w:rtl/>
        </w:rPr>
      </w:pPr>
      <w:r w:rsidRPr="000B4B32">
        <w:rPr>
          <w:sz w:val="40"/>
          <w:szCs w:val="40"/>
          <w:rtl/>
        </w:rPr>
        <w:t xml:space="preserve">قال المؤلف-رحمه الله: </w:t>
      </w:r>
      <w:r w:rsidRPr="000B4B32">
        <w:rPr>
          <w:color w:val="0000FF"/>
          <w:sz w:val="40"/>
          <w:szCs w:val="40"/>
          <w:rtl/>
        </w:rPr>
        <w:t>(وَالإجْمَاعُ يَصِحُّ بقَوْلِهِمْ، وَبِفِعْلِهِمْ، وَبِقَوْلِ الْبَعْض</w:t>
      </w:r>
      <w:r w:rsidR="00292AFC" w:rsidRPr="000B4B32">
        <w:rPr>
          <w:color w:val="0000FF"/>
          <w:sz w:val="40"/>
          <w:szCs w:val="40"/>
          <w:rtl/>
        </w:rPr>
        <w:t>ِ</w:t>
      </w:r>
      <w:r w:rsidRPr="000B4B32">
        <w:rPr>
          <w:color w:val="0000FF"/>
          <w:sz w:val="40"/>
          <w:szCs w:val="40"/>
          <w:rtl/>
        </w:rPr>
        <w:t xml:space="preserve"> وَبِفعْلِ الْبَعْضِ وَانتشَار</w:t>
      </w:r>
      <w:r w:rsidR="00D8517C" w:rsidRPr="000B4B32">
        <w:rPr>
          <w:color w:val="0000FF"/>
          <w:sz w:val="40"/>
          <w:szCs w:val="40"/>
          <w:rtl/>
        </w:rPr>
        <w:t>ُ</w:t>
      </w:r>
      <w:r w:rsidRPr="000B4B32">
        <w:rPr>
          <w:color w:val="0000FF"/>
          <w:sz w:val="40"/>
          <w:szCs w:val="40"/>
          <w:rtl/>
        </w:rPr>
        <w:t xml:space="preserve"> ذَلِكَ وَسُكُوتِ الْبَاقِينَ عَلَيْهِ)</w:t>
      </w:r>
      <w:r w:rsidRPr="000B4B32">
        <w:rPr>
          <w:sz w:val="40"/>
          <w:szCs w:val="40"/>
          <w:rtl/>
        </w:rPr>
        <w:t>.</w:t>
      </w:r>
    </w:p>
    <w:p w14:paraId="0B5A0323" w14:textId="59B73033" w:rsidR="003A550D" w:rsidRPr="000B4B32" w:rsidRDefault="003A550D" w:rsidP="003A550D">
      <w:pPr>
        <w:rPr>
          <w:sz w:val="40"/>
          <w:szCs w:val="40"/>
          <w:rtl/>
        </w:rPr>
      </w:pPr>
      <w:r w:rsidRPr="000B4B32">
        <w:rPr>
          <w:sz w:val="40"/>
          <w:szCs w:val="40"/>
          <w:rtl/>
        </w:rPr>
        <w:t>الإجماع تارة يكون بالقول، وتارة يكون بالفعل، فيصحُّ الإجماع بالقول بأن ينطق المجتهدون في ح</w:t>
      </w:r>
      <w:r w:rsidR="00F11BA2" w:rsidRPr="000B4B32">
        <w:rPr>
          <w:sz w:val="40"/>
          <w:szCs w:val="40"/>
          <w:rtl/>
        </w:rPr>
        <w:t>ُ</w:t>
      </w:r>
      <w:r w:rsidRPr="000B4B32">
        <w:rPr>
          <w:sz w:val="40"/>
          <w:szCs w:val="40"/>
          <w:rtl/>
        </w:rPr>
        <w:t>كم هذه المسألة ويتفق عليها، ويكون الإجماع بالفعل أيضًا بأن يُفعل هذا الشيء في زمنهم من غير نكيرٍ.</w:t>
      </w:r>
    </w:p>
    <w:p w14:paraId="17370991" w14:textId="77777777" w:rsidR="003A550D" w:rsidRPr="000B4B32" w:rsidRDefault="003A550D" w:rsidP="003A550D">
      <w:pPr>
        <w:rPr>
          <w:sz w:val="40"/>
          <w:szCs w:val="40"/>
          <w:rtl/>
        </w:rPr>
      </w:pPr>
      <w:r w:rsidRPr="000B4B32">
        <w:rPr>
          <w:sz w:val="40"/>
          <w:szCs w:val="40"/>
          <w:rtl/>
        </w:rPr>
        <w:t xml:space="preserve">قال: </w:t>
      </w:r>
      <w:r w:rsidRPr="000B4B32">
        <w:rPr>
          <w:color w:val="0000FF"/>
          <w:sz w:val="40"/>
          <w:szCs w:val="40"/>
          <w:rtl/>
        </w:rPr>
        <w:t>(وَبِقَوْلِ الْبَعْض وَبِفعْلِ الْبَعْضِ وَانتشَارِ ذَلِكَ)</w:t>
      </w:r>
      <w:r w:rsidRPr="000B4B32">
        <w:rPr>
          <w:sz w:val="40"/>
          <w:szCs w:val="40"/>
          <w:rtl/>
        </w:rPr>
        <w:t>، أي أن بعض المجتهدين إذا قال قولًا أو فعل فعلًا وانتشر بينهم ولم يُنكَر؛ فإنه يكون إجماعًا ويسمَّى إجماعًا سكوتيًّا.</w:t>
      </w:r>
    </w:p>
    <w:p w14:paraId="3576CDD4" w14:textId="3DF691B0" w:rsidR="003A550D" w:rsidRPr="000B4B32" w:rsidRDefault="003A550D" w:rsidP="003A550D">
      <w:pPr>
        <w:rPr>
          <w:sz w:val="40"/>
          <w:szCs w:val="40"/>
          <w:rtl/>
        </w:rPr>
      </w:pPr>
      <w:r w:rsidRPr="000B4B32">
        <w:rPr>
          <w:sz w:val="40"/>
          <w:szCs w:val="40"/>
          <w:rtl/>
        </w:rPr>
        <w:t xml:space="preserve">ثم قال المؤلف -رحمه الله: </w:t>
      </w:r>
      <w:r w:rsidRPr="000B4B32">
        <w:rPr>
          <w:color w:val="0000FF"/>
          <w:sz w:val="40"/>
          <w:szCs w:val="40"/>
          <w:rtl/>
        </w:rPr>
        <w:t xml:space="preserve">(وَقَوْلُ الْوَاحِدِ مِنْ الصَّحَابَةِ لَيْسَ </w:t>
      </w:r>
      <w:r w:rsidR="00077D8F" w:rsidRPr="000B4B32">
        <w:rPr>
          <w:color w:val="0000FF"/>
          <w:sz w:val="40"/>
          <w:szCs w:val="40"/>
          <w:rtl/>
        </w:rPr>
        <w:t>بـِ</w:t>
      </w:r>
      <w:r w:rsidRPr="000B4B32">
        <w:rPr>
          <w:color w:val="0000FF"/>
          <w:sz w:val="40"/>
          <w:szCs w:val="40"/>
          <w:rtl/>
        </w:rPr>
        <w:t>حُجَّةً عَلَى غَيْرِه، عَلَى الْقَوْلِ الْجَدِيدِ)</w:t>
      </w:r>
      <w:r w:rsidRPr="000B4B32">
        <w:rPr>
          <w:sz w:val="40"/>
          <w:szCs w:val="40"/>
          <w:rtl/>
        </w:rPr>
        <w:t>.</w:t>
      </w:r>
    </w:p>
    <w:p w14:paraId="29C302CD" w14:textId="3BF841EF" w:rsidR="003A550D" w:rsidRPr="000B4B32" w:rsidRDefault="003A550D" w:rsidP="003A550D">
      <w:pPr>
        <w:rPr>
          <w:sz w:val="40"/>
          <w:szCs w:val="40"/>
          <w:rtl/>
        </w:rPr>
      </w:pPr>
      <w:r w:rsidRPr="000B4B32">
        <w:rPr>
          <w:color w:val="2E74B5" w:themeColor="accent5" w:themeShade="BF"/>
          <w:sz w:val="40"/>
          <w:szCs w:val="40"/>
          <w:rtl/>
        </w:rPr>
        <w:t>الصحابي</w:t>
      </w:r>
      <w:r w:rsidRPr="000B4B32">
        <w:rPr>
          <w:sz w:val="40"/>
          <w:szCs w:val="40"/>
          <w:rtl/>
        </w:rPr>
        <w:t xml:space="preserve">: كل من اجتمع بالنبي </w:t>
      </w:r>
      <w:r w:rsidRPr="000B4B32">
        <w:rPr>
          <w:rFonts w:ascii="Sakkal Majalla" w:hAnsi="Sakkal Majalla" w:cs="Sakkal Majalla" w:hint="cs"/>
          <w:color w:val="70AD47" w:themeColor="accent6"/>
          <w:sz w:val="40"/>
          <w:szCs w:val="40"/>
          <w:rtl/>
        </w:rPr>
        <w:t>ﷺ</w:t>
      </w:r>
      <w:r w:rsidRPr="000B4B32">
        <w:rPr>
          <w:sz w:val="40"/>
          <w:szCs w:val="40"/>
          <w:rtl/>
        </w:rPr>
        <w:t xml:space="preserve"> م</w:t>
      </w:r>
      <w:r w:rsidR="00C200CD" w:rsidRPr="000B4B32">
        <w:rPr>
          <w:sz w:val="40"/>
          <w:szCs w:val="40"/>
          <w:rtl/>
        </w:rPr>
        <w:t>ُ</w:t>
      </w:r>
      <w:r w:rsidRPr="000B4B32">
        <w:rPr>
          <w:sz w:val="40"/>
          <w:szCs w:val="40"/>
          <w:rtl/>
        </w:rPr>
        <w:t>ؤمنًا به ومات على ذلك، قال الحافظ ابن حجر في نخبة الفكر: "ولو تخللت ردة في الأصح".</w:t>
      </w:r>
    </w:p>
    <w:p w14:paraId="394F4292" w14:textId="77777777" w:rsidR="003A550D" w:rsidRPr="000B4B32" w:rsidRDefault="003A550D" w:rsidP="003A550D">
      <w:pPr>
        <w:rPr>
          <w:sz w:val="40"/>
          <w:szCs w:val="40"/>
          <w:rtl/>
        </w:rPr>
      </w:pPr>
      <w:r w:rsidRPr="000B4B32">
        <w:rPr>
          <w:sz w:val="40"/>
          <w:szCs w:val="40"/>
          <w:rtl/>
        </w:rPr>
        <w:t>والصحابة من حيث الاحتجاج بأقوالهم على أقسام ثلاثة:</w:t>
      </w:r>
    </w:p>
    <w:p w14:paraId="30B9BB8C" w14:textId="6FAFEEAB" w:rsidR="003A550D" w:rsidRPr="000B4B32" w:rsidRDefault="003A550D" w:rsidP="003A550D">
      <w:pPr>
        <w:rPr>
          <w:sz w:val="40"/>
          <w:szCs w:val="40"/>
          <w:rtl/>
        </w:rPr>
      </w:pPr>
      <w:r w:rsidRPr="000B4B32">
        <w:rPr>
          <w:sz w:val="40"/>
          <w:szCs w:val="40"/>
          <w:rtl/>
        </w:rPr>
        <w:t>القسم الأول: من نصَّ الشَّارع على أن قوله حجة فيُحتج به كالخلفاء الراشدين، ولا سيما أبو بكر وعمر</w:t>
      </w:r>
      <w:r w:rsidR="005C36CD" w:rsidRPr="000B4B32">
        <w:rPr>
          <w:sz w:val="40"/>
          <w:szCs w:val="40"/>
          <w:rtl/>
        </w:rPr>
        <w:t>-رضي الله عنهما-</w:t>
      </w:r>
      <w:r w:rsidRPr="000B4B32">
        <w:rPr>
          <w:sz w:val="40"/>
          <w:szCs w:val="40"/>
          <w:rtl/>
        </w:rPr>
        <w:t xml:space="preserve">، قال النبي </w:t>
      </w:r>
      <w:r w:rsidRPr="000B4B32">
        <w:rPr>
          <w:rFonts w:ascii="Sakkal Majalla" w:hAnsi="Sakkal Majalla" w:cs="Sakkal Majalla" w:hint="cs"/>
          <w:color w:val="70AD47" w:themeColor="accent6"/>
          <w:sz w:val="40"/>
          <w:szCs w:val="40"/>
          <w:rtl/>
        </w:rPr>
        <w:t>ﷺ</w:t>
      </w:r>
      <w:r w:rsidRPr="000B4B32">
        <w:rPr>
          <w:sz w:val="40"/>
          <w:szCs w:val="40"/>
          <w:rtl/>
        </w:rPr>
        <w:t xml:space="preserve">: </w:t>
      </w:r>
      <w:r w:rsidRPr="000B4B32">
        <w:rPr>
          <w:color w:val="008000"/>
          <w:sz w:val="40"/>
          <w:szCs w:val="40"/>
          <w:rtl/>
        </w:rPr>
        <w:t>«فَعَلَيْكُم بسُنَّتي وسُنَّةِ الخُلَفاءِ الرَّاشِدينَ المَهْدِيِّينَ، عَضُّوا عليها بالنَّواجِذِ»</w:t>
      </w:r>
      <w:r w:rsidRPr="000B4B32">
        <w:rPr>
          <w:rStyle w:val="a4"/>
          <w:color w:val="008000"/>
          <w:sz w:val="40"/>
          <w:szCs w:val="40"/>
          <w:rtl/>
        </w:rPr>
        <w:footnoteReference w:id="4"/>
      </w:r>
      <w:r w:rsidRPr="000B4B32">
        <w:rPr>
          <w:sz w:val="40"/>
          <w:szCs w:val="40"/>
          <w:rtl/>
        </w:rPr>
        <w:t xml:space="preserve">، وقال في أبي بكر وعمر -رضي الله عنهما: </w:t>
      </w:r>
      <w:r w:rsidRPr="000B4B32">
        <w:rPr>
          <w:color w:val="008000"/>
          <w:sz w:val="40"/>
          <w:szCs w:val="40"/>
          <w:rtl/>
        </w:rPr>
        <w:t>«فإنْ يُطِيعُوا أَبَا بَكْرٍ، وَعُمَرَ يَرْشُدُوا»</w:t>
      </w:r>
      <w:r w:rsidRPr="000B4B32">
        <w:rPr>
          <w:rStyle w:val="a4"/>
          <w:color w:val="008000"/>
          <w:sz w:val="40"/>
          <w:szCs w:val="40"/>
          <w:rtl/>
        </w:rPr>
        <w:footnoteReference w:id="5"/>
      </w:r>
      <w:r w:rsidRPr="000B4B32">
        <w:rPr>
          <w:sz w:val="40"/>
          <w:szCs w:val="40"/>
          <w:rtl/>
        </w:rPr>
        <w:t>.</w:t>
      </w:r>
    </w:p>
    <w:p w14:paraId="605CC1E6" w14:textId="7B2C2DA1" w:rsidR="003A550D" w:rsidRPr="000B4B32" w:rsidRDefault="00626BFC" w:rsidP="003A550D">
      <w:pPr>
        <w:rPr>
          <w:sz w:val="40"/>
          <w:szCs w:val="40"/>
          <w:rtl/>
        </w:rPr>
      </w:pPr>
      <w:r w:rsidRPr="000B4B32">
        <w:rPr>
          <w:sz w:val="40"/>
          <w:szCs w:val="40"/>
          <w:rtl/>
        </w:rPr>
        <w:lastRenderedPageBreak/>
        <w:t>و</w:t>
      </w:r>
      <w:r w:rsidR="003A550D" w:rsidRPr="000B4B32">
        <w:rPr>
          <w:sz w:val="40"/>
          <w:szCs w:val="40"/>
          <w:rtl/>
        </w:rPr>
        <w:t>القسم الثاني من أقسام الصحابة من حيث الاحتجاج بأقوالهم: مَن لم ينص الشارع على أن قوله ح</w:t>
      </w:r>
      <w:r w:rsidR="00902346" w:rsidRPr="000B4B32">
        <w:rPr>
          <w:sz w:val="40"/>
          <w:szCs w:val="40"/>
          <w:rtl/>
        </w:rPr>
        <w:t>ُ</w:t>
      </w:r>
      <w:r w:rsidR="003A550D" w:rsidRPr="000B4B32">
        <w:rPr>
          <w:sz w:val="40"/>
          <w:szCs w:val="40"/>
          <w:rtl/>
        </w:rPr>
        <w:t>ج</w:t>
      </w:r>
      <w:r w:rsidR="00902346" w:rsidRPr="000B4B32">
        <w:rPr>
          <w:sz w:val="40"/>
          <w:szCs w:val="40"/>
          <w:rtl/>
        </w:rPr>
        <w:t>َّ</w:t>
      </w:r>
      <w:r w:rsidR="003A550D" w:rsidRPr="000B4B32">
        <w:rPr>
          <w:sz w:val="40"/>
          <w:szCs w:val="40"/>
          <w:rtl/>
        </w:rPr>
        <w:t>ة، ولكنه عُرف بالفقه في الدين، كابن عباس وابن عمر وابن مسعود ومعاذ بن جبل وغيرهم من فقهاء الص</w:t>
      </w:r>
      <w:r w:rsidR="00DB4C28" w:rsidRPr="000B4B32">
        <w:rPr>
          <w:sz w:val="40"/>
          <w:szCs w:val="40"/>
          <w:rtl/>
        </w:rPr>
        <w:t>ّ</w:t>
      </w:r>
      <w:r w:rsidR="003A550D" w:rsidRPr="000B4B32">
        <w:rPr>
          <w:sz w:val="40"/>
          <w:szCs w:val="40"/>
          <w:rtl/>
        </w:rPr>
        <w:t xml:space="preserve">حابة -رضي الله </w:t>
      </w:r>
      <w:proofErr w:type="gramStart"/>
      <w:r w:rsidR="003A550D" w:rsidRPr="000B4B32">
        <w:rPr>
          <w:sz w:val="40"/>
          <w:szCs w:val="40"/>
          <w:rtl/>
        </w:rPr>
        <w:t>عنهم- فهؤلاء</w:t>
      </w:r>
      <w:proofErr w:type="gramEnd"/>
      <w:r w:rsidR="003A550D" w:rsidRPr="000B4B32">
        <w:rPr>
          <w:sz w:val="40"/>
          <w:szCs w:val="40"/>
          <w:rtl/>
        </w:rPr>
        <w:t xml:space="preserve"> يحتجُّ بأقوالهم.</w:t>
      </w:r>
    </w:p>
    <w:p w14:paraId="61877ECD" w14:textId="00C1E33B" w:rsidR="003A550D" w:rsidRPr="000B4B32" w:rsidRDefault="00485FB0" w:rsidP="003A550D">
      <w:pPr>
        <w:rPr>
          <w:sz w:val="40"/>
          <w:szCs w:val="40"/>
          <w:rtl/>
        </w:rPr>
      </w:pPr>
      <w:r w:rsidRPr="000B4B32">
        <w:rPr>
          <w:sz w:val="40"/>
          <w:szCs w:val="40"/>
          <w:rtl/>
        </w:rPr>
        <w:t>و</w:t>
      </w:r>
      <w:r w:rsidR="003A550D" w:rsidRPr="000B4B32">
        <w:rPr>
          <w:sz w:val="40"/>
          <w:szCs w:val="40"/>
          <w:rtl/>
        </w:rPr>
        <w:t>القسم الثالث: ما س</w:t>
      </w:r>
      <w:r w:rsidR="00DB4C28" w:rsidRPr="000B4B32">
        <w:rPr>
          <w:sz w:val="40"/>
          <w:szCs w:val="40"/>
          <w:rtl/>
        </w:rPr>
        <w:t>ِ</w:t>
      </w:r>
      <w:r w:rsidR="003A550D" w:rsidRPr="000B4B32">
        <w:rPr>
          <w:sz w:val="40"/>
          <w:szCs w:val="40"/>
          <w:rtl/>
        </w:rPr>
        <w:t>وى القسمين السابقين، أي من لم ينص الش</w:t>
      </w:r>
      <w:r w:rsidR="00DB4C28" w:rsidRPr="000B4B32">
        <w:rPr>
          <w:sz w:val="40"/>
          <w:szCs w:val="40"/>
          <w:rtl/>
        </w:rPr>
        <w:t>ّ</w:t>
      </w:r>
      <w:r w:rsidR="003A550D" w:rsidRPr="000B4B32">
        <w:rPr>
          <w:sz w:val="40"/>
          <w:szCs w:val="40"/>
          <w:rtl/>
        </w:rPr>
        <w:t>ارع على أنَّ قوله حجَّة ولم يُعرف بالفقه في الدين كأعرابيٍّ ق</w:t>
      </w:r>
      <w:r w:rsidR="00DB4C28" w:rsidRPr="000B4B32">
        <w:rPr>
          <w:sz w:val="40"/>
          <w:szCs w:val="40"/>
          <w:rtl/>
        </w:rPr>
        <w:t>َ</w:t>
      </w:r>
      <w:r w:rsidR="003A550D" w:rsidRPr="000B4B32">
        <w:rPr>
          <w:sz w:val="40"/>
          <w:szCs w:val="40"/>
          <w:rtl/>
        </w:rPr>
        <w:t>د</w:t>
      </w:r>
      <w:r w:rsidR="00DB4C28" w:rsidRPr="000B4B32">
        <w:rPr>
          <w:sz w:val="40"/>
          <w:szCs w:val="40"/>
          <w:rtl/>
        </w:rPr>
        <w:t>ِ</w:t>
      </w:r>
      <w:r w:rsidR="003A550D" w:rsidRPr="000B4B32">
        <w:rPr>
          <w:sz w:val="40"/>
          <w:szCs w:val="40"/>
          <w:rtl/>
        </w:rPr>
        <w:t xml:space="preserve">م إلى النبي </w:t>
      </w:r>
      <w:r w:rsidR="003A550D" w:rsidRPr="000B4B32">
        <w:rPr>
          <w:rFonts w:ascii="Sakkal Majalla" w:hAnsi="Sakkal Majalla" w:cs="Sakkal Majalla" w:hint="cs"/>
          <w:color w:val="70AD47" w:themeColor="accent6"/>
          <w:sz w:val="40"/>
          <w:szCs w:val="40"/>
          <w:rtl/>
        </w:rPr>
        <w:t>ﷺ</w:t>
      </w:r>
      <w:r w:rsidR="003A550D" w:rsidRPr="000B4B32">
        <w:rPr>
          <w:sz w:val="40"/>
          <w:szCs w:val="40"/>
          <w:rtl/>
        </w:rPr>
        <w:t xml:space="preserve"> وسأله ثم ذهبَ إلى أهله، فمثل هذا لا يُحتج بقوله.</w:t>
      </w:r>
    </w:p>
    <w:p w14:paraId="26186E0B" w14:textId="0E832713" w:rsidR="003A550D" w:rsidRPr="000B4B32" w:rsidRDefault="003A550D" w:rsidP="003A550D">
      <w:pPr>
        <w:rPr>
          <w:sz w:val="40"/>
          <w:szCs w:val="40"/>
          <w:rtl/>
        </w:rPr>
      </w:pPr>
      <w:r w:rsidRPr="000B4B32">
        <w:rPr>
          <w:sz w:val="40"/>
          <w:szCs w:val="40"/>
          <w:rtl/>
        </w:rPr>
        <w:t>ثم إن الص</w:t>
      </w:r>
      <w:r w:rsidR="00781007" w:rsidRPr="000B4B32">
        <w:rPr>
          <w:sz w:val="40"/>
          <w:szCs w:val="40"/>
          <w:rtl/>
        </w:rPr>
        <w:t>ّ</w:t>
      </w:r>
      <w:r w:rsidRPr="000B4B32">
        <w:rPr>
          <w:sz w:val="40"/>
          <w:szCs w:val="40"/>
          <w:rtl/>
        </w:rPr>
        <w:t>حابي إن</w:t>
      </w:r>
      <w:r w:rsidR="00E84D40" w:rsidRPr="000B4B32">
        <w:rPr>
          <w:sz w:val="40"/>
          <w:szCs w:val="40"/>
          <w:rtl/>
        </w:rPr>
        <w:t>ّ</w:t>
      </w:r>
      <w:r w:rsidRPr="000B4B32">
        <w:rPr>
          <w:sz w:val="40"/>
          <w:szCs w:val="40"/>
          <w:rtl/>
        </w:rPr>
        <w:t>ما يحتج بقوله بشرطين:</w:t>
      </w:r>
    </w:p>
    <w:p w14:paraId="1242613C" w14:textId="77777777" w:rsidR="003A550D" w:rsidRPr="000B4B32" w:rsidRDefault="003A550D" w:rsidP="003A550D">
      <w:pPr>
        <w:rPr>
          <w:sz w:val="40"/>
          <w:szCs w:val="40"/>
          <w:rtl/>
        </w:rPr>
      </w:pPr>
      <w:r w:rsidRPr="000B4B32">
        <w:rPr>
          <w:sz w:val="40"/>
          <w:szCs w:val="40"/>
          <w:rtl/>
        </w:rPr>
        <w:t>الشرط الأول: ألا يعارِضَ نصًّا، فإن عارض نصًّا فإن المقدم هو النص.</w:t>
      </w:r>
    </w:p>
    <w:p w14:paraId="639DFB58" w14:textId="6041D961" w:rsidR="00690072" w:rsidRPr="000B4B32" w:rsidRDefault="00E84D40" w:rsidP="00BB0113">
      <w:pPr>
        <w:rPr>
          <w:sz w:val="40"/>
          <w:szCs w:val="40"/>
          <w:rtl/>
        </w:rPr>
      </w:pPr>
      <w:r w:rsidRPr="000B4B32">
        <w:rPr>
          <w:sz w:val="40"/>
          <w:szCs w:val="40"/>
          <w:rtl/>
        </w:rPr>
        <w:t>و</w:t>
      </w:r>
      <w:r w:rsidR="003A550D" w:rsidRPr="000B4B32">
        <w:rPr>
          <w:sz w:val="40"/>
          <w:szCs w:val="40"/>
          <w:rtl/>
        </w:rPr>
        <w:t>الشرط الثاني: ألا يخالفه صحابي آخر، فإن خالفه صحابي آخر طُلب المرج</w:t>
      </w:r>
      <w:r w:rsidR="00781007" w:rsidRPr="000B4B32">
        <w:rPr>
          <w:sz w:val="40"/>
          <w:szCs w:val="40"/>
          <w:rtl/>
        </w:rPr>
        <w:t>ِّ</w:t>
      </w:r>
      <w:r w:rsidR="003A550D" w:rsidRPr="000B4B32">
        <w:rPr>
          <w:sz w:val="40"/>
          <w:szCs w:val="40"/>
          <w:rtl/>
        </w:rPr>
        <w:t>ح منهما من الأدلة الشرعية والقواعد المرعية.</w:t>
      </w:r>
    </w:p>
    <w:p w14:paraId="60084FF7" w14:textId="5B2CDBE9" w:rsidR="003A550D" w:rsidRPr="000B4B32" w:rsidRDefault="003A550D" w:rsidP="003A550D">
      <w:pPr>
        <w:rPr>
          <w:sz w:val="40"/>
          <w:szCs w:val="40"/>
          <w:rtl/>
        </w:rPr>
      </w:pPr>
      <w:r w:rsidRPr="000B4B32">
        <w:rPr>
          <w:sz w:val="40"/>
          <w:szCs w:val="40"/>
          <w:rtl/>
        </w:rPr>
        <w:t xml:space="preserve">ثم قال المؤلف -رحمه الله: </w:t>
      </w:r>
      <w:r w:rsidRPr="000B4B32">
        <w:rPr>
          <w:color w:val="0000FF"/>
          <w:sz w:val="40"/>
          <w:szCs w:val="40"/>
          <w:rtl/>
        </w:rPr>
        <w:t>(وَأَمَّا الأخبَارُ فَالْخَبَرُ: ما يَدْخُلُهُ الصِّدْقُ وَالْكَذِبُ)</w:t>
      </w:r>
      <w:r w:rsidRPr="000B4B32">
        <w:rPr>
          <w:sz w:val="40"/>
          <w:szCs w:val="40"/>
          <w:rtl/>
        </w:rPr>
        <w:t>، فكل</w:t>
      </w:r>
      <w:r w:rsidR="00105656" w:rsidRPr="000B4B32">
        <w:rPr>
          <w:sz w:val="40"/>
          <w:szCs w:val="40"/>
          <w:rtl/>
        </w:rPr>
        <w:t>ّ</w:t>
      </w:r>
      <w:r w:rsidRPr="000B4B32">
        <w:rPr>
          <w:sz w:val="40"/>
          <w:szCs w:val="40"/>
          <w:rtl/>
        </w:rPr>
        <w:t xml:space="preserve"> كلام يحتمل أن يكون صدقًا ويحتمل أن يكون كذبًا فهو الخبر.</w:t>
      </w:r>
    </w:p>
    <w:p w14:paraId="39F09105" w14:textId="750020BD" w:rsidR="003A550D" w:rsidRPr="000B4B32" w:rsidRDefault="003A550D" w:rsidP="003A550D">
      <w:pPr>
        <w:rPr>
          <w:color w:val="0000FF"/>
          <w:sz w:val="40"/>
          <w:szCs w:val="40"/>
          <w:rtl/>
        </w:rPr>
      </w:pPr>
      <w:r w:rsidRPr="000B4B32">
        <w:rPr>
          <w:sz w:val="40"/>
          <w:szCs w:val="40"/>
          <w:rtl/>
        </w:rPr>
        <w:t xml:space="preserve">قال: </w:t>
      </w:r>
      <w:r w:rsidRPr="000B4B32">
        <w:rPr>
          <w:color w:val="0000FF"/>
          <w:sz w:val="40"/>
          <w:szCs w:val="40"/>
          <w:rtl/>
        </w:rPr>
        <w:t>(وَالْخَبَرُ يَنْقَسِمُ إِلَى</w:t>
      </w:r>
      <w:r w:rsidR="00054347" w:rsidRPr="000B4B32">
        <w:rPr>
          <w:color w:val="0000FF"/>
          <w:sz w:val="40"/>
          <w:szCs w:val="40"/>
          <w:rtl/>
        </w:rPr>
        <w:t xml:space="preserve"> قِسْمَيْنِ</w:t>
      </w:r>
      <w:r w:rsidRPr="000B4B32">
        <w:rPr>
          <w:color w:val="0000FF"/>
          <w:sz w:val="40"/>
          <w:szCs w:val="40"/>
          <w:rtl/>
        </w:rPr>
        <w:t>: آحَاد</w:t>
      </w:r>
      <w:r w:rsidR="00DE7318" w:rsidRPr="000B4B32">
        <w:rPr>
          <w:color w:val="0000FF"/>
          <w:sz w:val="40"/>
          <w:szCs w:val="40"/>
          <w:rtl/>
        </w:rPr>
        <w:t>ٌ</w:t>
      </w:r>
      <w:r w:rsidRPr="000B4B32">
        <w:rPr>
          <w:color w:val="0000FF"/>
          <w:sz w:val="40"/>
          <w:szCs w:val="40"/>
          <w:rtl/>
        </w:rPr>
        <w:t>، ومُتَوَاتِر.</w:t>
      </w:r>
    </w:p>
    <w:p w14:paraId="5CF841EF" w14:textId="7059D6DD" w:rsidR="003A550D" w:rsidRPr="000B4B32" w:rsidRDefault="003A550D" w:rsidP="00DE225E">
      <w:pPr>
        <w:rPr>
          <w:sz w:val="40"/>
          <w:szCs w:val="40"/>
          <w:rtl/>
        </w:rPr>
      </w:pPr>
      <w:r w:rsidRPr="000B4B32">
        <w:rPr>
          <w:color w:val="0000FF"/>
          <w:sz w:val="40"/>
          <w:szCs w:val="40"/>
          <w:rtl/>
        </w:rPr>
        <w:t xml:space="preserve">فَالْمُتَوَاتِرُ مَا يُوجِبُ الْعِلْمَ، وَهُوَ: أَنْ </w:t>
      </w:r>
      <w:r w:rsidR="00016DBF" w:rsidRPr="000B4B32">
        <w:rPr>
          <w:color w:val="0000FF"/>
          <w:sz w:val="40"/>
          <w:szCs w:val="40"/>
          <w:rtl/>
        </w:rPr>
        <w:t>يَر</w:t>
      </w:r>
      <w:r w:rsidR="00234FD1" w:rsidRPr="000B4B32">
        <w:rPr>
          <w:color w:val="0000FF"/>
          <w:sz w:val="40"/>
          <w:szCs w:val="40"/>
          <w:rtl/>
        </w:rPr>
        <w:t>ْ</w:t>
      </w:r>
      <w:r w:rsidR="00016DBF" w:rsidRPr="000B4B32">
        <w:rPr>
          <w:color w:val="0000FF"/>
          <w:sz w:val="40"/>
          <w:szCs w:val="40"/>
          <w:rtl/>
        </w:rPr>
        <w:t>و</w:t>
      </w:r>
      <w:r w:rsidR="00234FD1" w:rsidRPr="000B4B32">
        <w:rPr>
          <w:color w:val="0000FF"/>
          <w:sz w:val="40"/>
          <w:szCs w:val="40"/>
          <w:rtl/>
        </w:rPr>
        <w:t>ِ</w:t>
      </w:r>
      <w:r w:rsidR="00016DBF" w:rsidRPr="000B4B32">
        <w:rPr>
          <w:color w:val="0000FF"/>
          <w:sz w:val="40"/>
          <w:szCs w:val="40"/>
          <w:rtl/>
        </w:rPr>
        <w:t>ي</w:t>
      </w:r>
      <w:r w:rsidRPr="000B4B32">
        <w:rPr>
          <w:color w:val="0000FF"/>
          <w:sz w:val="40"/>
          <w:szCs w:val="40"/>
          <w:rtl/>
        </w:rPr>
        <w:t xml:space="preserve"> </w:t>
      </w:r>
      <w:r w:rsidR="00016DBF" w:rsidRPr="000B4B32">
        <w:rPr>
          <w:color w:val="0000FF"/>
          <w:sz w:val="40"/>
          <w:szCs w:val="40"/>
          <w:rtl/>
        </w:rPr>
        <w:t>ج</w:t>
      </w:r>
      <w:r w:rsidRPr="000B4B32">
        <w:rPr>
          <w:color w:val="0000FF"/>
          <w:sz w:val="40"/>
          <w:szCs w:val="40"/>
          <w:rtl/>
        </w:rPr>
        <w:t>َمَاعَة</w:t>
      </w:r>
      <w:r w:rsidR="00234FD1" w:rsidRPr="000B4B32">
        <w:rPr>
          <w:color w:val="0000FF"/>
          <w:sz w:val="40"/>
          <w:szCs w:val="40"/>
          <w:rtl/>
        </w:rPr>
        <w:t>ٌ</w:t>
      </w:r>
      <w:r w:rsidRPr="000B4B32">
        <w:rPr>
          <w:color w:val="0000FF"/>
          <w:sz w:val="40"/>
          <w:szCs w:val="40"/>
          <w:rtl/>
        </w:rPr>
        <w:t xml:space="preserve"> لا يَقَعُ التَّوَاطُؤُ عَلَى الْكَذِبِ </w:t>
      </w:r>
      <w:r w:rsidR="009A40DA" w:rsidRPr="000B4B32">
        <w:rPr>
          <w:color w:val="0000FF"/>
          <w:sz w:val="40"/>
          <w:szCs w:val="40"/>
          <w:rtl/>
        </w:rPr>
        <w:t xml:space="preserve">مِنْ </w:t>
      </w:r>
      <w:r w:rsidR="00DE225E" w:rsidRPr="000B4B32">
        <w:rPr>
          <w:color w:val="0000FF"/>
          <w:sz w:val="40"/>
          <w:szCs w:val="40"/>
          <w:rtl/>
        </w:rPr>
        <w:t xml:space="preserve">مِثْلِهِمْ </w:t>
      </w:r>
      <w:r w:rsidRPr="000B4B32">
        <w:rPr>
          <w:color w:val="0000FF"/>
          <w:sz w:val="40"/>
          <w:szCs w:val="40"/>
          <w:rtl/>
        </w:rPr>
        <w:t>إِلَى أنْ يَنْتَهِيَ إِلَى الْمُخْبَرِ عَنْهُ، فَيَكُونُ فِي الأصلِ عَنْ مُشَاهَدَةٍ أَوْ سمَاعٍ، لا عَنِ اجْتِهَادٍ)</w:t>
      </w:r>
      <w:r w:rsidRPr="000B4B32">
        <w:rPr>
          <w:sz w:val="40"/>
          <w:szCs w:val="40"/>
          <w:rtl/>
        </w:rPr>
        <w:t>.</w:t>
      </w:r>
    </w:p>
    <w:p w14:paraId="3B0654DA" w14:textId="77777777" w:rsidR="003A550D" w:rsidRPr="000B4B32" w:rsidRDefault="003A550D" w:rsidP="003A550D">
      <w:pPr>
        <w:rPr>
          <w:sz w:val="40"/>
          <w:szCs w:val="40"/>
          <w:rtl/>
        </w:rPr>
      </w:pPr>
      <w:r w:rsidRPr="000B4B32">
        <w:rPr>
          <w:sz w:val="40"/>
          <w:szCs w:val="40"/>
          <w:rtl/>
        </w:rPr>
        <w:t>هذا هو التواتر، أن يروي جماعة يستحيل في العادة أن يتواطؤوا على الكذب، ويُسندوا هذا الخبر إلى أمرٍ محسوسٍ من مشاهدةٍ، أو سمعٍ، أو شمٍّ، أو ذوقٍ ونحو ذلك، لا عن اجتهاد.</w:t>
      </w:r>
    </w:p>
    <w:p w14:paraId="7CF1FFAA" w14:textId="7B252BA0" w:rsidR="003A550D" w:rsidRPr="000B4B32" w:rsidRDefault="00625930" w:rsidP="003A550D">
      <w:pPr>
        <w:rPr>
          <w:sz w:val="40"/>
          <w:szCs w:val="40"/>
          <w:rtl/>
        </w:rPr>
      </w:pPr>
      <w:r w:rsidRPr="000B4B32">
        <w:rPr>
          <w:sz w:val="40"/>
          <w:szCs w:val="40"/>
          <w:rtl/>
        </w:rPr>
        <w:t>وأمّا</w:t>
      </w:r>
      <w:r w:rsidR="003A550D" w:rsidRPr="000B4B32">
        <w:rPr>
          <w:sz w:val="40"/>
          <w:szCs w:val="40"/>
          <w:rtl/>
        </w:rPr>
        <w:t xml:space="preserve"> </w:t>
      </w:r>
      <w:r w:rsidR="003A550D" w:rsidRPr="000B4B32">
        <w:rPr>
          <w:color w:val="0000FF"/>
          <w:sz w:val="40"/>
          <w:szCs w:val="40"/>
          <w:rtl/>
        </w:rPr>
        <w:t xml:space="preserve">(الآحَادُ </w:t>
      </w:r>
      <w:proofErr w:type="gramStart"/>
      <w:r w:rsidR="003A550D" w:rsidRPr="000B4B32">
        <w:rPr>
          <w:color w:val="0000FF"/>
          <w:sz w:val="40"/>
          <w:szCs w:val="40"/>
          <w:rtl/>
        </w:rPr>
        <w:t>- وَهُوَ</w:t>
      </w:r>
      <w:proofErr w:type="gramEnd"/>
      <w:r w:rsidR="003A550D" w:rsidRPr="000B4B32">
        <w:rPr>
          <w:color w:val="0000FF"/>
          <w:sz w:val="40"/>
          <w:szCs w:val="40"/>
          <w:rtl/>
        </w:rPr>
        <w:t xml:space="preserve"> الَّذِي يُوجِبُ الْعَمَلَ، وَلا يُوجِبُ الْعِلْمَ)</w:t>
      </w:r>
      <w:r w:rsidR="003A550D" w:rsidRPr="000B4B32">
        <w:rPr>
          <w:sz w:val="40"/>
          <w:szCs w:val="40"/>
          <w:rtl/>
        </w:rPr>
        <w:t>، أي العلم اليقيني.</w:t>
      </w:r>
    </w:p>
    <w:p w14:paraId="6AEA201B" w14:textId="563000C8" w:rsidR="003A550D" w:rsidRPr="000B4B32" w:rsidRDefault="003A550D" w:rsidP="00DE225E">
      <w:pPr>
        <w:ind w:firstLine="0"/>
        <w:rPr>
          <w:sz w:val="40"/>
          <w:szCs w:val="40"/>
          <w:rtl/>
        </w:rPr>
      </w:pPr>
      <w:r w:rsidRPr="000B4B32">
        <w:rPr>
          <w:sz w:val="40"/>
          <w:szCs w:val="40"/>
          <w:rtl/>
        </w:rPr>
        <w:t xml:space="preserve"> </w:t>
      </w:r>
      <w:r w:rsidRPr="000B4B32">
        <w:rPr>
          <w:color w:val="0000FF"/>
          <w:sz w:val="40"/>
          <w:szCs w:val="40"/>
          <w:rtl/>
        </w:rPr>
        <w:t>(وَيَنْقَسِمُ إِلَى: مُرْسَلٍ، وَمُسْنَدٍ، فَالْمُسْنَدُ: مَا اتَّصَلَ إِسنَادُهُ)</w:t>
      </w:r>
      <w:r w:rsidRPr="000B4B32">
        <w:rPr>
          <w:sz w:val="40"/>
          <w:szCs w:val="40"/>
          <w:rtl/>
        </w:rPr>
        <w:t>، احترازًا من المنقطع.</w:t>
      </w:r>
    </w:p>
    <w:p w14:paraId="32DE95AF" w14:textId="672E2FA8" w:rsidR="003A550D" w:rsidRPr="000B4B32" w:rsidRDefault="003A550D" w:rsidP="003A550D">
      <w:pPr>
        <w:rPr>
          <w:sz w:val="40"/>
          <w:szCs w:val="40"/>
          <w:rtl/>
        </w:rPr>
      </w:pPr>
      <w:r w:rsidRPr="000B4B32">
        <w:rPr>
          <w:sz w:val="40"/>
          <w:szCs w:val="40"/>
          <w:rtl/>
        </w:rPr>
        <w:lastRenderedPageBreak/>
        <w:t xml:space="preserve"> </w:t>
      </w:r>
      <w:r w:rsidRPr="000B4B32">
        <w:rPr>
          <w:color w:val="0000FF"/>
          <w:sz w:val="40"/>
          <w:szCs w:val="40"/>
          <w:rtl/>
        </w:rPr>
        <w:t>(وَالْمُرْسلُ: مَا لَمْ يَتَّصِلْ إِسْنَادُهُ، فَإِنْ كَانَ مِنْ مَرَاسيلِ غَيْرِ الصَّحَابَةِ فَلَيْسَ</w:t>
      </w:r>
      <w:r w:rsidR="00633379" w:rsidRPr="000B4B32">
        <w:rPr>
          <w:color w:val="0000FF"/>
          <w:sz w:val="40"/>
          <w:szCs w:val="40"/>
          <w:rtl/>
        </w:rPr>
        <w:t xml:space="preserve"> ذَلِكَ</w:t>
      </w:r>
      <w:r w:rsidRPr="000B4B32">
        <w:rPr>
          <w:color w:val="0000FF"/>
          <w:sz w:val="40"/>
          <w:szCs w:val="40"/>
          <w:rtl/>
        </w:rPr>
        <w:t xml:space="preserve"> حُجَّةٍ، إِلا</w:t>
      </w:r>
      <w:r w:rsidR="00633379" w:rsidRPr="000B4B32">
        <w:rPr>
          <w:color w:val="0000FF"/>
          <w:sz w:val="40"/>
          <w:szCs w:val="40"/>
          <w:rtl/>
        </w:rPr>
        <w:t>ّ</w:t>
      </w:r>
      <w:r w:rsidRPr="000B4B32">
        <w:rPr>
          <w:color w:val="0000FF"/>
          <w:sz w:val="40"/>
          <w:szCs w:val="40"/>
          <w:rtl/>
        </w:rPr>
        <w:t xml:space="preserve"> مَرَاسيلَ سَعِيدِ بْنِ الم</w:t>
      </w:r>
      <w:r w:rsidR="00E706F0" w:rsidRPr="000B4B32">
        <w:rPr>
          <w:color w:val="0000FF"/>
          <w:sz w:val="40"/>
          <w:szCs w:val="40"/>
          <w:rtl/>
        </w:rPr>
        <w:t>ـُ</w:t>
      </w:r>
      <w:r w:rsidRPr="000B4B32">
        <w:rPr>
          <w:color w:val="0000FF"/>
          <w:sz w:val="40"/>
          <w:szCs w:val="40"/>
          <w:rtl/>
        </w:rPr>
        <w:t>سَيَّبِ فَإنَّها فُتِّشَتْ فَوُجِدَتْ مَسَانِيدَ عن الن</w:t>
      </w:r>
      <w:r w:rsidR="00932EBA" w:rsidRPr="000B4B32">
        <w:rPr>
          <w:color w:val="0000FF"/>
          <w:sz w:val="40"/>
          <w:szCs w:val="40"/>
          <w:rtl/>
        </w:rPr>
        <w:t>ّ</w:t>
      </w:r>
      <w:r w:rsidRPr="000B4B32">
        <w:rPr>
          <w:color w:val="0000FF"/>
          <w:sz w:val="40"/>
          <w:szCs w:val="40"/>
          <w:rtl/>
        </w:rPr>
        <w:t>بي صَلَّى اللهُ عَلَيْهِ وَسَلَّمَ، ولِذَلِكَ احْتَجَّ النَّاسُ بهَا)</w:t>
      </w:r>
      <w:r w:rsidRPr="000B4B32">
        <w:rPr>
          <w:sz w:val="40"/>
          <w:szCs w:val="40"/>
          <w:rtl/>
        </w:rPr>
        <w:t>، وهذا المبحث -أعني ما يتعلق بالتواتر والآحاد والات</w:t>
      </w:r>
      <w:r w:rsidR="00725665" w:rsidRPr="000B4B32">
        <w:rPr>
          <w:sz w:val="40"/>
          <w:szCs w:val="40"/>
          <w:rtl/>
        </w:rPr>
        <w:t>ّ</w:t>
      </w:r>
      <w:r w:rsidRPr="000B4B32">
        <w:rPr>
          <w:sz w:val="40"/>
          <w:szCs w:val="40"/>
          <w:rtl/>
        </w:rPr>
        <w:t>صال والانقطاع والإرسال والمراسيل ونحوها- مبحثه</w:t>
      </w:r>
      <w:r w:rsidR="00725665" w:rsidRPr="000B4B32">
        <w:rPr>
          <w:sz w:val="40"/>
          <w:szCs w:val="40"/>
          <w:rtl/>
        </w:rPr>
        <w:t>ُ</w:t>
      </w:r>
      <w:r w:rsidRPr="000B4B32">
        <w:rPr>
          <w:sz w:val="40"/>
          <w:szCs w:val="40"/>
          <w:rtl/>
        </w:rPr>
        <w:t xml:space="preserve"> في علم المصطلح، وإن</w:t>
      </w:r>
      <w:r w:rsidR="00725665" w:rsidRPr="000B4B32">
        <w:rPr>
          <w:sz w:val="40"/>
          <w:szCs w:val="40"/>
          <w:rtl/>
        </w:rPr>
        <w:t>ّ</w:t>
      </w:r>
      <w:r w:rsidRPr="000B4B32">
        <w:rPr>
          <w:sz w:val="40"/>
          <w:szCs w:val="40"/>
          <w:rtl/>
        </w:rPr>
        <w:t>ما ذكره الأصوليون هنا استطرادًا، وإلا فإنَّه ليس من مباحث هذا الشَّأن، إذ الشَّأن أن</w:t>
      </w:r>
      <w:r w:rsidR="00725665" w:rsidRPr="000B4B32">
        <w:rPr>
          <w:sz w:val="40"/>
          <w:szCs w:val="40"/>
          <w:rtl/>
        </w:rPr>
        <w:t>ّ</w:t>
      </w:r>
      <w:r w:rsidRPr="000B4B32">
        <w:rPr>
          <w:sz w:val="40"/>
          <w:szCs w:val="40"/>
          <w:rtl/>
        </w:rPr>
        <w:t>ه يُبحث في علم مصطلح الحديث.</w:t>
      </w:r>
    </w:p>
    <w:p w14:paraId="20212761" w14:textId="77777777" w:rsidR="003A550D" w:rsidRPr="000B4B32" w:rsidRDefault="003A550D" w:rsidP="003A550D">
      <w:pPr>
        <w:rPr>
          <w:sz w:val="40"/>
          <w:szCs w:val="40"/>
          <w:rtl/>
        </w:rPr>
      </w:pPr>
      <w:r w:rsidRPr="000B4B32">
        <w:rPr>
          <w:sz w:val="40"/>
          <w:szCs w:val="40"/>
          <w:rtl/>
        </w:rPr>
        <w:t xml:space="preserve">ثم قال المؤلف رحمه الله: </w:t>
      </w:r>
      <w:r w:rsidRPr="000B4B32">
        <w:rPr>
          <w:color w:val="0000FF"/>
          <w:sz w:val="40"/>
          <w:szCs w:val="40"/>
          <w:rtl/>
        </w:rPr>
        <w:t>(</w:t>
      </w:r>
      <w:proofErr w:type="spellStart"/>
      <w:r w:rsidRPr="000B4B32">
        <w:rPr>
          <w:color w:val="0000FF"/>
          <w:sz w:val="40"/>
          <w:szCs w:val="40"/>
          <w:rtl/>
        </w:rPr>
        <w:t>وَالْعَنْعَنَةُ</w:t>
      </w:r>
      <w:proofErr w:type="spellEnd"/>
      <w:r w:rsidRPr="000B4B32">
        <w:rPr>
          <w:color w:val="0000FF"/>
          <w:sz w:val="40"/>
          <w:szCs w:val="40"/>
          <w:rtl/>
        </w:rPr>
        <w:t xml:space="preserve"> تَدْخُلُ عَلَى الأَسَانِيد)</w:t>
      </w:r>
      <w:r w:rsidRPr="000B4B32">
        <w:rPr>
          <w:sz w:val="40"/>
          <w:szCs w:val="40"/>
          <w:rtl/>
        </w:rPr>
        <w:t xml:space="preserve">، </w:t>
      </w:r>
      <w:proofErr w:type="spellStart"/>
      <w:r w:rsidRPr="000B4B32">
        <w:rPr>
          <w:sz w:val="40"/>
          <w:szCs w:val="40"/>
          <w:rtl/>
        </w:rPr>
        <w:t>العنعنة</w:t>
      </w:r>
      <w:proofErr w:type="spellEnd"/>
      <w:r w:rsidRPr="000B4B32">
        <w:rPr>
          <w:sz w:val="40"/>
          <w:szCs w:val="40"/>
          <w:rtl/>
        </w:rPr>
        <w:t xml:space="preserve"> هي قول الراوي في روايته عمن تلقى عنه: "عن فلان" بأن يقول مثلًا: "حدثنا فلان عن فلان عن فلان".</w:t>
      </w:r>
    </w:p>
    <w:p w14:paraId="32F06EAF" w14:textId="0691FB85" w:rsidR="003A550D" w:rsidRPr="000B4B32" w:rsidRDefault="003A550D" w:rsidP="003A550D">
      <w:pPr>
        <w:rPr>
          <w:sz w:val="40"/>
          <w:szCs w:val="40"/>
          <w:rtl/>
        </w:rPr>
      </w:pPr>
      <w:r w:rsidRPr="000B4B32">
        <w:rPr>
          <w:sz w:val="40"/>
          <w:szCs w:val="40"/>
          <w:rtl/>
        </w:rPr>
        <w:t>والمراد بدخولها على الأسانيد: أي أنها تدخل على حكمه، فيكون الحديث المروي بها في حكم المسند.</w:t>
      </w:r>
    </w:p>
    <w:p w14:paraId="4CD2FD20" w14:textId="47AF113A" w:rsidR="003A550D" w:rsidRPr="000B4B32" w:rsidRDefault="003A550D" w:rsidP="003A550D">
      <w:pPr>
        <w:rPr>
          <w:sz w:val="40"/>
          <w:szCs w:val="40"/>
          <w:rtl/>
        </w:rPr>
      </w:pPr>
      <w:r w:rsidRPr="000B4B32">
        <w:rPr>
          <w:sz w:val="40"/>
          <w:szCs w:val="40"/>
          <w:rtl/>
        </w:rPr>
        <w:t xml:space="preserve">ثم قال -رحمه الله: </w:t>
      </w:r>
      <w:r w:rsidRPr="000B4B32">
        <w:rPr>
          <w:color w:val="0000FF"/>
          <w:sz w:val="40"/>
          <w:szCs w:val="40"/>
          <w:rtl/>
        </w:rPr>
        <w:t>(وَإِذَا قَرَأَ الشَّيْخُ يَجُوزُ لِلْرَّاوِي أَنْ يَقُولَ حَدَّثَنِي أَوْ أَخْبَرَنِي)</w:t>
      </w:r>
      <w:r w:rsidRPr="000B4B32">
        <w:rPr>
          <w:sz w:val="40"/>
          <w:szCs w:val="40"/>
          <w:rtl/>
        </w:rPr>
        <w:t>، أي إذا كان الش</w:t>
      </w:r>
      <w:r w:rsidR="006E67CF" w:rsidRPr="000B4B32">
        <w:rPr>
          <w:sz w:val="40"/>
          <w:szCs w:val="40"/>
          <w:rtl/>
        </w:rPr>
        <w:t>ّ</w:t>
      </w:r>
      <w:r w:rsidRPr="000B4B32">
        <w:rPr>
          <w:sz w:val="40"/>
          <w:szCs w:val="40"/>
          <w:rtl/>
        </w:rPr>
        <w:t>يخ الذي يروي له الحديث هو القارئ فإن</w:t>
      </w:r>
      <w:r w:rsidR="006E67CF" w:rsidRPr="000B4B32">
        <w:rPr>
          <w:sz w:val="40"/>
          <w:szCs w:val="40"/>
          <w:rtl/>
        </w:rPr>
        <w:t>ّ</w:t>
      </w:r>
      <w:r w:rsidRPr="000B4B32">
        <w:rPr>
          <w:sz w:val="40"/>
          <w:szCs w:val="40"/>
          <w:rtl/>
        </w:rPr>
        <w:t xml:space="preserve"> الذي يأخذ عنه الحديث ويأخذ عنه الرواية يجوز أن يقول: "حد</w:t>
      </w:r>
      <w:r w:rsidR="006E67CF" w:rsidRPr="000B4B32">
        <w:rPr>
          <w:sz w:val="40"/>
          <w:szCs w:val="40"/>
          <w:rtl/>
        </w:rPr>
        <w:t>َّ</w:t>
      </w:r>
      <w:r w:rsidRPr="000B4B32">
        <w:rPr>
          <w:sz w:val="40"/>
          <w:szCs w:val="40"/>
          <w:rtl/>
        </w:rPr>
        <w:t>ثني"، ويجوز أن يقول: "أخبرني".</w:t>
      </w:r>
    </w:p>
    <w:p w14:paraId="55458E63" w14:textId="71E71C7D" w:rsidR="003A550D" w:rsidRPr="000B4B32" w:rsidRDefault="003A550D" w:rsidP="00DE225E">
      <w:pPr>
        <w:rPr>
          <w:sz w:val="40"/>
          <w:szCs w:val="40"/>
          <w:rtl/>
        </w:rPr>
      </w:pPr>
      <w:r w:rsidRPr="000B4B32">
        <w:rPr>
          <w:sz w:val="40"/>
          <w:szCs w:val="40"/>
          <w:rtl/>
        </w:rPr>
        <w:t xml:space="preserve">قال: </w:t>
      </w:r>
      <w:r w:rsidRPr="000B4B32">
        <w:rPr>
          <w:color w:val="0000FF"/>
          <w:sz w:val="40"/>
          <w:szCs w:val="40"/>
          <w:rtl/>
        </w:rPr>
        <w:t>(</w:t>
      </w:r>
      <w:r w:rsidR="00D2392A" w:rsidRPr="000B4B32">
        <w:rPr>
          <w:color w:val="0000FF"/>
          <w:sz w:val="40"/>
          <w:szCs w:val="40"/>
          <w:rtl/>
        </w:rPr>
        <w:t xml:space="preserve">وَإِذَا </w:t>
      </w:r>
      <w:r w:rsidRPr="000B4B32">
        <w:rPr>
          <w:color w:val="0000FF"/>
          <w:sz w:val="40"/>
          <w:szCs w:val="40"/>
          <w:rtl/>
        </w:rPr>
        <w:t>قَرَأَ هُوَ عَلَى الشَّيْخِ)</w:t>
      </w:r>
      <w:r w:rsidRPr="000B4B32">
        <w:rPr>
          <w:sz w:val="40"/>
          <w:szCs w:val="40"/>
          <w:rtl/>
        </w:rPr>
        <w:t xml:space="preserve">، أي أن الطالب هو الذي قرأ على الشيخ، قال: </w:t>
      </w:r>
      <w:r w:rsidRPr="000B4B32">
        <w:rPr>
          <w:color w:val="0000FF"/>
          <w:sz w:val="40"/>
          <w:szCs w:val="40"/>
          <w:rtl/>
        </w:rPr>
        <w:t>(فَيَقُولُ: أَخْبَرَنِي. وَلا يَقُولُ حَدَّثَنِي)</w:t>
      </w:r>
      <w:r w:rsidRPr="000B4B32">
        <w:rPr>
          <w:sz w:val="40"/>
          <w:szCs w:val="40"/>
          <w:rtl/>
        </w:rPr>
        <w:t>، لأن الش</w:t>
      </w:r>
      <w:r w:rsidR="009123E0" w:rsidRPr="000B4B32">
        <w:rPr>
          <w:sz w:val="40"/>
          <w:szCs w:val="40"/>
          <w:rtl/>
        </w:rPr>
        <w:t>ّ</w:t>
      </w:r>
      <w:r w:rsidRPr="000B4B32">
        <w:rPr>
          <w:sz w:val="40"/>
          <w:szCs w:val="40"/>
          <w:rtl/>
        </w:rPr>
        <w:t>يخ لم يحدثه.</w:t>
      </w:r>
    </w:p>
    <w:p w14:paraId="68745D08" w14:textId="4A3CED28" w:rsidR="003A550D" w:rsidRPr="000B4B32" w:rsidRDefault="003A550D" w:rsidP="00DE225E">
      <w:pPr>
        <w:rPr>
          <w:sz w:val="40"/>
          <w:szCs w:val="40"/>
          <w:rtl/>
        </w:rPr>
      </w:pPr>
      <w:r w:rsidRPr="000B4B32">
        <w:rPr>
          <w:sz w:val="40"/>
          <w:szCs w:val="40"/>
          <w:rtl/>
        </w:rPr>
        <w:t xml:space="preserve">قال: </w:t>
      </w:r>
      <w:r w:rsidRPr="000B4B32">
        <w:rPr>
          <w:color w:val="0000FF"/>
          <w:sz w:val="40"/>
          <w:szCs w:val="40"/>
          <w:rtl/>
        </w:rPr>
        <w:t>(وَإِنْ أَجَازَهُ الشَّيْخُ مِنْ غَيْرِ قِرَاءَةٍ فَيَقُولُ: أَجَازَنِي، أوْ أَخْبَرَنِي إِجَازَةً)</w:t>
      </w:r>
      <w:r w:rsidRPr="000B4B32">
        <w:rPr>
          <w:sz w:val="40"/>
          <w:szCs w:val="40"/>
          <w:rtl/>
        </w:rPr>
        <w:t>، ولا يقول: "حدثني أو أخبرني" ويسكت، لأنه إذا قال: "أخبرني" أو "حدثني" فإنه يُوهِم أن الش</w:t>
      </w:r>
      <w:r w:rsidR="00EB3DE1" w:rsidRPr="000B4B32">
        <w:rPr>
          <w:sz w:val="40"/>
          <w:szCs w:val="40"/>
          <w:rtl/>
        </w:rPr>
        <w:t>ّ</w:t>
      </w:r>
      <w:r w:rsidRPr="000B4B32">
        <w:rPr>
          <w:sz w:val="40"/>
          <w:szCs w:val="40"/>
          <w:rtl/>
        </w:rPr>
        <w:t>يخ قرأ عليه، أو أنه قرأ هو على الشيخ.</w:t>
      </w:r>
    </w:p>
    <w:p w14:paraId="5321D96A" w14:textId="392562B4" w:rsidR="003A550D" w:rsidRPr="000B4B32" w:rsidRDefault="003A550D" w:rsidP="003A550D">
      <w:pPr>
        <w:rPr>
          <w:sz w:val="40"/>
          <w:szCs w:val="40"/>
          <w:rtl/>
        </w:rPr>
      </w:pPr>
      <w:r w:rsidRPr="000B4B32">
        <w:rPr>
          <w:sz w:val="40"/>
          <w:szCs w:val="40"/>
          <w:rtl/>
        </w:rPr>
        <w:t>ث</w:t>
      </w:r>
      <w:r w:rsidR="00EB3DE1" w:rsidRPr="000B4B32">
        <w:rPr>
          <w:sz w:val="40"/>
          <w:szCs w:val="40"/>
          <w:rtl/>
        </w:rPr>
        <w:t>ُّ</w:t>
      </w:r>
      <w:r w:rsidRPr="000B4B32">
        <w:rPr>
          <w:sz w:val="40"/>
          <w:szCs w:val="40"/>
          <w:rtl/>
        </w:rPr>
        <w:t xml:space="preserve">م انتقل المؤلف -رحمه </w:t>
      </w:r>
      <w:proofErr w:type="gramStart"/>
      <w:r w:rsidRPr="000B4B32">
        <w:rPr>
          <w:sz w:val="40"/>
          <w:szCs w:val="40"/>
          <w:rtl/>
        </w:rPr>
        <w:t>الله- إلى</w:t>
      </w:r>
      <w:proofErr w:type="gramEnd"/>
      <w:r w:rsidRPr="000B4B32">
        <w:rPr>
          <w:sz w:val="40"/>
          <w:szCs w:val="40"/>
          <w:rtl/>
        </w:rPr>
        <w:t xml:space="preserve"> الكلام على الدليل الرابع من الأدلة الشرعية وهو القياس.</w:t>
      </w:r>
    </w:p>
    <w:p w14:paraId="549EABB8" w14:textId="6A4861B0" w:rsidR="003A550D" w:rsidRPr="000B4B32" w:rsidRDefault="003A550D" w:rsidP="003A550D">
      <w:pPr>
        <w:rPr>
          <w:sz w:val="40"/>
          <w:szCs w:val="40"/>
          <w:rtl/>
        </w:rPr>
      </w:pPr>
      <w:r w:rsidRPr="000B4B32">
        <w:rPr>
          <w:sz w:val="40"/>
          <w:szCs w:val="40"/>
          <w:rtl/>
        </w:rPr>
        <w:t>والقياس في الل</w:t>
      </w:r>
      <w:r w:rsidR="00EB3DE1" w:rsidRPr="000B4B32">
        <w:rPr>
          <w:sz w:val="40"/>
          <w:szCs w:val="40"/>
          <w:rtl/>
        </w:rPr>
        <w:t>ّ</w:t>
      </w:r>
      <w:r w:rsidRPr="000B4B32">
        <w:rPr>
          <w:sz w:val="40"/>
          <w:szCs w:val="40"/>
          <w:rtl/>
        </w:rPr>
        <w:t>غة: بمعنى المساواة.</w:t>
      </w:r>
    </w:p>
    <w:p w14:paraId="662EA77B" w14:textId="2B55C254" w:rsidR="003A550D" w:rsidRPr="000B4B32" w:rsidRDefault="003A550D" w:rsidP="003A550D">
      <w:pPr>
        <w:rPr>
          <w:sz w:val="40"/>
          <w:szCs w:val="40"/>
          <w:rtl/>
        </w:rPr>
      </w:pPr>
      <w:r w:rsidRPr="000B4B32">
        <w:rPr>
          <w:sz w:val="40"/>
          <w:szCs w:val="40"/>
          <w:rtl/>
        </w:rPr>
        <w:lastRenderedPageBreak/>
        <w:t>وأم</w:t>
      </w:r>
      <w:r w:rsidR="00EB3DE1" w:rsidRPr="000B4B32">
        <w:rPr>
          <w:sz w:val="40"/>
          <w:szCs w:val="40"/>
          <w:rtl/>
        </w:rPr>
        <w:t>ّ</w:t>
      </w:r>
      <w:r w:rsidRPr="000B4B32">
        <w:rPr>
          <w:sz w:val="40"/>
          <w:szCs w:val="40"/>
          <w:rtl/>
        </w:rPr>
        <w:t xml:space="preserve">ا اصطلاحًا فعرفه المؤلف بقوله: </w:t>
      </w:r>
      <w:r w:rsidRPr="000B4B32">
        <w:rPr>
          <w:color w:val="0000FF"/>
          <w:sz w:val="40"/>
          <w:szCs w:val="40"/>
          <w:rtl/>
        </w:rPr>
        <w:t>(رَدُّ الْفَرْعِ إِلَى الأَصْلِ بِعِلّةٍ تَجْمَعُهُمَا فِي الْحُكْمِ)</w:t>
      </w:r>
      <w:r w:rsidRPr="000B4B32">
        <w:rPr>
          <w:sz w:val="40"/>
          <w:szCs w:val="40"/>
          <w:rtl/>
        </w:rPr>
        <w:t>، هذا هو تعريف</w:t>
      </w:r>
      <w:r w:rsidR="00AE7F68" w:rsidRPr="000B4B32">
        <w:rPr>
          <w:sz w:val="40"/>
          <w:szCs w:val="40"/>
          <w:rtl/>
        </w:rPr>
        <w:t>ُ</w:t>
      </w:r>
      <w:r w:rsidRPr="000B4B32">
        <w:rPr>
          <w:sz w:val="40"/>
          <w:szCs w:val="40"/>
          <w:rtl/>
        </w:rPr>
        <w:t xml:space="preserve"> القياس عند المؤلف -رحمه </w:t>
      </w:r>
      <w:proofErr w:type="gramStart"/>
      <w:r w:rsidRPr="000B4B32">
        <w:rPr>
          <w:sz w:val="40"/>
          <w:szCs w:val="40"/>
          <w:rtl/>
        </w:rPr>
        <w:t>الله- والأحسن</w:t>
      </w:r>
      <w:proofErr w:type="gramEnd"/>
      <w:r w:rsidRPr="000B4B32">
        <w:rPr>
          <w:sz w:val="40"/>
          <w:szCs w:val="40"/>
          <w:rtl/>
        </w:rPr>
        <w:t xml:space="preserve"> أن ن</w:t>
      </w:r>
      <w:r w:rsidR="00AE7F68" w:rsidRPr="000B4B32">
        <w:rPr>
          <w:sz w:val="40"/>
          <w:szCs w:val="40"/>
          <w:rtl/>
        </w:rPr>
        <w:t>ُ</w:t>
      </w:r>
      <w:r w:rsidRPr="000B4B32">
        <w:rPr>
          <w:sz w:val="40"/>
          <w:szCs w:val="40"/>
          <w:rtl/>
        </w:rPr>
        <w:t>عر</w:t>
      </w:r>
      <w:r w:rsidR="00AE7F68" w:rsidRPr="000B4B32">
        <w:rPr>
          <w:sz w:val="40"/>
          <w:szCs w:val="40"/>
          <w:rtl/>
        </w:rPr>
        <w:t>ِّ</w:t>
      </w:r>
      <w:r w:rsidRPr="000B4B32">
        <w:rPr>
          <w:sz w:val="40"/>
          <w:szCs w:val="40"/>
          <w:rtl/>
        </w:rPr>
        <w:t>ف القياس بأن نقول: إن القياس هو إلحاق فرعٍ بأصلٍ في حكمٍ لعلة جامعة.</w:t>
      </w:r>
    </w:p>
    <w:p w14:paraId="3537EDC7" w14:textId="354A3DE8" w:rsidR="0032415A" w:rsidRPr="000B4B32" w:rsidRDefault="003A550D" w:rsidP="003A550D">
      <w:pPr>
        <w:rPr>
          <w:sz w:val="40"/>
          <w:szCs w:val="40"/>
          <w:rtl/>
        </w:rPr>
      </w:pPr>
      <w:r w:rsidRPr="000B4B32">
        <w:rPr>
          <w:sz w:val="40"/>
          <w:szCs w:val="40"/>
          <w:rtl/>
        </w:rPr>
        <w:t>وش</w:t>
      </w:r>
      <w:r w:rsidR="009C157F" w:rsidRPr="000B4B32">
        <w:rPr>
          <w:sz w:val="40"/>
          <w:szCs w:val="40"/>
          <w:rtl/>
        </w:rPr>
        <w:t>َ</w:t>
      </w:r>
      <w:r w:rsidRPr="000B4B32">
        <w:rPr>
          <w:sz w:val="40"/>
          <w:szCs w:val="40"/>
          <w:rtl/>
        </w:rPr>
        <w:t>ر</w:t>
      </w:r>
      <w:r w:rsidR="009C157F" w:rsidRPr="000B4B32">
        <w:rPr>
          <w:sz w:val="40"/>
          <w:szCs w:val="40"/>
          <w:rtl/>
        </w:rPr>
        <w:t>ْ</w:t>
      </w:r>
      <w:r w:rsidRPr="000B4B32">
        <w:rPr>
          <w:sz w:val="40"/>
          <w:szCs w:val="40"/>
          <w:rtl/>
        </w:rPr>
        <w:t>ح ذلك:</w:t>
      </w:r>
      <w:r w:rsidR="0032415A" w:rsidRPr="000B4B32">
        <w:rPr>
          <w:sz w:val="40"/>
          <w:szCs w:val="40"/>
          <w:rtl/>
        </w:rPr>
        <w:t xml:space="preserve"> إلحاق فرعٍ بأصلٍ</w:t>
      </w:r>
      <w:r w:rsidR="006865E0" w:rsidRPr="000B4B32">
        <w:rPr>
          <w:sz w:val="40"/>
          <w:szCs w:val="40"/>
          <w:rtl/>
        </w:rPr>
        <w:t xml:space="preserve"> في حكمٍ لعلة جامعة.</w:t>
      </w:r>
    </w:p>
    <w:p w14:paraId="26DBFA45" w14:textId="0C51ABD3" w:rsidR="003A550D" w:rsidRPr="000B4B32" w:rsidRDefault="003A550D" w:rsidP="003A550D">
      <w:pPr>
        <w:rPr>
          <w:sz w:val="40"/>
          <w:szCs w:val="40"/>
          <w:rtl/>
        </w:rPr>
      </w:pPr>
      <w:r w:rsidRPr="000B4B32">
        <w:rPr>
          <w:sz w:val="40"/>
          <w:szCs w:val="40"/>
          <w:rtl/>
        </w:rPr>
        <w:t xml:space="preserve"> </w:t>
      </w:r>
      <w:r w:rsidR="006865E0" w:rsidRPr="000B4B32">
        <w:rPr>
          <w:sz w:val="40"/>
          <w:szCs w:val="40"/>
          <w:rtl/>
        </w:rPr>
        <w:t>ف</w:t>
      </w:r>
      <w:r w:rsidRPr="000B4B32">
        <w:rPr>
          <w:sz w:val="40"/>
          <w:szCs w:val="40"/>
          <w:rtl/>
        </w:rPr>
        <w:t>القياس له أربعة أركان:</w:t>
      </w:r>
    </w:p>
    <w:p w14:paraId="601CE1B6" w14:textId="77777777" w:rsidR="003A550D" w:rsidRPr="000B4B32" w:rsidRDefault="003A550D" w:rsidP="003A550D">
      <w:pPr>
        <w:rPr>
          <w:sz w:val="40"/>
          <w:szCs w:val="40"/>
          <w:rtl/>
        </w:rPr>
      </w:pPr>
      <w:r w:rsidRPr="000B4B32">
        <w:rPr>
          <w:sz w:val="40"/>
          <w:szCs w:val="40"/>
          <w:rtl/>
        </w:rPr>
        <w:t>الأول: أصل.</w:t>
      </w:r>
    </w:p>
    <w:p w14:paraId="4F0BE93E" w14:textId="1E8C2C99" w:rsidR="003A550D" w:rsidRPr="000B4B32" w:rsidRDefault="0053489B" w:rsidP="003A550D">
      <w:pPr>
        <w:rPr>
          <w:sz w:val="40"/>
          <w:szCs w:val="40"/>
          <w:rtl/>
        </w:rPr>
      </w:pPr>
      <w:r w:rsidRPr="000B4B32">
        <w:rPr>
          <w:sz w:val="40"/>
          <w:szCs w:val="40"/>
          <w:rtl/>
        </w:rPr>
        <w:t>و</w:t>
      </w:r>
      <w:r w:rsidR="003A550D" w:rsidRPr="000B4B32">
        <w:rPr>
          <w:sz w:val="40"/>
          <w:szCs w:val="40"/>
          <w:rtl/>
        </w:rPr>
        <w:t xml:space="preserve">الثاني: فرع. </w:t>
      </w:r>
    </w:p>
    <w:p w14:paraId="16FFDF78" w14:textId="0297A18F" w:rsidR="003A550D" w:rsidRPr="000B4B32" w:rsidRDefault="0053489B" w:rsidP="003A550D">
      <w:pPr>
        <w:rPr>
          <w:sz w:val="40"/>
          <w:szCs w:val="40"/>
          <w:rtl/>
        </w:rPr>
      </w:pPr>
      <w:r w:rsidRPr="000B4B32">
        <w:rPr>
          <w:sz w:val="40"/>
          <w:szCs w:val="40"/>
          <w:rtl/>
        </w:rPr>
        <w:t>و</w:t>
      </w:r>
      <w:r w:rsidR="003A550D" w:rsidRPr="000B4B32">
        <w:rPr>
          <w:sz w:val="40"/>
          <w:szCs w:val="40"/>
          <w:rtl/>
        </w:rPr>
        <w:t>الثالث: علة.</w:t>
      </w:r>
    </w:p>
    <w:p w14:paraId="712CC04E" w14:textId="0E1D925D" w:rsidR="003A550D" w:rsidRPr="000B4B32" w:rsidRDefault="0053489B" w:rsidP="003A550D">
      <w:pPr>
        <w:rPr>
          <w:sz w:val="40"/>
          <w:szCs w:val="40"/>
          <w:rtl/>
        </w:rPr>
      </w:pPr>
      <w:r w:rsidRPr="000B4B32">
        <w:rPr>
          <w:sz w:val="40"/>
          <w:szCs w:val="40"/>
          <w:rtl/>
        </w:rPr>
        <w:t>و</w:t>
      </w:r>
      <w:r w:rsidR="003A550D" w:rsidRPr="000B4B32">
        <w:rPr>
          <w:sz w:val="40"/>
          <w:szCs w:val="40"/>
          <w:rtl/>
        </w:rPr>
        <w:t>الرابع: حكم.</w:t>
      </w:r>
    </w:p>
    <w:p w14:paraId="5CDA55A3" w14:textId="4D3F3B33" w:rsidR="003A550D" w:rsidRPr="000B4B32" w:rsidRDefault="003A550D" w:rsidP="003A550D">
      <w:pPr>
        <w:rPr>
          <w:sz w:val="40"/>
          <w:szCs w:val="40"/>
          <w:rtl/>
        </w:rPr>
      </w:pPr>
      <w:r w:rsidRPr="000B4B32">
        <w:rPr>
          <w:sz w:val="40"/>
          <w:szCs w:val="40"/>
          <w:rtl/>
        </w:rPr>
        <w:t>فمثلا</w:t>
      </w:r>
      <w:r w:rsidR="00945BBD" w:rsidRPr="000B4B32">
        <w:rPr>
          <w:sz w:val="40"/>
          <w:szCs w:val="40"/>
          <w:rtl/>
        </w:rPr>
        <w:t>ً</w:t>
      </w:r>
      <w:r w:rsidRPr="000B4B32">
        <w:rPr>
          <w:sz w:val="40"/>
          <w:szCs w:val="40"/>
          <w:rtl/>
        </w:rPr>
        <w:t xml:space="preserve"> تقول: يجري الر</w:t>
      </w:r>
      <w:r w:rsidR="00945BBD" w:rsidRPr="000B4B32">
        <w:rPr>
          <w:sz w:val="40"/>
          <w:szCs w:val="40"/>
          <w:rtl/>
        </w:rPr>
        <w:t>ِّ</w:t>
      </w:r>
      <w:r w:rsidRPr="000B4B32">
        <w:rPr>
          <w:sz w:val="40"/>
          <w:szCs w:val="40"/>
          <w:rtl/>
        </w:rPr>
        <w:t>با في الأرز قياسًا على البُر بجامع أن</w:t>
      </w:r>
      <w:r w:rsidR="00945BBD" w:rsidRPr="000B4B32">
        <w:rPr>
          <w:sz w:val="40"/>
          <w:szCs w:val="40"/>
          <w:rtl/>
        </w:rPr>
        <w:t>َّ</w:t>
      </w:r>
      <w:r w:rsidRPr="000B4B32">
        <w:rPr>
          <w:sz w:val="40"/>
          <w:szCs w:val="40"/>
          <w:rtl/>
        </w:rPr>
        <w:t xml:space="preserve"> ك</w:t>
      </w:r>
      <w:r w:rsidR="0031510B" w:rsidRPr="000B4B32">
        <w:rPr>
          <w:sz w:val="40"/>
          <w:szCs w:val="40"/>
          <w:rtl/>
        </w:rPr>
        <w:t>ُ</w:t>
      </w:r>
      <w:r w:rsidRPr="000B4B32">
        <w:rPr>
          <w:sz w:val="40"/>
          <w:szCs w:val="40"/>
          <w:rtl/>
        </w:rPr>
        <w:t>لا</w:t>
      </w:r>
      <w:r w:rsidR="0031510B" w:rsidRPr="000B4B32">
        <w:rPr>
          <w:sz w:val="40"/>
          <w:szCs w:val="40"/>
          <w:rtl/>
        </w:rPr>
        <w:t>ًّ</w:t>
      </w:r>
      <w:r w:rsidRPr="000B4B32">
        <w:rPr>
          <w:sz w:val="40"/>
          <w:szCs w:val="40"/>
          <w:rtl/>
        </w:rPr>
        <w:t xml:space="preserve"> منهما مكيلًا مدَّخرًا.</w:t>
      </w:r>
    </w:p>
    <w:p w14:paraId="3F143E3C" w14:textId="77777777" w:rsidR="003A550D" w:rsidRPr="000B4B32" w:rsidRDefault="003A550D" w:rsidP="003A550D">
      <w:pPr>
        <w:rPr>
          <w:sz w:val="40"/>
          <w:szCs w:val="40"/>
          <w:rtl/>
        </w:rPr>
      </w:pPr>
      <w:r w:rsidRPr="000B4B32">
        <w:rPr>
          <w:sz w:val="40"/>
          <w:szCs w:val="40"/>
          <w:rtl/>
        </w:rPr>
        <w:t>- فالبر: أصل.</w:t>
      </w:r>
    </w:p>
    <w:p w14:paraId="06A44C7B" w14:textId="77777777" w:rsidR="003A550D" w:rsidRPr="000B4B32" w:rsidRDefault="003A550D" w:rsidP="003A550D">
      <w:pPr>
        <w:rPr>
          <w:sz w:val="40"/>
          <w:szCs w:val="40"/>
          <w:rtl/>
        </w:rPr>
      </w:pPr>
      <w:r w:rsidRPr="000B4B32">
        <w:rPr>
          <w:sz w:val="40"/>
          <w:szCs w:val="40"/>
          <w:rtl/>
        </w:rPr>
        <w:t>- والأرز: فرع.</w:t>
      </w:r>
    </w:p>
    <w:p w14:paraId="6816C580" w14:textId="7D7E9FE9" w:rsidR="003A550D" w:rsidRPr="000B4B32" w:rsidRDefault="003A550D" w:rsidP="003A550D">
      <w:pPr>
        <w:rPr>
          <w:sz w:val="40"/>
          <w:szCs w:val="40"/>
          <w:rtl/>
        </w:rPr>
      </w:pPr>
      <w:r w:rsidRPr="000B4B32">
        <w:rPr>
          <w:sz w:val="40"/>
          <w:szCs w:val="40"/>
          <w:rtl/>
        </w:rPr>
        <w:t>- والعلة: أن</w:t>
      </w:r>
      <w:r w:rsidR="000E04F6" w:rsidRPr="000B4B32">
        <w:rPr>
          <w:sz w:val="40"/>
          <w:szCs w:val="40"/>
          <w:rtl/>
        </w:rPr>
        <w:t>ّ</w:t>
      </w:r>
      <w:r w:rsidRPr="000B4B32">
        <w:rPr>
          <w:sz w:val="40"/>
          <w:szCs w:val="40"/>
          <w:rtl/>
        </w:rPr>
        <w:t>ه م</w:t>
      </w:r>
      <w:r w:rsidR="000E04F6" w:rsidRPr="000B4B32">
        <w:rPr>
          <w:sz w:val="40"/>
          <w:szCs w:val="40"/>
          <w:rtl/>
        </w:rPr>
        <w:t>َ</w:t>
      </w:r>
      <w:r w:rsidRPr="000B4B32">
        <w:rPr>
          <w:sz w:val="40"/>
          <w:szCs w:val="40"/>
          <w:rtl/>
        </w:rPr>
        <w:t>ك</w:t>
      </w:r>
      <w:r w:rsidR="000E04F6" w:rsidRPr="000B4B32">
        <w:rPr>
          <w:sz w:val="40"/>
          <w:szCs w:val="40"/>
          <w:rtl/>
        </w:rPr>
        <w:t>ِ</w:t>
      </w:r>
      <w:r w:rsidRPr="000B4B32">
        <w:rPr>
          <w:sz w:val="40"/>
          <w:szCs w:val="40"/>
          <w:rtl/>
        </w:rPr>
        <w:t>يل مدخر.</w:t>
      </w:r>
    </w:p>
    <w:p w14:paraId="4CA3AFE4" w14:textId="77777777" w:rsidR="003A550D" w:rsidRPr="000B4B32" w:rsidRDefault="003A550D" w:rsidP="003A550D">
      <w:pPr>
        <w:rPr>
          <w:sz w:val="40"/>
          <w:szCs w:val="40"/>
          <w:rtl/>
        </w:rPr>
      </w:pPr>
      <w:r w:rsidRPr="000B4B32">
        <w:rPr>
          <w:sz w:val="40"/>
          <w:szCs w:val="40"/>
          <w:rtl/>
        </w:rPr>
        <w:t>- والحكم: جريان الربا.</w:t>
      </w:r>
    </w:p>
    <w:p w14:paraId="3E9FA95A" w14:textId="77777777" w:rsidR="003A550D" w:rsidRPr="000B4B32" w:rsidRDefault="003A550D" w:rsidP="003A550D">
      <w:pPr>
        <w:rPr>
          <w:sz w:val="40"/>
          <w:szCs w:val="40"/>
          <w:rtl/>
        </w:rPr>
      </w:pPr>
      <w:r w:rsidRPr="000B4B32">
        <w:rPr>
          <w:sz w:val="40"/>
          <w:szCs w:val="40"/>
          <w:rtl/>
        </w:rPr>
        <w:t>هذا هو القياس.</w:t>
      </w:r>
    </w:p>
    <w:p w14:paraId="0E30AE47" w14:textId="71298B81" w:rsidR="003A550D" w:rsidRPr="000B4B32" w:rsidRDefault="003A550D" w:rsidP="003A550D">
      <w:pPr>
        <w:rPr>
          <w:sz w:val="40"/>
          <w:szCs w:val="40"/>
          <w:rtl/>
        </w:rPr>
      </w:pPr>
      <w:r w:rsidRPr="000B4B32">
        <w:rPr>
          <w:sz w:val="40"/>
          <w:szCs w:val="40"/>
          <w:rtl/>
        </w:rPr>
        <w:t xml:space="preserve">والقياس -كما </w:t>
      </w:r>
      <w:proofErr w:type="gramStart"/>
      <w:r w:rsidRPr="000B4B32">
        <w:rPr>
          <w:sz w:val="40"/>
          <w:szCs w:val="40"/>
          <w:rtl/>
        </w:rPr>
        <w:t>تقدم- هو</w:t>
      </w:r>
      <w:proofErr w:type="gramEnd"/>
      <w:r w:rsidRPr="000B4B32">
        <w:rPr>
          <w:sz w:val="40"/>
          <w:szCs w:val="40"/>
          <w:rtl/>
        </w:rPr>
        <w:t xml:space="preserve"> أحد الأدلة الش</w:t>
      </w:r>
      <w:r w:rsidR="000E04F6" w:rsidRPr="000B4B32">
        <w:rPr>
          <w:sz w:val="40"/>
          <w:szCs w:val="40"/>
          <w:rtl/>
        </w:rPr>
        <w:t>ّ</w:t>
      </w:r>
      <w:r w:rsidRPr="000B4B32">
        <w:rPr>
          <w:sz w:val="40"/>
          <w:szCs w:val="40"/>
          <w:rtl/>
        </w:rPr>
        <w:t>رعية الأربعة، وله أدلة كثيرة من الكتاب والس</w:t>
      </w:r>
      <w:r w:rsidR="000E04F6" w:rsidRPr="000B4B32">
        <w:rPr>
          <w:sz w:val="40"/>
          <w:szCs w:val="40"/>
          <w:rtl/>
        </w:rPr>
        <w:t>ُّ</w:t>
      </w:r>
      <w:r w:rsidRPr="000B4B32">
        <w:rPr>
          <w:sz w:val="40"/>
          <w:szCs w:val="40"/>
          <w:rtl/>
        </w:rPr>
        <w:t>نة، فكل</w:t>
      </w:r>
      <w:r w:rsidR="000E04F6" w:rsidRPr="000B4B32">
        <w:rPr>
          <w:sz w:val="40"/>
          <w:szCs w:val="40"/>
          <w:rtl/>
        </w:rPr>
        <w:t>ُّ</w:t>
      </w:r>
      <w:r w:rsidRPr="000B4B32">
        <w:rPr>
          <w:sz w:val="40"/>
          <w:szCs w:val="40"/>
          <w:rtl/>
        </w:rPr>
        <w:t xml:space="preserve"> مثلٍ ضربه الله تعالى في كتابه أو بينه رسوله </w:t>
      </w:r>
      <w:r w:rsidRPr="000B4B32">
        <w:rPr>
          <w:rFonts w:ascii="Sakkal Majalla" w:hAnsi="Sakkal Majalla" w:cs="Sakkal Majalla" w:hint="cs"/>
          <w:color w:val="70AD47" w:themeColor="accent6"/>
          <w:sz w:val="40"/>
          <w:szCs w:val="40"/>
          <w:rtl/>
        </w:rPr>
        <w:t>ﷺ</w:t>
      </w:r>
      <w:r w:rsidRPr="000B4B32">
        <w:rPr>
          <w:sz w:val="40"/>
          <w:szCs w:val="40"/>
          <w:rtl/>
        </w:rPr>
        <w:t xml:space="preserve"> في خ</w:t>
      </w:r>
      <w:r w:rsidR="003E654B" w:rsidRPr="000B4B32">
        <w:rPr>
          <w:sz w:val="40"/>
          <w:szCs w:val="40"/>
          <w:rtl/>
        </w:rPr>
        <w:t>ِ</w:t>
      </w:r>
      <w:r w:rsidRPr="000B4B32">
        <w:rPr>
          <w:sz w:val="40"/>
          <w:szCs w:val="40"/>
          <w:rtl/>
        </w:rPr>
        <w:t>طابه فهو دليل على القياس، لأن</w:t>
      </w:r>
      <w:r w:rsidR="003E654B" w:rsidRPr="000B4B32">
        <w:rPr>
          <w:sz w:val="40"/>
          <w:szCs w:val="40"/>
          <w:rtl/>
        </w:rPr>
        <w:t>َّ</w:t>
      </w:r>
      <w:r w:rsidRPr="000B4B32">
        <w:rPr>
          <w:sz w:val="40"/>
          <w:szCs w:val="40"/>
          <w:rtl/>
        </w:rPr>
        <w:t xml:space="preserve"> الأمثال نوع من القياس؛ بل هي قياس.</w:t>
      </w:r>
    </w:p>
    <w:p w14:paraId="7C9A7F54" w14:textId="77777777" w:rsidR="003A550D" w:rsidRPr="000B4B32" w:rsidRDefault="003A550D" w:rsidP="003A550D">
      <w:pPr>
        <w:rPr>
          <w:color w:val="0000FF"/>
          <w:sz w:val="40"/>
          <w:szCs w:val="40"/>
          <w:rtl/>
        </w:rPr>
      </w:pPr>
      <w:r w:rsidRPr="000B4B32">
        <w:rPr>
          <w:sz w:val="40"/>
          <w:szCs w:val="40"/>
          <w:rtl/>
        </w:rPr>
        <w:lastRenderedPageBreak/>
        <w:t xml:space="preserve">ثم قال المؤلف -رحمه الله: </w:t>
      </w:r>
      <w:r w:rsidRPr="000B4B32">
        <w:rPr>
          <w:color w:val="0000FF"/>
          <w:sz w:val="40"/>
          <w:szCs w:val="40"/>
          <w:rtl/>
        </w:rPr>
        <w:t>(وَهُوَ يَنْقَسِمُ إِلَى ثَلاثَةِ أقْسَامٍ: إلَى قِيَاسِ عِلّةٍ، وَقِيَاسِ دَلالَةٍ، وَقِيَاسِ شَبَهٍ.</w:t>
      </w:r>
    </w:p>
    <w:p w14:paraId="4E13B9CB" w14:textId="37620E5F" w:rsidR="003A550D" w:rsidRPr="000B4B32" w:rsidRDefault="003A550D" w:rsidP="003A550D">
      <w:pPr>
        <w:rPr>
          <w:sz w:val="40"/>
          <w:szCs w:val="40"/>
          <w:rtl/>
        </w:rPr>
      </w:pPr>
      <w:r w:rsidRPr="000B4B32">
        <w:rPr>
          <w:color w:val="0000FF"/>
          <w:sz w:val="40"/>
          <w:szCs w:val="40"/>
          <w:rtl/>
        </w:rPr>
        <w:t>فَقِيَاسُ الْعِلَّةِ: مَا كانَتْ الْعِلّةُ فِيهِ مُوجِبَةً لِلْحُكْمِ)</w:t>
      </w:r>
      <w:r w:rsidRPr="000B4B32">
        <w:rPr>
          <w:sz w:val="40"/>
          <w:szCs w:val="40"/>
          <w:rtl/>
        </w:rPr>
        <w:t>، أي يلزم</w:t>
      </w:r>
      <w:r w:rsidR="00EC0E67" w:rsidRPr="000B4B32">
        <w:rPr>
          <w:sz w:val="40"/>
          <w:szCs w:val="40"/>
          <w:rtl/>
        </w:rPr>
        <w:t>ُ</w:t>
      </w:r>
      <w:r w:rsidRPr="000B4B32">
        <w:rPr>
          <w:sz w:val="40"/>
          <w:szCs w:val="40"/>
          <w:rtl/>
        </w:rPr>
        <w:t xml:space="preserve"> منها وجود الحكم، بحيث لا يحسُن عقلًا أن يتخلَّف الحكم مع وجود الع</w:t>
      </w:r>
      <w:r w:rsidR="00010EED" w:rsidRPr="000B4B32">
        <w:rPr>
          <w:sz w:val="40"/>
          <w:szCs w:val="40"/>
          <w:rtl/>
        </w:rPr>
        <w:t>ِ</w:t>
      </w:r>
      <w:r w:rsidRPr="000B4B32">
        <w:rPr>
          <w:sz w:val="40"/>
          <w:szCs w:val="40"/>
          <w:rtl/>
        </w:rPr>
        <w:t>ل</w:t>
      </w:r>
      <w:r w:rsidR="00010EED" w:rsidRPr="000B4B32">
        <w:rPr>
          <w:sz w:val="40"/>
          <w:szCs w:val="40"/>
          <w:rtl/>
        </w:rPr>
        <w:t>َّ</w:t>
      </w:r>
      <w:r w:rsidRPr="000B4B32">
        <w:rPr>
          <w:sz w:val="40"/>
          <w:szCs w:val="40"/>
          <w:rtl/>
        </w:rPr>
        <w:t>ة، ولو تخلَّف عنها لم يلزم منه محالٌ كما هو شأن الع</w:t>
      </w:r>
      <w:r w:rsidR="00273B2C" w:rsidRPr="000B4B32">
        <w:rPr>
          <w:sz w:val="40"/>
          <w:szCs w:val="40"/>
          <w:rtl/>
        </w:rPr>
        <w:t>ِ</w:t>
      </w:r>
      <w:r w:rsidRPr="000B4B32">
        <w:rPr>
          <w:sz w:val="40"/>
          <w:szCs w:val="40"/>
          <w:rtl/>
        </w:rPr>
        <w:t>لل الشرعية.</w:t>
      </w:r>
    </w:p>
    <w:p w14:paraId="65CB7962" w14:textId="4C13386F" w:rsidR="003A550D" w:rsidRPr="000B4B32" w:rsidRDefault="003A550D" w:rsidP="00F56B18">
      <w:pPr>
        <w:rPr>
          <w:sz w:val="40"/>
          <w:szCs w:val="40"/>
          <w:rtl/>
        </w:rPr>
      </w:pPr>
      <w:r w:rsidRPr="000B4B32">
        <w:rPr>
          <w:sz w:val="40"/>
          <w:szCs w:val="40"/>
          <w:rtl/>
        </w:rPr>
        <w:t>من أمثلة ذلك: قياس تحريم ضرب الوالدين على التأفيف، بل هذا يعتبر قياس أولوية، فقد قال الله تعالى</w:t>
      </w:r>
      <w:proofErr w:type="gramStart"/>
      <w:r w:rsidRPr="000B4B32">
        <w:rPr>
          <w:sz w:val="40"/>
          <w:szCs w:val="40"/>
          <w:rtl/>
        </w:rPr>
        <w:t xml:space="preserve">: </w:t>
      </w:r>
      <w:r w:rsidRPr="000B4B32">
        <w:rPr>
          <w:color w:val="FF0000"/>
          <w:sz w:val="40"/>
          <w:szCs w:val="40"/>
          <w:rtl/>
        </w:rPr>
        <w:t>﴿فَلَا</w:t>
      </w:r>
      <w:proofErr w:type="gramEnd"/>
      <w:r w:rsidRPr="000B4B32">
        <w:rPr>
          <w:color w:val="FF0000"/>
          <w:sz w:val="40"/>
          <w:szCs w:val="40"/>
          <w:rtl/>
        </w:rPr>
        <w:t xml:space="preserve"> تَقُلْ لَهُمَا أُفٍّ﴾</w:t>
      </w:r>
      <w:r w:rsidRPr="000B4B32">
        <w:rPr>
          <w:sz w:val="40"/>
          <w:szCs w:val="40"/>
          <w:rtl/>
        </w:rPr>
        <w:t xml:space="preserve"> [الإسراء: 23]، فإذا نهي عن التأ</w:t>
      </w:r>
      <w:r w:rsidR="00092575" w:rsidRPr="000B4B32">
        <w:rPr>
          <w:sz w:val="40"/>
          <w:szCs w:val="40"/>
          <w:rtl/>
        </w:rPr>
        <w:t>ف</w:t>
      </w:r>
      <w:r w:rsidRPr="000B4B32">
        <w:rPr>
          <w:sz w:val="40"/>
          <w:szCs w:val="40"/>
          <w:rtl/>
        </w:rPr>
        <w:t>يف فما كان أش</w:t>
      </w:r>
      <w:r w:rsidR="00210D3B" w:rsidRPr="000B4B32">
        <w:rPr>
          <w:sz w:val="40"/>
          <w:szCs w:val="40"/>
          <w:rtl/>
        </w:rPr>
        <w:t>َّ</w:t>
      </w:r>
      <w:r w:rsidRPr="000B4B32">
        <w:rPr>
          <w:sz w:val="40"/>
          <w:szCs w:val="40"/>
          <w:rtl/>
        </w:rPr>
        <w:t>د منه فهو أولى، فإنه لا يحسن في العقل أن يُباح الضرب مع تحريم التأفيف.</w:t>
      </w:r>
    </w:p>
    <w:p w14:paraId="49FCA03C" w14:textId="4DE360C1" w:rsidR="003A550D" w:rsidRPr="000B4B32" w:rsidRDefault="003A550D" w:rsidP="003A550D">
      <w:pPr>
        <w:rPr>
          <w:sz w:val="40"/>
          <w:szCs w:val="40"/>
          <w:rtl/>
        </w:rPr>
      </w:pPr>
      <w:r w:rsidRPr="000B4B32">
        <w:rPr>
          <w:sz w:val="40"/>
          <w:szCs w:val="40"/>
          <w:rtl/>
        </w:rPr>
        <w:t xml:space="preserve">قال: </w:t>
      </w:r>
      <w:r w:rsidRPr="000B4B32">
        <w:rPr>
          <w:color w:val="0000FF"/>
          <w:sz w:val="40"/>
          <w:szCs w:val="40"/>
          <w:rtl/>
        </w:rPr>
        <w:t>(وَقِيَاسُ الدَّلالَةِ: هُوَ الاسْتِدْلالُ بِأَحَدِ النَّظِيرَيْنِ عَلَى الآخَرِ، وَهُوَ: أَنْ تَكُونَ الْعِلَّةُ دَالَّةً عَلَى الْحُكْمِ، وَلا تَكُون</w:t>
      </w:r>
      <w:r w:rsidR="00210D3B" w:rsidRPr="000B4B32">
        <w:rPr>
          <w:color w:val="0000FF"/>
          <w:sz w:val="40"/>
          <w:szCs w:val="40"/>
          <w:rtl/>
        </w:rPr>
        <w:t>ُ</w:t>
      </w:r>
      <w:r w:rsidRPr="000B4B32">
        <w:rPr>
          <w:color w:val="0000FF"/>
          <w:sz w:val="40"/>
          <w:szCs w:val="40"/>
          <w:rtl/>
        </w:rPr>
        <w:t xml:space="preserve"> مُوجِبَةَ لِلْحُكمِ)</w:t>
      </w:r>
      <w:r w:rsidRPr="000B4B32">
        <w:rPr>
          <w:sz w:val="40"/>
          <w:szCs w:val="40"/>
          <w:rtl/>
        </w:rPr>
        <w:t>.</w:t>
      </w:r>
    </w:p>
    <w:p w14:paraId="7B9BEC65" w14:textId="77777777" w:rsidR="003A550D" w:rsidRPr="000B4B32" w:rsidRDefault="003A550D" w:rsidP="003A550D">
      <w:pPr>
        <w:rPr>
          <w:sz w:val="40"/>
          <w:szCs w:val="40"/>
          <w:rtl/>
        </w:rPr>
      </w:pPr>
      <w:r w:rsidRPr="000B4B32">
        <w:rPr>
          <w:sz w:val="40"/>
          <w:szCs w:val="40"/>
          <w:rtl/>
        </w:rPr>
        <w:t>وهذا النوع من القياس أضعف من النوع الأول، وهو غالب الأقيسة.</w:t>
      </w:r>
    </w:p>
    <w:p w14:paraId="27C8CD4A" w14:textId="77777777" w:rsidR="003A550D" w:rsidRPr="000B4B32" w:rsidRDefault="003A550D" w:rsidP="003A550D">
      <w:pPr>
        <w:rPr>
          <w:sz w:val="40"/>
          <w:szCs w:val="40"/>
          <w:rtl/>
        </w:rPr>
      </w:pPr>
      <w:r w:rsidRPr="000B4B32">
        <w:rPr>
          <w:sz w:val="40"/>
          <w:szCs w:val="40"/>
          <w:rtl/>
        </w:rPr>
        <w:t>ومن أمثلة ذلك: قياس مال الصبي على مال البالغ في وجوب الزكاة، فتجب الزكاة في مال الصبي كما تجب الزكاة في مال البالغ، بجامع أنه مال نامٍ، ولأن فيه حقًا للفقراء ونحوهم من المستحقين للزكاة.</w:t>
      </w:r>
    </w:p>
    <w:p w14:paraId="5D784741" w14:textId="2C3564A9" w:rsidR="003A550D" w:rsidRPr="000B4B32" w:rsidRDefault="003A550D" w:rsidP="003A550D">
      <w:pPr>
        <w:rPr>
          <w:sz w:val="40"/>
          <w:szCs w:val="40"/>
          <w:rtl/>
        </w:rPr>
      </w:pPr>
      <w:r w:rsidRPr="000B4B32">
        <w:rPr>
          <w:sz w:val="40"/>
          <w:szCs w:val="40"/>
          <w:rtl/>
        </w:rPr>
        <w:t xml:space="preserve">قال -رحمه الله: </w:t>
      </w:r>
      <w:r w:rsidRPr="000B4B32">
        <w:rPr>
          <w:color w:val="0000FF"/>
          <w:sz w:val="40"/>
          <w:szCs w:val="40"/>
          <w:rtl/>
        </w:rPr>
        <w:t>(وَقِيَاسُ الش</w:t>
      </w:r>
      <w:r w:rsidR="00BF184B" w:rsidRPr="000B4B32">
        <w:rPr>
          <w:color w:val="0000FF"/>
          <w:sz w:val="40"/>
          <w:szCs w:val="40"/>
          <w:rtl/>
        </w:rPr>
        <w:t>َّ</w:t>
      </w:r>
      <w:r w:rsidRPr="000B4B32">
        <w:rPr>
          <w:color w:val="0000FF"/>
          <w:sz w:val="40"/>
          <w:szCs w:val="40"/>
          <w:rtl/>
        </w:rPr>
        <w:t>بَهِ: هُوَ الْفَرْعُ الْمُرَدَّدُ بَيْنَ أَصْلَيْنِ، وَلَا يُصَارُ إِلَيْهِ مَع إِمْكَانِ مَا قَبْلَهُ)</w:t>
      </w:r>
      <w:r w:rsidRPr="000B4B32">
        <w:rPr>
          <w:sz w:val="40"/>
          <w:szCs w:val="40"/>
          <w:rtl/>
        </w:rPr>
        <w:t>.</w:t>
      </w:r>
    </w:p>
    <w:p w14:paraId="470C102F" w14:textId="25282262" w:rsidR="00720254" w:rsidRPr="000B4B32" w:rsidRDefault="003A550D" w:rsidP="00DE225E">
      <w:pPr>
        <w:rPr>
          <w:sz w:val="40"/>
          <w:szCs w:val="40"/>
          <w:rtl/>
        </w:rPr>
      </w:pPr>
      <w:r w:rsidRPr="000B4B32">
        <w:rPr>
          <w:sz w:val="40"/>
          <w:szCs w:val="40"/>
          <w:rtl/>
        </w:rPr>
        <w:t>قياس الش</w:t>
      </w:r>
      <w:r w:rsidR="002359C7" w:rsidRPr="000B4B32">
        <w:rPr>
          <w:sz w:val="40"/>
          <w:szCs w:val="40"/>
          <w:rtl/>
        </w:rPr>
        <w:t>َّ</w:t>
      </w:r>
      <w:r w:rsidRPr="000B4B32">
        <w:rPr>
          <w:sz w:val="40"/>
          <w:szCs w:val="40"/>
          <w:rtl/>
        </w:rPr>
        <w:t>به: هو أن يكون الفرع متردد</w:t>
      </w:r>
      <w:r w:rsidR="00E03BE8" w:rsidRPr="000B4B32">
        <w:rPr>
          <w:sz w:val="40"/>
          <w:szCs w:val="40"/>
          <w:rtl/>
        </w:rPr>
        <w:t>ً</w:t>
      </w:r>
      <w:r w:rsidRPr="000B4B32">
        <w:rPr>
          <w:sz w:val="40"/>
          <w:szCs w:val="40"/>
          <w:rtl/>
        </w:rPr>
        <w:t xml:space="preserve">ا بين أصلين، فيحتمل أن يُلحق بهذا ويحتمل أن يلحق بهذا، كالعبد، فهو من حيث </w:t>
      </w:r>
      <w:r w:rsidR="00F31EF3" w:rsidRPr="000B4B32">
        <w:rPr>
          <w:sz w:val="40"/>
          <w:szCs w:val="40"/>
          <w:rtl/>
        </w:rPr>
        <w:t xml:space="preserve">أنه </w:t>
      </w:r>
      <w:r w:rsidRPr="000B4B32">
        <w:rPr>
          <w:sz w:val="40"/>
          <w:szCs w:val="40"/>
          <w:rtl/>
        </w:rPr>
        <w:t xml:space="preserve">مخلوقٌ مكلَّفٌ من حيث الأصل يشبه الحر، ومن حيث </w:t>
      </w:r>
      <w:r w:rsidR="00E7362A" w:rsidRPr="000B4B32">
        <w:rPr>
          <w:sz w:val="40"/>
          <w:szCs w:val="40"/>
          <w:rtl/>
        </w:rPr>
        <w:t xml:space="preserve">أنه </w:t>
      </w:r>
      <w:r w:rsidRPr="000B4B32">
        <w:rPr>
          <w:sz w:val="40"/>
          <w:szCs w:val="40"/>
          <w:rtl/>
        </w:rPr>
        <w:t>يُباع ويُشترى يشبه البهيمة؛ وحينئذ يلحق بأقربهما شبهًا.</w:t>
      </w:r>
    </w:p>
    <w:p w14:paraId="76EDDE6B" w14:textId="77777777" w:rsidR="003A550D" w:rsidRPr="000B4B32" w:rsidRDefault="003A550D" w:rsidP="003A550D">
      <w:pPr>
        <w:rPr>
          <w:sz w:val="40"/>
          <w:szCs w:val="40"/>
          <w:rtl/>
        </w:rPr>
      </w:pPr>
      <w:r w:rsidRPr="000B4B32">
        <w:rPr>
          <w:sz w:val="40"/>
          <w:szCs w:val="40"/>
          <w:rtl/>
        </w:rPr>
        <w:t xml:space="preserve">قال رحمه الله: </w:t>
      </w:r>
      <w:r w:rsidRPr="000B4B32">
        <w:rPr>
          <w:color w:val="0000FF"/>
          <w:sz w:val="40"/>
          <w:szCs w:val="40"/>
          <w:rtl/>
        </w:rPr>
        <w:t>(وِمِنْ شَرْطِ الْفَرْعِ أَنْ يَكُونَ مُنَاسبًا للأصْلِ)</w:t>
      </w:r>
      <w:r w:rsidRPr="000B4B32">
        <w:rPr>
          <w:sz w:val="40"/>
          <w:szCs w:val="40"/>
          <w:rtl/>
        </w:rPr>
        <w:t>.</w:t>
      </w:r>
    </w:p>
    <w:p w14:paraId="1E7AB6F1" w14:textId="18DBAB02" w:rsidR="003A550D" w:rsidRPr="000B4B32" w:rsidRDefault="003A550D" w:rsidP="00F56B18">
      <w:pPr>
        <w:rPr>
          <w:sz w:val="40"/>
          <w:szCs w:val="40"/>
          <w:rtl/>
        </w:rPr>
      </w:pPr>
      <w:r w:rsidRPr="000B4B32">
        <w:rPr>
          <w:sz w:val="40"/>
          <w:szCs w:val="40"/>
          <w:rtl/>
        </w:rPr>
        <w:lastRenderedPageBreak/>
        <w:t>وم</w:t>
      </w:r>
      <w:r w:rsidR="00687F1E" w:rsidRPr="000B4B32">
        <w:rPr>
          <w:sz w:val="40"/>
          <w:szCs w:val="40"/>
          <w:rtl/>
        </w:rPr>
        <w:t>َ</w:t>
      </w:r>
      <w:r w:rsidRPr="000B4B32">
        <w:rPr>
          <w:sz w:val="40"/>
          <w:szCs w:val="40"/>
          <w:rtl/>
        </w:rPr>
        <w:t>عنى م</w:t>
      </w:r>
      <w:r w:rsidR="00ED1E3E" w:rsidRPr="000B4B32">
        <w:rPr>
          <w:sz w:val="40"/>
          <w:szCs w:val="40"/>
          <w:rtl/>
        </w:rPr>
        <w:t>ُ</w:t>
      </w:r>
      <w:r w:rsidRPr="000B4B32">
        <w:rPr>
          <w:sz w:val="40"/>
          <w:szCs w:val="40"/>
          <w:rtl/>
        </w:rPr>
        <w:t>ناسبة الفرع للأصل: أن يكون المعنى الش</w:t>
      </w:r>
      <w:r w:rsidR="00687F1E" w:rsidRPr="000B4B32">
        <w:rPr>
          <w:sz w:val="40"/>
          <w:szCs w:val="40"/>
          <w:rtl/>
        </w:rPr>
        <w:t>ّ</w:t>
      </w:r>
      <w:r w:rsidRPr="000B4B32">
        <w:rPr>
          <w:sz w:val="40"/>
          <w:szCs w:val="40"/>
          <w:rtl/>
        </w:rPr>
        <w:t>رعي القائم على المصلحة الش</w:t>
      </w:r>
      <w:r w:rsidR="00687F1E" w:rsidRPr="000B4B32">
        <w:rPr>
          <w:sz w:val="40"/>
          <w:szCs w:val="40"/>
          <w:rtl/>
        </w:rPr>
        <w:t>ّ</w:t>
      </w:r>
      <w:r w:rsidRPr="000B4B32">
        <w:rPr>
          <w:sz w:val="40"/>
          <w:szCs w:val="40"/>
          <w:rtl/>
        </w:rPr>
        <w:t>رعية الذي من أجله حُكم على الأصل أن يكون موجودًا في الفرع، لي</w:t>
      </w:r>
      <w:r w:rsidR="006313C3" w:rsidRPr="000B4B32">
        <w:rPr>
          <w:sz w:val="40"/>
          <w:szCs w:val="40"/>
          <w:rtl/>
        </w:rPr>
        <w:t>َ</w:t>
      </w:r>
      <w:r w:rsidRPr="000B4B32">
        <w:rPr>
          <w:sz w:val="40"/>
          <w:szCs w:val="40"/>
          <w:rtl/>
        </w:rPr>
        <w:t>صحَّ قياسه على الأصل ونقل حكمه له.</w:t>
      </w:r>
    </w:p>
    <w:p w14:paraId="64C90FFE" w14:textId="0B5F0D6E" w:rsidR="003A550D" w:rsidRPr="000B4B32" w:rsidRDefault="003A550D" w:rsidP="003A550D">
      <w:pPr>
        <w:rPr>
          <w:sz w:val="40"/>
          <w:szCs w:val="40"/>
          <w:rtl/>
        </w:rPr>
      </w:pPr>
      <w:r w:rsidRPr="000B4B32">
        <w:rPr>
          <w:sz w:val="40"/>
          <w:szCs w:val="40"/>
          <w:rtl/>
        </w:rPr>
        <w:t>والمناسبة</w:t>
      </w:r>
      <w:r w:rsidR="001176FA" w:rsidRPr="000B4B32">
        <w:rPr>
          <w:sz w:val="40"/>
          <w:szCs w:val="40"/>
          <w:rtl/>
        </w:rPr>
        <w:t>ُ</w:t>
      </w:r>
      <w:r w:rsidRPr="000B4B32">
        <w:rPr>
          <w:sz w:val="40"/>
          <w:szCs w:val="40"/>
          <w:rtl/>
        </w:rPr>
        <w:t xml:space="preserve"> في القياس: هو ما كانت علته</w:t>
      </w:r>
      <w:r w:rsidR="006313C3" w:rsidRPr="000B4B32">
        <w:rPr>
          <w:sz w:val="40"/>
          <w:szCs w:val="40"/>
          <w:rtl/>
        </w:rPr>
        <w:t>ُ</w:t>
      </w:r>
      <w:r w:rsidRPr="000B4B32">
        <w:rPr>
          <w:sz w:val="40"/>
          <w:szCs w:val="40"/>
          <w:rtl/>
        </w:rPr>
        <w:t xml:space="preserve"> وصفًا ظاهرًا م</w:t>
      </w:r>
      <w:r w:rsidR="001176FA" w:rsidRPr="000B4B32">
        <w:rPr>
          <w:sz w:val="40"/>
          <w:szCs w:val="40"/>
          <w:rtl/>
        </w:rPr>
        <w:t>ُ</w:t>
      </w:r>
      <w:r w:rsidRPr="000B4B32">
        <w:rPr>
          <w:sz w:val="40"/>
          <w:szCs w:val="40"/>
          <w:rtl/>
        </w:rPr>
        <w:t>نضبطًا ينبني على الت</w:t>
      </w:r>
      <w:r w:rsidR="006313C3" w:rsidRPr="000B4B32">
        <w:rPr>
          <w:sz w:val="40"/>
          <w:szCs w:val="40"/>
          <w:rtl/>
        </w:rPr>
        <w:t>َّ</w:t>
      </w:r>
      <w:r w:rsidRPr="000B4B32">
        <w:rPr>
          <w:sz w:val="40"/>
          <w:szCs w:val="40"/>
          <w:rtl/>
        </w:rPr>
        <w:t>عليل به جلب م</w:t>
      </w:r>
      <w:r w:rsidR="001176FA" w:rsidRPr="000B4B32">
        <w:rPr>
          <w:sz w:val="40"/>
          <w:szCs w:val="40"/>
          <w:rtl/>
        </w:rPr>
        <w:t>َ</w:t>
      </w:r>
      <w:r w:rsidRPr="000B4B32">
        <w:rPr>
          <w:sz w:val="40"/>
          <w:szCs w:val="40"/>
          <w:rtl/>
        </w:rPr>
        <w:t>صلحة أو دفع م</w:t>
      </w:r>
      <w:r w:rsidR="001176FA" w:rsidRPr="000B4B32">
        <w:rPr>
          <w:sz w:val="40"/>
          <w:szCs w:val="40"/>
          <w:rtl/>
        </w:rPr>
        <w:t>َ</w:t>
      </w:r>
      <w:r w:rsidRPr="000B4B32">
        <w:rPr>
          <w:sz w:val="40"/>
          <w:szCs w:val="40"/>
          <w:rtl/>
        </w:rPr>
        <w:t>فسدة.</w:t>
      </w:r>
    </w:p>
    <w:p w14:paraId="277B97BC" w14:textId="0FBBDBCE" w:rsidR="00092575" w:rsidRPr="000B4B32" w:rsidRDefault="003A550D" w:rsidP="00DE225E">
      <w:pPr>
        <w:rPr>
          <w:sz w:val="40"/>
          <w:szCs w:val="40"/>
          <w:rtl/>
        </w:rPr>
      </w:pPr>
      <w:r w:rsidRPr="000B4B32">
        <w:rPr>
          <w:sz w:val="40"/>
          <w:szCs w:val="40"/>
          <w:rtl/>
        </w:rPr>
        <w:t xml:space="preserve">قال: </w:t>
      </w:r>
      <w:r w:rsidRPr="000B4B32">
        <w:rPr>
          <w:color w:val="0000FF"/>
          <w:sz w:val="40"/>
          <w:szCs w:val="40"/>
          <w:rtl/>
        </w:rPr>
        <w:t>(وَمِنْ شَرْطِ الأصلِ أَنْ يَكُونَ ثابِتًا بِدَلِيلٍ مُتَّفَقٍ عَلَيْهِ بَيْنَ الْخَصْمَيْنِ)</w:t>
      </w:r>
      <w:r w:rsidRPr="000B4B32">
        <w:rPr>
          <w:sz w:val="40"/>
          <w:szCs w:val="40"/>
          <w:rtl/>
        </w:rPr>
        <w:t>، هذا من شروط الأصل، أن يكون ثابتًا بدليل</w:t>
      </w:r>
      <w:r w:rsidR="005E3071" w:rsidRPr="000B4B32">
        <w:rPr>
          <w:sz w:val="40"/>
          <w:szCs w:val="40"/>
          <w:rtl/>
        </w:rPr>
        <w:t>ِ</w:t>
      </w:r>
      <w:r w:rsidRPr="000B4B32">
        <w:rPr>
          <w:sz w:val="40"/>
          <w:szCs w:val="40"/>
          <w:rtl/>
        </w:rPr>
        <w:t xml:space="preserve"> من الكت</w:t>
      </w:r>
      <w:r w:rsidR="009A26B0" w:rsidRPr="000B4B32">
        <w:rPr>
          <w:sz w:val="40"/>
          <w:szCs w:val="40"/>
          <w:rtl/>
        </w:rPr>
        <w:t>ّ</w:t>
      </w:r>
      <w:r w:rsidRPr="000B4B32">
        <w:rPr>
          <w:sz w:val="40"/>
          <w:szCs w:val="40"/>
          <w:rtl/>
        </w:rPr>
        <w:t>اب والس</w:t>
      </w:r>
      <w:r w:rsidR="009A26B0" w:rsidRPr="000B4B32">
        <w:rPr>
          <w:sz w:val="40"/>
          <w:szCs w:val="40"/>
          <w:rtl/>
        </w:rPr>
        <w:t>ُّ</w:t>
      </w:r>
      <w:r w:rsidRPr="000B4B32">
        <w:rPr>
          <w:sz w:val="40"/>
          <w:szCs w:val="40"/>
          <w:rtl/>
        </w:rPr>
        <w:t>نة أو الإجماع، فما لم ي</w:t>
      </w:r>
      <w:r w:rsidR="005E3071" w:rsidRPr="000B4B32">
        <w:rPr>
          <w:sz w:val="40"/>
          <w:szCs w:val="40"/>
          <w:rtl/>
        </w:rPr>
        <w:t>َ</w:t>
      </w:r>
      <w:r w:rsidRPr="000B4B32">
        <w:rPr>
          <w:sz w:val="40"/>
          <w:szCs w:val="40"/>
          <w:rtl/>
        </w:rPr>
        <w:t xml:space="preserve">ثبت بدليل لا يصح القياس عليه، ولا يصح أن يكون أصلًا لغيره، فلا يجوز أن يكون ثابتًا في القياس، فهو في الحقيقة فرعٌ يحتاج إلى غيره في إثبات حكمه، لا أن يثبت به حكم </w:t>
      </w:r>
      <w:r w:rsidR="00310310" w:rsidRPr="000B4B32">
        <w:rPr>
          <w:sz w:val="40"/>
          <w:szCs w:val="40"/>
          <w:rtl/>
        </w:rPr>
        <w:t>بغيره</w:t>
      </w:r>
      <w:r w:rsidRPr="000B4B32">
        <w:rPr>
          <w:sz w:val="40"/>
          <w:szCs w:val="40"/>
          <w:rtl/>
        </w:rPr>
        <w:t>.</w:t>
      </w:r>
    </w:p>
    <w:p w14:paraId="3F2E93E0" w14:textId="34EC1BEB" w:rsidR="00092575" w:rsidRPr="000B4B32" w:rsidRDefault="003A550D" w:rsidP="00DE225E">
      <w:pPr>
        <w:rPr>
          <w:sz w:val="40"/>
          <w:szCs w:val="40"/>
          <w:rtl/>
        </w:rPr>
      </w:pPr>
      <w:r w:rsidRPr="000B4B32">
        <w:rPr>
          <w:sz w:val="40"/>
          <w:szCs w:val="40"/>
          <w:rtl/>
        </w:rPr>
        <w:t xml:space="preserve">قال -رحمه الله: </w:t>
      </w:r>
      <w:r w:rsidRPr="000B4B32">
        <w:rPr>
          <w:color w:val="0000FF"/>
          <w:sz w:val="40"/>
          <w:szCs w:val="40"/>
          <w:rtl/>
        </w:rPr>
        <w:t>(وَمِنْ شَرْطِ العِلَّةِ أَنْ تطَّرِدَ فِي مَعْلُولاتِهَا فَلا تَنْتَقِضُ لَفْظًا وَلا مَعْنَى)</w:t>
      </w:r>
      <w:r w:rsidRPr="000B4B32">
        <w:rPr>
          <w:sz w:val="40"/>
          <w:szCs w:val="40"/>
          <w:rtl/>
        </w:rPr>
        <w:t>، أي أن</w:t>
      </w:r>
      <w:r w:rsidR="00912043" w:rsidRPr="000B4B32">
        <w:rPr>
          <w:sz w:val="40"/>
          <w:szCs w:val="40"/>
          <w:rtl/>
        </w:rPr>
        <w:t>َّ</w:t>
      </w:r>
      <w:r w:rsidRPr="000B4B32">
        <w:rPr>
          <w:sz w:val="40"/>
          <w:szCs w:val="40"/>
          <w:rtl/>
        </w:rPr>
        <w:t xml:space="preserve"> العل</w:t>
      </w:r>
      <w:r w:rsidR="00F27C04" w:rsidRPr="000B4B32">
        <w:rPr>
          <w:sz w:val="40"/>
          <w:szCs w:val="40"/>
          <w:rtl/>
        </w:rPr>
        <w:t>َّ</w:t>
      </w:r>
      <w:r w:rsidRPr="000B4B32">
        <w:rPr>
          <w:sz w:val="40"/>
          <w:szCs w:val="40"/>
          <w:rtl/>
        </w:rPr>
        <w:t>ة التي يصح القياس عليها من شرطها أن تكون م</w:t>
      </w:r>
      <w:r w:rsidR="00912043" w:rsidRPr="000B4B32">
        <w:rPr>
          <w:sz w:val="40"/>
          <w:szCs w:val="40"/>
          <w:rtl/>
        </w:rPr>
        <w:t>ُ</w:t>
      </w:r>
      <w:r w:rsidRPr="000B4B32">
        <w:rPr>
          <w:sz w:val="40"/>
          <w:szCs w:val="40"/>
          <w:rtl/>
        </w:rPr>
        <w:t xml:space="preserve">طَّردة -أي </w:t>
      </w:r>
      <w:proofErr w:type="gramStart"/>
      <w:r w:rsidRPr="000B4B32">
        <w:rPr>
          <w:sz w:val="40"/>
          <w:szCs w:val="40"/>
          <w:rtl/>
        </w:rPr>
        <w:t>مستمرة- لا</w:t>
      </w:r>
      <w:proofErr w:type="gramEnd"/>
      <w:r w:rsidRPr="000B4B32">
        <w:rPr>
          <w:sz w:val="40"/>
          <w:szCs w:val="40"/>
          <w:rtl/>
        </w:rPr>
        <w:t xml:space="preserve"> تتناقض، فالعل</w:t>
      </w:r>
      <w:r w:rsidR="00912043" w:rsidRPr="000B4B32">
        <w:rPr>
          <w:sz w:val="40"/>
          <w:szCs w:val="40"/>
          <w:rtl/>
        </w:rPr>
        <w:t>ِّ</w:t>
      </w:r>
      <w:r w:rsidRPr="000B4B32">
        <w:rPr>
          <w:sz w:val="40"/>
          <w:szCs w:val="40"/>
          <w:rtl/>
        </w:rPr>
        <w:t xml:space="preserve">ة المطردة هي العلة المنضبطة التي لا تتخلف بحيث </w:t>
      </w:r>
      <w:r w:rsidR="005C3D2D" w:rsidRPr="000B4B32">
        <w:rPr>
          <w:sz w:val="40"/>
          <w:szCs w:val="40"/>
          <w:rtl/>
        </w:rPr>
        <w:t xml:space="preserve">أنها </w:t>
      </w:r>
      <w:r w:rsidRPr="000B4B32">
        <w:rPr>
          <w:sz w:val="40"/>
          <w:szCs w:val="40"/>
          <w:rtl/>
        </w:rPr>
        <w:t>تكون ملازمة للحكم، فتثبت عند ثبوته وتنتفي عند انتفائه.</w:t>
      </w:r>
    </w:p>
    <w:p w14:paraId="4AC637F4" w14:textId="5A3CEBD2" w:rsidR="003A550D" w:rsidRPr="000B4B32" w:rsidRDefault="003A550D" w:rsidP="003A550D">
      <w:pPr>
        <w:rPr>
          <w:sz w:val="40"/>
          <w:szCs w:val="40"/>
          <w:rtl/>
        </w:rPr>
      </w:pPr>
      <w:r w:rsidRPr="000B4B32">
        <w:rPr>
          <w:sz w:val="40"/>
          <w:szCs w:val="40"/>
          <w:rtl/>
        </w:rPr>
        <w:t xml:space="preserve">قال: </w:t>
      </w:r>
      <w:r w:rsidRPr="000B4B32">
        <w:rPr>
          <w:color w:val="0000FF"/>
          <w:sz w:val="40"/>
          <w:szCs w:val="40"/>
          <w:rtl/>
        </w:rPr>
        <w:t>(وَمِنْ شَرْطِ الْحُكْمِ، أَنْ يَكُونَ مِثْلَ الْعِلَّةِ فِي النَّفْي، وَالإِثْبَاتِ)</w:t>
      </w:r>
      <w:r w:rsidRPr="000B4B32">
        <w:rPr>
          <w:sz w:val="40"/>
          <w:szCs w:val="40"/>
          <w:rtl/>
        </w:rPr>
        <w:t>، أي في الوجود والع</w:t>
      </w:r>
      <w:r w:rsidR="00DC082A" w:rsidRPr="000B4B32">
        <w:rPr>
          <w:sz w:val="40"/>
          <w:szCs w:val="40"/>
          <w:rtl/>
        </w:rPr>
        <w:t>َ</w:t>
      </w:r>
      <w:r w:rsidRPr="000B4B32">
        <w:rPr>
          <w:sz w:val="40"/>
          <w:szCs w:val="40"/>
          <w:rtl/>
        </w:rPr>
        <w:t>دم، فإن وُجدت العلة وُجد الحكم، أي أن من شر</w:t>
      </w:r>
      <w:r w:rsidR="00DC082A" w:rsidRPr="000B4B32">
        <w:rPr>
          <w:sz w:val="40"/>
          <w:szCs w:val="40"/>
          <w:rtl/>
        </w:rPr>
        <w:t>ْ</w:t>
      </w:r>
      <w:r w:rsidRPr="000B4B32">
        <w:rPr>
          <w:sz w:val="40"/>
          <w:szCs w:val="40"/>
          <w:rtl/>
        </w:rPr>
        <w:t>ط الحكم اتِّحاده مع العلة نفيًا وإثباتًا، فإذ</w:t>
      </w:r>
      <w:r w:rsidR="00DC082A" w:rsidRPr="000B4B32">
        <w:rPr>
          <w:sz w:val="40"/>
          <w:szCs w:val="40"/>
          <w:rtl/>
        </w:rPr>
        <w:t>َ</w:t>
      </w:r>
      <w:r w:rsidRPr="000B4B32">
        <w:rPr>
          <w:sz w:val="40"/>
          <w:szCs w:val="40"/>
          <w:rtl/>
        </w:rPr>
        <w:t>ا وُجدت العلة وُجد الحكم، وإذا انتفت العل</w:t>
      </w:r>
      <w:r w:rsidR="00DC082A" w:rsidRPr="000B4B32">
        <w:rPr>
          <w:sz w:val="40"/>
          <w:szCs w:val="40"/>
          <w:rtl/>
        </w:rPr>
        <w:t>َّ</w:t>
      </w:r>
      <w:r w:rsidRPr="000B4B32">
        <w:rPr>
          <w:sz w:val="40"/>
          <w:szCs w:val="40"/>
          <w:rtl/>
        </w:rPr>
        <w:t>ة انتفى الحكم، وهذا ما يعبَّر عنه عند العلماء بقولهم: "الحكم يدور مع علته وجودًا وعدمًا".</w:t>
      </w:r>
    </w:p>
    <w:p w14:paraId="63281504" w14:textId="113E39E7" w:rsidR="00601E57" w:rsidRPr="000B4B32" w:rsidRDefault="003A550D" w:rsidP="00BB0113">
      <w:pPr>
        <w:rPr>
          <w:sz w:val="40"/>
          <w:szCs w:val="40"/>
          <w:rtl/>
        </w:rPr>
      </w:pPr>
      <w:r w:rsidRPr="000B4B32">
        <w:rPr>
          <w:sz w:val="40"/>
          <w:szCs w:val="40"/>
          <w:rtl/>
        </w:rPr>
        <w:t xml:space="preserve">قال: </w:t>
      </w:r>
      <w:r w:rsidRPr="000B4B32">
        <w:rPr>
          <w:color w:val="0000FF"/>
          <w:sz w:val="40"/>
          <w:szCs w:val="40"/>
          <w:rtl/>
        </w:rPr>
        <w:t>(وِالْعِلّةُ: هِيَ الْجَالِبَةُ للحُكْمِ)</w:t>
      </w:r>
      <w:r w:rsidRPr="000B4B32">
        <w:rPr>
          <w:sz w:val="40"/>
          <w:szCs w:val="40"/>
          <w:rtl/>
        </w:rPr>
        <w:t>، هذا تعريف</w:t>
      </w:r>
      <w:r w:rsidR="00276D62" w:rsidRPr="000B4B32">
        <w:rPr>
          <w:sz w:val="40"/>
          <w:szCs w:val="40"/>
          <w:rtl/>
        </w:rPr>
        <w:t>ٌ</w:t>
      </w:r>
      <w:r w:rsidRPr="000B4B32">
        <w:rPr>
          <w:sz w:val="40"/>
          <w:szCs w:val="40"/>
          <w:rtl/>
        </w:rPr>
        <w:t xml:space="preserve"> من المؤلف</w:t>
      </w:r>
      <w:r w:rsidR="006B668C" w:rsidRPr="000B4B32">
        <w:rPr>
          <w:sz w:val="40"/>
          <w:szCs w:val="40"/>
          <w:rtl/>
        </w:rPr>
        <w:t>ِ</w:t>
      </w:r>
      <w:r w:rsidRPr="000B4B32">
        <w:rPr>
          <w:sz w:val="40"/>
          <w:szCs w:val="40"/>
          <w:rtl/>
        </w:rPr>
        <w:t xml:space="preserve"> -رحمه </w:t>
      </w:r>
      <w:proofErr w:type="gramStart"/>
      <w:r w:rsidRPr="000B4B32">
        <w:rPr>
          <w:sz w:val="40"/>
          <w:szCs w:val="40"/>
          <w:rtl/>
        </w:rPr>
        <w:t>الله- للعل</w:t>
      </w:r>
      <w:r w:rsidR="006B668C" w:rsidRPr="000B4B32">
        <w:rPr>
          <w:sz w:val="40"/>
          <w:szCs w:val="40"/>
          <w:rtl/>
        </w:rPr>
        <w:t>ّ</w:t>
      </w:r>
      <w:r w:rsidRPr="000B4B32">
        <w:rPr>
          <w:sz w:val="40"/>
          <w:szCs w:val="40"/>
          <w:rtl/>
        </w:rPr>
        <w:t>ة</w:t>
      </w:r>
      <w:proofErr w:type="gramEnd"/>
      <w:r w:rsidRPr="000B4B32">
        <w:rPr>
          <w:sz w:val="40"/>
          <w:szCs w:val="40"/>
          <w:rtl/>
        </w:rPr>
        <w:t>، فالعل</w:t>
      </w:r>
      <w:r w:rsidR="00276D62" w:rsidRPr="000B4B32">
        <w:rPr>
          <w:sz w:val="40"/>
          <w:szCs w:val="40"/>
          <w:rtl/>
        </w:rPr>
        <w:t>ّ</w:t>
      </w:r>
      <w:r w:rsidRPr="000B4B32">
        <w:rPr>
          <w:sz w:val="40"/>
          <w:szCs w:val="40"/>
          <w:rtl/>
        </w:rPr>
        <w:t>ة: هي المعنى الذي من أجله شُرع الحكم، وم</w:t>
      </w:r>
      <w:r w:rsidR="00AC29F0" w:rsidRPr="000B4B32">
        <w:rPr>
          <w:sz w:val="40"/>
          <w:szCs w:val="40"/>
          <w:rtl/>
        </w:rPr>
        <w:t>َ</w:t>
      </w:r>
      <w:r w:rsidRPr="000B4B32">
        <w:rPr>
          <w:sz w:val="40"/>
          <w:szCs w:val="40"/>
          <w:rtl/>
        </w:rPr>
        <w:t>عنى "من أجله ش</w:t>
      </w:r>
      <w:r w:rsidR="00276D62" w:rsidRPr="000B4B32">
        <w:rPr>
          <w:sz w:val="40"/>
          <w:szCs w:val="40"/>
          <w:rtl/>
        </w:rPr>
        <w:t>ُ</w:t>
      </w:r>
      <w:r w:rsidRPr="000B4B32">
        <w:rPr>
          <w:sz w:val="40"/>
          <w:szCs w:val="40"/>
          <w:rtl/>
        </w:rPr>
        <w:t>رع الحكم" أي أن الحكم الش</w:t>
      </w:r>
      <w:r w:rsidR="00AC29F0" w:rsidRPr="000B4B32">
        <w:rPr>
          <w:sz w:val="40"/>
          <w:szCs w:val="40"/>
          <w:rtl/>
        </w:rPr>
        <w:t>ّ</w:t>
      </w:r>
      <w:r w:rsidRPr="000B4B32">
        <w:rPr>
          <w:sz w:val="40"/>
          <w:szCs w:val="40"/>
          <w:rtl/>
        </w:rPr>
        <w:t xml:space="preserve">رعي إنما </w:t>
      </w:r>
      <w:r w:rsidRPr="000B4B32">
        <w:rPr>
          <w:sz w:val="40"/>
          <w:szCs w:val="40"/>
          <w:rtl/>
        </w:rPr>
        <w:lastRenderedPageBreak/>
        <w:t>شُرع لوجود هذا المعنى فيه، فمثلًا: الإسكار عل</w:t>
      </w:r>
      <w:r w:rsidR="00AC29F0" w:rsidRPr="000B4B32">
        <w:rPr>
          <w:sz w:val="40"/>
          <w:szCs w:val="40"/>
          <w:rtl/>
        </w:rPr>
        <w:t>ّ</w:t>
      </w:r>
      <w:r w:rsidRPr="000B4B32">
        <w:rPr>
          <w:sz w:val="40"/>
          <w:szCs w:val="40"/>
          <w:rtl/>
        </w:rPr>
        <w:t>ة في تحريم الخمر، فإذا وُجد الإس</w:t>
      </w:r>
      <w:r w:rsidR="00AC29F0" w:rsidRPr="000B4B32">
        <w:rPr>
          <w:sz w:val="40"/>
          <w:szCs w:val="40"/>
          <w:rtl/>
        </w:rPr>
        <w:t>ْ</w:t>
      </w:r>
      <w:r w:rsidRPr="000B4B32">
        <w:rPr>
          <w:sz w:val="40"/>
          <w:szCs w:val="40"/>
          <w:rtl/>
        </w:rPr>
        <w:t>كار حرُم الشراب سواء كان خمرًا أم غيره</w:t>
      </w:r>
      <w:r w:rsidR="00601E57" w:rsidRPr="000B4B32">
        <w:rPr>
          <w:sz w:val="40"/>
          <w:szCs w:val="40"/>
          <w:rtl/>
        </w:rPr>
        <w:t>؛</w:t>
      </w:r>
      <w:r w:rsidRPr="000B4B32">
        <w:rPr>
          <w:sz w:val="40"/>
          <w:szCs w:val="40"/>
          <w:rtl/>
        </w:rPr>
        <w:t xml:space="preserve"> لأن عل</w:t>
      </w:r>
      <w:r w:rsidR="00AC29F0" w:rsidRPr="000B4B32">
        <w:rPr>
          <w:sz w:val="40"/>
          <w:szCs w:val="40"/>
          <w:rtl/>
        </w:rPr>
        <w:t>ّ</w:t>
      </w:r>
      <w:r w:rsidRPr="000B4B32">
        <w:rPr>
          <w:sz w:val="40"/>
          <w:szCs w:val="40"/>
          <w:rtl/>
        </w:rPr>
        <w:t>ة التحريم هي الإسكار وقد وجدت.</w:t>
      </w:r>
    </w:p>
    <w:p w14:paraId="686F6151" w14:textId="4B461E71" w:rsidR="003A550D" w:rsidRPr="000B4B32" w:rsidRDefault="003A550D" w:rsidP="00DE225E">
      <w:pPr>
        <w:rPr>
          <w:sz w:val="40"/>
          <w:szCs w:val="40"/>
          <w:rtl/>
        </w:rPr>
      </w:pPr>
      <w:r w:rsidRPr="000B4B32">
        <w:rPr>
          <w:sz w:val="40"/>
          <w:szCs w:val="40"/>
          <w:rtl/>
        </w:rPr>
        <w:t xml:space="preserve">قال: </w:t>
      </w:r>
      <w:r w:rsidRPr="000B4B32">
        <w:rPr>
          <w:color w:val="0000FF"/>
          <w:sz w:val="40"/>
          <w:szCs w:val="40"/>
          <w:rtl/>
        </w:rPr>
        <w:t xml:space="preserve">(وَأَمَّا الْحَظْرُ وَالإِبَاحَةُ فَمِنَ النَّاسِ مَنْ يَقُولُ: إِنَّ الأَشْيَاءَ عَلَى الحَظَرِ إلا مَا أَبَاحَتْهُ الشَّرِيعَةُ، فَإِنْ لَمْ يُوجَدْ فِي الشَّرِيعَةِ مَا يَدُلُّ عَلَى الإبَاحَةِ فَيُسْتَمْسَكُ بِالأَصْلِ وَهُوَ الحَظْرُ، ومِنَ النَّاسِ مَنْ يَقُولُ بِضدِّهِ، وَهُوَ أَنَّ الأَصْلَ فِي الأَشْيَاءِ </w:t>
      </w:r>
      <w:r w:rsidR="008A372D" w:rsidRPr="000B4B32">
        <w:rPr>
          <w:color w:val="0000FF"/>
          <w:sz w:val="40"/>
          <w:szCs w:val="40"/>
          <w:rtl/>
        </w:rPr>
        <w:t>عَل</w:t>
      </w:r>
      <w:r w:rsidR="000763E7" w:rsidRPr="000B4B32">
        <w:rPr>
          <w:color w:val="0000FF"/>
          <w:sz w:val="40"/>
          <w:szCs w:val="40"/>
          <w:rtl/>
        </w:rPr>
        <w:t>َ</w:t>
      </w:r>
      <w:r w:rsidR="008A372D" w:rsidRPr="000B4B32">
        <w:rPr>
          <w:color w:val="0000FF"/>
          <w:sz w:val="40"/>
          <w:szCs w:val="40"/>
          <w:rtl/>
        </w:rPr>
        <w:t>ى أ</w:t>
      </w:r>
      <w:r w:rsidR="000763E7" w:rsidRPr="000B4B32">
        <w:rPr>
          <w:color w:val="0000FF"/>
          <w:sz w:val="40"/>
          <w:szCs w:val="40"/>
          <w:rtl/>
        </w:rPr>
        <w:t>َ</w:t>
      </w:r>
      <w:r w:rsidR="008A372D" w:rsidRPr="000B4B32">
        <w:rPr>
          <w:color w:val="0000FF"/>
          <w:sz w:val="40"/>
          <w:szCs w:val="40"/>
          <w:rtl/>
        </w:rPr>
        <w:t>ن</w:t>
      </w:r>
      <w:r w:rsidR="000763E7" w:rsidRPr="000B4B32">
        <w:rPr>
          <w:color w:val="0000FF"/>
          <w:sz w:val="40"/>
          <w:szCs w:val="40"/>
          <w:rtl/>
        </w:rPr>
        <w:t>َّ</w:t>
      </w:r>
      <w:r w:rsidR="008A372D" w:rsidRPr="000B4B32">
        <w:rPr>
          <w:color w:val="0000FF"/>
          <w:sz w:val="40"/>
          <w:szCs w:val="40"/>
          <w:rtl/>
        </w:rPr>
        <w:t>ها م</w:t>
      </w:r>
      <w:r w:rsidR="000763E7" w:rsidRPr="000B4B32">
        <w:rPr>
          <w:color w:val="0000FF"/>
          <w:sz w:val="40"/>
          <w:szCs w:val="40"/>
          <w:rtl/>
        </w:rPr>
        <w:t>ِ</w:t>
      </w:r>
      <w:r w:rsidR="008A372D" w:rsidRPr="000B4B32">
        <w:rPr>
          <w:color w:val="0000FF"/>
          <w:sz w:val="40"/>
          <w:szCs w:val="40"/>
          <w:rtl/>
        </w:rPr>
        <w:t>ن</w:t>
      </w:r>
      <w:r w:rsidR="000763E7" w:rsidRPr="000B4B32">
        <w:rPr>
          <w:color w:val="0000FF"/>
          <w:sz w:val="40"/>
          <w:szCs w:val="40"/>
          <w:rtl/>
        </w:rPr>
        <w:t>ْ</w:t>
      </w:r>
      <w:r w:rsidR="008A372D" w:rsidRPr="000B4B32">
        <w:rPr>
          <w:color w:val="0000FF"/>
          <w:sz w:val="40"/>
          <w:szCs w:val="40"/>
          <w:rtl/>
        </w:rPr>
        <w:t xml:space="preserve"> و</w:t>
      </w:r>
      <w:r w:rsidR="000763E7" w:rsidRPr="000B4B32">
        <w:rPr>
          <w:color w:val="0000FF"/>
          <w:sz w:val="40"/>
          <w:szCs w:val="40"/>
          <w:rtl/>
        </w:rPr>
        <w:t>َ</w:t>
      </w:r>
      <w:r w:rsidR="008A372D" w:rsidRPr="000B4B32">
        <w:rPr>
          <w:color w:val="0000FF"/>
          <w:sz w:val="40"/>
          <w:szCs w:val="40"/>
          <w:rtl/>
        </w:rPr>
        <w:t>ج</w:t>
      </w:r>
      <w:r w:rsidR="00D127E7" w:rsidRPr="000B4B32">
        <w:rPr>
          <w:color w:val="0000FF"/>
          <w:sz w:val="40"/>
          <w:szCs w:val="40"/>
          <w:rtl/>
        </w:rPr>
        <w:t>ْ</w:t>
      </w:r>
      <w:r w:rsidR="008A372D" w:rsidRPr="000B4B32">
        <w:rPr>
          <w:color w:val="0000FF"/>
          <w:sz w:val="40"/>
          <w:szCs w:val="40"/>
          <w:rtl/>
        </w:rPr>
        <w:t>ه</w:t>
      </w:r>
      <w:r w:rsidR="00D127E7" w:rsidRPr="000B4B32">
        <w:rPr>
          <w:color w:val="0000FF"/>
          <w:sz w:val="40"/>
          <w:szCs w:val="40"/>
          <w:rtl/>
        </w:rPr>
        <w:t>ِ</w:t>
      </w:r>
      <w:r w:rsidR="008A372D" w:rsidRPr="000B4B32">
        <w:rPr>
          <w:color w:val="0000FF"/>
          <w:sz w:val="40"/>
          <w:szCs w:val="40"/>
          <w:rtl/>
        </w:rPr>
        <w:t xml:space="preserve"> </w:t>
      </w:r>
      <w:r w:rsidRPr="000B4B32">
        <w:rPr>
          <w:color w:val="0000FF"/>
          <w:sz w:val="40"/>
          <w:szCs w:val="40"/>
          <w:rtl/>
        </w:rPr>
        <w:t>الإبَاحَةُ إِلا مَا حَظَرَهُ الشَّرْعُ</w:t>
      </w:r>
      <w:r w:rsidR="00B934CC" w:rsidRPr="000B4B32">
        <w:rPr>
          <w:color w:val="0000FF"/>
          <w:sz w:val="40"/>
          <w:szCs w:val="40"/>
          <w:rtl/>
        </w:rPr>
        <w:t xml:space="preserve"> أَيْ مَنَعَهُ الشَّرْع</w:t>
      </w:r>
      <w:r w:rsidRPr="000B4B32">
        <w:rPr>
          <w:color w:val="0000FF"/>
          <w:sz w:val="40"/>
          <w:szCs w:val="40"/>
          <w:rtl/>
        </w:rPr>
        <w:t>)</w:t>
      </w:r>
      <w:r w:rsidRPr="000B4B32">
        <w:rPr>
          <w:sz w:val="40"/>
          <w:szCs w:val="40"/>
          <w:rtl/>
        </w:rPr>
        <w:t>.</w:t>
      </w:r>
    </w:p>
    <w:p w14:paraId="13F553E5" w14:textId="68166093" w:rsidR="003A550D" w:rsidRPr="000B4B32" w:rsidRDefault="003A550D" w:rsidP="003A550D">
      <w:pPr>
        <w:rPr>
          <w:sz w:val="40"/>
          <w:szCs w:val="40"/>
          <w:rtl/>
        </w:rPr>
      </w:pPr>
      <w:r w:rsidRPr="000B4B32">
        <w:rPr>
          <w:sz w:val="40"/>
          <w:szCs w:val="40"/>
          <w:rtl/>
        </w:rPr>
        <w:t xml:space="preserve">شرع المؤلف -رحمه </w:t>
      </w:r>
      <w:proofErr w:type="gramStart"/>
      <w:r w:rsidRPr="000B4B32">
        <w:rPr>
          <w:sz w:val="40"/>
          <w:szCs w:val="40"/>
          <w:rtl/>
        </w:rPr>
        <w:t>الله- في</w:t>
      </w:r>
      <w:proofErr w:type="gramEnd"/>
      <w:r w:rsidRPr="000B4B32">
        <w:rPr>
          <w:sz w:val="40"/>
          <w:szCs w:val="40"/>
          <w:rtl/>
        </w:rPr>
        <w:t xml:space="preserve"> بيان حكم الأشياء قبل أن ير</w:t>
      </w:r>
      <w:r w:rsidR="00646A29" w:rsidRPr="000B4B32">
        <w:rPr>
          <w:sz w:val="40"/>
          <w:szCs w:val="40"/>
          <w:rtl/>
        </w:rPr>
        <w:t>ِ</w:t>
      </w:r>
      <w:r w:rsidRPr="000B4B32">
        <w:rPr>
          <w:sz w:val="40"/>
          <w:szCs w:val="40"/>
          <w:rtl/>
        </w:rPr>
        <w:t>د فيها دليل شرعي، هل هي على الإباحة أو الحظر -وهو المنع؛ فذكر -رحمه الله- قولين:</w:t>
      </w:r>
    </w:p>
    <w:p w14:paraId="45A02825" w14:textId="5C0ABACD" w:rsidR="003A550D" w:rsidRPr="000B4B32" w:rsidRDefault="003A550D" w:rsidP="00DE225E">
      <w:pPr>
        <w:rPr>
          <w:sz w:val="40"/>
          <w:szCs w:val="40"/>
          <w:rtl/>
        </w:rPr>
      </w:pPr>
      <w:r w:rsidRPr="000B4B32">
        <w:rPr>
          <w:sz w:val="40"/>
          <w:szCs w:val="40"/>
          <w:rtl/>
        </w:rPr>
        <w:t xml:space="preserve">- </w:t>
      </w:r>
      <w:r w:rsidR="00BB0113" w:rsidRPr="000B4B32">
        <w:rPr>
          <w:sz w:val="40"/>
          <w:szCs w:val="40"/>
          <w:rtl/>
        </w:rPr>
        <w:t>الأول:</w:t>
      </w:r>
      <w:r w:rsidRPr="000B4B32">
        <w:rPr>
          <w:sz w:val="40"/>
          <w:szCs w:val="40"/>
          <w:rtl/>
        </w:rPr>
        <w:t xml:space="preserve"> أن الأشياء على الحظر.</w:t>
      </w:r>
    </w:p>
    <w:p w14:paraId="2C30F6DF" w14:textId="22AD3DF0" w:rsidR="003A550D" w:rsidRPr="000B4B32" w:rsidRDefault="003A550D" w:rsidP="00DE225E">
      <w:pPr>
        <w:rPr>
          <w:sz w:val="40"/>
          <w:szCs w:val="40"/>
          <w:rtl/>
        </w:rPr>
      </w:pPr>
      <w:r w:rsidRPr="000B4B32">
        <w:rPr>
          <w:sz w:val="40"/>
          <w:szCs w:val="40"/>
          <w:rtl/>
        </w:rPr>
        <w:t xml:space="preserve">- </w:t>
      </w:r>
      <w:r w:rsidR="00BB0113" w:rsidRPr="000B4B32">
        <w:rPr>
          <w:sz w:val="40"/>
          <w:szCs w:val="40"/>
          <w:rtl/>
        </w:rPr>
        <w:t>الثاني:</w:t>
      </w:r>
      <w:r w:rsidRPr="000B4B32">
        <w:rPr>
          <w:sz w:val="40"/>
          <w:szCs w:val="40"/>
          <w:rtl/>
        </w:rPr>
        <w:t xml:space="preserve"> بض</w:t>
      </w:r>
      <w:r w:rsidR="00601E57" w:rsidRPr="000B4B32">
        <w:rPr>
          <w:sz w:val="40"/>
          <w:szCs w:val="40"/>
          <w:rtl/>
        </w:rPr>
        <w:t>د</w:t>
      </w:r>
      <w:r w:rsidRPr="000B4B32">
        <w:rPr>
          <w:sz w:val="40"/>
          <w:szCs w:val="40"/>
          <w:rtl/>
        </w:rPr>
        <w:t xml:space="preserve"> ذلك وهو إن أصلها على الإباحة.</w:t>
      </w:r>
    </w:p>
    <w:p w14:paraId="6D7BA446" w14:textId="5CCAA1B5" w:rsidR="003A550D" w:rsidRPr="000B4B32" w:rsidRDefault="003A550D" w:rsidP="003A550D">
      <w:pPr>
        <w:rPr>
          <w:sz w:val="40"/>
          <w:szCs w:val="40"/>
          <w:rtl/>
        </w:rPr>
      </w:pPr>
      <w:r w:rsidRPr="000B4B32">
        <w:rPr>
          <w:sz w:val="40"/>
          <w:szCs w:val="40"/>
          <w:rtl/>
        </w:rPr>
        <w:t>والتحقيق في هذه المسألة أن يقال: إن</w:t>
      </w:r>
      <w:r w:rsidR="00AD65C0" w:rsidRPr="000B4B32">
        <w:rPr>
          <w:sz w:val="40"/>
          <w:szCs w:val="40"/>
          <w:rtl/>
        </w:rPr>
        <w:t>َّ</w:t>
      </w:r>
      <w:r w:rsidRPr="000B4B32">
        <w:rPr>
          <w:sz w:val="40"/>
          <w:szCs w:val="40"/>
          <w:rtl/>
        </w:rPr>
        <w:t xml:space="preserve"> الأشياء على أقسام أربعة:</w:t>
      </w:r>
    </w:p>
    <w:p w14:paraId="19EDEE91" w14:textId="197A8D7D" w:rsidR="00601E57" w:rsidRPr="000B4B32" w:rsidRDefault="003A550D" w:rsidP="00BB0113">
      <w:pPr>
        <w:rPr>
          <w:sz w:val="40"/>
          <w:szCs w:val="40"/>
          <w:rtl/>
        </w:rPr>
      </w:pPr>
      <w:r w:rsidRPr="000B4B32">
        <w:rPr>
          <w:sz w:val="40"/>
          <w:szCs w:val="40"/>
          <w:rtl/>
        </w:rPr>
        <w:t>القسم الأول: العبادات، فالأصل في العبادات الحظر والمنع، فلا ي</w:t>
      </w:r>
      <w:r w:rsidR="00AD65C0" w:rsidRPr="000B4B32">
        <w:rPr>
          <w:sz w:val="40"/>
          <w:szCs w:val="40"/>
          <w:rtl/>
        </w:rPr>
        <w:t>ُ</w:t>
      </w:r>
      <w:r w:rsidRPr="000B4B32">
        <w:rPr>
          <w:sz w:val="40"/>
          <w:szCs w:val="40"/>
          <w:rtl/>
        </w:rPr>
        <w:t>ت</w:t>
      </w:r>
      <w:r w:rsidR="00AD65C0" w:rsidRPr="000B4B32">
        <w:rPr>
          <w:sz w:val="40"/>
          <w:szCs w:val="40"/>
          <w:rtl/>
        </w:rPr>
        <w:t>َّ</w:t>
      </w:r>
      <w:r w:rsidRPr="000B4B32">
        <w:rPr>
          <w:sz w:val="40"/>
          <w:szCs w:val="40"/>
          <w:rtl/>
        </w:rPr>
        <w:t>قرب إلى الله -عز</w:t>
      </w:r>
      <w:r w:rsidR="00AA355C" w:rsidRPr="000B4B32">
        <w:rPr>
          <w:sz w:val="40"/>
          <w:szCs w:val="40"/>
          <w:rtl/>
        </w:rPr>
        <w:t>ّ</w:t>
      </w:r>
      <w:r w:rsidRPr="000B4B32">
        <w:rPr>
          <w:sz w:val="40"/>
          <w:szCs w:val="40"/>
          <w:rtl/>
        </w:rPr>
        <w:t xml:space="preserve"> وجل- بعبادة إلا إذا عُلم أنَّ الشرع أذن فيها وشرعها، قال الله تعالى: </w:t>
      </w:r>
      <w:r w:rsidRPr="000B4B32">
        <w:rPr>
          <w:color w:val="FF0000"/>
          <w:sz w:val="40"/>
          <w:szCs w:val="40"/>
          <w:rtl/>
        </w:rPr>
        <w:t>﴿أَمْ لَهُمْ شُرَكَاءُ شَرَعُوا لَهُمْ مِنَ الدِّينِ مَا لَمْ يَأْذَنْ بِهِ اللَّهُ﴾</w:t>
      </w:r>
      <w:r w:rsidRPr="000B4B32">
        <w:rPr>
          <w:sz w:val="40"/>
          <w:szCs w:val="40"/>
          <w:rtl/>
        </w:rPr>
        <w:t xml:space="preserve"> [الشورى: 21]، وقال النبي </w:t>
      </w:r>
      <w:r w:rsidRPr="000B4B32">
        <w:rPr>
          <w:rFonts w:ascii="Sakkal Majalla" w:hAnsi="Sakkal Majalla" w:cs="Sakkal Majalla" w:hint="cs"/>
          <w:color w:val="70AD47" w:themeColor="accent6"/>
          <w:sz w:val="40"/>
          <w:szCs w:val="40"/>
          <w:rtl/>
        </w:rPr>
        <w:t>ﷺ</w:t>
      </w:r>
      <w:r w:rsidRPr="000B4B32">
        <w:rPr>
          <w:sz w:val="40"/>
          <w:szCs w:val="40"/>
          <w:rtl/>
        </w:rPr>
        <w:t xml:space="preserve">: </w:t>
      </w:r>
      <w:r w:rsidRPr="000B4B32">
        <w:rPr>
          <w:color w:val="008000"/>
          <w:sz w:val="40"/>
          <w:szCs w:val="40"/>
          <w:rtl/>
        </w:rPr>
        <w:t>«مَن عَمِلَ عَمَلًا ليسَ عليه أمْرُنا فَهو رَدٌّ»</w:t>
      </w:r>
      <w:r w:rsidRPr="000B4B32">
        <w:rPr>
          <w:rStyle w:val="a4"/>
          <w:sz w:val="40"/>
          <w:szCs w:val="40"/>
          <w:rtl/>
        </w:rPr>
        <w:footnoteReference w:id="6"/>
      </w:r>
      <w:r w:rsidRPr="000B4B32">
        <w:rPr>
          <w:sz w:val="40"/>
          <w:szCs w:val="40"/>
          <w:rtl/>
        </w:rPr>
        <w:t>، وفي رواية</w:t>
      </w:r>
      <w:r w:rsidR="00AA355C" w:rsidRPr="000B4B32">
        <w:rPr>
          <w:sz w:val="40"/>
          <w:szCs w:val="40"/>
          <w:rtl/>
        </w:rPr>
        <w:t>ٍ</w:t>
      </w:r>
      <w:r w:rsidRPr="000B4B32">
        <w:rPr>
          <w:sz w:val="40"/>
          <w:szCs w:val="40"/>
          <w:rtl/>
        </w:rPr>
        <w:t xml:space="preserve">: </w:t>
      </w:r>
      <w:r w:rsidRPr="000B4B32">
        <w:rPr>
          <w:color w:val="008000"/>
          <w:sz w:val="40"/>
          <w:szCs w:val="40"/>
          <w:rtl/>
        </w:rPr>
        <w:t>«مَن أَحْدَثَ في أَمْرِنَا هذا ما ليسَ فِيهِ، فَهو رَدٌّ»</w:t>
      </w:r>
      <w:r w:rsidRPr="000B4B32">
        <w:rPr>
          <w:rStyle w:val="a4"/>
          <w:color w:val="008000"/>
          <w:sz w:val="40"/>
          <w:szCs w:val="40"/>
          <w:rtl/>
        </w:rPr>
        <w:footnoteReference w:id="7"/>
      </w:r>
      <w:r w:rsidRPr="000B4B32">
        <w:rPr>
          <w:sz w:val="40"/>
          <w:szCs w:val="40"/>
          <w:rtl/>
        </w:rPr>
        <w:t>، فالأصل في جميع العبادات المنع والحظر، فلا يُتعبَّد لله تعالى بعبادة إلا</w:t>
      </w:r>
      <w:r w:rsidR="00AA355C" w:rsidRPr="000B4B32">
        <w:rPr>
          <w:sz w:val="40"/>
          <w:szCs w:val="40"/>
          <w:rtl/>
        </w:rPr>
        <w:t>ّ</w:t>
      </w:r>
      <w:r w:rsidRPr="000B4B32">
        <w:rPr>
          <w:sz w:val="40"/>
          <w:szCs w:val="40"/>
          <w:rtl/>
        </w:rPr>
        <w:t xml:space="preserve"> إذا عُلم أن الش</w:t>
      </w:r>
      <w:r w:rsidR="00AA355C" w:rsidRPr="000B4B32">
        <w:rPr>
          <w:sz w:val="40"/>
          <w:szCs w:val="40"/>
          <w:rtl/>
        </w:rPr>
        <w:t>ّ</w:t>
      </w:r>
      <w:r w:rsidRPr="000B4B32">
        <w:rPr>
          <w:sz w:val="40"/>
          <w:szCs w:val="40"/>
          <w:rtl/>
        </w:rPr>
        <w:t xml:space="preserve">ارع قد أذن فيها وقد شرعها، وعلى هذا فلو تنازع شخصان في مشروعية عبادة، فقال أحدهما: هي مشروعة. وقال الآخر: </w:t>
      </w:r>
      <w:r w:rsidRPr="000B4B32">
        <w:rPr>
          <w:sz w:val="40"/>
          <w:szCs w:val="40"/>
          <w:rtl/>
        </w:rPr>
        <w:lastRenderedPageBreak/>
        <w:t>ليست مشروعة، فالقول قولُ من ينفيها</w:t>
      </w:r>
      <w:r w:rsidR="00601E57" w:rsidRPr="000B4B32">
        <w:rPr>
          <w:sz w:val="40"/>
          <w:szCs w:val="40"/>
          <w:rtl/>
        </w:rPr>
        <w:t>؛</w:t>
      </w:r>
      <w:r w:rsidRPr="000B4B32">
        <w:rPr>
          <w:sz w:val="40"/>
          <w:szCs w:val="40"/>
          <w:rtl/>
        </w:rPr>
        <w:t xml:space="preserve"> لأن</w:t>
      </w:r>
      <w:r w:rsidR="00601E57" w:rsidRPr="000B4B32">
        <w:rPr>
          <w:sz w:val="40"/>
          <w:szCs w:val="40"/>
          <w:rtl/>
        </w:rPr>
        <w:t>َّ</w:t>
      </w:r>
      <w:r w:rsidRPr="000B4B32">
        <w:rPr>
          <w:sz w:val="40"/>
          <w:szCs w:val="40"/>
          <w:rtl/>
        </w:rPr>
        <w:t xml:space="preserve"> الأصل هو المنع، إلا أن يأتي</w:t>
      </w:r>
      <w:r w:rsidR="00085106" w:rsidRPr="000B4B32">
        <w:rPr>
          <w:sz w:val="40"/>
          <w:szCs w:val="40"/>
          <w:rtl/>
        </w:rPr>
        <w:t>َ</w:t>
      </w:r>
      <w:r w:rsidRPr="000B4B32">
        <w:rPr>
          <w:sz w:val="40"/>
          <w:szCs w:val="40"/>
          <w:rtl/>
        </w:rPr>
        <w:t xml:space="preserve"> من ادعى مشروعيتها بدليل يدل على ذلك.</w:t>
      </w:r>
    </w:p>
    <w:p w14:paraId="0502380A" w14:textId="46008239" w:rsidR="003A550D" w:rsidRPr="000B4B32" w:rsidRDefault="003A550D" w:rsidP="003A550D">
      <w:pPr>
        <w:rPr>
          <w:sz w:val="40"/>
          <w:szCs w:val="40"/>
          <w:rtl/>
        </w:rPr>
      </w:pPr>
      <w:r w:rsidRPr="000B4B32">
        <w:rPr>
          <w:sz w:val="40"/>
          <w:szCs w:val="40"/>
          <w:rtl/>
        </w:rPr>
        <w:t>القسم الثاني</w:t>
      </w:r>
      <w:r w:rsidR="00F045D6" w:rsidRPr="000B4B32">
        <w:rPr>
          <w:sz w:val="40"/>
          <w:szCs w:val="40"/>
          <w:rtl/>
        </w:rPr>
        <w:t xml:space="preserve"> من أقسام الأشياء</w:t>
      </w:r>
      <w:r w:rsidRPr="000B4B32">
        <w:rPr>
          <w:sz w:val="40"/>
          <w:szCs w:val="40"/>
          <w:rtl/>
        </w:rPr>
        <w:t>: المعاملات من بيع وإيجاره ورهن وحَوالة وضمان وكفالة وشفاعة وغيرها؛ فالأصل فيها الح</w:t>
      </w:r>
      <w:r w:rsidR="00BE299E" w:rsidRPr="000B4B32">
        <w:rPr>
          <w:sz w:val="40"/>
          <w:szCs w:val="40"/>
          <w:rtl/>
        </w:rPr>
        <w:t>ِ</w:t>
      </w:r>
      <w:r w:rsidRPr="000B4B32">
        <w:rPr>
          <w:sz w:val="40"/>
          <w:szCs w:val="40"/>
          <w:rtl/>
        </w:rPr>
        <w:t>ل</w:t>
      </w:r>
      <w:r w:rsidR="00BE299E" w:rsidRPr="000B4B32">
        <w:rPr>
          <w:sz w:val="40"/>
          <w:szCs w:val="40"/>
          <w:rtl/>
        </w:rPr>
        <w:t>ُّ</w:t>
      </w:r>
      <w:r w:rsidRPr="000B4B32">
        <w:rPr>
          <w:sz w:val="40"/>
          <w:szCs w:val="40"/>
          <w:rtl/>
        </w:rPr>
        <w:t xml:space="preserve"> والإباحة، لقول الله -عز</w:t>
      </w:r>
      <w:r w:rsidR="00BE299E" w:rsidRPr="000B4B32">
        <w:rPr>
          <w:sz w:val="40"/>
          <w:szCs w:val="40"/>
          <w:rtl/>
        </w:rPr>
        <w:t>ّ</w:t>
      </w:r>
      <w:r w:rsidRPr="000B4B32">
        <w:rPr>
          <w:sz w:val="40"/>
          <w:szCs w:val="40"/>
          <w:rtl/>
        </w:rPr>
        <w:t xml:space="preserve"> وجل</w:t>
      </w:r>
      <w:proofErr w:type="gramStart"/>
      <w:r w:rsidRPr="000B4B32">
        <w:rPr>
          <w:sz w:val="40"/>
          <w:szCs w:val="40"/>
          <w:rtl/>
        </w:rPr>
        <w:t xml:space="preserve">: </w:t>
      </w:r>
      <w:r w:rsidRPr="000B4B32">
        <w:rPr>
          <w:color w:val="FF0000"/>
          <w:sz w:val="40"/>
          <w:szCs w:val="40"/>
          <w:rtl/>
        </w:rPr>
        <w:t>﴿وَأَحَلَّ</w:t>
      </w:r>
      <w:proofErr w:type="gramEnd"/>
      <w:r w:rsidRPr="000B4B32">
        <w:rPr>
          <w:color w:val="FF0000"/>
          <w:sz w:val="40"/>
          <w:szCs w:val="40"/>
          <w:rtl/>
        </w:rPr>
        <w:t xml:space="preserve"> اللَّهُ الْبَيْعَ وَحَرَّمَ الرِّبَا﴾</w:t>
      </w:r>
      <w:r w:rsidRPr="000B4B32">
        <w:rPr>
          <w:sz w:val="40"/>
          <w:szCs w:val="40"/>
          <w:rtl/>
        </w:rPr>
        <w:t xml:space="preserve"> [البقرة: 275]، فمن ادَّعى تحريم معاملة من المعاملات فعليه الدليل، فلو تنازع شخصان في حِلِّ معاملة وفي ح</w:t>
      </w:r>
      <w:r w:rsidR="009C3692" w:rsidRPr="000B4B32">
        <w:rPr>
          <w:sz w:val="40"/>
          <w:szCs w:val="40"/>
          <w:rtl/>
        </w:rPr>
        <w:t>ُ</w:t>
      </w:r>
      <w:r w:rsidRPr="000B4B32">
        <w:rPr>
          <w:sz w:val="40"/>
          <w:szCs w:val="40"/>
          <w:rtl/>
        </w:rPr>
        <w:t>رمتها، فقال أحدهما: هي حلال، وقال الآخر: هي حرام؛ فالقول قول من يقول إن</w:t>
      </w:r>
      <w:r w:rsidR="009C3692" w:rsidRPr="000B4B32">
        <w:rPr>
          <w:sz w:val="40"/>
          <w:szCs w:val="40"/>
          <w:rtl/>
        </w:rPr>
        <w:t>ّ</w:t>
      </w:r>
      <w:r w:rsidRPr="000B4B32">
        <w:rPr>
          <w:sz w:val="40"/>
          <w:szCs w:val="40"/>
          <w:rtl/>
        </w:rPr>
        <w:t>ها حلال، لأن الأصل في المعاملات الح</w:t>
      </w:r>
      <w:r w:rsidR="009C3692" w:rsidRPr="000B4B32">
        <w:rPr>
          <w:sz w:val="40"/>
          <w:szCs w:val="40"/>
          <w:rtl/>
        </w:rPr>
        <w:t>ِ</w:t>
      </w:r>
      <w:r w:rsidRPr="000B4B32">
        <w:rPr>
          <w:sz w:val="40"/>
          <w:szCs w:val="40"/>
          <w:rtl/>
        </w:rPr>
        <w:t>ل والإباحة.</w:t>
      </w:r>
    </w:p>
    <w:p w14:paraId="412C8D95" w14:textId="7A4B4468" w:rsidR="003A550D" w:rsidRPr="000B4B32" w:rsidRDefault="003A550D" w:rsidP="003A550D">
      <w:pPr>
        <w:rPr>
          <w:sz w:val="40"/>
          <w:szCs w:val="40"/>
          <w:rtl/>
        </w:rPr>
      </w:pPr>
      <w:r w:rsidRPr="000B4B32">
        <w:rPr>
          <w:sz w:val="40"/>
          <w:szCs w:val="40"/>
          <w:rtl/>
        </w:rPr>
        <w:t>القسم الثالث: الأعيان، أي ما خلقه الله تعالى من الأعيان من حيوانات وأشجار وثمار وغير</w:t>
      </w:r>
      <w:r w:rsidR="00F2229F" w:rsidRPr="000B4B32">
        <w:rPr>
          <w:sz w:val="40"/>
          <w:szCs w:val="40"/>
          <w:rtl/>
        </w:rPr>
        <w:t>ِ</w:t>
      </w:r>
      <w:r w:rsidRPr="000B4B32">
        <w:rPr>
          <w:sz w:val="40"/>
          <w:szCs w:val="40"/>
          <w:rtl/>
        </w:rPr>
        <w:t>ها، فالأصل فيها الحل والإباحة، فمن ادَّعى تحريم حيوان</w:t>
      </w:r>
      <w:r w:rsidR="00F2229F" w:rsidRPr="000B4B32">
        <w:rPr>
          <w:sz w:val="40"/>
          <w:szCs w:val="40"/>
          <w:rtl/>
        </w:rPr>
        <w:t>ٍ</w:t>
      </w:r>
      <w:r w:rsidRPr="000B4B32">
        <w:rPr>
          <w:sz w:val="40"/>
          <w:szCs w:val="40"/>
          <w:rtl/>
        </w:rPr>
        <w:t xml:space="preserve"> أو تحريم ثمر</w:t>
      </w:r>
      <w:r w:rsidR="00DC5BCC" w:rsidRPr="000B4B32">
        <w:rPr>
          <w:sz w:val="40"/>
          <w:szCs w:val="40"/>
          <w:rtl/>
        </w:rPr>
        <w:t xml:space="preserve"> أو تحريم شجر</w:t>
      </w:r>
      <w:r w:rsidRPr="000B4B32">
        <w:rPr>
          <w:sz w:val="40"/>
          <w:szCs w:val="40"/>
          <w:rtl/>
        </w:rPr>
        <w:t xml:space="preserve"> فعليه الدليل</w:t>
      </w:r>
      <w:r w:rsidR="00601E57" w:rsidRPr="000B4B32">
        <w:rPr>
          <w:sz w:val="40"/>
          <w:szCs w:val="40"/>
          <w:rtl/>
        </w:rPr>
        <w:t>؛</w:t>
      </w:r>
      <w:r w:rsidRPr="000B4B32">
        <w:rPr>
          <w:sz w:val="40"/>
          <w:szCs w:val="40"/>
          <w:rtl/>
        </w:rPr>
        <w:t xml:space="preserve"> لعموم قوله -تبارك وتعالى</w:t>
      </w:r>
      <w:proofErr w:type="gramStart"/>
      <w:r w:rsidRPr="000B4B32">
        <w:rPr>
          <w:sz w:val="40"/>
          <w:szCs w:val="40"/>
          <w:rtl/>
        </w:rPr>
        <w:t xml:space="preserve">: </w:t>
      </w:r>
      <w:r w:rsidRPr="000B4B32">
        <w:rPr>
          <w:color w:val="FF0000"/>
          <w:sz w:val="40"/>
          <w:szCs w:val="40"/>
          <w:rtl/>
        </w:rPr>
        <w:t>﴿وَسَخَّرَ</w:t>
      </w:r>
      <w:proofErr w:type="gramEnd"/>
      <w:r w:rsidRPr="000B4B32">
        <w:rPr>
          <w:color w:val="FF0000"/>
          <w:sz w:val="40"/>
          <w:szCs w:val="40"/>
          <w:rtl/>
        </w:rPr>
        <w:t xml:space="preserve"> لَكُمْ مَا فِي السَّمَاوَاتِ وَمَا فِي الْأَرْضِ جَمِيعًا مِنْهُ﴾</w:t>
      </w:r>
      <w:r w:rsidRPr="000B4B32">
        <w:rPr>
          <w:sz w:val="40"/>
          <w:szCs w:val="40"/>
          <w:rtl/>
        </w:rPr>
        <w:t xml:space="preserve"> [الجاثية: 13]، ولأن الله -عز</w:t>
      </w:r>
      <w:r w:rsidR="00DC5BCC" w:rsidRPr="000B4B32">
        <w:rPr>
          <w:sz w:val="40"/>
          <w:szCs w:val="40"/>
          <w:rtl/>
        </w:rPr>
        <w:t>ّ</w:t>
      </w:r>
      <w:r w:rsidRPr="000B4B32">
        <w:rPr>
          <w:sz w:val="40"/>
          <w:szCs w:val="40"/>
          <w:rtl/>
        </w:rPr>
        <w:t xml:space="preserve"> وجل- خلق لنا ما في الس</w:t>
      </w:r>
      <w:r w:rsidR="00CF3C6B" w:rsidRPr="000B4B32">
        <w:rPr>
          <w:sz w:val="40"/>
          <w:szCs w:val="40"/>
          <w:rtl/>
        </w:rPr>
        <w:t>ّ</w:t>
      </w:r>
      <w:r w:rsidRPr="000B4B32">
        <w:rPr>
          <w:sz w:val="40"/>
          <w:szCs w:val="40"/>
          <w:rtl/>
        </w:rPr>
        <w:t>ماوات وما في الأرض جميعًا، فكل</w:t>
      </w:r>
      <w:r w:rsidR="008312AA" w:rsidRPr="000B4B32">
        <w:rPr>
          <w:sz w:val="40"/>
          <w:szCs w:val="40"/>
          <w:rtl/>
        </w:rPr>
        <w:t>ّ</w:t>
      </w:r>
      <w:r w:rsidRPr="000B4B32">
        <w:rPr>
          <w:sz w:val="40"/>
          <w:szCs w:val="40"/>
          <w:rtl/>
        </w:rPr>
        <w:t xml:space="preserve"> ما خلقه الله تعالى في هذا الكون أن</w:t>
      </w:r>
      <w:r w:rsidR="008000D4" w:rsidRPr="000B4B32">
        <w:rPr>
          <w:sz w:val="40"/>
          <w:szCs w:val="40"/>
          <w:rtl/>
        </w:rPr>
        <w:t>ّ</w:t>
      </w:r>
      <w:r w:rsidRPr="000B4B32">
        <w:rPr>
          <w:sz w:val="40"/>
          <w:szCs w:val="40"/>
          <w:rtl/>
        </w:rPr>
        <w:t>ه مخلوق لنا، فالأصل فيه الحل والإباحة.</w:t>
      </w:r>
    </w:p>
    <w:p w14:paraId="65405E93" w14:textId="4978FFF5" w:rsidR="003A550D" w:rsidRPr="000B4B32" w:rsidRDefault="003A550D" w:rsidP="003A550D">
      <w:pPr>
        <w:rPr>
          <w:sz w:val="40"/>
          <w:szCs w:val="40"/>
          <w:rtl/>
        </w:rPr>
      </w:pPr>
      <w:r w:rsidRPr="000B4B32">
        <w:rPr>
          <w:sz w:val="40"/>
          <w:szCs w:val="40"/>
          <w:rtl/>
        </w:rPr>
        <w:t>القسم الرابع</w:t>
      </w:r>
      <w:r w:rsidR="00EB788E" w:rsidRPr="000B4B32">
        <w:rPr>
          <w:sz w:val="40"/>
          <w:szCs w:val="40"/>
          <w:rtl/>
        </w:rPr>
        <w:t xml:space="preserve"> من أقسام الأشياء</w:t>
      </w:r>
      <w:r w:rsidRPr="000B4B32">
        <w:rPr>
          <w:sz w:val="40"/>
          <w:szCs w:val="40"/>
          <w:rtl/>
        </w:rPr>
        <w:t xml:space="preserve">: العادات، أي ما </w:t>
      </w:r>
      <w:proofErr w:type="spellStart"/>
      <w:r w:rsidRPr="000B4B32">
        <w:rPr>
          <w:sz w:val="40"/>
          <w:szCs w:val="40"/>
          <w:rtl/>
        </w:rPr>
        <w:t>اعتاده</w:t>
      </w:r>
      <w:proofErr w:type="spellEnd"/>
      <w:r w:rsidRPr="000B4B32">
        <w:rPr>
          <w:sz w:val="40"/>
          <w:szCs w:val="40"/>
          <w:rtl/>
        </w:rPr>
        <w:t xml:space="preserve"> الن</w:t>
      </w:r>
      <w:r w:rsidR="00681DDA" w:rsidRPr="000B4B32">
        <w:rPr>
          <w:sz w:val="40"/>
          <w:szCs w:val="40"/>
          <w:rtl/>
        </w:rPr>
        <w:t>ّ</w:t>
      </w:r>
      <w:r w:rsidRPr="000B4B32">
        <w:rPr>
          <w:sz w:val="40"/>
          <w:szCs w:val="40"/>
          <w:rtl/>
        </w:rPr>
        <w:t>اس من المآكل والمشارب والملابس والمراكب وغير ذلك من العادات، الأصل فيه الح</w:t>
      </w:r>
      <w:r w:rsidR="00681DDA" w:rsidRPr="000B4B32">
        <w:rPr>
          <w:sz w:val="40"/>
          <w:szCs w:val="40"/>
          <w:rtl/>
        </w:rPr>
        <w:t>ِ</w:t>
      </w:r>
      <w:r w:rsidRPr="000B4B32">
        <w:rPr>
          <w:sz w:val="40"/>
          <w:szCs w:val="40"/>
          <w:rtl/>
        </w:rPr>
        <w:t>ل</w:t>
      </w:r>
      <w:r w:rsidR="00681DDA" w:rsidRPr="000B4B32">
        <w:rPr>
          <w:sz w:val="40"/>
          <w:szCs w:val="40"/>
          <w:rtl/>
        </w:rPr>
        <w:t>ُّ</w:t>
      </w:r>
      <w:r w:rsidRPr="000B4B32">
        <w:rPr>
          <w:sz w:val="40"/>
          <w:szCs w:val="40"/>
          <w:rtl/>
        </w:rPr>
        <w:t xml:space="preserve"> والإباحة، إلا إذا كان فيه مخالفة للشَّرع، فحينئذٍ يكون محرَّمًا.</w:t>
      </w:r>
    </w:p>
    <w:p w14:paraId="7179183F" w14:textId="6B1E78FA" w:rsidR="003A550D" w:rsidRPr="000B4B32" w:rsidRDefault="003A550D" w:rsidP="003A550D">
      <w:pPr>
        <w:rPr>
          <w:sz w:val="40"/>
          <w:szCs w:val="40"/>
          <w:rtl/>
        </w:rPr>
      </w:pPr>
      <w:r w:rsidRPr="000B4B32">
        <w:rPr>
          <w:sz w:val="40"/>
          <w:szCs w:val="40"/>
          <w:rtl/>
        </w:rPr>
        <w:t xml:space="preserve">ثم قال المؤلف -رحمه الله: </w:t>
      </w:r>
      <w:r w:rsidRPr="000B4B32">
        <w:rPr>
          <w:color w:val="0000FF"/>
          <w:sz w:val="40"/>
          <w:szCs w:val="40"/>
          <w:rtl/>
        </w:rPr>
        <w:t>(وَمَعْنَى اسْتِصحَابِ الْحَالِ:</w:t>
      </w:r>
      <w:r w:rsidR="00065AD5" w:rsidRPr="000B4B32">
        <w:rPr>
          <w:color w:val="0000FF"/>
          <w:sz w:val="40"/>
          <w:szCs w:val="40"/>
          <w:rtl/>
        </w:rPr>
        <w:t xml:space="preserve"> الذي يُحْتَّجُ بِه،</w:t>
      </w:r>
      <w:r w:rsidRPr="000B4B32">
        <w:rPr>
          <w:color w:val="0000FF"/>
          <w:sz w:val="40"/>
          <w:szCs w:val="40"/>
          <w:rtl/>
        </w:rPr>
        <w:t xml:space="preserve"> أَنْ يَسْتَصْحِبَ الأَصْلَ عِنْدَ عَدَمِ الدَلِيلِ الشَّرْعِي)</w:t>
      </w:r>
      <w:r w:rsidRPr="000B4B32">
        <w:rPr>
          <w:sz w:val="40"/>
          <w:szCs w:val="40"/>
          <w:rtl/>
        </w:rPr>
        <w:t>.</w:t>
      </w:r>
    </w:p>
    <w:p w14:paraId="4DA429D6" w14:textId="1EBD21C4" w:rsidR="003A550D" w:rsidRPr="000B4B32" w:rsidRDefault="003A550D" w:rsidP="003A550D">
      <w:pPr>
        <w:rPr>
          <w:sz w:val="40"/>
          <w:szCs w:val="40"/>
          <w:rtl/>
        </w:rPr>
      </w:pPr>
      <w:r w:rsidRPr="000B4B32">
        <w:rPr>
          <w:sz w:val="40"/>
          <w:szCs w:val="40"/>
          <w:rtl/>
        </w:rPr>
        <w:t>الاستصحاب: استفعال من الص</w:t>
      </w:r>
      <w:r w:rsidR="00571F18" w:rsidRPr="000B4B32">
        <w:rPr>
          <w:sz w:val="40"/>
          <w:szCs w:val="40"/>
          <w:rtl/>
        </w:rPr>
        <w:t>ُّ</w:t>
      </w:r>
      <w:r w:rsidRPr="000B4B32">
        <w:rPr>
          <w:sz w:val="40"/>
          <w:szCs w:val="40"/>
          <w:rtl/>
        </w:rPr>
        <w:t xml:space="preserve">حبة، وهي الملازمة والمداومة، وعرَّف المؤلف -رحمه </w:t>
      </w:r>
      <w:proofErr w:type="gramStart"/>
      <w:r w:rsidRPr="000B4B32">
        <w:rPr>
          <w:sz w:val="40"/>
          <w:szCs w:val="40"/>
          <w:rtl/>
        </w:rPr>
        <w:t>الله- الاستصحاب</w:t>
      </w:r>
      <w:proofErr w:type="gramEnd"/>
      <w:r w:rsidRPr="000B4B32">
        <w:rPr>
          <w:sz w:val="40"/>
          <w:szCs w:val="40"/>
          <w:rtl/>
        </w:rPr>
        <w:t xml:space="preserve"> بقوله: </w:t>
      </w:r>
      <w:r w:rsidRPr="000B4B32">
        <w:rPr>
          <w:color w:val="0000FF"/>
          <w:sz w:val="40"/>
          <w:szCs w:val="40"/>
          <w:rtl/>
        </w:rPr>
        <w:t>(أَنْ يَسْتَصْحِبَ الأَصْلَ عِنْدَ عَدَمِ الدَلِيلِ الشَّرْعِي)</w:t>
      </w:r>
      <w:r w:rsidRPr="000B4B32">
        <w:rPr>
          <w:sz w:val="40"/>
          <w:szCs w:val="40"/>
          <w:rtl/>
        </w:rPr>
        <w:t>، أي عند عدم وجود الدليل الش</w:t>
      </w:r>
      <w:r w:rsidR="00571F18" w:rsidRPr="000B4B32">
        <w:rPr>
          <w:sz w:val="40"/>
          <w:szCs w:val="40"/>
          <w:rtl/>
        </w:rPr>
        <w:t>ّ</w:t>
      </w:r>
      <w:r w:rsidRPr="000B4B32">
        <w:rPr>
          <w:sz w:val="40"/>
          <w:szCs w:val="40"/>
          <w:rtl/>
        </w:rPr>
        <w:t>رعي لهذه المسألة.</w:t>
      </w:r>
    </w:p>
    <w:p w14:paraId="45A23A8A" w14:textId="262DBC14" w:rsidR="00601E57" w:rsidRPr="000B4B32" w:rsidRDefault="003A550D" w:rsidP="00DE225E">
      <w:pPr>
        <w:rPr>
          <w:sz w:val="40"/>
          <w:szCs w:val="40"/>
          <w:rtl/>
        </w:rPr>
      </w:pPr>
      <w:r w:rsidRPr="000B4B32">
        <w:rPr>
          <w:sz w:val="40"/>
          <w:szCs w:val="40"/>
          <w:rtl/>
        </w:rPr>
        <w:lastRenderedPageBreak/>
        <w:t xml:space="preserve">فمثلًا إذا لم يقم دليل على </w:t>
      </w:r>
      <w:r w:rsidR="00546A07" w:rsidRPr="000B4B32">
        <w:rPr>
          <w:sz w:val="40"/>
          <w:szCs w:val="40"/>
          <w:rtl/>
        </w:rPr>
        <w:t xml:space="preserve">تحريم </w:t>
      </w:r>
      <w:r w:rsidRPr="000B4B32">
        <w:rPr>
          <w:sz w:val="40"/>
          <w:szCs w:val="40"/>
          <w:rtl/>
        </w:rPr>
        <w:t>نوع من أنواع الطعام فإننا حينئذٍ نستصحب الأصل، ونقول: إن</w:t>
      </w:r>
      <w:r w:rsidR="00F04499" w:rsidRPr="000B4B32">
        <w:rPr>
          <w:sz w:val="40"/>
          <w:szCs w:val="40"/>
          <w:rtl/>
        </w:rPr>
        <w:t>ّ</w:t>
      </w:r>
      <w:r w:rsidRPr="000B4B32">
        <w:rPr>
          <w:sz w:val="40"/>
          <w:szCs w:val="40"/>
          <w:rtl/>
        </w:rPr>
        <w:t xml:space="preserve"> الأصل فيه الحل والإباحة، لعموم قول الله -عز</w:t>
      </w:r>
      <w:r w:rsidR="00F04499" w:rsidRPr="000B4B32">
        <w:rPr>
          <w:sz w:val="40"/>
          <w:szCs w:val="40"/>
          <w:rtl/>
        </w:rPr>
        <w:t>ّ</w:t>
      </w:r>
      <w:r w:rsidRPr="000B4B32">
        <w:rPr>
          <w:sz w:val="40"/>
          <w:szCs w:val="40"/>
          <w:rtl/>
        </w:rPr>
        <w:t xml:space="preserve"> وجل</w:t>
      </w:r>
      <w:proofErr w:type="gramStart"/>
      <w:r w:rsidRPr="000B4B32">
        <w:rPr>
          <w:sz w:val="40"/>
          <w:szCs w:val="40"/>
          <w:rtl/>
        </w:rPr>
        <w:t xml:space="preserve">: </w:t>
      </w:r>
      <w:r w:rsidRPr="000B4B32">
        <w:rPr>
          <w:color w:val="FF0000"/>
          <w:sz w:val="40"/>
          <w:szCs w:val="40"/>
          <w:rtl/>
        </w:rPr>
        <w:t>﴿هُوَ</w:t>
      </w:r>
      <w:proofErr w:type="gramEnd"/>
      <w:r w:rsidRPr="000B4B32">
        <w:rPr>
          <w:color w:val="FF0000"/>
          <w:sz w:val="40"/>
          <w:szCs w:val="40"/>
          <w:rtl/>
        </w:rPr>
        <w:t xml:space="preserve"> الَّذِي خَلَقَ لَكُمْ مَا فِي الْأَرْضِ جَمِيعًا﴾</w:t>
      </w:r>
      <w:r w:rsidRPr="000B4B32">
        <w:rPr>
          <w:sz w:val="40"/>
          <w:szCs w:val="40"/>
          <w:rtl/>
        </w:rPr>
        <w:t xml:space="preserve"> [البقرة: 29]، وقال -عز</w:t>
      </w:r>
      <w:r w:rsidR="00F04499" w:rsidRPr="000B4B32">
        <w:rPr>
          <w:sz w:val="40"/>
          <w:szCs w:val="40"/>
          <w:rtl/>
        </w:rPr>
        <w:t>ّ</w:t>
      </w:r>
      <w:r w:rsidRPr="000B4B32">
        <w:rPr>
          <w:sz w:val="40"/>
          <w:szCs w:val="40"/>
          <w:rtl/>
        </w:rPr>
        <w:t xml:space="preserve"> وجل: </w:t>
      </w:r>
      <w:r w:rsidRPr="000B4B32">
        <w:rPr>
          <w:color w:val="FF0000"/>
          <w:sz w:val="40"/>
          <w:szCs w:val="40"/>
          <w:rtl/>
        </w:rPr>
        <w:t>﴿وَسَخَّرَ لَكُمْ مَا فِي السَّمَاوَاتِ وَمَا فِي الْأَرْضِ جَمِيعًا مِنْهُ﴾</w:t>
      </w:r>
      <w:r w:rsidRPr="000B4B32">
        <w:rPr>
          <w:sz w:val="40"/>
          <w:szCs w:val="40"/>
          <w:rtl/>
        </w:rPr>
        <w:t xml:space="preserve"> [الجاثية: 13].</w:t>
      </w:r>
    </w:p>
    <w:p w14:paraId="67FACDB5" w14:textId="43951EF6" w:rsidR="003A550D" w:rsidRPr="000B4B32" w:rsidRDefault="003A550D" w:rsidP="00DE225E">
      <w:pPr>
        <w:rPr>
          <w:sz w:val="40"/>
          <w:szCs w:val="40"/>
          <w:rtl/>
        </w:rPr>
      </w:pPr>
      <w:r w:rsidRPr="000B4B32">
        <w:rPr>
          <w:sz w:val="40"/>
          <w:szCs w:val="40"/>
          <w:rtl/>
        </w:rPr>
        <w:t>كذلك أيضا إذا شككنا في مشروعية عبادة بأن ترددنا هل هي مشروعة أو ليست بمشروعة؛ فإن</w:t>
      </w:r>
      <w:r w:rsidR="000B446D" w:rsidRPr="000B4B32">
        <w:rPr>
          <w:sz w:val="40"/>
          <w:szCs w:val="40"/>
          <w:rtl/>
        </w:rPr>
        <w:t>ّ</w:t>
      </w:r>
      <w:r w:rsidRPr="000B4B32">
        <w:rPr>
          <w:sz w:val="40"/>
          <w:szCs w:val="40"/>
          <w:rtl/>
        </w:rPr>
        <w:t xml:space="preserve">نا </w:t>
      </w:r>
      <w:r w:rsidR="00BD6F5B" w:rsidRPr="000B4B32">
        <w:rPr>
          <w:sz w:val="40"/>
          <w:szCs w:val="40"/>
          <w:rtl/>
        </w:rPr>
        <w:t>نستصحب</w:t>
      </w:r>
      <w:r w:rsidRPr="000B4B32">
        <w:rPr>
          <w:sz w:val="40"/>
          <w:szCs w:val="40"/>
          <w:rtl/>
        </w:rPr>
        <w:t xml:space="preserve"> الأصل وهو عدم مشروعيتها.</w:t>
      </w:r>
    </w:p>
    <w:p w14:paraId="1BB28CF8" w14:textId="66633047" w:rsidR="003A550D" w:rsidRPr="000B4B32" w:rsidRDefault="003A550D" w:rsidP="003A550D">
      <w:pPr>
        <w:rPr>
          <w:sz w:val="40"/>
          <w:szCs w:val="40"/>
          <w:rtl/>
        </w:rPr>
      </w:pPr>
      <w:r w:rsidRPr="000B4B32">
        <w:rPr>
          <w:sz w:val="40"/>
          <w:szCs w:val="40"/>
          <w:rtl/>
        </w:rPr>
        <w:t>ومن أمثلة ذلك: أن نش</w:t>
      </w:r>
      <w:r w:rsidR="000B446D" w:rsidRPr="000B4B32">
        <w:rPr>
          <w:sz w:val="40"/>
          <w:szCs w:val="40"/>
          <w:rtl/>
        </w:rPr>
        <w:t>ّ</w:t>
      </w:r>
      <w:r w:rsidRPr="000B4B32">
        <w:rPr>
          <w:sz w:val="40"/>
          <w:szCs w:val="40"/>
          <w:rtl/>
        </w:rPr>
        <w:t>ك في حلِّ معاملة أو في ح</w:t>
      </w:r>
      <w:r w:rsidR="000B446D" w:rsidRPr="000B4B32">
        <w:rPr>
          <w:sz w:val="40"/>
          <w:szCs w:val="40"/>
          <w:rtl/>
        </w:rPr>
        <w:t>ُ</w:t>
      </w:r>
      <w:r w:rsidRPr="000B4B32">
        <w:rPr>
          <w:sz w:val="40"/>
          <w:szCs w:val="40"/>
          <w:rtl/>
        </w:rPr>
        <w:t>رمتها، فنستصحب الأصل وهو أنَّ الأصل في المعاملات الح</w:t>
      </w:r>
      <w:r w:rsidR="000B446D" w:rsidRPr="000B4B32">
        <w:rPr>
          <w:sz w:val="40"/>
          <w:szCs w:val="40"/>
          <w:rtl/>
        </w:rPr>
        <w:t>ِ</w:t>
      </w:r>
      <w:r w:rsidRPr="000B4B32">
        <w:rPr>
          <w:sz w:val="40"/>
          <w:szCs w:val="40"/>
          <w:rtl/>
        </w:rPr>
        <w:t>ل</w:t>
      </w:r>
      <w:r w:rsidR="000B446D" w:rsidRPr="000B4B32">
        <w:rPr>
          <w:sz w:val="40"/>
          <w:szCs w:val="40"/>
          <w:rtl/>
        </w:rPr>
        <w:t>ُّ</w:t>
      </w:r>
      <w:r w:rsidRPr="000B4B32">
        <w:rPr>
          <w:sz w:val="40"/>
          <w:szCs w:val="40"/>
          <w:rtl/>
        </w:rPr>
        <w:t xml:space="preserve"> والإباحة.</w:t>
      </w:r>
    </w:p>
    <w:p w14:paraId="2BD6D55F" w14:textId="77777777" w:rsidR="003A550D" w:rsidRPr="000B4B32" w:rsidRDefault="003A550D" w:rsidP="003A550D">
      <w:pPr>
        <w:rPr>
          <w:sz w:val="40"/>
          <w:szCs w:val="40"/>
          <w:rtl/>
        </w:rPr>
      </w:pPr>
      <w:r w:rsidRPr="000B4B32">
        <w:rPr>
          <w:sz w:val="40"/>
          <w:szCs w:val="40"/>
          <w:rtl/>
        </w:rPr>
        <w:t>وكل هذا داخل فيما ذكرناه آنفا من أن الأشياء على أقسام أربعة:</w:t>
      </w:r>
    </w:p>
    <w:p w14:paraId="6BC457BB" w14:textId="77777777" w:rsidR="003A550D" w:rsidRPr="000B4B32" w:rsidRDefault="003A550D" w:rsidP="003A550D">
      <w:pPr>
        <w:rPr>
          <w:sz w:val="40"/>
          <w:szCs w:val="40"/>
          <w:rtl/>
        </w:rPr>
      </w:pPr>
      <w:r w:rsidRPr="000B4B32">
        <w:rPr>
          <w:sz w:val="40"/>
          <w:szCs w:val="40"/>
          <w:rtl/>
        </w:rPr>
        <w:t>- العبادات: والأصل فيها الحظر والمنع.</w:t>
      </w:r>
    </w:p>
    <w:p w14:paraId="66667FF1" w14:textId="77777777" w:rsidR="003A550D" w:rsidRPr="000B4B32" w:rsidRDefault="003A550D" w:rsidP="003A550D">
      <w:pPr>
        <w:rPr>
          <w:sz w:val="40"/>
          <w:szCs w:val="40"/>
          <w:rtl/>
        </w:rPr>
      </w:pPr>
      <w:r w:rsidRPr="000B4B32">
        <w:rPr>
          <w:sz w:val="40"/>
          <w:szCs w:val="40"/>
          <w:rtl/>
        </w:rPr>
        <w:t>- والمعاملات: والأصل فيها الحل والإباحة.</w:t>
      </w:r>
    </w:p>
    <w:p w14:paraId="054726AF" w14:textId="77777777" w:rsidR="003A550D" w:rsidRPr="000B4B32" w:rsidRDefault="003A550D" w:rsidP="003A550D">
      <w:pPr>
        <w:rPr>
          <w:sz w:val="40"/>
          <w:szCs w:val="40"/>
          <w:rtl/>
        </w:rPr>
      </w:pPr>
      <w:r w:rsidRPr="000B4B32">
        <w:rPr>
          <w:sz w:val="40"/>
          <w:szCs w:val="40"/>
          <w:rtl/>
        </w:rPr>
        <w:t>- والأعيان: والأصل فيها الحل والإباحة.</w:t>
      </w:r>
    </w:p>
    <w:p w14:paraId="15A3AACB" w14:textId="77777777" w:rsidR="003A550D" w:rsidRPr="000B4B32" w:rsidRDefault="003A550D" w:rsidP="003A550D">
      <w:pPr>
        <w:rPr>
          <w:sz w:val="40"/>
          <w:szCs w:val="40"/>
          <w:rtl/>
        </w:rPr>
      </w:pPr>
      <w:r w:rsidRPr="000B4B32">
        <w:rPr>
          <w:sz w:val="40"/>
          <w:szCs w:val="40"/>
          <w:rtl/>
        </w:rPr>
        <w:t>- والعادات والأصل فيها أيضا الحل والإباحة.</w:t>
      </w:r>
    </w:p>
    <w:p w14:paraId="42DBEF75" w14:textId="6450AD5C" w:rsidR="003A550D" w:rsidRPr="000B4B32" w:rsidRDefault="003A550D" w:rsidP="003A550D">
      <w:pPr>
        <w:rPr>
          <w:sz w:val="40"/>
          <w:szCs w:val="40"/>
          <w:rtl/>
        </w:rPr>
      </w:pPr>
      <w:r w:rsidRPr="000B4B32">
        <w:rPr>
          <w:sz w:val="40"/>
          <w:szCs w:val="40"/>
          <w:rtl/>
        </w:rPr>
        <w:t xml:space="preserve">ثم قال </w:t>
      </w:r>
      <w:proofErr w:type="gramStart"/>
      <w:r w:rsidRPr="000B4B32">
        <w:rPr>
          <w:sz w:val="40"/>
          <w:szCs w:val="40"/>
          <w:rtl/>
        </w:rPr>
        <w:t>المؤلف- رحمه</w:t>
      </w:r>
      <w:proofErr w:type="gramEnd"/>
      <w:r w:rsidRPr="000B4B32">
        <w:rPr>
          <w:sz w:val="40"/>
          <w:szCs w:val="40"/>
          <w:rtl/>
        </w:rPr>
        <w:t xml:space="preserve"> الله: </w:t>
      </w:r>
      <w:r w:rsidRPr="000B4B32">
        <w:rPr>
          <w:color w:val="0000FF"/>
          <w:sz w:val="40"/>
          <w:szCs w:val="40"/>
          <w:rtl/>
        </w:rPr>
        <w:t>(وأَمَّا الأَدِلَّةُ فَيُقَدَّمُ الْجَلِيُّ مِنْهَا عَلَى الْخَفِيِّ، وَالْمُوجِبُ لِلْعِلْمِ عَلَى الْمُوجِبِ لِلْظَنِّ، وَالنُّطْقُ عَلَى الْقِياسِ، وَالْقِيَاسُ الْجَلِيُّ عَلَى الْخَفِيِّ، فَإِنْ وُجِدَ فِي النُّطْقِ مَا يُغَيِّرُ الأصلَ،</w:t>
      </w:r>
      <w:r w:rsidR="00A70DFD" w:rsidRPr="000B4B32">
        <w:rPr>
          <w:color w:val="0000FF"/>
          <w:sz w:val="40"/>
          <w:szCs w:val="40"/>
          <w:rtl/>
        </w:rPr>
        <w:t xml:space="preserve"> يُعْمَلُ بِالنُّطْقِ</w:t>
      </w:r>
      <w:r w:rsidRPr="000B4B32">
        <w:rPr>
          <w:color w:val="0000FF"/>
          <w:sz w:val="40"/>
          <w:szCs w:val="40"/>
          <w:rtl/>
        </w:rPr>
        <w:t xml:space="preserve"> وَإِلا</w:t>
      </w:r>
      <w:r w:rsidR="00A70DFD" w:rsidRPr="000B4B32">
        <w:rPr>
          <w:color w:val="0000FF"/>
          <w:sz w:val="40"/>
          <w:szCs w:val="40"/>
          <w:rtl/>
        </w:rPr>
        <w:t>ّ</w:t>
      </w:r>
      <w:r w:rsidRPr="000B4B32">
        <w:rPr>
          <w:color w:val="0000FF"/>
          <w:sz w:val="40"/>
          <w:szCs w:val="40"/>
          <w:rtl/>
        </w:rPr>
        <w:t xml:space="preserve"> فَيُسْتَصْحَبُ الْحَالُ)</w:t>
      </w:r>
      <w:r w:rsidRPr="000B4B32">
        <w:rPr>
          <w:sz w:val="40"/>
          <w:szCs w:val="40"/>
          <w:rtl/>
        </w:rPr>
        <w:t>.</w:t>
      </w:r>
    </w:p>
    <w:p w14:paraId="0A7E40D0" w14:textId="5757918A" w:rsidR="003A550D" w:rsidRPr="000B4B32" w:rsidRDefault="003A550D" w:rsidP="003A550D">
      <w:pPr>
        <w:rPr>
          <w:sz w:val="40"/>
          <w:szCs w:val="40"/>
          <w:rtl/>
        </w:rPr>
      </w:pPr>
      <w:r w:rsidRPr="000B4B32">
        <w:rPr>
          <w:sz w:val="40"/>
          <w:szCs w:val="40"/>
          <w:rtl/>
        </w:rPr>
        <w:t xml:space="preserve">شرع </w:t>
      </w:r>
      <w:proofErr w:type="gramStart"/>
      <w:r w:rsidRPr="000B4B32">
        <w:rPr>
          <w:sz w:val="40"/>
          <w:szCs w:val="40"/>
          <w:rtl/>
        </w:rPr>
        <w:t>المؤلف- رحمه</w:t>
      </w:r>
      <w:proofErr w:type="gramEnd"/>
      <w:r w:rsidRPr="000B4B32">
        <w:rPr>
          <w:sz w:val="40"/>
          <w:szCs w:val="40"/>
          <w:rtl/>
        </w:rPr>
        <w:t xml:space="preserve"> الله- في بيان صورٍ من صورِ الت</w:t>
      </w:r>
      <w:r w:rsidR="00BD05C9" w:rsidRPr="000B4B32">
        <w:rPr>
          <w:sz w:val="40"/>
          <w:szCs w:val="40"/>
          <w:rtl/>
        </w:rPr>
        <w:t>ّ</w:t>
      </w:r>
      <w:r w:rsidRPr="000B4B32">
        <w:rPr>
          <w:sz w:val="40"/>
          <w:szCs w:val="40"/>
          <w:rtl/>
        </w:rPr>
        <w:t>عارض بين الأدلة وما يقدم من الأدلة عند التعارض، وهذه الصور التي ذكرها المؤلف- رحمه الله- هي في تعارض الأدلة باعتبار دلالاتها على الأحكام، وذلك أن دلالة الل</w:t>
      </w:r>
      <w:r w:rsidR="00180553" w:rsidRPr="000B4B32">
        <w:rPr>
          <w:sz w:val="40"/>
          <w:szCs w:val="40"/>
          <w:rtl/>
        </w:rPr>
        <w:t>ّ</w:t>
      </w:r>
      <w:r w:rsidRPr="000B4B32">
        <w:rPr>
          <w:sz w:val="40"/>
          <w:szCs w:val="40"/>
          <w:rtl/>
        </w:rPr>
        <w:t xml:space="preserve">فظ على الحكم منها ما يكون جليًّا واضحًا ومنها ما يكون </w:t>
      </w:r>
      <w:r w:rsidRPr="000B4B32">
        <w:rPr>
          <w:sz w:val="40"/>
          <w:szCs w:val="40"/>
          <w:rtl/>
        </w:rPr>
        <w:lastRenderedPageBreak/>
        <w:t>خفيًّا، فإذا تعارض في المسألة دليلان أحدهما واضح جل</w:t>
      </w:r>
      <w:r w:rsidR="00180553" w:rsidRPr="000B4B32">
        <w:rPr>
          <w:sz w:val="40"/>
          <w:szCs w:val="40"/>
          <w:rtl/>
        </w:rPr>
        <w:t>ّ</w:t>
      </w:r>
      <w:r w:rsidRPr="000B4B32">
        <w:rPr>
          <w:sz w:val="40"/>
          <w:szCs w:val="40"/>
          <w:rtl/>
        </w:rPr>
        <w:t>ي، والآخر خفي من حيث الدلالة، فإنه يُقد</w:t>
      </w:r>
      <w:r w:rsidR="00180553" w:rsidRPr="000B4B32">
        <w:rPr>
          <w:sz w:val="40"/>
          <w:szCs w:val="40"/>
          <w:rtl/>
        </w:rPr>
        <w:t>َّ</w:t>
      </w:r>
      <w:r w:rsidRPr="000B4B32">
        <w:rPr>
          <w:sz w:val="40"/>
          <w:szCs w:val="40"/>
          <w:rtl/>
        </w:rPr>
        <w:t>م الواضح الجلي على الخفي.</w:t>
      </w:r>
    </w:p>
    <w:p w14:paraId="28890EDB" w14:textId="55774A1A" w:rsidR="003A550D" w:rsidRPr="000B4B32" w:rsidRDefault="003A550D" w:rsidP="003A550D">
      <w:pPr>
        <w:rPr>
          <w:sz w:val="40"/>
          <w:szCs w:val="40"/>
          <w:rtl/>
        </w:rPr>
      </w:pPr>
      <w:r w:rsidRPr="000B4B32">
        <w:rPr>
          <w:sz w:val="40"/>
          <w:szCs w:val="40"/>
          <w:rtl/>
        </w:rPr>
        <w:t>وضابط الجل</w:t>
      </w:r>
      <w:r w:rsidR="00180553" w:rsidRPr="000B4B32">
        <w:rPr>
          <w:sz w:val="40"/>
          <w:szCs w:val="40"/>
          <w:rtl/>
        </w:rPr>
        <w:t>ّ</w:t>
      </w:r>
      <w:r w:rsidRPr="000B4B32">
        <w:rPr>
          <w:sz w:val="40"/>
          <w:szCs w:val="40"/>
          <w:rtl/>
        </w:rPr>
        <w:t>ي: ما يُعقل معناه من لفظه.</w:t>
      </w:r>
    </w:p>
    <w:p w14:paraId="2D0BB03E" w14:textId="79B310FA" w:rsidR="003A550D" w:rsidRPr="000B4B32" w:rsidRDefault="003A550D" w:rsidP="003A550D">
      <w:pPr>
        <w:rPr>
          <w:sz w:val="40"/>
          <w:szCs w:val="40"/>
          <w:rtl/>
        </w:rPr>
      </w:pPr>
      <w:r w:rsidRPr="000B4B32">
        <w:rPr>
          <w:sz w:val="40"/>
          <w:szCs w:val="40"/>
          <w:rtl/>
        </w:rPr>
        <w:t>وضابط الخفي: هو الذي لا يُفهم ولا يُدرك إلا</w:t>
      </w:r>
      <w:r w:rsidR="00234D96" w:rsidRPr="000B4B32">
        <w:rPr>
          <w:sz w:val="40"/>
          <w:szCs w:val="40"/>
          <w:rtl/>
        </w:rPr>
        <w:t>َّ</w:t>
      </w:r>
      <w:r w:rsidRPr="000B4B32">
        <w:rPr>
          <w:sz w:val="40"/>
          <w:szCs w:val="40"/>
          <w:rtl/>
        </w:rPr>
        <w:t xml:space="preserve"> بالتَّأمل والتَّدبر.</w:t>
      </w:r>
    </w:p>
    <w:p w14:paraId="3474F558" w14:textId="2A64E11C" w:rsidR="003A550D" w:rsidRPr="000B4B32" w:rsidRDefault="003A550D" w:rsidP="003A550D">
      <w:pPr>
        <w:rPr>
          <w:sz w:val="40"/>
          <w:szCs w:val="40"/>
          <w:rtl/>
        </w:rPr>
      </w:pPr>
      <w:r w:rsidRPr="000B4B32">
        <w:rPr>
          <w:sz w:val="40"/>
          <w:szCs w:val="40"/>
          <w:rtl/>
        </w:rPr>
        <w:t xml:space="preserve">ثم قال </w:t>
      </w:r>
      <w:proofErr w:type="gramStart"/>
      <w:r w:rsidRPr="000B4B32">
        <w:rPr>
          <w:sz w:val="40"/>
          <w:szCs w:val="40"/>
          <w:rtl/>
        </w:rPr>
        <w:t>المؤلف- رحمه</w:t>
      </w:r>
      <w:proofErr w:type="gramEnd"/>
      <w:r w:rsidRPr="000B4B32">
        <w:rPr>
          <w:sz w:val="40"/>
          <w:szCs w:val="40"/>
          <w:rtl/>
        </w:rPr>
        <w:t xml:space="preserve"> الله: </w:t>
      </w:r>
      <w:r w:rsidRPr="000B4B32">
        <w:rPr>
          <w:color w:val="0000FF"/>
          <w:sz w:val="40"/>
          <w:szCs w:val="40"/>
          <w:rtl/>
        </w:rPr>
        <w:t>(وَالْمُوجِبُ لِلْعِلْمِ عَلَى الْمُوجِبِ لِلْظَنِّ)</w:t>
      </w:r>
      <w:r w:rsidRPr="000B4B32">
        <w:rPr>
          <w:sz w:val="40"/>
          <w:szCs w:val="40"/>
          <w:rtl/>
        </w:rPr>
        <w:t>، أي عند التَّعارض يُقدم الد</w:t>
      </w:r>
      <w:r w:rsidR="00234D96" w:rsidRPr="000B4B32">
        <w:rPr>
          <w:sz w:val="40"/>
          <w:szCs w:val="40"/>
          <w:rtl/>
        </w:rPr>
        <w:t>َّ</w:t>
      </w:r>
      <w:r w:rsidRPr="000B4B32">
        <w:rPr>
          <w:sz w:val="40"/>
          <w:szCs w:val="40"/>
          <w:rtl/>
        </w:rPr>
        <w:t>ليل الموجب للعلم على الموجب للظن، الموجب للعلم باعتبار سنده هو القرآن والخبر المتواتر والإجماع الث</w:t>
      </w:r>
      <w:r w:rsidR="005E1BC7" w:rsidRPr="000B4B32">
        <w:rPr>
          <w:sz w:val="40"/>
          <w:szCs w:val="40"/>
          <w:rtl/>
        </w:rPr>
        <w:t>َّ</w:t>
      </w:r>
      <w:r w:rsidRPr="000B4B32">
        <w:rPr>
          <w:sz w:val="40"/>
          <w:szCs w:val="40"/>
          <w:rtl/>
        </w:rPr>
        <w:t>ابت، وما عداهما يوجِب الظن كخبر الآحاد ونحو ذلك، فإذا تعارض دليلان أحدهما يفيد العلم كما لو كان في القرآن، والآخر يفيد الظ</w:t>
      </w:r>
      <w:r w:rsidR="005E1BC7" w:rsidRPr="000B4B32">
        <w:rPr>
          <w:sz w:val="40"/>
          <w:szCs w:val="40"/>
          <w:rtl/>
        </w:rPr>
        <w:t>َّ</w:t>
      </w:r>
      <w:r w:rsidRPr="000B4B32">
        <w:rPr>
          <w:sz w:val="40"/>
          <w:szCs w:val="40"/>
          <w:rtl/>
        </w:rPr>
        <w:t>ن كما لو كان خبرَ آحاد في الس</w:t>
      </w:r>
      <w:r w:rsidR="005E1BC7" w:rsidRPr="000B4B32">
        <w:rPr>
          <w:sz w:val="40"/>
          <w:szCs w:val="40"/>
          <w:rtl/>
        </w:rPr>
        <w:t>ُّ</w:t>
      </w:r>
      <w:r w:rsidRPr="000B4B32">
        <w:rPr>
          <w:sz w:val="40"/>
          <w:szCs w:val="40"/>
          <w:rtl/>
        </w:rPr>
        <w:t>نة، فإنه يقدم ما في القرآن لأنه يفيد العلم.</w:t>
      </w:r>
    </w:p>
    <w:p w14:paraId="7BB97DA7" w14:textId="6BD48792" w:rsidR="00803A99" w:rsidRPr="000B4B32" w:rsidRDefault="003A550D" w:rsidP="003A550D">
      <w:pPr>
        <w:rPr>
          <w:color w:val="FF0000"/>
          <w:sz w:val="40"/>
          <w:szCs w:val="40"/>
          <w:rtl/>
        </w:rPr>
      </w:pPr>
      <w:proofErr w:type="gramStart"/>
      <w:r w:rsidRPr="000B4B32">
        <w:rPr>
          <w:sz w:val="40"/>
          <w:szCs w:val="40"/>
          <w:rtl/>
        </w:rPr>
        <w:t>قال- رحمه</w:t>
      </w:r>
      <w:proofErr w:type="gramEnd"/>
      <w:r w:rsidRPr="000B4B32">
        <w:rPr>
          <w:sz w:val="40"/>
          <w:szCs w:val="40"/>
          <w:rtl/>
        </w:rPr>
        <w:t xml:space="preserve"> الله: </w:t>
      </w:r>
      <w:r w:rsidRPr="000B4B32">
        <w:rPr>
          <w:color w:val="0000FF"/>
          <w:sz w:val="40"/>
          <w:szCs w:val="40"/>
          <w:rtl/>
        </w:rPr>
        <w:t>(وَالنُّطْقُ عَلَى الْقِياسِ)</w:t>
      </w:r>
      <w:r w:rsidRPr="000B4B32">
        <w:rPr>
          <w:sz w:val="40"/>
          <w:szCs w:val="40"/>
          <w:rtl/>
        </w:rPr>
        <w:t>، المراد بالنطق: ما في الكتاب والس</w:t>
      </w:r>
      <w:r w:rsidR="000C3E9C" w:rsidRPr="000B4B32">
        <w:rPr>
          <w:sz w:val="40"/>
          <w:szCs w:val="40"/>
          <w:rtl/>
        </w:rPr>
        <w:t>ُّ</w:t>
      </w:r>
      <w:r w:rsidRPr="000B4B32">
        <w:rPr>
          <w:sz w:val="40"/>
          <w:szCs w:val="40"/>
          <w:rtl/>
        </w:rPr>
        <w:t>نة، فإذا تعارضَ نص من الكتاب أو السنة مع القياس فإنَّ النص هو المقدم، لقول الله عز</w:t>
      </w:r>
      <w:r w:rsidR="000C3E9C" w:rsidRPr="000B4B32">
        <w:rPr>
          <w:sz w:val="40"/>
          <w:szCs w:val="40"/>
          <w:rtl/>
        </w:rPr>
        <w:t>ّ</w:t>
      </w:r>
      <w:r w:rsidRPr="000B4B32">
        <w:rPr>
          <w:sz w:val="40"/>
          <w:szCs w:val="40"/>
          <w:rtl/>
        </w:rPr>
        <w:t xml:space="preserve"> وجل: </w:t>
      </w:r>
      <w:r w:rsidRPr="000B4B32">
        <w:rPr>
          <w:color w:val="FF0000"/>
          <w:sz w:val="40"/>
          <w:szCs w:val="40"/>
          <w:rtl/>
        </w:rPr>
        <w:t>﴿يَا</w:t>
      </w:r>
      <w:r w:rsidR="006B5189" w:rsidRPr="000B4B32">
        <w:rPr>
          <w:color w:val="FF0000"/>
          <w:sz w:val="40"/>
          <w:szCs w:val="40"/>
          <w:rtl/>
        </w:rPr>
        <w:t xml:space="preserve"> </w:t>
      </w:r>
      <w:r w:rsidRPr="000B4B32">
        <w:rPr>
          <w:color w:val="FF0000"/>
          <w:sz w:val="40"/>
          <w:szCs w:val="40"/>
          <w:rtl/>
        </w:rPr>
        <w:t>أَيُّهَا الَّذِينَ آمَنُوا أَطِيعُوا اللَّهَ وَأَطِيعُوا الرَّسُولَ وَأُولِي</w:t>
      </w:r>
      <w:r w:rsidR="00803A99" w:rsidRPr="000B4B32">
        <w:rPr>
          <w:color w:val="FF0000"/>
          <w:sz w:val="40"/>
          <w:szCs w:val="40"/>
          <w:rtl/>
        </w:rPr>
        <w:t xml:space="preserve"> </w:t>
      </w:r>
      <w:r w:rsidR="00AC039A" w:rsidRPr="000B4B32">
        <w:rPr>
          <w:color w:val="FF0000"/>
          <w:sz w:val="40"/>
          <w:szCs w:val="40"/>
          <w:rtl/>
        </w:rPr>
        <w:t>الْأَمْرِ مِنْكُمْ</w:t>
      </w:r>
      <w:r w:rsidR="00803A99" w:rsidRPr="000B4B32">
        <w:rPr>
          <w:color w:val="FF0000"/>
          <w:sz w:val="40"/>
          <w:szCs w:val="40"/>
          <w:rtl/>
        </w:rPr>
        <w:t>﴾</w:t>
      </w:r>
    </w:p>
    <w:p w14:paraId="05F4FB00" w14:textId="33063AA1" w:rsidR="003A550D" w:rsidRPr="000B4B32" w:rsidRDefault="00EB0E6C" w:rsidP="00BD6F5B">
      <w:pPr>
        <w:ind w:firstLine="0"/>
        <w:rPr>
          <w:sz w:val="40"/>
          <w:szCs w:val="40"/>
          <w:rtl/>
        </w:rPr>
      </w:pPr>
      <w:r w:rsidRPr="000B4B32">
        <w:rPr>
          <w:color w:val="5B9BD5" w:themeColor="accent5"/>
          <w:sz w:val="40"/>
          <w:szCs w:val="40"/>
          <w:rtl/>
        </w:rPr>
        <w:t>و</w:t>
      </w:r>
      <w:r w:rsidR="00BD6F5B" w:rsidRPr="000B4B32">
        <w:rPr>
          <w:color w:val="5B9BD5" w:themeColor="accent5"/>
          <w:sz w:val="40"/>
          <w:szCs w:val="40"/>
          <w:rtl/>
        </w:rPr>
        <w:t xml:space="preserve">قال </w:t>
      </w:r>
      <w:r w:rsidR="000D7DA5" w:rsidRPr="000B4B32">
        <w:rPr>
          <w:color w:val="5B9BD5" w:themeColor="accent5"/>
          <w:sz w:val="40"/>
          <w:szCs w:val="40"/>
          <w:rtl/>
        </w:rPr>
        <w:t>عزّ وجل</w:t>
      </w:r>
      <w:proofErr w:type="gramStart"/>
      <w:r w:rsidR="000D7DA5" w:rsidRPr="000B4B32">
        <w:rPr>
          <w:color w:val="5B9BD5" w:themeColor="accent5"/>
          <w:sz w:val="40"/>
          <w:szCs w:val="40"/>
          <w:rtl/>
        </w:rPr>
        <w:t xml:space="preserve">: </w:t>
      </w:r>
      <w:r w:rsidR="00AC039A" w:rsidRPr="000B4B32">
        <w:rPr>
          <w:color w:val="FF0000"/>
          <w:sz w:val="40"/>
          <w:szCs w:val="40"/>
          <w:rtl/>
        </w:rPr>
        <w:t>﴿</w:t>
      </w:r>
      <w:r w:rsidR="003A550D" w:rsidRPr="000B4B32">
        <w:rPr>
          <w:color w:val="FF0000"/>
          <w:sz w:val="40"/>
          <w:szCs w:val="40"/>
          <w:rtl/>
        </w:rPr>
        <w:t>فَإِنْ</w:t>
      </w:r>
      <w:proofErr w:type="gramEnd"/>
      <w:r w:rsidR="003A550D" w:rsidRPr="000B4B32">
        <w:rPr>
          <w:color w:val="FF0000"/>
          <w:sz w:val="40"/>
          <w:szCs w:val="40"/>
          <w:rtl/>
        </w:rPr>
        <w:t xml:space="preserve"> تَنَازَعْتُمْ فِي شَيْءٍ فَرُدُّوهُ إِلَى اللَّهِ وَالرَّسُولِ إِنْ كُنْتُمْ تُؤْمِنُونَ بِاللَّهِ وَالْيَوْمِ الْآخِرِ ذَلِكَ خَيْرٌ وَأَحْسَنُ تَأْوِيلًا﴾</w:t>
      </w:r>
      <w:r w:rsidR="003A550D" w:rsidRPr="000B4B32">
        <w:rPr>
          <w:sz w:val="40"/>
          <w:szCs w:val="40"/>
          <w:rtl/>
        </w:rPr>
        <w:t xml:space="preserve"> [النساء: 59].</w:t>
      </w:r>
    </w:p>
    <w:p w14:paraId="224DF429" w14:textId="4AD19916" w:rsidR="003A550D" w:rsidRPr="000B4B32" w:rsidRDefault="003A550D" w:rsidP="00DE225E">
      <w:pPr>
        <w:rPr>
          <w:sz w:val="40"/>
          <w:szCs w:val="40"/>
          <w:rtl/>
        </w:rPr>
      </w:pPr>
      <w:proofErr w:type="gramStart"/>
      <w:r w:rsidRPr="000B4B32">
        <w:rPr>
          <w:sz w:val="40"/>
          <w:szCs w:val="40"/>
          <w:rtl/>
        </w:rPr>
        <w:t>قال- رحمه</w:t>
      </w:r>
      <w:proofErr w:type="gramEnd"/>
      <w:r w:rsidRPr="000B4B32">
        <w:rPr>
          <w:sz w:val="40"/>
          <w:szCs w:val="40"/>
          <w:rtl/>
        </w:rPr>
        <w:t xml:space="preserve"> الله: </w:t>
      </w:r>
      <w:r w:rsidRPr="000B4B32">
        <w:rPr>
          <w:color w:val="0000FF"/>
          <w:sz w:val="40"/>
          <w:szCs w:val="40"/>
          <w:rtl/>
        </w:rPr>
        <w:t>(وَالْقِيَاسُ الْجَلِيُّ عَلَى الْخَفِيِّ)</w:t>
      </w:r>
      <w:r w:rsidRPr="000B4B32">
        <w:rPr>
          <w:sz w:val="40"/>
          <w:szCs w:val="40"/>
          <w:rtl/>
        </w:rPr>
        <w:t>، أي إذا كان ه</w:t>
      </w:r>
      <w:r w:rsidR="006E2CD9" w:rsidRPr="000B4B32">
        <w:rPr>
          <w:sz w:val="40"/>
          <w:szCs w:val="40"/>
          <w:rtl/>
        </w:rPr>
        <w:t>ُ</w:t>
      </w:r>
      <w:r w:rsidRPr="000B4B32">
        <w:rPr>
          <w:sz w:val="40"/>
          <w:szCs w:val="40"/>
          <w:rtl/>
        </w:rPr>
        <w:t>ناك قياس جلي وقياس خفي فإن القياس الجلي يُقدَّم والقياس الجلي هو قياس المعنى والقياس الخفي هو قياس الشَّبه، وقيل إن</w:t>
      </w:r>
      <w:r w:rsidR="006E2CD9" w:rsidRPr="000B4B32">
        <w:rPr>
          <w:sz w:val="40"/>
          <w:szCs w:val="40"/>
          <w:rtl/>
        </w:rPr>
        <w:t>َّ</w:t>
      </w:r>
      <w:r w:rsidRPr="000B4B32">
        <w:rPr>
          <w:sz w:val="40"/>
          <w:szCs w:val="40"/>
          <w:rtl/>
        </w:rPr>
        <w:t xml:space="preserve"> القياس الجلي ما تُفهم علته، والخفي بخلاف ذلك، وذلك أن</w:t>
      </w:r>
      <w:r w:rsidR="006C1D7D" w:rsidRPr="000B4B32">
        <w:rPr>
          <w:sz w:val="40"/>
          <w:szCs w:val="40"/>
          <w:rtl/>
        </w:rPr>
        <w:t>َّ</w:t>
      </w:r>
      <w:r w:rsidRPr="000B4B32">
        <w:rPr>
          <w:sz w:val="40"/>
          <w:szCs w:val="40"/>
          <w:rtl/>
        </w:rPr>
        <w:t xml:space="preserve"> القياس عند الأصوليين باعتبار قوته وضعفه</w:t>
      </w:r>
      <w:r w:rsidR="008D3F43" w:rsidRPr="000B4B32">
        <w:rPr>
          <w:sz w:val="40"/>
          <w:szCs w:val="40"/>
          <w:rtl/>
        </w:rPr>
        <w:t xml:space="preserve"> ينقسمُ</w:t>
      </w:r>
      <w:r w:rsidRPr="000B4B32">
        <w:rPr>
          <w:sz w:val="40"/>
          <w:szCs w:val="40"/>
          <w:rtl/>
        </w:rPr>
        <w:t xml:space="preserve"> إلى قسمين:</w:t>
      </w:r>
    </w:p>
    <w:p w14:paraId="239C9579" w14:textId="04316382" w:rsidR="003A550D" w:rsidRPr="000B4B32" w:rsidRDefault="003A550D" w:rsidP="003A550D">
      <w:pPr>
        <w:rPr>
          <w:sz w:val="40"/>
          <w:szCs w:val="40"/>
          <w:rtl/>
        </w:rPr>
      </w:pPr>
      <w:r w:rsidRPr="000B4B32">
        <w:rPr>
          <w:sz w:val="40"/>
          <w:szCs w:val="40"/>
          <w:rtl/>
        </w:rPr>
        <w:t>القسم الأول: القياس الجل</w:t>
      </w:r>
      <w:r w:rsidR="000850E4" w:rsidRPr="000B4B32">
        <w:rPr>
          <w:sz w:val="40"/>
          <w:szCs w:val="40"/>
          <w:rtl/>
        </w:rPr>
        <w:t>ّ</w:t>
      </w:r>
      <w:r w:rsidRPr="000B4B32">
        <w:rPr>
          <w:sz w:val="40"/>
          <w:szCs w:val="40"/>
          <w:rtl/>
        </w:rPr>
        <w:t>ي، وهو ما كان أحد ثلاث صور:</w:t>
      </w:r>
    </w:p>
    <w:p w14:paraId="491F0EDC" w14:textId="77777777" w:rsidR="003A550D" w:rsidRPr="000B4B32" w:rsidRDefault="003A550D" w:rsidP="003A550D">
      <w:pPr>
        <w:rPr>
          <w:sz w:val="40"/>
          <w:szCs w:val="40"/>
          <w:rtl/>
        </w:rPr>
      </w:pPr>
      <w:r w:rsidRPr="000B4B32">
        <w:rPr>
          <w:sz w:val="40"/>
          <w:szCs w:val="40"/>
          <w:rtl/>
        </w:rPr>
        <w:t>- أن يُقطع فيه بنفي الفارق بين الأصل والفرع.</w:t>
      </w:r>
    </w:p>
    <w:p w14:paraId="4789E7D6" w14:textId="5CFFBFBD" w:rsidR="003A550D" w:rsidRPr="000B4B32" w:rsidRDefault="003A550D" w:rsidP="003A550D">
      <w:pPr>
        <w:rPr>
          <w:sz w:val="40"/>
          <w:szCs w:val="40"/>
          <w:rtl/>
        </w:rPr>
      </w:pPr>
      <w:r w:rsidRPr="000B4B32">
        <w:rPr>
          <w:sz w:val="40"/>
          <w:szCs w:val="40"/>
          <w:rtl/>
        </w:rPr>
        <w:lastRenderedPageBreak/>
        <w:t>- أو أن تكون عل</w:t>
      </w:r>
      <w:r w:rsidR="000850E4" w:rsidRPr="000B4B32">
        <w:rPr>
          <w:sz w:val="40"/>
          <w:szCs w:val="40"/>
          <w:rtl/>
        </w:rPr>
        <w:t>َّ</w:t>
      </w:r>
      <w:r w:rsidRPr="000B4B32">
        <w:rPr>
          <w:sz w:val="40"/>
          <w:szCs w:val="40"/>
          <w:rtl/>
        </w:rPr>
        <w:t>ته منصوصة.</w:t>
      </w:r>
    </w:p>
    <w:p w14:paraId="108FD563" w14:textId="77777777" w:rsidR="003A550D" w:rsidRPr="000B4B32" w:rsidRDefault="003A550D" w:rsidP="003A550D">
      <w:pPr>
        <w:rPr>
          <w:sz w:val="40"/>
          <w:szCs w:val="40"/>
          <w:rtl/>
        </w:rPr>
      </w:pPr>
      <w:r w:rsidRPr="000B4B32">
        <w:rPr>
          <w:sz w:val="40"/>
          <w:szCs w:val="40"/>
          <w:rtl/>
        </w:rPr>
        <w:t>- أو أن تكون علته مجمًعًا عليها.</w:t>
      </w:r>
    </w:p>
    <w:p w14:paraId="78F9E5DE" w14:textId="77777777" w:rsidR="003A550D" w:rsidRPr="000B4B32" w:rsidRDefault="003A550D" w:rsidP="003A550D">
      <w:pPr>
        <w:rPr>
          <w:sz w:val="40"/>
          <w:szCs w:val="40"/>
          <w:rtl/>
        </w:rPr>
      </w:pPr>
      <w:r w:rsidRPr="000B4B32">
        <w:rPr>
          <w:sz w:val="40"/>
          <w:szCs w:val="40"/>
          <w:rtl/>
        </w:rPr>
        <w:t>فمتى كان القياس مقطوعًا فيه بنفي الفارق بين الفرع والأصل، أو كانت علته منصوصة -أي نص الشارع عليها-، أو كانت علته مجمَعًا عليها؛ فهذا هو القياس الجلي الواضح.</w:t>
      </w:r>
    </w:p>
    <w:p w14:paraId="25F46A9D" w14:textId="43FD24F9" w:rsidR="003A550D" w:rsidRPr="000B4B32" w:rsidRDefault="003A550D" w:rsidP="003A550D">
      <w:pPr>
        <w:rPr>
          <w:sz w:val="40"/>
          <w:szCs w:val="40"/>
          <w:rtl/>
        </w:rPr>
      </w:pPr>
      <w:r w:rsidRPr="000B4B32">
        <w:rPr>
          <w:sz w:val="40"/>
          <w:szCs w:val="40"/>
          <w:rtl/>
        </w:rPr>
        <w:t>وأما القياس الخفي فهو ما لم توجد فيه أحد هذه الأمور الث</w:t>
      </w:r>
      <w:r w:rsidR="001505C5" w:rsidRPr="000B4B32">
        <w:rPr>
          <w:sz w:val="40"/>
          <w:szCs w:val="40"/>
          <w:rtl/>
        </w:rPr>
        <w:t>ّ</w:t>
      </w:r>
      <w:r w:rsidRPr="000B4B32">
        <w:rPr>
          <w:sz w:val="40"/>
          <w:szCs w:val="40"/>
          <w:rtl/>
        </w:rPr>
        <w:t>لاثة الس</w:t>
      </w:r>
      <w:r w:rsidR="001505C5" w:rsidRPr="000B4B32">
        <w:rPr>
          <w:sz w:val="40"/>
          <w:szCs w:val="40"/>
          <w:rtl/>
        </w:rPr>
        <w:t>ّ</w:t>
      </w:r>
      <w:r w:rsidRPr="000B4B32">
        <w:rPr>
          <w:sz w:val="40"/>
          <w:szCs w:val="40"/>
          <w:rtl/>
        </w:rPr>
        <w:t>ابقة.</w:t>
      </w:r>
    </w:p>
    <w:p w14:paraId="2CAAD158" w14:textId="37DCB011" w:rsidR="003A550D" w:rsidRPr="000B4B32" w:rsidRDefault="003A550D" w:rsidP="003A550D">
      <w:pPr>
        <w:rPr>
          <w:sz w:val="40"/>
          <w:szCs w:val="40"/>
          <w:rtl/>
        </w:rPr>
      </w:pPr>
      <w:r w:rsidRPr="000B4B32">
        <w:rPr>
          <w:sz w:val="40"/>
          <w:szCs w:val="40"/>
          <w:rtl/>
        </w:rPr>
        <w:t xml:space="preserve">ثم </w:t>
      </w:r>
      <w:proofErr w:type="gramStart"/>
      <w:r w:rsidRPr="000B4B32">
        <w:rPr>
          <w:sz w:val="40"/>
          <w:szCs w:val="40"/>
          <w:rtl/>
        </w:rPr>
        <w:t>قال- رحمه</w:t>
      </w:r>
      <w:proofErr w:type="gramEnd"/>
      <w:r w:rsidRPr="000B4B32">
        <w:rPr>
          <w:sz w:val="40"/>
          <w:szCs w:val="40"/>
          <w:rtl/>
        </w:rPr>
        <w:t xml:space="preserve"> الله: </w:t>
      </w:r>
      <w:r w:rsidRPr="000B4B32">
        <w:rPr>
          <w:color w:val="0000FF"/>
          <w:sz w:val="40"/>
          <w:szCs w:val="40"/>
          <w:rtl/>
        </w:rPr>
        <w:t>(فَإِنْ وُجِدَ فِي النُّطْقِ مَا يُغَيِّرُ الأصلَ،</w:t>
      </w:r>
      <w:r w:rsidR="00580DC3" w:rsidRPr="000B4B32">
        <w:rPr>
          <w:color w:val="0000FF"/>
          <w:sz w:val="40"/>
          <w:szCs w:val="40"/>
          <w:rtl/>
        </w:rPr>
        <w:t xml:space="preserve"> يُعْمَلُ بالنُّطق</w:t>
      </w:r>
      <w:r w:rsidRPr="000B4B32">
        <w:rPr>
          <w:color w:val="0000FF"/>
          <w:sz w:val="40"/>
          <w:szCs w:val="40"/>
          <w:rtl/>
        </w:rPr>
        <w:t xml:space="preserve"> وَإِلا</w:t>
      </w:r>
      <w:r w:rsidR="00580DC3" w:rsidRPr="000B4B32">
        <w:rPr>
          <w:color w:val="0000FF"/>
          <w:sz w:val="40"/>
          <w:szCs w:val="40"/>
          <w:rtl/>
        </w:rPr>
        <w:t>ّ</w:t>
      </w:r>
      <w:r w:rsidRPr="000B4B32">
        <w:rPr>
          <w:color w:val="0000FF"/>
          <w:sz w:val="40"/>
          <w:szCs w:val="40"/>
          <w:rtl/>
        </w:rPr>
        <w:t xml:space="preserve"> فَيُسْتَصْحَبُ الْحَالُ)</w:t>
      </w:r>
      <w:r w:rsidRPr="000B4B32">
        <w:rPr>
          <w:sz w:val="40"/>
          <w:szCs w:val="40"/>
          <w:rtl/>
        </w:rPr>
        <w:t>، وهذا تأكيد لما تقد</w:t>
      </w:r>
      <w:r w:rsidR="00735334" w:rsidRPr="000B4B32">
        <w:rPr>
          <w:sz w:val="40"/>
          <w:szCs w:val="40"/>
          <w:rtl/>
        </w:rPr>
        <w:t>ّ</w:t>
      </w:r>
      <w:r w:rsidRPr="000B4B32">
        <w:rPr>
          <w:sz w:val="40"/>
          <w:szCs w:val="40"/>
          <w:rtl/>
        </w:rPr>
        <w:t>م من استصحاب الحال، وهو</w:t>
      </w:r>
      <w:r w:rsidR="00AC0172" w:rsidRPr="000B4B32">
        <w:rPr>
          <w:sz w:val="40"/>
          <w:szCs w:val="40"/>
          <w:rtl/>
        </w:rPr>
        <w:t xml:space="preserve"> أنّ</w:t>
      </w:r>
      <w:r w:rsidRPr="000B4B32">
        <w:rPr>
          <w:sz w:val="40"/>
          <w:szCs w:val="40"/>
          <w:rtl/>
        </w:rPr>
        <w:t xml:space="preserve"> المسألة إذا وجد فيها حكم شرعي فإنه يُعمل به، فإن لم يوجد فيها نصٌّ شرعي في</w:t>
      </w:r>
      <w:r w:rsidR="00842C54" w:rsidRPr="000B4B32">
        <w:rPr>
          <w:sz w:val="40"/>
          <w:szCs w:val="40"/>
          <w:rtl/>
        </w:rPr>
        <w:t>ُ</w:t>
      </w:r>
      <w:r w:rsidRPr="000B4B32">
        <w:rPr>
          <w:sz w:val="40"/>
          <w:szCs w:val="40"/>
          <w:rtl/>
        </w:rPr>
        <w:t>ستصحب الحال، فإن كانت عبادةً فالأصل فيها الحظر</w:t>
      </w:r>
      <w:r w:rsidR="00D35D97" w:rsidRPr="000B4B32">
        <w:rPr>
          <w:sz w:val="40"/>
          <w:szCs w:val="40"/>
          <w:rtl/>
        </w:rPr>
        <w:t>ُ</w:t>
      </w:r>
      <w:r w:rsidRPr="000B4B32">
        <w:rPr>
          <w:sz w:val="40"/>
          <w:szCs w:val="40"/>
          <w:rtl/>
        </w:rPr>
        <w:t xml:space="preserve"> والمنع، وإن كانت معاملة أو عينًا من الأعيان أو عادة من العادات فالأصل</w:t>
      </w:r>
      <w:r w:rsidR="00D35D97" w:rsidRPr="000B4B32">
        <w:rPr>
          <w:sz w:val="40"/>
          <w:szCs w:val="40"/>
          <w:rtl/>
        </w:rPr>
        <w:t>ُ</w:t>
      </w:r>
      <w:r w:rsidRPr="000B4B32">
        <w:rPr>
          <w:sz w:val="40"/>
          <w:szCs w:val="40"/>
          <w:rtl/>
        </w:rPr>
        <w:t xml:space="preserve"> فيها الح</w:t>
      </w:r>
      <w:r w:rsidR="00842C54" w:rsidRPr="000B4B32">
        <w:rPr>
          <w:sz w:val="40"/>
          <w:szCs w:val="40"/>
          <w:rtl/>
        </w:rPr>
        <w:t>ِ</w:t>
      </w:r>
      <w:r w:rsidRPr="000B4B32">
        <w:rPr>
          <w:sz w:val="40"/>
          <w:szCs w:val="40"/>
          <w:rtl/>
        </w:rPr>
        <w:t>ل</w:t>
      </w:r>
      <w:r w:rsidR="00842C54" w:rsidRPr="000B4B32">
        <w:rPr>
          <w:sz w:val="40"/>
          <w:szCs w:val="40"/>
          <w:rtl/>
        </w:rPr>
        <w:t>ُّ</w:t>
      </w:r>
      <w:r w:rsidRPr="000B4B32">
        <w:rPr>
          <w:sz w:val="40"/>
          <w:szCs w:val="40"/>
          <w:rtl/>
        </w:rPr>
        <w:t xml:space="preserve"> والإباحة.</w:t>
      </w:r>
    </w:p>
    <w:p w14:paraId="302DDB4F" w14:textId="77777777" w:rsidR="003A550D" w:rsidRPr="000B4B32" w:rsidRDefault="003A550D" w:rsidP="003A550D">
      <w:pPr>
        <w:rPr>
          <w:sz w:val="40"/>
          <w:szCs w:val="40"/>
          <w:rtl/>
        </w:rPr>
      </w:pPr>
      <w:r w:rsidRPr="000B4B32">
        <w:rPr>
          <w:sz w:val="40"/>
          <w:szCs w:val="40"/>
          <w:rtl/>
        </w:rPr>
        <w:t>وليُعلم أن الأحكام الشرعية من حيث العلَّة:</w:t>
      </w:r>
    </w:p>
    <w:p w14:paraId="6A434455" w14:textId="74F93731" w:rsidR="003A550D" w:rsidRPr="000B4B32" w:rsidRDefault="003A550D" w:rsidP="003A550D">
      <w:pPr>
        <w:rPr>
          <w:sz w:val="40"/>
          <w:szCs w:val="40"/>
          <w:rtl/>
        </w:rPr>
      </w:pPr>
      <w:r w:rsidRPr="000B4B32">
        <w:rPr>
          <w:sz w:val="40"/>
          <w:szCs w:val="40"/>
          <w:rtl/>
        </w:rPr>
        <w:t>- منها ما لا تُعقل عل</w:t>
      </w:r>
      <w:r w:rsidR="00374C0F" w:rsidRPr="000B4B32">
        <w:rPr>
          <w:sz w:val="40"/>
          <w:szCs w:val="40"/>
          <w:rtl/>
        </w:rPr>
        <w:t>َّ</w:t>
      </w:r>
      <w:r w:rsidRPr="000B4B32">
        <w:rPr>
          <w:sz w:val="40"/>
          <w:szCs w:val="40"/>
          <w:rtl/>
        </w:rPr>
        <w:t>ته، وهي الأحكام التَّعبدية.</w:t>
      </w:r>
    </w:p>
    <w:p w14:paraId="31A15A87" w14:textId="36AC9CE6" w:rsidR="003A550D" w:rsidRPr="000B4B32" w:rsidRDefault="003A550D" w:rsidP="003A550D">
      <w:pPr>
        <w:rPr>
          <w:sz w:val="40"/>
          <w:szCs w:val="40"/>
          <w:rtl/>
        </w:rPr>
      </w:pPr>
      <w:r w:rsidRPr="000B4B32">
        <w:rPr>
          <w:sz w:val="40"/>
          <w:szCs w:val="40"/>
          <w:rtl/>
        </w:rPr>
        <w:t>- ومنها ما ت</w:t>
      </w:r>
      <w:r w:rsidR="00394607" w:rsidRPr="000B4B32">
        <w:rPr>
          <w:sz w:val="40"/>
          <w:szCs w:val="40"/>
          <w:rtl/>
        </w:rPr>
        <w:t>ُ</w:t>
      </w:r>
      <w:r w:rsidRPr="000B4B32">
        <w:rPr>
          <w:sz w:val="40"/>
          <w:szCs w:val="40"/>
          <w:rtl/>
        </w:rPr>
        <w:t>عقل علته ومعناه.</w:t>
      </w:r>
    </w:p>
    <w:p w14:paraId="161ACB3B" w14:textId="00A53EB0" w:rsidR="003A550D" w:rsidRPr="000B4B32" w:rsidRDefault="003A550D" w:rsidP="003A550D">
      <w:pPr>
        <w:rPr>
          <w:sz w:val="40"/>
          <w:szCs w:val="40"/>
          <w:rtl/>
        </w:rPr>
      </w:pPr>
      <w:r w:rsidRPr="000B4B32">
        <w:rPr>
          <w:sz w:val="40"/>
          <w:szCs w:val="40"/>
          <w:rtl/>
        </w:rPr>
        <w:t>ث</w:t>
      </w:r>
      <w:r w:rsidR="00394607" w:rsidRPr="000B4B32">
        <w:rPr>
          <w:sz w:val="40"/>
          <w:szCs w:val="40"/>
          <w:rtl/>
        </w:rPr>
        <w:t>ُّ</w:t>
      </w:r>
      <w:r w:rsidRPr="000B4B32">
        <w:rPr>
          <w:sz w:val="40"/>
          <w:szCs w:val="40"/>
          <w:rtl/>
        </w:rPr>
        <w:t>م إن العل</w:t>
      </w:r>
      <w:r w:rsidR="00374C0F" w:rsidRPr="000B4B32">
        <w:rPr>
          <w:sz w:val="40"/>
          <w:szCs w:val="40"/>
          <w:rtl/>
        </w:rPr>
        <w:t>َّ</w:t>
      </w:r>
      <w:r w:rsidRPr="000B4B32">
        <w:rPr>
          <w:sz w:val="40"/>
          <w:szCs w:val="40"/>
          <w:rtl/>
        </w:rPr>
        <w:t>ة الشرعية تارة تكون منصوصًا عليها، وتارة تكون مستنبَطة، ث</w:t>
      </w:r>
      <w:r w:rsidR="00374C0F" w:rsidRPr="000B4B32">
        <w:rPr>
          <w:sz w:val="40"/>
          <w:szCs w:val="40"/>
          <w:rtl/>
        </w:rPr>
        <w:t>ُّ</w:t>
      </w:r>
      <w:r w:rsidRPr="000B4B32">
        <w:rPr>
          <w:sz w:val="40"/>
          <w:szCs w:val="40"/>
          <w:rtl/>
        </w:rPr>
        <w:t>م هذه المستنبطة تارة يكون متفقًا عليها، وتارة يكون فيها خلاف.</w:t>
      </w:r>
    </w:p>
    <w:p w14:paraId="1CF35646" w14:textId="2D751EBB" w:rsidR="003A550D" w:rsidRPr="000B4B32" w:rsidRDefault="003A550D" w:rsidP="003A550D">
      <w:pPr>
        <w:rPr>
          <w:sz w:val="40"/>
          <w:szCs w:val="40"/>
          <w:rtl/>
        </w:rPr>
      </w:pPr>
      <w:r w:rsidRPr="000B4B32">
        <w:rPr>
          <w:sz w:val="40"/>
          <w:szCs w:val="40"/>
          <w:rtl/>
        </w:rPr>
        <w:t>مثال العل</w:t>
      </w:r>
      <w:r w:rsidR="00365731" w:rsidRPr="000B4B32">
        <w:rPr>
          <w:sz w:val="40"/>
          <w:szCs w:val="40"/>
          <w:rtl/>
        </w:rPr>
        <w:t>َّ</w:t>
      </w:r>
      <w:r w:rsidRPr="000B4B32">
        <w:rPr>
          <w:sz w:val="40"/>
          <w:szCs w:val="40"/>
          <w:rtl/>
        </w:rPr>
        <w:t>ة المنصوصة: قول الله -عز</w:t>
      </w:r>
      <w:r w:rsidR="00365731" w:rsidRPr="000B4B32">
        <w:rPr>
          <w:sz w:val="40"/>
          <w:szCs w:val="40"/>
          <w:rtl/>
        </w:rPr>
        <w:t>ّ</w:t>
      </w:r>
      <w:r w:rsidRPr="000B4B32">
        <w:rPr>
          <w:sz w:val="40"/>
          <w:szCs w:val="40"/>
          <w:rtl/>
        </w:rPr>
        <w:t xml:space="preserve"> وجل</w:t>
      </w:r>
      <w:proofErr w:type="gramStart"/>
      <w:r w:rsidRPr="000B4B32">
        <w:rPr>
          <w:sz w:val="40"/>
          <w:szCs w:val="40"/>
          <w:rtl/>
        </w:rPr>
        <w:t xml:space="preserve">: </w:t>
      </w:r>
      <w:r w:rsidRPr="000B4B32">
        <w:rPr>
          <w:color w:val="FF0000"/>
          <w:sz w:val="40"/>
          <w:szCs w:val="40"/>
          <w:rtl/>
        </w:rPr>
        <w:t>﴿قُلْ</w:t>
      </w:r>
      <w:proofErr w:type="gramEnd"/>
      <w:r w:rsidRPr="000B4B32">
        <w:rPr>
          <w:color w:val="FF0000"/>
          <w:sz w:val="40"/>
          <w:szCs w:val="40"/>
          <w:rtl/>
        </w:rPr>
        <w:t xml:space="preserve"> لَا أَجِدُ فِي مَا أُوحِيَ إِلَيَّ مُحَرَّمًا عَلَى طَاعِمٍ يَطْعَمُهُ إِلَّا أَنْ يَكُونَ مَيْتَةً أَوْ دَمًا مَسْفُوحًا أَوْ لَحْمَ خِنْزِيرٍ فَإِنَّهُ رِجْسٌ﴾</w:t>
      </w:r>
      <w:r w:rsidRPr="000B4B32">
        <w:rPr>
          <w:sz w:val="40"/>
          <w:szCs w:val="40"/>
          <w:rtl/>
        </w:rPr>
        <w:t xml:space="preserve"> [الأنعام: 145]، فالعل</w:t>
      </w:r>
      <w:r w:rsidR="00365731" w:rsidRPr="000B4B32">
        <w:rPr>
          <w:sz w:val="40"/>
          <w:szCs w:val="40"/>
          <w:rtl/>
        </w:rPr>
        <w:t>َّ</w:t>
      </w:r>
      <w:r w:rsidRPr="000B4B32">
        <w:rPr>
          <w:sz w:val="40"/>
          <w:szCs w:val="40"/>
          <w:rtl/>
        </w:rPr>
        <w:t>ة: هي الرجس والنجاسة، فالعلة هنا منصوصة.</w:t>
      </w:r>
    </w:p>
    <w:p w14:paraId="3E418BFA" w14:textId="77E35C7F" w:rsidR="003A550D" w:rsidRPr="000B4B32" w:rsidRDefault="003A550D" w:rsidP="00DE225E">
      <w:pPr>
        <w:rPr>
          <w:sz w:val="40"/>
          <w:szCs w:val="40"/>
          <w:rtl/>
        </w:rPr>
      </w:pPr>
      <w:r w:rsidRPr="000B4B32">
        <w:rPr>
          <w:sz w:val="40"/>
          <w:szCs w:val="40"/>
          <w:rtl/>
        </w:rPr>
        <w:lastRenderedPageBreak/>
        <w:t>ومن العلة المنصوصة: قول الن</w:t>
      </w:r>
      <w:r w:rsidR="00365731" w:rsidRPr="000B4B32">
        <w:rPr>
          <w:sz w:val="40"/>
          <w:szCs w:val="40"/>
          <w:rtl/>
        </w:rPr>
        <w:t>َّ</w:t>
      </w:r>
      <w:r w:rsidRPr="000B4B32">
        <w:rPr>
          <w:sz w:val="40"/>
          <w:szCs w:val="40"/>
          <w:rtl/>
        </w:rPr>
        <w:t xml:space="preserve">بي </w:t>
      </w:r>
      <w:r w:rsidRPr="000B4B32">
        <w:rPr>
          <w:rFonts w:ascii="Sakkal Majalla" w:hAnsi="Sakkal Majalla" w:cs="Sakkal Majalla" w:hint="cs"/>
          <w:sz w:val="40"/>
          <w:szCs w:val="40"/>
          <w:rtl/>
        </w:rPr>
        <w:t>ﷺ</w:t>
      </w:r>
      <w:r w:rsidRPr="000B4B32">
        <w:rPr>
          <w:sz w:val="40"/>
          <w:szCs w:val="40"/>
          <w:rtl/>
        </w:rPr>
        <w:t xml:space="preserve">: </w:t>
      </w:r>
      <w:r w:rsidRPr="000B4B32">
        <w:rPr>
          <w:color w:val="008000"/>
          <w:sz w:val="40"/>
          <w:szCs w:val="40"/>
          <w:rtl/>
        </w:rPr>
        <w:t>«إذا كُنْتُمْ ثَلاثَةً، فلا يَتَناجَى اثْنانِ دُونَ</w:t>
      </w:r>
      <w:r w:rsidR="00EC15AB" w:rsidRPr="000B4B32">
        <w:rPr>
          <w:color w:val="008000"/>
          <w:sz w:val="40"/>
          <w:szCs w:val="40"/>
          <w:rtl/>
        </w:rPr>
        <w:t xml:space="preserve"> </w:t>
      </w:r>
      <w:r w:rsidRPr="000B4B32">
        <w:rPr>
          <w:color w:val="008000"/>
          <w:sz w:val="40"/>
          <w:szCs w:val="40"/>
          <w:rtl/>
        </w:rPr>
        <w:t>صاحِبِهِما، فإنَّ ذلكَ يُحْزِنُهُ»</w:t>
      </w:r>
      <w:r w:rsidRPr="000B4B32">
        <w:rPr>
          <w:rStyle w:val="a4"/>
          <w:sz w:val="40"/>
          <w:szCs w:val="40"/>
          <w:rtl/>
        </w:rPr>
        <w:footnoteReference w:id="8"/>
      </w:r>
      <w:r w:rsidRPr="000B4B32">
        <w:rPr>
          <w:sz w:val="40"/>
          <w:szCs w:val="40"/>
          <w:rtl/>
        </w:rPr>
        <w:t>، هذه علة منصوصة.</w:t>
      </w:r>
    </w:p>
    <w:p w14:paraId="73A3D9C6" w14:textId="77777777" w:rsidR="003A550D" w:rsidRPr="000B4B32" w:rsidRDefault="003A550D" w:rsidP="003A550D">
      <w:pPr>
        <w:rPr>
          <w:sz w:val="40"/>
          <w:szCs w:val="40"/>
          <w:rtl/>
        </w:rPr>
      </w:pPr>
      <w:r w:rsidRPr="000B4B32">
        <w:rPr>
          <w:sz w:val="40"/>
          <w:szCs w:val="40"/>
          <w:rtl/>
        </w:rPr>
        <w:t>وقد تكون العلة مستنبَطة، وهذه المستنبطة التي يستنبطها المجتهد تارة يكون متفقًا عليها، وتارة يحصل فيها الخلاف.</w:t>
      </w:r>
    </w:p>
    <w:p w14:paraId="6FE6669B" w14:textId="21837BB2" w:rsidR="003A550D" w:rsidRPr="000B4B32" w:rsidRDefault="003A550D" w:rsidP="003A550D">
      <w:pPr>
        <w:rPr>
          <w:sz w:val="40"/>
          <w:szCs w:val="40"/>
          <w:rtl/>
        </w:rPr>
      </w:pPr>
      <w:r w:rsidRPr="000B4B32">
        <w:rPr>
          <w:sz w:val="40"/>
          <w:szCs w:val="40"/>
          <w:rtl/>
        </w:rPr>
        <w:t xml:space="preserve">مثال المتفق عليها: نهي النبي </w:t>
      </w:r>
      <w:r w:rsidRPr="000B4B32">
        <w:rPr>
          <w:rFonts w:ascii="Sakkal Majalla" w:hAnsi="Sakkal Majalla" w:cs="Sakkal Majalla" w:hint="cs"/>
          <w:color w:val="70AD47" w:themeColor="accent6"/>
          <w:sz w:val="40"/>
          <w:szCs w:val="40"/>
          <w:rtl/>
        </w:rPr>
        <w:t>ﷺ</w:t>
      </w:r>
      <w:r w:rsidRPr="000B4B32">
        <w:rPr>
          <w:sz w:val="40"/>
          <w:szCs w:val="40"/>
          <w:rtl/>
        </w:rPr>
        <w:t xml:space="preserve"> القاضي أن يقضي وهو غضبان، فقد اتفق العلماء على أنَّ العلة من نهي القاضي أن يقضي وهو غضبان أن الغضب يوجب ت</w:t>
      </w:r>
      <w:r w:rsidR="00574CC8" w:rsidRPr="000B4B32">
        <w:rPr>
          <w:sz w:val="40"/>
          <w:szCs w:val="40"/>
          <w:rtl/>
        </w:rPr>
        <w:t>َ</w:t>
      </w:r>
      <w:r w:rsidRPr="000B4B32">
        <w:rPr>
          <w:sz w:val="40"/>
          <w:szCs w:val="40"/>
          <w:rtl/>
        </w:rPr>
        <w:t>شوش الفكر، والحكم على الشيء فرعٌ عن تصوره، فإذا تشوش فكره لم يتصوَّر القضية على ما هي عليه، وحينئذ</w:t>
      </w:r>
      <w:r w:rsidR="00574CC8" w:rsidRPr="000B4B32">
        <w:rPr>
          <w:sz w:val="40"/>
          <w:szCs w:val="40"/>
          <w:rtl/>
        </w:rPr>
        <w:t>ٍ</w:t>
      </w:r>
      <w:r w:rsidRPr="000B4B32">
        <w:rPr>
          <w:sz w:val="40"/>
          <w:szCs w:val="40"/>
          <w:rtl/>
        </w:rPr>
        <w:t xml:space="preserve"> يخطئ في الحكم، ومِن ثَمَّ قال الفقهاء: إن القاضي لو خالف -أي ح</w:t>
      </w:r>
      <w:r w:rsidR="00737EE6" w:rsidRPr="000B4B32">
        <w:rPr>
          <w:sz w:val="40"/>
          <w:szCs w:val="40"/>
          <w:rtl/>
        </w:rPr>
        <w:t>َ</w:t>
      </w:r>
      <w:r w:rsidRPr="000B4B32">
        <w:rPr>
          <w:sz w:val="40"/>
          <w:szCs w:val="40"/>
          <w:rtl/>
        </w:rPr>
        <w:t xml:space="preserve">كم وهو </w:t>
      </w:r>
      <w:proofErr w:type="gramStart"/>
      <w:r w:rsidRPr="000B4B32">
        <w:rPr>
          <w:sz w:val="40"/>
          <w:szCs w:val="40"/>
          <w:rtl/>
        </w:rPr>
        <w:t>غضبان- فأصاب</w:t>
      </w:r>
      <w:proofErr w:type="gramEnd"/>
      <w:r w:rsidRPr="000B4B32">
        <w:rPr>
          <w:sz w:val="40"/>
          <w:szCs w:val="40"/>
          <w:rtl/>
        </w:rPr>
        <w:t xml:space="preserve"> الحق نفذَ حكمه، لأننا إنما منعناه خشية ألا يصيب الحق، فإذا أصاب الحق حصل المقصود.</w:t>
      </w:r>
    </w:p>
    <w:p w14:paraId="74FB34E0" w14:textId="2F6093D1" w:rsidR="003A550D" w:rsidRPr="000B4B32" w:rsidRDefault="003A550D" w:rsidP="00DE225E">
      <w:pPr>
        <w:rPr>
          <w:sz w:val="40"/>
          <w:szCs w:val="40"/>
          <w:rtl/>
        </w:rPr>
      </w:pPr>
      <w:r w:rsidRPr="000B4B32">
        <w:rPr>
          <w:sz w:val="40"/>
          <w:szCs w:val="40"/>
          <w:rtl/>
        </w:rPr>
        <w:t>والنوع الثاني من أنواع العلة: ما يكون فيه خلاف من العلة المستنبطة كعلة الربا، هل العلة</w:t>
      </w:r>
      <w:r w:rsidR="00DE225E" w:rsidRPr="000B4B32">
        <w:rPr>
          <w:sz w:val="40"/>
          <w:szCs w:val="40"/>
          <w:rtl/>
        </w:rPr>
        <w:t xml:space="preserve"> في الذهب والفضة الوزنيَّة أو </w:t>
      </w:r>
      <w:proofErr w:type="spellStart"/>
      <w:r w:rsidR="00BD6F5B" w:rsidRPr="000B4B32">
        <w:rPr>
          <w:sz w:val="40"/>
          <w:szCs w:val="40"/>
          <w:rtl/>
        </w:rPr>
        <w:t>الثمنيَّة</w:t>
      </w:r>
      <w:proofErr w:type="spellEnd"/>
      <w:r w:rsidRPr="000B4B32">
        <w:rPr>
          <w:sz w:val="40"/>
          <w:szCs w:val="40"/>
          <w:rtl/>
        </w:rPr>
        <w:t xml:space="preserve"> أو لأنهما ذهب وفضة؟ وكذلك في</w:t>
      </w:r>
      <w:r w:rsidR="00AF215F" w:rsidRPr="000B4B32">
        <w:rPr>
          <w:sz w:val="40"/>
          <w:szCs w:val="40"/>
          <w:rtl/>
        </w:rPr>
        <w:t xml:space="preserve"> الأصناف </w:t>
      </w:r>
      <w:r w:rsidRPr="000B4B32">
        <w:rPr>
          <w:sz w:val="40"/>
          <w:szCs w:val="40"/>
          <w:rtl/>
        </w:rPr>
        <w:t>الأربعة الباقية.</w:t>
      </w:r>
    </w:p>
    <w:p w14:paraId="64287D38" w14:textId="77777777" w:rsidR="003A550D" w:rsidRPr="000B4B32" w:rsidRDefault="003A550D" w:rsidP="003A550D">
      <w:pPr>
        <w:rPr>
          <w:sz w:val="40"/>
          <w:szCs w:val="40"/>
          <w:rtl/>
        </w:rPr>
      </w:pPr>
      <w:r w:rsidRPr="000B4B32">
        <w:rPr>
          <w:sz w:val="40"/>
          <w:szCs w:val="40"/>
          <w:rtl/>
        </w:rPr>
        <w:t xml:space="preserve">هذا ما تيسر الكلام عليه، أسأل الله تعالى أن يوفقنا جميعًا لما يحب ويرضى، وأن يهب لنا منه رحمة، إنه هو الوهاب، وصلَّى الله وسلَّم وبارك على عبده ورسوله نبينا محمد، وعلى </w:t>
      </w:r>
      <w:proofErr w:type="spellStart"/>
      <w:r w:rsidRPr="000B4B32">
        <w:rPr>
          <w:sz w:val="40"/>
          <w:szCs w:val="40"/>
          <w:rtl/>
        </w:rPr>
        <w:t>آله</w:t>
      </w:r>
      <w:proofErr w:type="spellEnd"/>
      <w:r w:rsidRPr="000B4B32">
        <w:rPr>
          <w:sz w:val="40"/>
          <w:szCs w:val="40"/>
          <w:rtl/>
        </w:rPr>
        <w:t xml:space="preserve"> وأصحابه وأتباعه بإحسان إلى يوم الدين.</w:t>
      </w:r>
    </w:p>
    <w:p w14:paraId="06DB8D95" w14:textId="77777777" w:rsidR="006B579F" w:rsidRPr="000B4B32" w:rsidRDefault="006B579F">
      <w:pPr>
        <w:rPr>
          <w:sz w:val="40"/>
          <w:szCs w:val="40"/>
        </w:rPr>
      </w:pPr>
    </w:p>
    <w:sectPr w:rsidR="006B579F" w:rsidRPr="000B4B32" w:rsidSect="000B6673">
      <w:footerReference w:type="default" r:id="rId9"/>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31999" w14:textId="77777777" w:rsidR="00D35B4E" w:rsidRDefault="00D35B4E" w:rsidP="003A550D">
      <w:pPr>
        <w:spacing w:after="0"/>
      </w:pPr>
      <w:r>
        <w:separator/>
      </w:r>
    </w:p>
  </w:endnote>
  <w:endnote w:type="continuationSeparator" w:id="0">
    <w:p w14:paraId="2CC504D1" w14:textId="77777777" w:rsidR="00D35B4E" w:rsidRDefault="00D35B4E" w:rsidP="003A55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8055F587-A66F-417D-A73B-36C1DD26C3A5}"/>
    <w:embedBold r:id="rId2" w:fontKey="{6C1B4B03-89AC-4F31-AF71-503080131ECC}"/>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49A29240-F2E1-4109-909D-75BC32D054D7}"/>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85463570"/>
      <w:docPartObj>
        <w:docPartGallery w:val="Page Numbers (Bottom of Page)"/>
        <w:docPartUnique/>
      </w:docPartObj>
    </w:sdtPr>
    <w:sdtEndPr>
      <w:rPr>
        <w:noProof/>
      </w:rPr>
    </w:sdtEndPr>
    <w:sdtContent>
      <w:p w14:paraId="45A631A2" w14:textId="68D72A73" w:rsidR="006B5189" w:rsidRDefault="006B5189">
        <w:pPr>
          <w:pStyle w:val="a6"/>
          <w:jc w:val="center"/>
        </w:pPr>
        <w:r>
          <w:fldChar w:fldCharType="begin"/>
        </w:r>
        <w:r>
          <w:instrText xml:space="preserve"> PAGE   \* MERGEFORMAT </w:instrText>
        </w:r>
        <w:r>
          <w:fldChar w:fldCharType="separate"/>
        </w:r>
        <w:r w:rsidR="000B4B32">
          <w:rPr>
            <w:noProof/>
            <w:rtl/>
          </w:rPr>
          <w:t>1</w:t>
        </w:r>
        <w:r>
          <w:rPr>
            <w:noProof/>
          </w:rPr>
          <w:fldChar w:fldCharType="end"/>
        </w:r>
      </w:p>
    </w:sdtContent>
  </w:sdt>
  <w:p w14:paraId="7EE02F2A" w14:textId="77777777" w:rsidR="006B5189" w:rsidRDefault="006B51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45105" w14:textId="77777777" w:rsidR="00D35B4E" w:rsidRDefault="00D35B4E" w:rsidP="003A550D">
      <w:pPr>
        <w:spacing w:after="0"/>
      </w:pPr>
      <w:r>
        <w:separator/>
      </w:r>
    </w:p>
  </w:footnote>
  <w:footnote w:type="continuationSeparator" w:id="0">
    <w:p w14:paraId="64190334" w14:textId="77777777" w:rsidR="00D35B4E" w:rsidRDefault="00D35B4E" w:rsidP="003A550D">
      <w:pPr>
        <w:spacing w:after="0"/>
      </w:pPr>
      <w:r>
        <w:continuationSeparator/>
      </w:r>
    </w:p>
  </w:footnote>
  <w:footnote w:id="1">
    <w:p w14:paraId="0058B353" w14:textId="77777777" w:rsidR="003A550D" w:rsidRDefault="003A550D" w:rsidP="003A550D">
      <w:pPr>
        <w:pStyle w:val="a3"/>
      </w:pPr>
      <w:r>
        <w:rPr>
          <w:rStyle w:val="a4"/>
        </w:rPr>
        <w:footnoteRef/>
      </w:r>
      <w:r>
        <w:rPr>
          <w:rtl/>
        </w:rPr>
        <w:t xml:space="preserve"> </w:t>
      </w:r>
      <w:r w:rsidRPr="006B7DF7">
        <w:rPr>
          <w:rtl/>
        </w:rPr>
        <w:t>صحيح البخاري</w:t>
      </w:r>
      <w:r>
        <w:rPr>
          <w:rFonts w:hint="cs"/>
          <w:rtl/>
        </w:rPr>
        <w:t xml:space="preserve"> (1163)</w:t>
      </w:r>
    </w:p>
  </w:footnote>
  <w:footnote w:id="2">
    <w:p w14:paraId="65E432CB" w14:textId="77777777" w:rsidR="003A550D" w:rsidRDefault="003A550D" w:rsidP="003A550D">
      <w:pPr>
        <w:pStyle w:val="a3"/>
        <w:rPr>
          <w:rtl/>
        </w:rPr>
      </w:pPr>
      <w:r>
        <w:rPr>
          <w:rStyle w:val="a4"/>
        </w:rPr>
        <w:footnoteRef/>
      </w:r>
      <w:r>
        <w:rPr>
          <w:rtl/>
        </w:rPr>
        <w:t xml:space="preserve"> </w:t>
      </w:r>
      <w:r w:rsidRPr="004B051B">
        <w:rPr>
          <w:rtl/>
        </w:rPr>
        <w:t>السنن الكبرى للبيهقي</w:t>
      </w:r>
      <w:r>
        <w:rPr>
          <w:rFonts w:hint="cs"/>
          <w:rtl/>
        </w:rPr>
        <w:t xml:space="preserve"> (</w:t>
      </w:r>
      <w:r w:rsidRPr="004B051B">
        <w:rPr>
          <w:rtl/>
        </w:rPr>
        <w:t>2</w:t>
      </w:r>
      <w:r>
        <w:rPr>
          <w:rtl/>
        </w:rPr>
        <w:t xml:space="preserve">: </w:t>
      </w:r>
      <w:r w:rsidRPr="004B051B">
        <w:rPr>
          <w:rtl/>
        </w:rPr>
        <w:t>462</w:t>
      </w:r>
      <w:r>
        <w:rPr>
          <w:rFonts w:hint="cs"/>
          <w:rtl/>
        </w:rPr>
        <w:t>).</w:t>
      </w:r>
    </w:p>
  </w:footnote>
  <w:footnote w:id="3">
    <w:p w14:paraId="7E7D8610" w14:textId="77777777" w:rsidR="003A550D" w:rsidRDefault="003A550D" w:rsidP="003A550D">
      <w:pPr>
        <w:pStyle w:val="a3"/>
      </w:pPr>
      <w:r>
        <w:rPr>
          <w:rStyle w:val="a4"/>
        </w:rPr>
        <w:footnoteRef/>
      </w:r>
      <w:r>
        <w:rPr>
          <w:rtl/>
        </w:rPr>
        <w:t xml:space="preserve"> </w:t>
      </w:r>
      <w:r w:rsidRPr="00214905">
        <w:rPr>
          <w:rtl/>
        </w:rPr>
        <w:t>أخرجه أحمد (27267)، والطبراني (2</w:t>
      </w:r>
      <w:r>
        <w:rPr>
          <w:rtl/>
        </w:rPr>
        <w:t xml:space="preserve">: </w:t>
      </w:r>
      <w:r w:rsidRPr="00214905">
        <w:rPr>
          <w:rtl/>
        </w:rPr>
        <w:t>280) (2171)</w:t>
      </w:r>
      <w:r>
        <w:rPr>
          <w:rFonts w:hint="cs"/>
          <w:rtl/>
        </w:rPr>
        <w:t>.</w:t>
      </w:r>
    </w:p>
  </w:footnote>
  <w:footnote w:id="4">
    <w:p w14:paraId="308D06C1" w14:textId="77777777" w:rsidR="003A550D" w:rsidRDefault="003A550D" w:rsidP="003A550D">
      <w:pPr>
        <w:pStyle w:val="a3"/>
      </w:pPr>
      <w:r>
        <w:rPr>
          <w:rStyle w:val="a4"/>
        </w:rPr>
        <w:footnoteRef/>
      </w:r>
      <w:r>
        <w:rPr>
          <w:rtl/>
        </w:rPr>
        <w:t xml:space="preserve"> </w:t>
      </w:r>
      <w:r>
        <w:rPr>
          <w:rFonts w:hint="cs"/>
          <w:rtl/>
        </w:rPr>
        <w:t xml:space="preserve">رواه </w:t>
      </w:r>
      <w:r w:rsidRPr="00214905">
        <w:rPr>
          <w:rtl/>
        </w:rPr>
        <w:t>أبو داود (4607)، والترمذي (2676)، وابن ماجه (44)، وأحمد (17144)</w:t>
      </w:r>
      <w:r>
        <w:rPr>
          <w:rFonts w:hint="cs"/>
          <w:rtl/>
        </w:rPr>
        <w:t>.</w:t>
      </w:r>
    </w:p>
  </w:footnote>
  <w:footnote w:id="5">
    <w:p w14:paraId="2D48E62B" w14:textId="77777777" w:rsidR="003A550D" w:rsidRDefault="003A550D" w:rsidP="003A550D">
      <w:pPr>
        <w:pStyle w:val="a3"/>
      </w:pPr>
      <w:r>
        <w:rPr>
          <w:rStyle w:val="a4"/>
        </w:rPr>
        <w:footnoteRef/>
      </w:r>
      <w:r>
        <w:rPr>
          <w:rtl/>
        </w:rPr>
        <w:t xml:space="preserve"> </w:t>
      </w:r>
      <w:r w:rsidRPr="00923281">
        <w:rPr>
          <w:rtl/>
        </w:rPr>
        <w:t>صحيح مسلم</w:t>
      </w:r>
      <w:r>
        <w:rPr>
          <w:rFonts w:hint="cs"/>
          <w:rtl/>
        </w:rPr>
        <w:t xml:space="preserve"> (681).</w:t>
      </w:r>
    </w:p>
  </w:footnote>
  <w:footnote w:id="6">
    <w:p w14:paraId="60B2C11B" w14:textId="77777777" w:rsidR="003A550D" w:rsidRDefault="003A550D" w:rsidP="003A550D">
      <w:pPr>
        <w:pStyle w:val="a3"/>
        <w:rPr>
          <w:rtl/>
        </w:rPr>
      </w:pPr>
      <w:r>
        <w:rPr>
          <w:rStyle w:val="a4"/>
        </w:rPr>
        <w:footnoteRef/>
      </w:r>
      <w:r>
        <w:rPr>
          <w:rtl/>
        </w:rPr>
        <w:t xml:space="preserve"> </w:t>
      </w:r>
      <w:r w:rsidRPr="00923281">
        <w:rPr>
          <w:rtl/>
        </w:rPr>
        <w:t>صحيح مسلم</w:t>
      </w:r>
      <w:r>
        <w:rPr>
          <w:rFonts w:hint="cs"/>
          <w:rtl/>
        </w:rPr>
        <w:t xml:space="preserve"> (1718).</w:t>
      </w:r>
    </w:p>
  </w:footnote>
  <w:footnote w:id="7">
    <w:p w14:paraId="44A71F92" w14:textId="77777777" w:rsidR="003A550D" w:rsidRDefault="003A550D" w:rsidP="003A550D">
      <w:pPr>
        <w:pStyle w:val="a3"/>
      </w:pPr>
      <w:r>
        <w:rPr>
          <w:rStyle w:val="a4"/>
        </w:rPr>
        <w:footnoteRef/>
      </w:r>
      <w:r>
        <w:rPr>
          <w:rtl/>
        </w:rPr>
        <w:t xml:space="preserve"> </w:t>
      </w:r>
      <w:r w:rsidRPr="00923281">
        <w:rPr>
          <w:rtl/>
        </w:rPr>
        <w:t>صحيح البخاري</w:t>
      </w:r>
      <w:r>
        <w:rPr>
          <w:rFonts w:hint="cs"/>
          <w:rtl/>
        </w:rPr>
        <w:t xml:space="preserve"> (2697).</w:t>
      </w:r>
    </w:p>
  </w:footnote>
  <w:footnote w:id="8">
    <w:p w14:paraId="5A72FA0E" w14:textId="77777777" w:rsidR="003A550D" w:rsidRDefault="003A550D" w:rsidP="003A550D">
      <w:pPr>
        <w:pStyle w:val="a3"/>
        <w:rPr>
          <w:rtl/>
        </w:rPr>
      </w:pPr>
      <w:r>
        <w:rPr>
          <w:rStyle w:val="a4"/>
        </w:rPr>
        <w:footnoteRef/>
      </w:r>
      <w:r>
        <w:rPr>
          <w:rtl/>
        </w:rPr>
        <w:t xml:space="preserve"> </w:t>
      </w:r>
      <w:r w:rsidRPr="0063075B">
        <w:rPr>
          <w:rtl/>
        </w:rPr>
        <w:t>صحيح مسلم</w:t>
      </w:r>
      <w:r>
        <w:rPr>
          <w:rFonts w:hint="cs"/>
          <w:rtl/>
        </w:rPr>
        <w:t xml:space="preserve"> (2184).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0D"/>
    <w:rsid w:val="00010EED"/>
    <w:rsid w:val="00011BFF"/>
    <w:rsid w:val="00016DBF"/>
    <w:rsid w:val="0002442B"/>
    <w:rsid w:val="00054347"/>
    <w:rsid w:val="00065AD5"/>
    <w:rsid w:val="000763E7"/>
    <w:rsid w:val="00077D8F"/>
    <w:rsid w:val="000850E4"/>
    <w:rsid w:val="00085106"/>
    <w:rsid w:val="00092575"/>
    <w:rsid w:val="000B446D"/>
    <w:rsid w:val="000B4B32"/>
    <w:rsid w:val="000B6673"/>
    <w:rsid w:val="000C1A6E"/>
    <w:rsid w:val="000C3E9C"/>
    <w:rsid w:val="000D0060"/>
    <w:rsid w:val="000D7DA5"/>
    <w:rsid w:val="000E04F6"/>
    <w:rsid w:val="000F0154"/>
    <w:rsid w:val="00105656"/>
    <w:rsid w:val="00116025"/>
    <w:rsid w:val="001176FA"/>
    <w:rsid w:val="001505C5"/>
    <w:rsid w:val="00160E50"/>
    <w:rsid w:val="00162259"/>
    <w:rsid w:val="00180553"/>
    <w:rsid w:val="00195AF4"/>
    <w:rsid w:val="001D2181"/>
    <w:rsid w:val="001D6EC0"/>
    <w:rsid w:val="001F47B2"/>
    <w:rsid w:val="00210D3B"/>
    <w:rsid w:val="00234D96"/>
    <w:rsid w:val="00234FD1"/>
    <w:rsid w:val="002359C7"/>
    <w:rsid w:val="00273B2C"/>
    <w:rsid w:val="002744DF"/>
    <w:rsid w:val="00276D62"/>
    <w:rsid w:val="00292AFC"/>
    <w:rsid w:val="0029394C"/>
    <w:rsid w:val="002A035D"/>
    <w:rsid w:val="002A6303"/>
    <w:rsid w:val="002A754E"/>
    <w:rsid w:val="00310310"/>
    <w:rsid w:val="0031510B"/>
    <w:rsid w:val="003169E2"/>
    <w:rsid w:val="00321CF2"/>
    <w:rsid w:val="0032415A"/>
    <w:rsid w:val="003351C3"/>
    <w:rsid w:val="00365731"/>
    <w:rsid w:val="00374C0F"/>
    <w:rsid w:val="00394607"/>
    <w:rsid w:val="003A550D"/>
    <w:rsid w:val="003E4C1E"/>
    <w:rsid w:val="003E654B"/>
    <w:rsid w:val="003F3A9A"/>
    <w:rsid w:val="00424655"/>
    <w:rsid w:val="00446951"/>
    <w:rsid w:val="004703DB"/>
    <w:rsid w:val="00485FB0"/>
    <w:rsid w:val="004B66A4"/>
    <w:rsid w:val="004E0E68"/>
    <w:rsid w:val="004E2DFF"/>
    <w:rsid w:val="00502C73"/>
    <w:rsid w:val="00506F3D"/>
    <w:rsid w:val="0053489B"/>
    <w:rsid w:val="00546A07"/>
    <w:rsid w:val="005523F8"/>
    <w:rsid w:val="00571F18"/>
    <w:rsid w:val="00574CC8"/>
    <w:rsid w:val="00580DC3"/>
    <w:rsid w:val="005938FD"/>
    <w:rsid w:val="005A75FF"/>
    <w:rsid w:val="005C11B5"/>
    <w:rsid w:val="005C36CD"/>
    <w:rsid w:val="005C3D2D"/>
    <w:rsid w:val="005C63FF"/>
    <w:rsid w:val="005D4683"/>
    <w:rsid w:val="005E0486"/>
    <w:rsid w:val="005E1BC7"/>
    <w:rsid w:val="005E3071"/>
    <w:rsid w:val="005F2CFE"/>
    <w:rsid w:val="00601E57"/>
    <w:rsid w:val="00625930"/>
    <w:rsid w:val="00625EE9"/>
    <w:rsid w:val="00626BFC"/>
    <w:rsid w:val="006313C3"/>
    <w:rsid w:val="00633379"/>
    <w:rsid w:val="006429D7"/>
    <w:rsid w:val="00646A29"/>
    <w:rsid w:val="00647951"/>
    <w:rsid w:val="006548C2"/>
    <w:rsid w:val="00660B3B"/>
    <w:rsid w:val="006659EF"/>
    <w:rsid w:val="00681DDA"/>
    <w:rsid w:val="006865E0"/>
    <w:rsid w:val="00687F1E"/>
    <w:rsid w:val="00690072"/>
    <w:rsid w:val="006B5189"/>
    <w:rsid w:val="006B579F"/>
    <w:rsid w:val="006B668C"/>
    <w:rsid w:val="006B762B"/>
    <w:rsid w:val="006C1D7D"/>
    <w:rsid w:val="006E2CD9"/>
    <w:rsid w:val="006E67CF"/>
    <w:rsid w:val="006F1022"/>
    <w:rsid w:val="00720254"/>
    <w:rsid w:val="00725665"/>
    <w:rsid w:val="00735334"/>
    <w:rsid w:val="007360F5"/>
    <w:rsid w:val="00737D7A"/>
    <w:rsid w:val="00737EE6"/>
    <w:rsid w:val="007446B6"/>
    <w:rsid w:val="00751658"/>
    <w:rsid w:val="00781007"/>
    <w:rsid w:val="007944DE"/>
    <w:rsid w:val="007B0587"/>
    <w:rsid w:val="008000D4"/>
    <w:rsid w:val="00803A99"/>
    <w:rsid w:val="008312AA"/>
    <w:rsid w:val="00842C54"/>
    <w:rsid w:val="00862CDA"/>
    <w:rsid w:val="008A372D"/>
    <w:rsid w:val="008D3F43"/>
    <w:rsid w:val="008D623C"/>
    <w:rsid w:val="008D74CE"/>
    <w:rsid w:val="008F0AB2"/>
    <w:rsid w:val="00902346"/>
    <w:rsid w:val="00912043"/>
    <w:rsid w:val="009122C4"/>
    <w:rsid w:val="009123E0"/>
    <w:rsid w:val="009213C6"/>
    <w:rsid w:val="00932EBA"/>
    <w:rsid w:val="00945BBD"/>
    <w:rsid w:val="00946E18"/>
    <w:rsid w:val="00953B4D"/>
    <w:rsid w:val="00987EAE"/>
    <w:rsid w:val="009A26B0"/>
    <w:rsid w:val="009A40DA"/>
    <w:rsid w:val="009B059F"/>
    <w:rsid w:val="009C157F"/>
    <w:rsid w:val="009C3692"/>
    <w:rsid w:val="009E3282"/>
    <w:rsid w:val="009F5028"/>
    <w:rsid w:val="00A70DFD"/>
    <w:rsid w:val="00AA355C"/>
    <w:rsid w:val="00AC0172"/>
    <w:rsid w:val="00AC039A"/>
    <w:rsid w:val="00AC29F0"/>
    <w:rsid w:val="00AD65C0"/>
    <w:rsid w:val="00AE0E1D"/>
    <w:rsid w:val="00AE476E"/>
    <w:rsid w:val="00AE7F68"/>
    <w:rsid w:val="00AF215F"/>
    <w:rsid w:val="00B23EA3"/>
    <w:rsid w:val="00B8208E"/>
    <w:rsid w:val="00B934CC"/>
    <w:rsid w:val="00BA4E12"/>
    <w:rsid w:val="00BB0113"/>
    <w:rsid w:val="00BD05C9"/>
    <w:rsid w:val="00BD2608"/>
    <w:rsid w:val="00BD6F5B"/>
    <w:rsid w:val="00BE299E"/>
    <w:rsid w:val="00BF184B"/>
    <w:rsid w:val="00BF3C8F"/>
    <w:rsid w:val="00C03847"/>
    <w:rsid w:val="00C200CD"/>
    <w:rsid w:val="00C27AE3"/>
    <w:rsid w:val="00C3020D"/>
    <w:rsid w:val="00C41462"/>
    <w:rsid w:val="00CC4704"/>
    <w:rsid w:val="00CC73FC"/>
    <w:rsid w:val="00CF3C6B"/>
    <w:rsid w:val="00D00BFD"/>
    <w:rsid w:val="00D127E7"/>
    <w:rsid w:val="00D141F1"/>
    <w:rsid w:val="00D2392A"/>
    <w:rsid w:val="00D35B4E"/>
    <w:rsid w:val="00D35D97"/>
    <w:rsid w:val="00D42958"/>
    <w:rsid w:val="00D8517C"/>
    <w:rsid w:val="00DB089E"/>
    <w:rsid w:val="00DB4C28"/>
    <w:rsid w:val="00DC082A"/>
    <w:rsid w:val="00DC5BCC"/>
    <w:rsid w:val="00DD038D"/>
    <w:rsid w:val="00DE225E"/>
    <w:rsid w:val="00DE7318"/>
    <w:rsid w:val="00E01070"/>
    <w:rsid w:val="00E03BE8"/>
    <w:rsid w:val="00E33B6F"/>
    <w:rsid w:val="00E35399"/>
    <w:rsid w:val="00E706F0"/>
    <w:rsid w:val="00E7362A"/>
    <w:rsid w:val="00E84D40"/>
    <w:rsid w:val="00EA0F45"/>
    <w:rsid w:val="00EA32CF"/>
    <w:rsid w:val="00EB0E6C"/>
    <w:rsid w:val="00EB3DE1"/>
    <w:rsid w:val="00EB788E"/>
    <w:rsid w:val="00EC0E67"/>
    <w:rsid w:val="00EC15AB"/>
    <w:rsid w:val="00EC66A9"/>
    <w:rsid w:val="00ED1E3E"/>
    <w:rsid w:val="00ED1F0B"/>
    <w:rsid w:val="00EE49FE"/>
    <w:rsid w:val="00F03218"/>
    <w:rsid w:val="00F04499"/>
    <w:rsid w:val="00F045D6"/>
    <w:rsid w:val="00F1091B"/>
    <w:rsid w:val="00F10AF9"/>
    <w:rsid w:val="00F10B51"/>
    <w:rsid w:val="00F11BA2"/>
    <w:rsid w:val="00F2229F"/>
    <w:rsid w:val="00F27C04"/>
    <w:rsid w:val="00F31EF3"/>
    <w:rsid w:val="00F56B18"/>
    <w:rsid w:val="00FD549D"/>
    <w:rsid w:val="00FE76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F0CB"/>
  <w15:chartTrackingRefBased/>
  <w15:docId w15:val="{AC657996-C211-4911-BCDD-4E84B457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5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A550D"/>
    <w:pPr>
      <w:spacing w:after="0"/>
    </w:pPr>
    <w:rPr>
      <w:sz w:val="20"/>
      <w:szCs w:val="20"/>
    </w:rPr>
  </w:style>
  <w:style w:type="character" w:customStyle="1" w:styleId="Char">
    <w:name w:val="نص حاشية سفلية Char"/>
    <w:basedOn w:val="a0"/>
    <w:link w:val="a3"/>
    <w:uiPriority w:val="99"/>
    <w:semiHidden/>
    <w:rsid w:val="003A550D"/>
    <w:rPr>
      <w:sz w:val="20"/>
      <w:szCs w:val="20"/>
    </w:rPr>
  </w:style>
  <w:style w:type="character" w:styleId="a4">
    <w:name w:val="footnote reference"/>
    <w:basedOn w:val="a0"/>
    <w:uiPriority w:val="99"/>
    <w:semiHidden/>
    <w:unhideWhenUsed/>
    <w:rsid w:val="003A550D"/>
    <w:rPr>
      <w:vertAlign w:val="superscript"/>
    </w:rPr>
  </w:style>
  <w:style w:type="paragraph" w:styleId="a5">
    <w:name w:val="header"/>
    <w:basedOn w:val="a"/>
    <w:link w:val="Char0"/>
    <w:uiPriority w:val="99"/>
    <w:unhideWhenUsed/>
    <w:rsid w:val="006B5189"/>
    <w:pPr>
      <w:tabs>
        <w:tab w:val="center" w:pos="4153"/>
        <w:tab w:val="right" w:pos="8306"/>
      </w:tabs>
      <w:spacing w:after="0"/>
    </w:pPr>
  </w:style>
  <w:style w:type="character" w:customStyle="1" w:styleId="Char0">
    <w:name w:val="رأس الصفحة Char"/>
    <w:basedOn w:val="a0"/>
    <w:link w:val="a5"/>
    <w:uiPriority w:val="99"/>
    <w:rsid w:val="006B5189"/>
  </w:style>
  <w:style w:type="paragraph" w:styleId="a6">
    <w:name w:val="footer"/>
    <w:basedOn w:val="a"/>
    <w:link w:val="Char1"/>
    <w:uiPriority w:val="99"/>
    <w:unhideWhenUsed/>
    <w:rsid w:val="006B5189"/>
    <w:pPr>
      <w:tabs>
        <w:tab w:val="center" w:pos="4153"/>
        <w:tab w:val="right" w:pos="8306"/>
      </w:tabs>
      <w:spacing w:after="0"/>
    </w:pPr>
  </w:style>
  <w:style w:type="character" w:customStyle="1" w:styleId="Char1">
    <w:name w:val="تذييل الصفحة Char"/>
    <w:basedOn w:val="a0"/>
    <w:link w:val="a6"/>
    <w:uiPriority w:val="99"/>
    <w:rsid w:val="006B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0B804-FFC1-423B-91F3-71C98180DC2A}">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BC851F3F-502A-475B-A070-91BF6359C85B}"/>
</file>

<file path=customXml/itemProps3.xml><?xml version="1.0" encoding="utf-8"?>
<ds:datastoreItem xmlns:ds="http://schemas.openxmlformats.org/officeDocument/2006/customXml" ds:itemID="{02722049-2492-4C58-9E54-23DC513AA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3065</Words>
  <Characters>17474</Characters>
  <Application>Microsoft Office Word</Application>
  <DocSecurity>0</DocSecurity>
  <Lines>145</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2025-01-15T12:28:00Z</dcterms:created>
  <dcterms:modified xsi:type="dcterms:W3CDTF">2025-09-02T17:18:00Z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115800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