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0B558" w14:textId="77777777" w:rsidR="005749FF" w:rsidRPr="00AE22A6" w:rsidRDefault="005749FF" w:rsidP="005749FF">
      <w:pPr>
        <w:ind w:firstLine="0"/>
        <w:jc w:val="center"/>
        <w:rPr>
          <w:b/>
          <w:bCs/>
          <w:color w:val="0000FF"/>
          <w:sz w:val="44"/>
          <w:szCs w:val="44"/>
          <w:rtl/>
        </w:rPr>
      </w:pPr>
      <w:r w:rsidRPr="00AE22A6">
        <w:rPr>
          <w:b/>
          <w:bCs/>
          <w:color w:val="0000FF"/>
          <w:sz w:val="44"/>
          <w:szCs w:val="44"/>
          <w:rtl/>
        </w:rPr>
        <w:t>أخصر المختصرات (2)</w:t>
      </w:r>
    </w:p>
    <w:p w14:paraId="5019BB86" w14:textId="711F52C3" w:rsidR="005749FF" w:rsidRPr="00AE22A6" w:rsidRDefault="005749FF" w:rsidP="005749FF">
      <w:pPr>
        <w:ind w:firstLine="0"/>
        <w:jc w:val="center"/>
        <w:rPr>
          <w:b/>
          <w:bCs/>
          <w:color w:val="FF0000"/>
          <w:sz w:val="44"/>
          <w:szCs w:val="44"/>
          <w:rtl/>
        </w:rPr>
      </w:pPr>
      <w:r w:rsidRPr="00AE22A6">
        <w:rPr>
          <w:b/>
          <w:bCs/>
          <w:color w:val="FF0000"/>
          <w:sz w:val="44"/>
          <w:szCs w:val="44"/>
          <w:rtl/>
        </w:rPr>
        <w:t>الدرس الثاني عشر</w:t>
      </w:r>
    </w:p>
    <w:p w14:paraId="063BD342" w14:textId="77777777" w:rsidR="005749FF" w:rsidRPr="00AE22A6" w:rsidRDefault="005749FF" w:rsidP="005749FF">
      <w:pPr>
        <w:ind w:firstLine="571"/>
        <w:jc w:val="right"/>
        <w:rPr>
          <w:b/>
          <w:bCs/>
          <w:color w:val="008000"/>
          <w:sz w:val="40"/>
          <w:szCs w:val="40"/>
          <w:rtl/>
        </w:rPr>
      </w:pPr>
      <w:r w:rsidRPr="00AE22A6">
        <w:rPr>
          <w:b/>
          <w:bCs/>
          <w:color w:val="008000"/>
          <w:sz w:val="40"/>
          <w:szCs w:val="40"/>
          <w:rtl/>
        </w:rPr>
        <w:t>فضيلة الدكتور/ عبد الحكيم بن محمد العجلان</w:t>
      </w:r>
    </w:p>
    <w:p w14:paraId="0CD27C78" w14:textId="71498BC5" w:rsidR="000D00BF" w:rsidRPr="00AE22A6" w:rsidRDefault="000D00BF" w:rsidP="000D00BF">
      <w:pPr>
        <w:rPr>
          <w:sz w:val="40"/>
          <w:szCs w:val="40"/>
          <w:rtl/>
        </w:rPr>
      </w:pPr>
      <w:r w:rsidRPr="00AE22A6">
        <w:rPr>
          <w:sz w:val="40"/>
          <w:szCs w:val="40"/>
          <w:rtl/>
        </w:rPr>
        <w:t>{الحمد لله الملك العلام، القدوس</w:t>
      </w:r>
      <w:bookmarkStart w:id="0" w:name="_GoBack"/>
      <w:bookmarkEnd w:id="0"/>
      <w:r w:rsidRPr="00AE22A6">
        <w:rPr>
          <w:sz w:val="40"/>
          <w:szCs w:val="40"/>
          <w:rtl/>
        </w:rPr>
        <w:t xml:space="preserve"> السلام، وصلَّى الله وسلم على خير مَن صلَّى وصام، وتعبد وقام، محمد بن عبد الله عليه وعلى </w:t>
      </w:r>
      <w:proofErr w:type="spellStart"/>
      <w:r w:rsidRPr="00AE22A6">
        <w:rPr>
          <w:sz w:val="40"/>
          <w:szCs w:val="40"/>
          <w:rtl/>
        </w:rPr>
        <w:t>آله</w:t>
      </w:r>
      <w:proofErr w:type="spellEnd"/>
      <w:r w:rsidRPr="00AE22A6">
        <w:rPr>
          <w:sz w:val="40"/>
          <w:szCs w:val="40"/>
          <w:rtl/>
        </w:rPr>
        <w:t xml:space="preserve"> أفضل صلاة وأتم سلام.</w:t>
      </w:r>
    </w:p>
    <w:p w14:paraId="01FDB0A9" w14:textId="43E54E08" w:rsidR="000D00BF" w:rsidRPr="00AE22A6" w:rsidRDefault="000D00BF" w:rsidP="000D00BF">
      <w:pPr>
        <w:rPr>
          <w:sz w:val="40"/>
          <w:szCs w:val="40"/>
          <w:rtl/>
        </w:rPr>
      </w:pPr>
      <w:r w:rsidRPr="00AE22A6">
        <w:rPr>
          <w:sz w:val="40"/>
          <w:szCs w:val="40"/>
          <w:rtl/>
        </w:rPr>
        <w:t xml:space="preserve">ثم أما بعد؛ فأهلًا وسهلًا بكم أعزاءنا المشاهدين والمستمعين في كل مكان في مجلس جديد من مجالس شرح متن </w:t>
      </w:r>
      <w:r w:rsidRPr="00AE22A6">
        <w:rPr>
          <w:color w:val="0000FF"/>
          <w:sz w:val="40"/>
          <w:szCs w:val="40"/>
          <w:rtl/>
        </w:rPr>
        <w:t>(أخصر المختصرات)</w:t>
      </w:r>
      <w:r w:rsidRPr="00AE22A6">
        <w:rPr>
          <w:sz w:val="40"/>
          <w:szCs w:val="40"/>
          <w:rtl/>
        </w:rPr>
        <w:t xml:space="preserve"> يشرحه فضيلة الشيخ دكتور/ عبد الحكيم بن محمد العجلان، أهلًا وسهلًا بكم صاحب الفضيلة}.</w:t>
      </w:r>
    </w:p>
    <w:p w14:paraId="7C6EE52F" w14:textId="77777777" w:rsidR="000D00BF" w:rsidRPr="00AE22A6" w:rsidRDefault="000D00BF" w:rsidP="000D00BF">
      <w:pPr>
        <w:rPr>
          <w:sz w:val="40"/>
          <w:szCs w:val="40"/>
          <w:rtl/>
        </w:rPr>
      </w:pPr>
      <w:r w:rsidRPr="00AE22A6">
        <w:rPr>
          <w:sz w:val="40"/>
          <w:szCs w:val="40"/>
          <w:rtl/>
        </w:rPr>
        <w:t>أهلًا وسهلًا، حياك الله وحيا الله الإخوة المشاهدين وحيا الله المشاهدات، وحيا الله الجميع.</w:t>
      </w:r>
    </w:p>
    <w:p w14:paraId="279ECE71" w14:textId="77777777" w:rsidR="000E7117" w:rsidRPr="00AE22A6" w:rsidRDefault="000D00BF" w:rsidP="000D00BF">
      <w:pPr>
        <w:rPr>
          <w:sz w:val="40"/>
          <w:szCs w:val="40"/>
          <w:rtl/>
        </w:rPr>
      </w:pPr>
      <w:r w:rsidRPr="00AE22A6">
        <w:rPr>
          <w:sz w:val="40"/>
          <w:szCs w:val="40"/>
          <w:rtl/>
        </w:rPr>
        <w:t>{أحسن الله إليكم</w:t>
      </w:r>
      <w:r w:rsidR="000E7117" w:rsidRPr="00AE22A6">
        <w:rPr>
          <w:sz w:val="40"/>
          <w:szCs w:val="40"/>
          <w:rtl/>
        </w:rPr>
        <w:t>.</w:t>
      </w:r>
    </w:p>
    <w:p w14:paraId="455B3935" w14:textId="72BBBF17" w:rsidR="000D00BF" w:rsidRPr="00AE22A6" w:rsidRDefault="000D00BF" w:rsidP="000D00BF">
      <w:pPr>
        <w:rPr>
          <w:sz w:val="40"/>
          <w:szCs w:val="40"/>
          <w:rtl/>
        </w:rPr>
      </w:pPr>
      <w:proofErr w:type="gramStart"/>
      <w:r w:rsidRPr="00AE22A6">
        <w:rPr>
          <w:sz w:val="40"/>
          <w:szCs w:val="40"/>
          <w:rtl/>
        </w:rPr>
        <w:t>قال- رَحِمَهُ</w:t>
      </w:r>
      <w:proofErr w:type="gramEnd"/>
      <w:r w:rsidRPr="00AE22A6">
        <w:rPr>
          <w:sz w:val="40"/>
          <w:szCs w:val="40"/>
          <w:rtl/>
        </w:rPr>
        <w:t xml:space="preserve"> اللهُ: </w:t>
      </w:r>
      <w:r w:rsidR="004E5DBD" w:rsidRPr="00AE22A6">
        <w:rPr>
          <w:color w:val="0000FF"/>
          <w:sz w:val="40"/>
          <w:szCs w:val="40"/>
          <w:rtl/>
        </w:rPr>
        <w:t>(</w:t>
      </w:r>
      <w:r w:rsidRPr="00AE22A6">
        <w:rPr>
          <w:color w:val="0000FF"/>
          <w:sz w:val="40"/>
          <w:szCs w:val="40"/>
          <w:rtl/>
        </w:rPr>
        <w:t>وَكُرِهَ -بِلَا حَاجَةٍ- جُلُوسُ تَابِعِهَا قَبْلَ وَضْعِهَا</w:t>
      </w:r>
      <w:r w:rsidR="004E5DBD" w:rsidRPr="00AE22A6">
        <w:rPr>
          <w:color w:val="0000FF"/>
          <w:sz w:val="40"/>
          <w:szCs w:val="40"/>
          <w:rtl/>
        </w:rPr>
        <w:t>،</w:t>
      </w:r>
      <w:r w:rsidRPr="00AE22A6">
        <w:rPr>
          <w:color w:val="0000FF"/>
          <w:sz w:val="40"/>
          <w:szCs w:val="40"/>
          <w:rtl/>
        </w:rPr>
        <w:t xml:space="preserve"> وَتَجْصِيصُ قَبْرٍ</w:t>
      </w:r>
      <w:r w:rsidR="004E5DBD" w:rsidRPr="00AE22A6">
        <w:rPr>
          <w:color w:val="0000FF"/>
          <w:sz w:val="40"/>
          <w:szCs w:val="40"/>
          <w:rtl/>
        </w:rPr>
        <w:t>،</w:t>
      </w:r>
      <w:r w:rsidRPr="00AE22A6">
        <w:rPr>
          <w:color w:val="0000FF"/>
          <w:sz w:val="40"/>
          <w:szCs w:val="40"/>
          <w:rtl/>
        </w:rPr>
        <w:t xml:space="preserve"> وَبِنَاءٌ وَكِتَابَةٌ</w:t>
      </w:r>
      <w:r w:rsidR="004E5DBD" w:rsidRPr="00AE22A6">
        <w:rPr>
          <w:color w:val="0000FF"/>
          <w:sz w:val="40"/>
          <w:szCs w:val="40"/>
          <w:rtl/>
        </w:rPr>
        <w:t>،</w:t>
      </w:r>
      <w:r w:rsidRPr="00AE22A6">
        <w:rPr>
          <w:color w:val="0000FF"/>
          <w:sz w:val="40"/>
          <w:szCs w:val="40"/>
          <w:rtl/>
        </w:rPr>
        <w:t xml:space="preserve"> وَمَشْيٌ</w:t>
      </w:r>
      <w:r w:rsidR="004E5DBD" w:rsidRPr="00AE22A6">
        <w:rPr>
          <w:color w:val="0000FF"/>
          <w:sz w:val="40"/>
          <w:szCs w:val="40"/>
          <w:rtl/>
        </w:rPr>
        <w:t>،</w:t>
      </w:r>
      <w:r w:rsidRPr="00AE22A6">
        <w:rPr>
          <w:color w:val="0000FF"/>
          <w:sz w:val="40"/>
          <w:szCs w:val="40"/>
          <w:rtl/>
        </w:rPr>
        <w:t xml:space="preserve"> وَجُلُوسٌ عَلَيْهِ</w:t>
      </w:r>
      <w:r w:rsidR="004E5DBD" w:rsidRPr="00AE22A6">
        <w:rPr>
          <w:color w:val="0000FF"/>
          <w:sz w:val="40"/>
          <w:szCs w:val="40"/>
          <w:rtl/>
        </w:rPr>
        <w:t>،</w:t>
      </w:r>
      <w:r w:rsidRPr="00AE22A6">
        <w:rPr>
          <w:color w:val="0000FF"/>
          <w:sz w:val="40"/>
          <w:szCs w:val="40"/>
          <w:rtl/>
        </w:rPr>
        <w:t xml:space="preserve"> وَإِدْخَالُهُ شَيْئًا مَسَّتْهُ النَّارُ</w:t>
      </w:r>
      <w:r w:rsidR="004E5DBD" w:rsidRPr="00AE22A6">
        <w:rPr>
          <w:color w:val="0000FF"/>
          <w:sz w:val="40"/>
          <w:szCs w:val="40"/>
          <w:rtl/>
        </w:rPr>
        <w:t>،</w:t>
      </w:r>
      <w:r w:rsidRPr="00AE22A6">
        <w:rPr>
          <w:color w:val="0000FF"/>
          <w:sz w:val="40"/>
          <w:szCs w:val="40"/>
          <w:rtl/>
        </w:rPr>
        <w:t xml:space="preserve"> وَتَبَسُّمٌ</w:t>
      </w:r>
      <w:r w:rsidR="004E5DBD" w:rsidRPr="00AE22A6">
        <w:rPr>
          <w:color w:val="0000FF"/>
          <w:sz w:val="40"/>
          <w:szCs w:val="40"/>
          <w:rtl/>
        </w:rPr>
        <w:t>،</w:t>
      </w:r>
      <w:r w:rsidRPr="00AE22A6">
        <w:rPr>
          <w:color w:val="0000FF"/>
          <w:sz w:val="40"/>
          <w:szCs w:val="40"/>
          <w:rtl/>
        </w:rPr>
        <w:t xml:space="preserve"> وَحَدِيثٌ بِأَمْرِ الدُّنْيَا عِنْدَهُ)</w:t>
      </w:r>
      <w:r w:rsidRPr="00AE22A6">
        <w:rPr>
          <w:sz w:val="40"/>
          <w:szCs w:val="40"/>
          <w:rtl/>
        </w:rPr>
        <w:t>}.</w:t>
      </w:r>
    </w:p>
    <w:p w14:paraId="57AE7DD8" w14:textId="1E946BC8" w:rsidR="000D00BF" w:rsidRPr="00AE22A6" w:rsidRDefault="000D00BF" w:rsidP="00DA5A39">
      <w:pPr>
        <w:rPr>
          <w:sz w:val="40"/>
          <w:szCs w:val="40"/>
          <w:rtl/>
        </w:rPr>
      </w:pPr>
      <w:r w:rsidRPr="00AE22A6">
        <w:rPr>
          <w:sz w:val="40"/>
          <w:szCs w:val="40"/>
          <w:rtl/>
        </w:rPr>
        <w:t xml:space="preserve">بسم الله الرحمن الرحيم، الحمد لله رب العالمين، وصلَّى الله وسلَّم وبارك على نبينا محمد، وعلى وأصحابه وسلم تسليم </w:t>
      </w:r>
      <w:r w:rsidR="00BE1970" w:rsidRPr="00AE22A6">
        <w:rPr>
          <w:sz w:val="40"/>
          <w:szCs w:val="40"/>
          <w:rtl/>
        </w:rPr>
        <w:t xml:space="preserve">كثيرا </w:t>
      </w:r>
      <w:r w:rsidRPr="00AE22A6">
        <w:rPr>
          <w:sz w:val="40"/>
          <w:szCs w:val="40"/>
          <w:rtl/>
        </w:rPr>
        <w:t>إلى يوم الدين.</w:t>
      </w:r>
    </w:p>
    <w:p w14:paraId="5C1EAE45" w14:textId="77777777" w:rsidR="000D00BF" w:rsidRPr="00AE22A6" w:rsidRDefault="000D00BF" w:rsidP="000D00BF">
      <w:pPr>
        <w:rPr>
          <w:sz w:val="40"/>
          <w:szCs w:val="40"/>
          <w:rtl/>
        </w:rPr>
      </w:pPr>
      <w:r w:rsidRPr="00AE22A6">
        <w:rPr>
          <w:sz w:val="40"/>
          <w:szCs w:val="40"/>
          <w:rtl/>
        </w:rPr>
        <w:t xml:space="preserve">أما بعد، فأسأل الله -جَلَّ </w:t>
      </w:r>
      <w:proofErr w:type="gramStart"/>
      <w:r w:rsidRPr="00AE22A6">
        <w:rPr>
          <w:sz w:val="40"/>
          <w:szCs w:val="40"/>
          <w:rtl/>
        </w:rPr>
        <w:t>وَعَلَا- أن</w:t>
      </w:r>
      <w:proofErr w:type="gramEnd"/>
      <w:r w:rsidRPr="00AE22A6">
        <w:rPr>
          <w:sz w:val="40"/>
          <w:szCs w:val="40"/>
          <w:rtl/>
        </w:rPr>
        <w:t xml:space="preserve"> يجعلنا وإياكم ممن طابت حياته، واستقامت أيامه، وأن يجعل لنا خاتمة طيبة، نلقى بها الله -جَلَّ وَعَلَا- في أحسن حال، متخلصين من الدنيا وحقوقها، مقبلين على الآخرة راغبين فيها، وألا يجعلنا من أهل البلاء والفتنة، إن ربنا جواد كريم.</w:t>
      </w:r>
    </w:p>
    <w:p w14:paraId="20106F00" w14:textId="3EF7A62E" w:rsidR="000D00BF" w:rsidRPr="00AE22A6" w:rsidRDefault="000D00BF" w:rsidP="00DA5A39">
      <w:pPr>
        <w:rPr>
          <w:sz w:val="40"/>
          <w:szCs w:val="40"/>
          <w:rtl/>
        </w:rPr>
      </w:pPr>
      <w:r w:rsidRPr="00AE22A6">
        <w:rPr>
          <w:sz w:val="40"/>
          <w:szCs w:val="40"/>
          <w:rtl/>
        </w:rPr>
        <w:t xml:space="preserve">لا يزال الحديث موصولًا -أيها المشاهدون والمشاهدات طلاب العلم وطالباته- في ما يتعلق بالقبور والدفن وحق المقبور </w:t>
      </w:r>
      <w:r w:rsidR="00BE1970" w:rsidRPr="00AE22A6">
        <w:rPr>
          <w:sz w:val="40"/>
          <w:szCs w:val="40"/>
          <w:rtl/>
        </w:rPr>
        <w:t xml:space="preserve">و </w:t>
      </w:r>
      <w:r w:rsidRPr="00AE22A6">
        <w:rPr>
          <w:sz w:val="40"/>
          <w:szCs w:val="40"/>
          <w:rtl/>
        </w:rPr>
        <w:t xml:space="preserve">ما يليق به، فذكر المؤلف -رَحِمَهُ اللهُ تَعَالَى- بعضَ ما يُكره مما </w:t>
      </w:r>
      <w:r w:rsidRPr="00AE22A6">
        <w:rPr>
          <w:sz w:val="40"/>
          <w:szCs w:val="40"/>
          <w:rtl/>
        </w:rPr>
        <w:lastRenderedPageBreak/>
        <w:t xml:space="preserve">جرى عادة كثير من الناس بفعله وهو بابٌ من أبواب الشر والمخالفة، وباب من أبواب مشابهة المشركين، ووسيلة </w:t>
      </w:r>
      <w:r w:rsidR="00BE1970" w:rsidRPr="00AE22A6">
        <w:rPr>
          <w:sz w:val="40"/>
          <w:szCs w:val="40"/>
          <w:rtl/>
        </w:rPr>
        <w:t xml:space="preserve">من وسائل </w:t>
      </w:r>
      <w:r w:rsidRPr="00AE22A6">
        <w:rPr>
          <w:sz w:val="40"/>
          <w:szCs w:val="40"/>
          <w:rtl/>
        </w:rPr>
        <w:t xml:space="preserve">الشرك بالله -جَلَّ وَعَلَا-، إلى أن قال المؤلف وأظن أننا أخذنا ما يتعلق بالجلوس من قوله: </w:t>
      </w:r>
      <w:r w:rsidRPr="00AE22A6">
        <w:rPr>
          <w:color w:val="0000FF"/>
          <w:sz w:val="40"/>
          <w:szCs w:val="40"/>
          <w:rtl/>
        </w:rPr>
        <w:t>(وَتَجْصِيصُ قَبْرٍ</w:t>
      </w:r>
      <w:r w:rsidR="004E5DBD" w:rsidRPr="00AE22A6">
        <w:rPr>
          <w:color w:val="0000FF"/>
          <w:sz w:val="40"/>
          <w:szCs w:val="40"/>
          <w:rtl/>
        </w:rPr>
        <w:t>،</w:t>
      </w:r>
      <w:r w:rsidRPr="00AE22A6">
        <w:rPr>
          <w:color w:val="0000FF"/>
          <w:sz w:val="40"/>
          <w:szCs w:val="40"/>
          <w:rtl/>
        </w:rPr>
        <w:t xml:space="preserve"> وَبِنَاءٌ)</w:t>
      </w:r>
      <w:r w:rsidRPr="00AE22A6">
        <w:rPr>
          <w:sz w:val="40"/>
          <w:szCs w:val="40"/>
          <w:rtl/>
        </w:rPr>
        <w:t xml:space="preserve">، قال: </w:t>
      </w:r>
      <w:r w:rsidRPr="00AE22A6">
        <w:rPr>
          <w:color w:val="0000FF"/>
          <w:sz w:val="40"/>
          <w:szCs w:val="40"/>
          <w:rtl/>
        </w:rPr>
        <w:t>(وَكِتَابَةٌ)</w:t>
      </w:r>
      <w:r w:rsidRPr="00AE22A6">
        <w:rPr>
          <w:sz w:val="40"/>
          <w:szCs w:val="40"/>
          <w:rtl/>
        </w:rPr>
        <w:t>، هذا نوع من أنواع التعظيم أو الغلو أو التعلق بالموتى، أن يكتب اسمه أو أن تُكتب بعض العبارات التي تزيد من شأنه، فإنَّ هذا بابُ شرٍّ، فلأجل ذلك نُهي عنه ومنع، فليس بين المقبورين تفاوت ولا اختلاف، وليست إلا القبور وما ينصب من نصبٍ أو حجرٍ يعرف به أن هذا ميت فلا يعتدى عليه، ولا يكون فيه مشي أو انتهاك لحرمته.</w:t>
      </w:r>
    </w:p>
    <w:p w14:paraId="317F15FD" w14:textId="77777777" w:rsidR="000D00BF" w:rsidRPr="00AE22A6" w:rsidRDefault="000D00BF" w:rsidP="000D00BF">
      <w:pPr>
        <w:rPr>
          <w:sz w:val="40"/>
          <w:szCs w:val="40"/>
          <w:rtl/>
        </w:rPr>
      </w:pPr>
      <w:r w:rsidRPr="00AE22A6">
        <w:rPr>
          <w:sz w:val="40"/>
          <w:szCs w:val="40"/>
          <w:rtl/>
        </w:rPr>
        <w:t xml:space="preserve">قال: </w:t>
      </w:r>
      <w:r w:rsidRPr="00AE22A6">
        <w:rPr>
          <w:color w:val="0000FF"/>
          <w:sz w:val="40"/>
          <w:szCs w:val="40"/>
          <w:rtl/>
        </w:rPr>
        <w:t>(وَمَشْيٌ)</w:t>
      </w:r>
      <w:r w:rsidRPr="00AE22A6">
        <w:rPr>
          <w:sz w:val="40"/>
          <w:szCs w:val="40"/>
          <w:rtl/>
        </w:rPr>
        <w:t>، المشي على القبور منهي عنه، لأن حرمة الميت ميتًا كحرمته حيًّا، ولا يُمشي عليه كما أنه لا يُجلس على القبور على ما ذكر المؤلف وفي المسألة بعدها.</w:t>
      </w:r>
    </w:p>
    <w:p w14:paraId="737B4D38" w14:textId="77777777" w:rsidR="000D00BF" w:rsidRPr="00AE22A6" w:rsidRDefault="000D00BF" w:rsidP="000D00BF">
      <w:pPr>
        <w:rPr>
          <w:sz w:val="40"/>
          <w:szCs w:val="40"/>
          <w:rtl/>
        </w:rPr>
      </w:pPr>
      <w:r w:rsidRPr="00AE22A6">
        <w:rPr>
          <w:sz w:val="40"/>
          <w:szCs w:val="40"/>
          <w:rtl/>
        </w:rPr>
        <w:t xml:space="preserve">هل يشمل أيضا شيئا آخر؟ </w:t>
      </w:r>
    </w:p>
    <w:p w14:paraId="5C4E5407" w14:textId="2550D5A6" w:rsidR="000D00BF" w:rsidRPr="00AE22A6" w:rsidRDefault="000D00BF" w:rsidP="000D00BF">
      <w:pPr>
        <w:rPr>
          <w:sz w:val="40"/>
          <w:szCs w:val="40"/>
          <w:rtl/>
        </w:rPr>
      </w:pPr>
      <w:r w:rsidRPr="00AE22A6">
        <w:rPr>
          <w:sz w:val="40"/>
          <w:szCs w:val="40"/>
          <w:rtl/>
        </w:rPr>
        <w:t>بعضهم قال: المشي بالنعل بين القبور ل</w:t>
      </w:r>
      <w:r w:rsidR="000E7117" w:rsidRPr="00AE22A6">
        <w:rPr>
          <w:sz w:val="40"/>
          <w:szCs w:val="40"/>
          <w:rtl/>
        </w:rPr>
        <w:t>ِ</w:t>
      </w:r>
      <w:r w:rsidRPr="00AE22A6">
        <w:rPr>
          <w:sz w:val="40"/>
          <w:szCs w:val="40"/>
          <w:rtl/>
        </w:rPr>
        <w:t>م</w:t>
      </w:r>
      <w:r w:rsidR="000E7117" w:rsidRPr="00AE22A6">
        <w:rPr>
          <w:sz w:val="40"/>
          <w:szCs w:val="40"/>
          <w:rtl/>
        </w:rPr>
        <w:t>َ</w:t>
      </w:r>
      <w:r w:rsidRPr="00AE22A6">
        <w:rPr>
          <w:sz w:val="40"/>
          <w:szCs w:val="40"/>
          <w:rtl/>
        </w:rPr>
        <w:t xml:space="preserve">ا جاء في الحديث بالنهي عن ذلك، فيمشي حافيًا، لكن قالوا: لو كان عليه خفٌّ أو </w:t>
      </w:r>
      <w:proofErr w:type="spellStart"/>
      <w:r w:rsidRPr="00AE22A6">
        <w:rPr>
          <w:sz w:val="40"/>
          <w:szCs w:val="40"/>
          <w:rtl/>
        </w:rPr>
        <w:t>زرمولٌ</w:t>
      </w:r>
      <w:proofErr w:type="spellEnd"/>
      <w:r w:rsidRPr="00AE22A6">
        <w:rPr>
          <w:sz w:val="40"/>
          <w:szCs w:val="40"/>
          <w:rtl/>
        </w:rPr>
        <w:t xml:space="preserve"> أو نحوه من الأشياء التي يصعب نزعها فلا ينزعها، لكن الأحسن حالَ الدفن أن يكون الإنسان في مشيه بين القبور إذا كان يمشي بينها أن يكون حافيًا، تأسيًا بما جاء به الحديث، وأيضًا كأنه تعظيم للقبور، وحفظ لحقوق أهلها.</w:t>
      </w:r>
    </w:p>
    <w:p w14:paraId="31087C31" w14:textId="5944C4AA" w:rsidR="009D1ED0" w:rsidRPr="00AE22A6" w:rsidRDefault="000D00BF" w:rsidP="009225AE">
      <w:pPr>
        <w:rPr>
          <w:sz w:val="40"/>
          <w:szCs w:val="40"/>
          <w:rtl/>
        </w:rPr>
      </w:pPr>
      <w:r w:rsidRPr="00AE22A6">
        <w:rPr>
          <w:sz w:val="40"/>
          <w:szCs w:val="40"/>
          <w:rtl/>
        </w:rPr>
        <w:t xml:space="preserve">قال: </w:t>
      </w:r>
      <w:r w:rsidR="004E5DBD" w:rsidRPr="00AE22A6">
        <w:rPr>
          <w:color w:val="0000FF"/>
          <w:sz w:val="40"/>
          <w:szCs w:val="40"/>
          <w:rtl/>
        </w:rPr>
        <w:t>(</w:t>
      </w:r>
      <w:r w:rsidRPr="00AE22A6">
        <w:rPr>
          <w:color w:val="0000FF"/>
          <w:sz w:val="40"/>
          <w:szCs w:val="40"/>
          <w:rtl/>
        </w:rPr>
        <w:t>وَجُلُوسٌ عَلَيْهِ)</w:t>
      </w:r>
      <w:r w:rsidRPr="00AE22A6">
        <w:rPr>
          <w:sz w:val="40"/>
          <w:szCs w:val="40"/>
          <w:rtl/>
        </w:rPr>
        <w:t xml:space="preserve">، كما جاء في الحديث </w:t>
      </w:r>
      <w:r w:rsidR="00C05258" w:rsidRPr="00AE22A6">
        <w:rPr>
          <w:color w:val="008000"/>
          <w:sz w:val="40"/>
          <w:szCs w:val="40"/>
          <w:rtl/>
        </w:rPr>
        <w:t>«</w:t>
      </w:r>
      <w:r w:rsidR="00E55894" w:rsidRPr="00AE22A6">
        <w:rPr>
          <w:color w:val="008000"/>
          <w:sz w:val="40"/>
          <w:szCs w:val="40"/>
          <w:rtl/>
        </w:rPr>
        <w:t xml:space="preserve">نَهَى رَسولُ اللهِ صَلَّى اللَّهُ عليه وَسَلَّمَ أَنْ يُجَصَّصَ القَبْرُ، وَأَنْ يُقْعَدَ عليه، وَأَنْ يُبْنَى عليه </w:t>
      </w:r>
      <w:r w:rsidR="00E55894" w:rsidRPr="00AE22A6">
        <w:rPr>
          <w:rStyle w:val="a4"/>
          <w:color w:val="008000"/>
          <w:sz w:val="40"/>
          <w:szCs w:val="40"/>
          <w:rtl/>
        </w:rPr>
        <w:footnoteReference w:id="1"/>
      </w:r>
      <w:r w:rsidR="00200E06" w:rsidRPr="00AE22A6">
        <w:rPr>
          <w:color w:val="008000"/>
          <w:sz w:val="40"/>
          <w:szCs w:val="40"/>
          <w:rtl/>
        </w:rPr>
        <w:t>»</w:t>
      </w:r>
      <w:r w:rsidRPr="00AE22A6">
        <w:rPr>
          <w:sz w:val="40"/>
          <w:szCs w:val="40"/>
          <w:rtl/>
        </w:rPr>
        <w:t xml:space="preserve">، وكما قلنا أيضًا: هذا نوع انتهاك لحرمته واعتداء عليه، فكما أنه يُحفظ في حال حياته أن يُستطال عليه، أو يُنال منه أو يُؤخذ من حقه، فمن ذلك التَّضييق عليه في مجلس، فكيف إذا كان بالجلوس عليه، فكما أنَّ ذلك في حالِ الحياة لا يتصوَّر وهو إقلال من حق الإنسان وإنقاص منه، فلمَّا كان الإنسان ميتًا وهو لا يستطيع </w:t>
      </w:r>
      <w:r w:rsidRPr="00AE22A6">
        <w:rPr>
          <w:sz w:val="40"/>
          <w:szCs w:val="40"/>
          <w:rtl/>
        </w:rPr>
        <w:lastRenderedPageBreak/>
        <w:t>الدَّفع عن نفسه ولا حفظ حقه، فإنَّ أهل الإيمان يحفظون حقه، ويعرفون قدره، ويؤدون ما أمر الله به.</w:t>
      </w:r>
    </w:p>
    <w:p w14:paraId="7CF1D3AE" w14:textId="77777777" w:rsidR="000D00BF" w:rsidRPr="00AE22A6" w:rsidRDefault="000D00BF" w:rsidP="000D00BF">
      <w:pPr>
        <w:rPr>
          <w:sz w:val="40"/>
          <w:szCs w:val="40"/>
          <w:rtl/>
        </w:rPr>
      </w:pPr>
      <w:r w:rsidRPr="00AE22A6">
        <w:rPr>
          <w:sz w:val="40"/>
          <w:szCs w:val="40"/>
          <w:rtl/>
        </w:rPr>
        <w:t xml:space="preserve">قال: </w:t>
      </w:r>
      <w:r w:rsidRPr="00AE22A6">
        <w:rPr>
          <w:color w:val="0000FF"/>
          <w:sz w:val="40"/>
          <w:szCs w:val="40"/>
          <w:rtl/>
        </w:rPr>
        <w:t>(وَإِدْخَالُهُ شَيْئًا مَسَّتْهُ النَّارُ)</w:t>
      </w:r>
      <w:r w:rsidRPr="00AE22A6">
        <w:rPr>
          <w:sz w:val="40"/>
          <w:szCs w:val="40"/>
          <w:rtl/>
        </w:rPr>
        <w:t xml:space="preserve">، يقولون: الأحسن ألا يكون فيه شيء مسته النار تفاؤلًا بأن يسلمه الله -جَلَّ </w:t>
      </w:r>
      <w:proofErr w:type="gramStart"/>
      <w:r w:rsidRPr="00AE22A6">
        <w:rPr>
          <w:sz w:val="40"/>
          <w:szCs w:val="40"/>
          <w:rtl/>
        </w:rPr>
        <w:t>وَعَلَا- من</w:t>
      </w:r>
      <w:proofErr w:type="gramEnd"/>
      <w:r w:rsidRPr="00AE22A6">
        <w:rPr>
          <w:sz w:val="40"/>
          <w:szCs w:val="40"/>
          <w:rtl/>
        </w:rPr>
        <w:t xml:space="preserve"> العذاب وطلبًا للنجاة، ولذلك حتى اللَّبن هو الأحسن، فلا يجعل مثلا آجر -وهو الطين الذي عرض على النار حتى يحمر أو نحو ذلك- فقدر الاستطاعة أن يجنب ذلك تفاؤلًا بسلامته.</w:t>
      </w:r>
    </w:p>
    <w:p w14:paraId="3E2E8C61" w14:textId="36272893" w:rsidR="009D1ED0" w:rsidRPr="00AE22A6" w:rsidRDefault="000D00BF" w:rsidP="00DA5A39">
      <w:pPr>
        <w:rPr>
          <w:sz w:val="40"/>
          <w:szCs w:val="40"/>
          <w:rtl/>
        </w:rPr>
      </w:pPr>
      <w:r w:rsidRPr="00AE22A6">
        <w:rPr>
          <w:sz w:val="40"/>
          <w:szCs w:val="40"/>
          <w:rtl/>
        </w:rPr>
        <w:t xml:space="preserve">قال: </w:t>
      </w:r>
      <w:r w:rsidRPr="00AE22A6">
        <w:rPr>
          <w:color w:val="0000FF"/>
          <w:sz w:val="40"/>
          <w:szCs w:val="40"/>
          <w:rtl/>
        </w:rPr>
        <w:t>(وَتَبَسُّمٌ</w:t>
      </w:r>
      <w:r w:rsidR="004E5DBD" w:rsidRPr="00AE22A6">
        <w:rPr>
          <w:color w:val="0000FF"/>
          <w:sz w:val="40"/>
          <w:szCs w:val="40"/>
          <w:rtl/>
        </w:rPr>
        <w:t>،</w:t>
      </w:r>
      <w:r w:rsidRPr="00AE22A6">
        <w:rPr>
          <w:color w:val="0000FF"/>
          <w:sz w:val="40"/>
          <w:szCs w:val="40"/>
          <w:rtl/>
        </w:rPr>
        <w:t xml:space="preserve"> وَحَدِيثٌ بِأَمْرِ الدُّنْيَا عِنْدَهُ)</w:t>
      </w:r>
      <w:r w:rsidRPr="00AE22A6">
        <w:rPr>
          <w:sz w:val="40"/>
          <w:szCs w:val="40"/>
          <w:rtl/>
        </w:rPr>
        <w:t xml:space="preserve">، المقام في حال الدفن مقام عظيم، مقام خوف وتذكر للآخرة وتعظيمٌ لها، فحال المتبسم وحال المتحدِّث </w:t>
      </w:r>
      <w:r w:rsidR="00853A41" w:rsidRPr="00AE22A6">
        <w:rPr>
          <w:sz w:val="40"/>
          <w:szCs w:val="40"/>
          <w:rtl/>
        </w:rPr>
        <w:t>بأمر</w:t>
      </w:r>
      <w:r w:rsidRPr="00AE22A6">
        <w:rPr>
          <w:sz w:val="40"/>
          <w:szCs w:val="40"/>
          <w:rtl/>
        </w:rPr>
        <w:t xml:space="preserve"> الدنيا غير عابئ بهذا المنظر وبهذه الحال التي هي حال انتهاء لعمر هذا الشخص وانتقال لآخرته وإقبال على ربه، فلا يُدري ما يكون من الحال </w:t>
      </w:r>
      <w:proofErr w:type="spellStart"/>
      <w:r w:rsidRPr="00AE22A6">
        <w:rPr>
          <w:sz w:val="40"/>
          <w:szCs w:val="40"/>
          <w:rtl/>
        </w:rPr>
        <w:t>أنجاة</w:t>
      </w:r>
      <w:proofErr w:type="spellEnd"/>
      <w:r w:rsidRPr="00AE22A6">
        <w:rPr>
          <w:sz w:val="40"/>
          <w:szCs w:val="40"/>
          <w:rtl/>
        </w:rPr>
        <w:t xml:space="preserve"> ونجاح وفوز وفلاح أم بلاء وشر وعذاب؟ حال عظيمة! فلا يحسن أن يكون الإنسان على غير ذلك، ولذلك كان حال النبي</w:t>
      </w:r>
      <w:r w:rsidR="005C6B1A" w:rsidRPr="00AE22A6">
        <w:rPr>
          <w:sz w:val="40"/>
          <w:szCs w:val="40"/>
          <w:rtl/>
        </w:rPr>
        <w:t xml:space="preserve"> </w:t>
      </w:r>
      <w:r w:rsidR="005C6B1A" w:rsidRPr="00AE22A6">
        <w:rPr>
          <w:rFonts w:ascii="Sakkal Majalla" w:hAnsi="Sakkal Majalla" w:cs="Sakkal Majalla" w:hint="cs"/>
          <w:sz w:val="40"/>
          <w:szCs w:val="40"/>
          <w:rtl/>
        </w:rPr>
        <w:t>ﷺ</w:t>
      </w:r>
      <w:r w:rsidR="005C6B1A" w:rsidRPr="00AE22A6">
        <w:rPr>
          <w:sz w:val="40"/>
          <w:szCs w:val="40"/>
          <w:rtl/>
        </w:rPr>
        <w:t xml:space="preserve"> </w:t>
      </w:r>
      <w:r w:rsidRPr="00AE22A6">
        <w:rPr>
          <w:sz w:val="40"/>
          <w:szCs w:val="40"/>
          <w:rtl/>
        </w:rPr>
        <w:t>وأصحابه أن إذا كانوا عند القبر كأن على رؤوسهم الطير، فالذي على</w:t>
      </w:r>
      <w:r w:rsidR="00F76B98" w:rsidRPr="00AE22A6">
        <w:rPr>
          <w:sz w:val="40"/>
          <w:szCs w:val="40"/>
          <w:rtl/>
        </w:rPr>
        <w:t xml:space="preserve"> رأسه</w:t>
      </w:r>
      <w:r w:rsidRPr="00AE22A6">
        <w:rPr>
          <w:sz w:val="40"/>
          <w:szCs w:val="40"/>
          <w:rtl/>
        </w:rPr>
        <w:t xml:space="preserve"> طير -عصفور أو </w:t>
      </w:r>
      <w:proofErr w:type="gramStart"/>
      <w:r w:rsidRPr="00AE22A6">
        <w:rPr>
          <w:sz w:val="40"/>
          <w:szCs w:val="40"/>
          <w:rtl/>
        </w:rPr>
        <w:t>غيره- يتحرك</w:t>
      </w:r>
      <w:proofErr w:type="gramEnd"/>
      <w:r w:rsidRPr="00AE22A6">
        <w:rPr>
          <w:sz w:val="40"/>
          <w:szCs w:val="40"/>
          <w:rtl/>
        </w:rPr>
        <w:t xml:space="preserve">؟ حتى حركة </w:t>
      </w:r>
      <w:r w:rsidR="00363F7D" w:rsidRPr="00AE22A6">
        <w:rPr>
          <w:sz w:val="40"/>
          <w:szCs w:val="40"/>
          <w:rtl/>
        </w:rPr>
        <w:t xml:space="preserve">أو </w:t>
      </w:r>
      <w:r w:rsidRPr="00AE22A6">
        <w:rPr>
          <w:sz w:val="40"/>
          <w:szCs w:val="40"/>
          <w:rtl/>
        </w:rPr>
        <w:t>رموش عينه يحسب لها حسابًا، فكما أن الإنسان إذا كان كذلك لو كان عليه طير فإنه إذا كان في الدَّفن من السَّكينة والخضوع والتَّعظيم لتلك الحال استنانًا بحال النبي</w:t>
      </w:r>
      <w:r w:rsidR="005C6B1A" w:rsidRPr="00AE22A6">
        <w:rPr>
          <w:sz w:val="40"/>
          <w:szCs w:val="40"/>
          <w:rtl/>
        </w:rPr>
        <w:t xml:space="preserve"> </w:t>
      </w:r>
      <w:r w:rsidR="005C6B1A" w:rsidRPr="00AE22A6">
        <w:rPr>
          <w:rFonts w:ascii="Sakkal Majalla" w:hAnsi="Sakkal Majalla" w:cs="Sakkal Majalla" w:hint="cs"/>
          <w:sz w:val="40"/>
          <w:szCs w:val="40"/>
          <w:rtl/>
        </w:rPr>
        <w:t>ﷺ</w:t>
      </w:r>
      <w:r w:rsidR="005C6B1A" w:rsidRPr="00AE22A6">
        <w:rPr>
          <w:sz w:val="40"/>
          <w:szCs w:val="40"/>
          <w:rtl/>
        </w:rPr>
        <w:t xml:space="preserve"> </w:t>
      </w:r>
      <w:r w:rsidRPr="00AE22A6">
        <w:rPr>
          <w:sz w:val="40"/>
          <w:szCs w:val="40"/>
          <w:rtl/>
        </w:rPr>
        <w:t xml:space="preserve">وأصحابه وتعظيمًا لهذه الحال وشفقةً منها ما يمتنع من ذلك، ولذلك لما رأى ابن مسعود رجلًا يضحك حَصَبه -يعني رماه </w:t>
      </w:r>
      <w:proofErr w:type="gramStart"/>
      <w:r w:rsidRPr="00AE22A6">
        <w:rPr>
          <w:sz w:val="40"/>
          <w:szCs w:val="40"/>
          <w:rtl/>
        </w:rPr>
        <w:t>بالحصباء- ولم</w:t>
      </w:r>
      <w:proofErr w:type="gramEnd"/>
      <w:r w:rsidRPr="00AE22A6">
        <w:rPr>
          <w:sz w:val="40"/>
          <w:szCs w:val="40"/>
          <w:rtl/>
        </w:rPr>
        <w:t xml:space="preserve"> يكلمه وهجره لأجل هذا، يعني كأنه مستهتر! وأعظم من ذلك الحديث في الدنيا، فهذا مقام الإقبال على الآخرة، وكأن الإنسان لا منتهى لحياته، أو لن يرد هذا المورد، أو لن يأتي اليوم الذي يوضع في هذا الموضع؛ فهذا حالٌ من حالِ أهل الاستخفاف والتعلق بالدنيا والفرح بها، وعدم الاتعاظ بالمواعظ والتذكر بالموت وما من الخشية والفزع والحال، إذا كان النبي</w:t>
      </w:r>
      <w:r w:rsidR="005C6B1A" w:rsidRPr="00AE22A6">
        <w:rPr>
          <w:sz w:val="40"/>
          <w:szCs w:val="40"/>
          <w:rtl/>
        </w:rPr>
        <w:t xml:space="preserve"> </w:t>
      </w:r>
      <w:r w:rsidR="005C6B1A" w:rsidRPr="00AE22A6">
        <w:rPr>
          <w:rFonts w:ascii="Sakkal Majalla" w:hAnsi="Sakkal Majalla" w:cs="Sakkal Majalla" w:hint="cs"/>
          <w:sz w:val="40"/>
          <w:szCs w:val="40"/>
          <w:rtl/>
        </w:rPr>
        <w:t>ﷺ</w:t>
      </w:r>
      <w:r w:rsidR="005C6B1A" w:rsidRPr="00AE22A6">
        <w:rPr>
          <w:sz w:val="40"/>
          <w:szCs w:val="40"/>
          <w:rtl/>
        </w:rPr>
        <w:t xml:space="preserve"> </w:t>
      </w:r>
      <w:r w:rsidRPr="00AE22A6">
        <w:rPr>
          <w:sz w:val="40"/>
          <w:szCs w:val="40"/>
          <w:rtl/>
        </w:rPr>
        <w:t xml:space="preserve">لما رأى ميتًا وهو يهودي قام وقال: </w:t>
      </w:r>
      <w:r w:rsidR="00E55894" w:rsidRPr="00AE22A6">
        <w:rPr>
          <w:color w:val="008000"/>
          <w:sz w:val="40"/>
          <w:szCs w:val="40"/>
          <w:rtl/>
        </w:rPr>
        <w:t>«إنَّ لِلمَوتِ فَزَعًا»</w:t>
      </w:r>
      <w:r w:rsidR="00E55894" w:rsidRPr="00AE22A6">
        <w:rPr>
          <w:rStyle w:val="a4"/>
          <w:color w:val="008000"/>
          <w:sz w:val="40"/>
          <w:szCs w:val="40"/>
          <w:rtl/>
        </w:rPr>
        <w:footnoteReference w:id="2"/>
      </w:r>
      <w:r w:rsidRPr="00AE22A6">
        <w:rPr>
          <w:sz w:val="40"/>
          <w:szCs w:val="40"/>
          <w:rtl/>
        </w:rPr>
        <w:t>، فكيف إذا كان قريب</w:t>
      </w:r>
      <w:r w:rsidR="000E7117" w:rsidRPr="00AE22A6">
        <w:rPr>
          <w:sz w:val="40"/>
          <w:szCs w:val="40"/>
          <w:rtl/>
        </w:rPr>
        <w:t>ًا</w:t>
      </w:r>
      <w:r w:rsidRPr="00AE22A6">
        <w:rPr>
          <w:sz w:val="40"/>
          <w:szCs w:val="40"/>
          <w:rtl/>
        </w:rPr>
        <w:t xml:space="preserve"> ومن أهل </w:t>
      </w:r>
      <w:r w:rsidRPr="00AE22A6">
        <w:rPr>
          <w:sz w:val="40"/>
          <w:szCs w:val="40"/>
          <w:rtl/>
        </w:rPr>
        <w:lastRenderedPageBreak/>
        <w:t xml:space="preserve">الإسلام، وأنت تحضر مراسم دفنه وأحوال انتقاله، وما يكون فيه من الدعاء له؟! فلا </w:t>
      </w:r>
      <w:r w:rsidR="000E7117" w:rsidRPr="00AE22A6">
        <w:rPr>
          <w:sz w:val="40"/>
          <w:szCs w:val="40"/>
          <w:rtl/>
        </w:rPr>
        <w:t xml:space="preserve">يجوز </w:t>
      </w:r>
      <w:r w:rsidRPr="00AE22A6">
        <w:rPr>
          <w:sz w:val="40"/>
          <w:szCs w:val="40"/>
          <w:rtl/>
        </w:rPr>
        <w:t xml:space="preserve">للإنسان أن يكون منشغلًا بأمر الدنيا </w:t>
      </w:r>
      <w:r w:rsidR="00200E06" w:rsidRPr="00AE22A6">
        <w:rPr>
          <w:sz w:val="40"/>
          <w:szCs w:val="40"/>
          <w:rtl/>
        </w:rPr>
        <w:t>أ</w:t>
      </w:r>
      <w:r w:rsidRPr="00AE22A6">
        <w:rPr>
          <w:sz w:val="40"/>
          <w:szCs w:val="40"/>
          <w:rtl/>
        </w:rPr>
        <w:t>و م</w:t>
      </w:r>
      <w:r w:rsidR="000E7117" w:rsidRPr="00AE22A6">
        <w:rPr>
          <w:sz w:val="40"/>
          <w:szCs w:val="40"/>
          <w:rtl/>
        </w:rPr>
        <w:t>ُ</w:t>
      </w:r>
      <w:r w:rsidRPr="00AE22A6">
        <w:rPr>
          <w:sz w:val="40"/>
          <w:szCs w:val="40"/>
          <w:rtl/>
        </w:rPr>
        <w:t xml:space="preserve">قبلًا </w:t>
      </w:r>
      <w:r w:rsidR="000E7117" w:rsidRPr="00AE22A6">
        <w:rPr>
          <w:sz w:val="40"/>
          <w:szCs w:val="40"/>
          <w:rtl/>
        </w:rPr>
        <w:t>ع</w:t>
      </w:r>
      <w:r w:rsidRPr="00AE22A6">
        <w:rPr>
          <w:sz w:val="40"/>
          <w:szCs w:val="40"/>
          <w:rtl/>
        </w:rPr>
        <w:t>ليها، بل يعظِّم هذا الموطن ويؤدي حقه، ويتأسَّى بنبيه</w:t>
      </w:r>
      <w:r w:rsidR="004E5DBD" w:rsidRPr="00AE22A6">
        <w:rPr>
          <w:sz w:val="40"/>
          <w:szCs w:val="40"/>
          <w:rtl/>
        </w:rPr>
        <w:t xml:space="preserve"> </w:t>
      </w:r>
      <w:r w:rsidR="000E7117" w:rsidRPr="00AE22A6">
        <w:rPr>
          <w:rFonts w:ascii="Sakkal Majalla" w:hAnsi="Sakkal Majalla" w:cs="Sakkal Majalla" w:hint="cs"/>
          <w:sz w:val="40"/>
          <w:szCs w:val="40"/>
          <w:rtl/>
        </w:rPr>
        <w:t>ﷺ</w:t>
      </w:r>
      <w:r w:rsidRPr="00AE22A6">
        <w:rPr>
          <w:sz w:val="40"/>
          <w:szCs w:val="40"/>
          <w:rtl/>
        </w:rPr>
        <w:t>.</w:t>
      </w:r>
    </w:p>
    <w:p w14:paraId="2BD45EFB" w14:textId="409804F8" w:rsidR="000E7117" w:rsidRPr="00AE22A6" w:rsidRDefault="000D00BF" w:rsidP="000D00BF">
      <w:pPr>
        <w:rPr>
          <w:sz w:val="40"/>
          <w:szCs w:val="40"/>
          <w:rtl/>
        </w:rPr>
      </w:pPr>
      <w:r w:rsidRPr="00AE22A6">
        <w:rPr>
          <w:sz w:val="40"/>
          <w:szCs w:val="40"/>
          <w:rtl/>
        </w:rPr>
        <w:t>{أحسن الله إليكم</w:t>
      </w:r>
      <w:r w:rsidR="009225AE" w:rsidRPr="00AE22A6">
        <w:rPr>
          <w:sz w:val="40"/>
          <w:szCs w:val="40"/>
          <w:rtl/>
        </w:rPr>
        <w:t>.</w:t>
      </w:r>
    </w:p>
    <w:p w14:paraId="51A72A35" w14:textId="4F0FCA65" w:rsidR="000D00BF" w:rsidRPr="00AE22A6" w:rsidRDefault="000D00BF" w:rsidP="000D00BF">
      <w:pPr>
        <w:rPr>
          <w:sz w:val="40"/>
          <w:szCs w:val="40"/>
          <w:rtl/>
        </w:rPr>
      </w:pPr>
      <w:r w:rsidRPr="00AE22A6">
        <w:rPr>
          <w:sz w:val="40"/>
          <w:szCs w:val="40"/>
          <w:rtl/>
        </w:rPr>
        <w:t xml:space="preserve">قال -رَحِمَهُ اللهُ: </w:t>
      </w:r>
      <w:r w:rsidRPr="00AE22A6">
        <w:rPr>
          <w:color w:val="0000FF"/>
          <w:sz w:val="40"/>
          <w:szCs w:val="40"/>
          <w:rtl/>
        </w:rPr>
        <w:t>(وَحَرُمَ دَفْنُ اثْنَيْنِ فَأَكْثَرَ فِي قَبْرٍ إِلَّا لِضَرُورَةٍ)</w:t>
      </w:r>
      <w:r w:rsidRPr="00AE22A6">
        <w:rPr>
          <w:sz w:val="40"/>
          <w:szCs w:val="40"/>
          <w:rtl/>
        </w:rPr>
        <w:t>}.</w:t>
      </w:r>
    </w:p>
    <w:p w14:paraId="150B0E5F" w14:textId="77777777" w:rsidR="000D00BF" w:rsidRPr="00AE22A6" w:rsidRDefault="000D00BF" w:rsidP="000D00BF">
      <w:pPr>
        <w:rPr>
          <w:sz w:val="40"/>
          <w:szCs w:val="40"/>
          <w:rtl/>
        </w:rPr>
      </w:pPr>
      <w:r w:rsidRPr="00AE22A6">
        <w:rPr>
          <w:sz w:val="40"/>
          <w:szCs w:val="40"/>
          <w:rtl/>
        </w:rPr>
        <w:t>الأصل أن لكل شخص قبرًا، وهذا هو الذي جاءت به السنة، وهو الذي فيه حفظ لحق الميت، لكن إذا اضطر إلى ذلك جاز.</w:t>
      </w:r>
    </w:p>
    <w:p w14:paraId="64330131" w14:textId="77777777" w:rsidR="000D00BF" w:rsidRPr="00AE22A6" w:rsidRDefault="000D00BF" w:rsidP="000D00BF">
      <w:pPr>
        <w:rPr>
          <w:sz w:val="40"/>
          <w:szCs w:val="40"/>
          <w:rtl/>
        </w:rPr>
      </w:pPr>
      <w:r w:rsidRPr="00AE22A6">
        <w:rPr>
          <w:sz w:val="40"/>
          <w:szCs w:val="40"/>
          <w:rtl/>
        </w:rPr>
        <w:t>ما الضرورة؟</w:t>
      </w:r>
    </w:p>
    <w:p w14:paraId="13C194DD" w14:textId="174C4F05" w:rsidR="000D00BF" w:rsidRPr="00AE22A6" w:rsidRDefault="000D00BF" w:rsidP="00DA5A39">
      <w:pPr>
        <w:rPr>
          <w:sz w:val="40"/>
          <w:szCs w:val="40"/>
          <w:rtl/>
        </w:rPr>
      </w:pPr>
      <w:r w:rsidRPr="00AE22A6">
        <w:rPr>
          <w:sz w:val="40"/>
          <w:szCs w:val="40"/>
          <w:rtl/>
        </w:rPr>
        <w:t xml:space="preserve">أن يكثر الموتى، كما لو كان -نسأل الله السلامة </w:t>
      </w:r>
      <w:proofErr w:type="gramStart"/>
      <w:r w:rsidRPr="00AE22A6">
        <w:rPr>
          <w:sz w:val="40"/>
          <w:szCs w:val="40"/>
          <w:rtl/>
        </w:rPr>
        <w:t>والعافية- في</w:t>
      </w:r>
      <w:proofErr w:type="gramEnd"/>
      <w:r w:rsidRPr="00AE22A6">
        <w:rPr>
          <w:sz w:val="40"/>
          <w:szCs w:val="40"/>
          <w:rtl/>
        </w:rPr>
        <w:t xml:space="preserve"> حال بلاءٍ أو حربٍ، أو كان ذلك في حال وباءٍ ومرضٍ؛ فليس مجرد </w:t>
      </w:r>
      <w:r w:rsidR="001A3E93" w:rsidRPr="00AE22A6">
        <w:rPr>
          <w:sz w:val="40"/>
          <w:szCs w:val="40"/>
          <w:rtl/>
        </w:rPr>
        <w:t>كثرتها</w:t>
      </w:r>
      <w:r w:rsidRPr="00AE22A6">
        <w:rPr>
          <w:sz w:val="40"/>
          <w:szCs w:val="40"/>
          <w:rtl/>
        </w:rPr>
        <w:t xml:space="preserve"> مسوغ لأن يُدفن اثنين، إلا لو خيف عليها من العفنِ، أو أن تخرج روائحها، أما</w:t>
      </w:r>
      <w:r w:rsidR="004E5DBD" w:rsidRPr="00AE22A6">
        <w:rPr>
          <w:sz w:val="40"/>
          <w:szCs w:val="40"/>
          <w:rtl/>
        </w:rPr>
        <w:t xml:space="preserve"> </w:t>
      </w:r>
      <w:r w:rsidRPr="00AE22A6">
        <w:rPr>
          <w:sz w:val="40"/>
          <w:szCs w:val="40"/>
          <w:rtl/>
        </w:rPr>
        <w:t>إذا أمكن فحتى لو كانت كثيرة، ما دام أنه يمكننا أو يسهل علينا الحفر كما في هذه الأوقات مما وُجد من الآلات وسهولة الحفر وتيسير ذلك فلا حاجة.</w:t>
      </w:r>
    </w:p>
    <w:p w14:paraId="04789085" w14:textId="05DE5339" w:rsidR="000D00BF" w:rsidRPr="00AE22A6" w:rsidRDefault="000D00BF" w:rsidP="000D00BF">
      <w:pPr>
        <w:rPr>
          <w:sz w:val="40"/>
          <w:szCs w:val="40"/>
          <w:rtl/>
        </w:rPr>
      </w:pPr>
      <w:r w:rsidRPr="00AE22A6">
        <w:rPr>
          <w:sz w:val="40"/>
          <w:szCs w:val="40"/>
          <w:rtl/>
        </w:rPr>
        <w:t xml:space="preserve">إذًا قوله </w:t>
      </w:r>
      <w:r w:rsidRPr="00AE22A6">
        <w:rPr>
          <w:color w:val="0000FF"/>
          <w:sz w:val="40"/>
          <w:szCs w:val="40"/>
          <w:rtl/>
        </w:rPr>
        <w:t>(لِضَرُورَةٍ)</w:t>
      </w:r>
      <w:r w:rsidRPr="00AE22A6">
        <w:rPr>
          <w:sz w:val="40"/>
          <w:szCs w:val="40"/>
          <w:rtl/>
        </w:rPr>
        <w:t>، فالضرورة لا تُستَبحْ إلا لأمرٍ لا مناص منه، وهو أن يتعفن الميت ويخاف خروج رائ</w:t>
      </w:r>
      <w:r w:rsidR="00200E06" w:rsidRPr="00AE22A6">
        <w:rPr>
          <w:sz w:val="40"/>
          <w:szCs w:val="40"/>
          <w:rtl/>
        </w:rPr>
        <w:t>ح</w:t>
      </w:r>
      <w:r w:rsidRPr="00AE22A6">
        <w:rPr>
          <w:sz w:val="40"/>
          <w:szCs w:val="40"/>
          <w:rtl/>
        </w:rPr>
        <w:t>ته، فإن من حق الميت أن يُحفَظ</w:t>
      </w:r>
      <w:r w:rsidR="004E5DBD" w:rsidRPr="00AE22A6">
        <w:rPr>
          <w:sz w:val="40"/>
          <w:szCs w:val="40"/>
          <w:rtl/>
        </w:rPr>
        <w:t>،</w:t>
      </w:r>
      <w:r w:rsidRPr="00AE22A6">
        <w:rPr>
          <w:sz w:val="40"/>
          <w:szCs w:val="40"/>
          <w:rtl/>
        </w:rPr>
        <w:t xml:space="preserve"> </w:t>
      </w:r>
      <w:proofErr w:type="gramStart"/>
      <w:r w:rsidRPr="00AE22A6">
        <w:rPr>
          <w:sz w:val="40"/>
          <w:szCs w:val="40"/>
          <w:rtl/>
        </w:rPr>
        <w:t>وأن لا</w:t>
      </w:r>
      <w:proofErr w:type="gramEnd"/>
      <w:r w:rsidRPr="00AE22A6">
        <w:rPr>
          <w:sz w:val="40"/>
          <w:szCs w:val="40"/>
          <w:rtl/>
        </w:rPr>
        <w:t xml:space="preserve"> يُلحق به مثل هذه الحال.</w:t>
      </w:r>
    </w:p>
    <w:p w14:paraId="204CF491" w14:textId="34E9A5AE" w:rsidR="000D00BF" w:rsidRPr="00AE22A6" w:rsidRDefault="000D00BF" w:rsidP="000D00BF">
      <w:pPr>
        <w:rPr>
          <w:sz w:val="40"/>
          <w:szCs w:val="40"/>
          <w:rtl/>
        </w:rPr>
      </w:pPr>
      <w:r w:rsidRPr="00AE22A6">
        <w:rPr>
          <w:sz w:val="40"/>
          <w:szCs w:val="40"/>
          <w:rtl/>
        </w:rPr>
        <w:t xml:space="preserve">والأصل في جواز ذلك للضرورة: ما كان في غزوة أحد لما كثر الموتى في المسلمين، وكان النبي </w:t>
      </w:r>
      <w:r w:rsidR="000E7117" w:rsidRPr="00AE22A6">
        <w:rPr>
          <w:rFonts w:ascii="Sakkal Majalla" w:hAnsi="Sakkal Majalla" w:cs="Sakkal Majalla" w:hint="cs"/>
          <w:sz w:val="40"/>
          <w:szCs w:val="40"/>
          <w:rtl/>
        </w:rPr>
        <w:t>ﷺ</w:t>
      </w:r>
      <w:r w:rsidRPr="00AE22A6">
        <w:rPr>
          <w:sz w:val="40"/>
          <w:szCs w:val="40"/>
          <w:rtl/>
        </w:rPr>
        <w:t xml:space="preserve"> يدفن الاثنين والثلاثة في قبر واحد، وكان يأمر أن يُقدَّم أكثرهم قرآنًا، فهذا القبر تعظيم للميت، والأصل أن يشركه فيه غيره، فإذا شُرِكَ فيجعل المقدم، والمقدم يكون بحسب ما له من الفضل في الدنيا وعُرفوا من المنزلة في القرآن.</w:t>
      </w:r>
    </w:p>
    <w:p w14:paraId="191EAAF3" w14:textId="77777777" w:rsidR="000E7117" w:rsidRPr="00AE22A6" w:rsidRDefault="000D00BF" w:rsidP="000D00BF">
      <w:pPr>
        <w:rPr>
          <w:sz w:val="40"/>
          <w:szCs w:val="40"/>
          <w:rtl/>
        </w:rPr>
      </w:pPr>
      <w:r w:rsidRPr="00AE22A6">
        <w:rPr>
          <w:sz w:val="40"/>
          <w:szCs w:val="40"/>
          <w:rtl/>
        </w:rPr>
        <w:t>{أحسن الله إليكم</w:t>
      </w:r>
      <w:r w:rsidR="000E7117" w:rsidRPr="00AE22A6">
        <w:rPr>
          <w:sz w:val="40"/>
          <w:szCs w:val="40"/>
          <w:rtl/>
        </w:rPr>
        <w:t>.</w:t>
      </w:r>
    </w:p>
    <w:p w14:paraId="434F25A2" w14:textId="382C5DFE" w:rsidR="000D00BF" w:rsidRPr="00AE22A6" w:rsidRDefault="000D00BF" w:rsidP="000D00BF">
      <w:pPr>
        <w:rPr>
          <w:sz w:val="40"/>
          <w:szCs w:val="40"/>
          <w:rtl/>
        </w:rPr>
      </w:pPr>
      <w:r w:rsidRPr="00AE22A6">
        <w:rPr>
          <w:sz w:val="40"/>
          <w:szCs w:val="40"/>
          <w:rtl/>
        </w:rPr>
        <w:lastRenderedPageBreak/>
        <w:t xml:space="preserve">قال -رَحِمَهُ اللهُ: </w:t>
      </w:r>
      <w:r w:rsidRPr="00AE22A6">
        <w:rPr>
          <w:color w:val="0000FF"/>
          <w:sz w:val="40"/>
          <w:szCs w:val="40"/>
          <w:rtl/>
        </w:rPr>
        <w:t>(وَأَيُّ قُرْبَةٍ فُعِلَتْ وَجُعِلَ ثَوَابُهَا لِمُسْلِمٍ حَيٍّ أَوْ مَيِّتٍ نَفَعَهُ)</w:t>
      </w:r>
      <w:r w:rsidRPr="00AE22A6">
        <w:rPr>
          <w:sz w:val="40"/>
          <w:szCs w:val="40"/>
          <w:rtl/>
        </w:rPr>
        <w:t>}.</w:t>
      </w:r>
    </w:p>
    <w:p w14:paraId="4E639237" w14:textId="2212CD2B" w:rsidR="000D00BF" w:rsidRPr="00AE22A6" w:rsidRDefault="000D00BF" w:rsidP="000D00BF">
      <w:pPr>
        <w:rPr>
          <w:sz w:val="40"/>
          <w:szCs w:val="40"/>
          <w:rtl/>
        </w:rPr>
      </w:pPr>
      <w:r w:rsidRPr="00AE22A6">
        <w:rPr>
          <w:sz w:val="40"/>
          <w:szCs w:val="40"/>
          <w:rtl/>
        </w:rPr>
        <w:t xml:space="preserve">هذا انتقال من المؤلف إلى مسألة ليست داخلة في مسائل الميت ولا التكفين ولا الحمل ولا الصلاة، ولكنها متعلقة بذلك والحاجة داعية إلى معرفتها، وهي: إهداء الثواب إلى الميت، فيقول المؤلف -رَحِمَهُ اللهُ: </w:t>
      </w:r>
      <w:r w:rsidRPr="00AE22A6">
        <w:rPr>
          <w:color w:val="0000FF"/>
          <w:sz w:val="40"/>
          <w:szCs w:val="40"/>
          <w:rtl/>
        </w:rPr>
        <w:t>(وَأَيُّ قُرْبَةٍ فُعِلَتْ وَجُعِلَ ثَوَابُهَا لِمُسْلِمٍ حَيٍّ أَوْ مَيِّتٍ نَفَعَهُ)</w:t>
      </w:r>
      <w:r w:rsidRPr="00AE22A6">
        <w:rPr>
          <w:sz w:val="40"/>
          <w:szCs w:val="40"/>
          <w:rtl/>
        </w:rPr>
        <w:t xml:space="preserve">، مسألة إهداء الثواب مسألة فيها سَعة وفيها فُسحة، فإذا عمل الإنسان عملًا وأهدى ثوابه لمسلم جازَ ذلك وقُبِل، واستدل على ذلك أهل العلم بالصدقة عن الميت، وجاء في الحديث: </w:t>
      </w:r>
      <w:r w:rsidR="000669EB" w:rsidRPr="00AE22A6">
        <w:rPr>
          <w:sz w:val="40"/>
          <w:szCs w:val="40"/>
          <w:rtl/>
        </w:rPr>
        <w:t>«</w:t>
      </w:r>
      <w:r w:rsidR="000669EB" w:rsidRPr="00AE22A6">
        <w:rPr>
          <w:color w:val="008000"/>
          <w:sz w:val="40"/>
          <w:szCs w:val="40"/>
          <w:rtl/>
        </w:rPr>
        <w:t>فهل لها أجرٌ إن تصَدَّقْتُ عنها؟ قال: نعم»</w:t>
      </w:r>
      <w:r w:rsidR="000669EB" w:rsidRPr="00AE22A6">
        <w:rPr>
          <w:rStyle w:val="a4"/>
          <w:color w:val="008000"/>
          <w:sz w:val="40"/>
          <w:szCs w:val="40"/>
          <w:rtl/>
        </w:rPr>
        <w:footnoteReference w:id="3"/>
      </w:r>
      <w:r w:rsidR="00C05258" w:rsidRPr="00AE22A6">
        <w:rPr>
          <w:color w:val="008000"/>
          <w:sz w:val="40"/>
          <w:szCs w:val="40"/>
          <w:rtl/>
        </w:rPr>
        <w:t xml:space="preserve">، </w:t>
      </w:r>
      <w:r w:rsidR="00200E06" w:rsidRPr="00AE22A6">
        <w:rPr>
          <w:color w:val="008000"/>
          <w:sz w:val="40"/>
          <w:szCs w:val="40"/>
          <w:rtl/>
        </w:rPr>
        <w:t>«</w:t>
      </w:r>
      <w:proofErr w:type="spellStart"/>
      <w:r w:rsidR="00E55894" w:rsidRPr="00AE22A6">
        <w:rPr>
          <w:color w:val="008000"/>
          <w:sz w:val="40"/>
          <w:szCs w:val="40"/>
          <w:rtl/>
        </w:rPr>
        <w:t>أفأحُجُّ</w:t>
      </w:r>
      <w:proofErr w:type="spellEnd"/>
      <w:r w:rsidR="00E55894" w:rsidRPr="00AE22A6">
        <w:rPr>
          <w:color w:val="008000"/>
          <w:sz w:val="40"/>
          <w:szCs w:val="40"/>
          <w:rtl/>
        </w:rPr>
        <w:t xml:space="preserve"> ع</w:t>
      </w:r>
      <w:r w:rsidR="00625805" w:rsidRPr="00AE22A6">
        <w:rPr>
          <w:color w:val="008000"/>
          <w:sz w:val="40"/>
          <w:szCs w:val="40"/>
          <w:rtl/>
        </w:rPr>
        <w:t>َ</w:t>
      </w:r>
      <w:r w:rsidR="00E55894" w:rsidRPr="00AE22A6">
        <w:rPr>
          <w:color w:val="008000"/>
          <w:sz w:val="40"/>
          <w:szCs w:val="40"/>
          <w:rtl/>
        </w:rPr>
        <w:t>ن</w:t>
      </w:r>
      <w:r w:rsidR="00625805" w:rsidRPr="00AE22A6">
        <w:rPr>
          <w:color w:val="008000"/>
          <w:sz w:val="40"/>
          <w:szCs w:val="40"/>
          <w:rtl/>
        </w:rPr>
        <w:t>ْ</w:t>
      </w:r>
      <w:r w:rsidR="00E55894" w:rsidRPr="00AE22A6">
        <w:rPr>
          <w:color w:val="008000"/>
          <w:sz w:val="40"/>
          <w:szCs w:val="40"/>
          <w:rtl/>
        </w:rPr>
        <w:t>ه</w:t>
      </w:r>
      <w:r w:rsidR="00625805" w:rsidRPr="00AE22A6">
        <w:rPr>
          <w:color w:val="008000"/>
          <w:sz w:val="40"/>
          <w:szCs w:val="40"/>
          <w:rtl/>
        </w:rPr>
        <w:t>ُ</w:t>
      </w:r>
      <w:r w:rsidRPr="00AE22A6">
        <w:rPr>
          <w:color w:val="008000"/>
          <w:sz w:val="40"/>
          <w:szCs w:val="40"/>
          <w:rtl/>
        </w:rPr>
        <w:t>؟</w:t>
      </w:r>
      <w:r w:rsidR="00200E06" w:rsidRPr="00AE22A6">
        <w:rPr>
          <w:color w:val="008000"/>
          <w:sz w:val="40"/>
          <w:szCs w:val="40"/>
          <w:rtl/>
        </w:rPr>
        <w:t>»</w:t>
      </w:r>
      <w:r w:rsidR="00E55894" w:rsidRPr="00AE22A6">
        <w:rPr>
          <w:rStyle w:val="a4"/>
          <w:color w:val="008000"/>
          <w:sz w:val="40"/>
          <w:szCs w:val="40"/>
          <w:rtl/>
        </w:rPr>
        <w:footnoteReference w:id="4"/>
      </w:r>
      <w:r w:rsidRPr="00AE22A6">
        <w:rPr>
          <w:sz w:val="40"/>
          <w:szCs w:val="40"/>
          <w:rtl/>
        </w:rPr>
        <w:t>، ولكن هنا ينبغي أن يُعلَم أن إهداء الثواب مسألة</w:t>
      </w:r>
      <w:r w:rsidR="004E5DBD" w:rsidRPr="00AE22A6">
        <w:rPr>
          <w:sz w:val="40"/>
          <w:szCs w:val="40"/>
          <w:rtl/>
        </w:rPr>
        <w:t>،</w:t>
      </w:r>
      <w:r w:rsidRPr="00AE22A6">
        <w:rPr>
          <w:sz w:val="40"/>
          <w:szCs w:val="40"/>
          <w:rtl/>
        </w:rPr>
        <w:t xml:space="preserve"> وأن النيابة عن الميت مسألة أخرى، فباب إهداء الثواب وجعل الأجر والمثوبة والحسنة لهذا الميت شيءٌ، وإمكان القيام عنه بعمل من الأعمال الواجبة شيءٌ آخر، والإهداء متاح.</w:t>
      </w:r>
    </w:p>
    <w:p w14:paraId="5CED2411" w14:textId="77777777" w:rsidR="000D00BF" w:rsidRPr="00AE22A6" w:rsidRDefault="000D00BF" w:rsidP="000D00BF">
      <w:pPr>
        <w:rPr>
          <w:sz w:val="40"/>
          <w:szCs w:val="40"/>
          <w:rtl/>
        </w:rPr>
      </w:pPr>
      <w:r w:rsidRPr="00AE22A6">
        <w:rPr>
          <w:sz w:val="40"/>
          <w:szCs w:val="40"/>
          <w:rtl/>
        </w:rPr>
        <w:t xml:space="preserve">لقائل </w:t>
      </w:r>
      <w:proofErr w:type="gramStart"/>
      <w:r w:rsidRPr="00AE22A6">
        <w:rPr>
          <w:sz w:val="40"/>
          <w:szCs w:val="40"/>
          <w:rtl/>
        </w:rPr>
        <w:t>أن</w:t>
      </w:r>
      <w:proofErr w:type="gramEnd"/>
      <w:r w:rsidRPr="00AE22A6">
        <w:rPr>
          <w:sz w:val="40"/>
          <w:szCs w:val="40"/>
          <w:rtl/>
        </w:rPr>
        <w:t xml:space="preserve"> يقول: ما الذي يترتب على ذلك؟</w:t>
      </w:r>
    </w:p>
    <w:p w14:paraId="108D8316" w14:textId="5419813A" w:rsidR="000D00BF" w:rsidRPr="00AE22A6" w:rsidRDefault="000D00BF" w:rsidP="000D00BF">
      <w:pPr>
        <w:rPr>
          <w:sz w:val="40"/>
          <w:szCs w:val="40"/>
          <w:rtl/>
        </w:rPr>
      </w:pPr>
      <w:r w:rsidRPr="00AE22A6">
        <w:rPr>
          <w:sz w:val="40"/>
          <w:szCs w:val="40"/>
          <w:rtl/>
        </w:rPr>
        <w:t>نقول: يترتب على ذلك مثلًا لو أن شخصًا قرأ القرآن وختمَ</w:t>
      </w:r>
      <w:r w:rsidR="000E7117" w:rsidRPr="00AE22A6">
        <w:rPr>
          <w:sz w:val="40"/>
          <w:szCs w:val="40"/>
          <w:rtl/>
        </w:rPr>
        <w:t>ه</w:t>
      </w:r>
      <w:r w:rsidRPr="00AE22A6">
        <w:rPr>
          <w:sz w:val="40"/>
          <w:szCs w:val="40"/>
          <w:rtl/>
        </w:rPr>
        <w:t xml:space="preserve"> وقال: ثواب هذا لأبي أو لأمي؛ انتقل ثوابه، فيكون له هو ثواب البر والصلة، ويكون للميت ثواب تلاوة القرآن، ومثل ذلك لو أهدى عملًا لصديق أو قريب أو أخ أو زوجة أو نحو ذلك، فهذا هو معنى إهداء الثواب، ويدخل فيه سائر الأشياء، كأن يصلي ركعتين لله -جَلَّ وَعَلَا- صلاة نفل وأهدى ثوابها فحسنٌ، لكن ليُعلَم أن </w:t>
      </w:r>
      <w:r w:rsidR="004A1247" w:rsidRPr="00AE22A6">
        <w:rPr>
          <w:sz w:val="40"/>
          <w:szCs w:val="40"/>
          <w:rtl/>
        </w:rPr>
        <w:t>أ</w:t>
      </w:r>
      <w:r w:rsidRPr="00AE22A6">
        <w:rPr>
          <w:sz w:val="40"/>
          <w:szCs w:val="40"/>
          <w:rtl/>
        </w:rPr>
        <w:t>عظم شيءٍ يُقدَّم للميت هو الدعاء له، وهو الذي أمر به</w:t>
      </w:r>
      <w:r w:rsidR="004E5DBD" w:rsidRPr="00AE22A6">
        <w:rPr>
          <w:sz w:val="40"/>
          <w:szCs w:val="40"/>
          <w:rtl/>
        </w:rPr>
        <w:t xml:space="preserve"> </w:t>
      </w:r>
      <w:r w:rsidR="000E7117" w:rsidRPr="00AE22A6">
        <w:rPr>
          <w:rFonts w:ascii="Sakkal Majalla" w:hAnsi="Sakkal Majalla" w:cs="Sakkal Majalla" w:hint="cs"/>
          <w:sz w:val="40"/>
          <w:szCs w:val="40"/>
          <w:rtl/>
        </w:rPr>
        <w:t>ﷺ</w:t>
      </w:r>
      <w:r w:rsidRPr="00AE22A6">
        <w:rPr>
          <w:sz w:val="40"/>
          <w:szCs w:val="40"/>
          <w:rtl/>
        </w:rPr>
        <w:t xml:space="preserve"> في قوله: </w:t>
      </w:r>
      <w:r w:rsidR="00C05258" w:rsidRPr="00AE22A6">
        <w:rPr>
          <w:color w:val="008000"/>
          <w:sz w:val="40"/>
          <w:szCs w:val="40"/>
          <w:rtl/>
        </w:rPr>
        <w:t>«</w:t>
      </w:r>
      <w:r w:rsidR="006E577F" w:rsidRPr="00AE22A6">
        <w:rPr>
          <w:color w:val="008000"/>
          <w:sz w:val="40"/>
          <w:szCs w:val="40"/>
          <w:rtl/>
        </w:rPr>
        <w:t>أَوْ وَلَدٍ صَالِحٍ يَدْعُو له</w:t>
      </w:r>
      <w:r w:rsidR="00C05258" w:rsidRPr="00AE22A6">
        <w:rPr>
          <w:color w:val="008000"/>
          <w:sz w:val="40"/>
          <w:szCs w:val="40"/>
          <w:rtl/>
        </w:rPr>
        <w:t>»</w:t>
      </w:r>
      <w:r w:rsidR="006E577F" w:rsidRPr="00AE22A6">
        <w:rPr>
          <w:rStyle w:val="a4"/>
          <w:color w:val="008000"/>
          <w:sz w:val="40"/>
          <w:szCs w:val="40"/>
          <w:rtl/>
        </w:rPr>
        <w:footnoteReference w:id="5"/>
      </w:r>
      <w:r w:rsidRPr="00AE22A6">
        <w:rPr>
          <w:sz w:val="40"/>
          <w:szCs w:val="40"/>
          <w:rtl/>
        </w:rPr>
        <w:t>، فمن أراد فليكن كثير الدعاء للموتى، وطالبًا للأجر والمثوبة لهم، لكن لو أهدى ثوابًا فإن ذلك نافعٌ وجائزٌ.</w:t>
      </w:r>
    </w:p>
    <w:p w14:paraId="1FEA8D7B" w14:textId="511E5EE8" w:rsidR="000D00BF" w:rsidRPr="00AE22A6" w:rsidRDefault="000D00BF" w:rsidP="000D00BF">
      <w:pPr>
        <w:rPr>
          <w:sz w:val="40"/>
          <w:szCs w:val="40"/>
          <w:rtl/>
        </w:rPr>
      </w:pPr>
      <w:r w:rsidRPr="00AE22A6">
        <w:rPr>
          <w:sz w:val="40"/>
          <w:szCs w:val="40"/>
          <w:rtl/>
        </w:rPr>
        <w:lastRenderedPageBreak/>
        <w:t xml:space="preserve">أما النيابة عن الميت في الأعمال فهي مخصوصة بما جاءت بها الأدلة عن النبي </w:t>
      </w:r>
      <w:r w:rsidR="000E7117" w:rsidRPr="00AE22A6">
        <w:rPr>
          <w:rFonts w:ascii="Sakkal Majalla" w:hAnsi="Sakkal Majalla" w:cs="Sakkal Majalla" w:hint="cs"/>
          <w:sz w:val="40"/>
          <w:szCs w:val="40"/>
          <w:rtl/>
        </w:rPr>
        <w:t>ﷺ</w:t>
      </w:r>
      <w:r w:rsidR="004E5DBD" w:rsidRPr="00AE22A6">
        <w:rPr>
          <w:sz w:val="40"/>
          <w:szCs w:val="40"/>
          <w:rtl/>
        </w:rPr>
        <w:t>،</w:t>
      </w:r>
      <w:r w:rsidRPr="00AE22A6">
        <w:rPr>
          <w:sz w:val="40"/>
          <w:szCs w:val="40"/>
          <w:rtl/>
        </w:rPr>
        <w:t xml:space="preserve"> وباب من الأعمال كثير لا تدخله النياب</w:t>
      </w:r>
      <w:r w:rsidR="00200E06" w:rsidRPr="00AE22A6">
        <w:rPr>
          <w:sz w:val="40"/>
          <w:szCs w:val="40"/>
          <w:rtl/>
        </w:rPr>
        <w:t>ة</w:t>
      </w:r>
      <w:r w:rsidRPr="00AE22A6">
        <w:rPr>
          <w:sz w:val="40"/>
          <w:szCs w:val="40"/>
          <w:rtl/>
        </w:rPr>
        <w:t xml:space="preserve"> فلا تكن، أما ما يكون من الأعمال المالية مثل</w:t>
      </w:r>
      <w:r w:rsidR="000E7117" w:rsidRPr="00AE22A6">
        <w:rPr>
          <w:sz w:val="40"/>
          <w:szCs w:val="40"/>
          <w:rtl/>
        </w:rPr>
        <w:t>:</w:t>
      </w:r>
      <w:r w:rsidRPr="00AE22A6">
        <w:rPr>
          <w:sz w:val="40"/>
          <w:szCs w:val="40"/>
          <w:rtl/>
        </w:rPr>
        <w:t xml:space="preserve"> الحج، فيجوز فيه النيابة، وصيام النذر وليس الواجب، قال </w:t>
      </w:r>
      <w:r w:rsidR="000E7117" w:rsidRPr="00AE22A6">
        <w:rPr>
          <w:rFonts w:ascii="Sakkal Majalla" w:hAnsi="Sakkal Majalla" w:cs="Sakkal Majalla" w:hint="cs"/>
          <w:sz w:val="40"/>
          <w:szCs w:val="40"/>
          <w:rtl/>
        </w:rPr>
        <w:t>ﷺ</w:t>
      </w:r>
      <w:r w:rsidRPr="00AE22A6">
        <w:rPr>
          <w:sz w:val="40"/>
          <w:szCs w:val="40"/>
          <w:rtl/>
        </w:rPr>
        <w:t xml:space="preserve">: </w:t>
      </w:r>
      <w:r w:rsidR="00200E06" w:rsidRPr="00AE22A6">
        <w:rPr>
          <w:color w:val="008000"/>
          <w:sz w:val="40"/>
          <w:szCs w:val="40"/>
          <w:rtl/>
        </w:rPr>
        <w:t>«</w:t>
      </w:r>
      <w:r w:rsidR="000669EB" w:rsidRPr="00AE22A6">
        <w:rPr>
          <w:color w:val="008000"/>
          <w:sz w:val="40"/>
          <w:szCs w:val="40"/>
          <w:rtl/>
        </w:rPr>
        <w:t>مَن مَاتَ وعليه صِيَامٌ صَامَ عنْه ولِيُّهُ</w:t>
      </w:r>
      <w:r w:rsidR="00200E06" w:rsidRPr="00AE22A6">
        <w:rPr>
          <w:color w:val="008000"/>
          <w:sz w:val="40"/>
          <w:szCs w:val="40"/>
          <w:rtl/>
        </w:rPr>
        <w:t>»</w:t>
      </w:r>
      <w:r w:rsidR="000669EB" w:rsidRPr="00AE22A6">
        <w:rPr>
          <w:rStyle w:val="a4"/>
          <w:color w:val="008000"/>
          <w:sz w:val="40"/>
          <w:szCs w:val="40"/>
          <w:rtl/>
        </w:rPr>
        <w:footnoteReference w:id="6"/>
      </w:r>
      <w:r w:rsidRPr="00AE22A6">
        <w:rPr>
          <w:sz w:val="40"/>
          <w:szCs w:val="40"/>
          <w:rtl/>
        </w:rPr>
        <w:t xml:space="preserve"> المقصود به صيام النذر، وهو ما عليه الجمهور وهو قول الصحابة وقول ابن تيمية وقول جماعة من أهل العلم</w:t>
      </w:r>
      <w:r w:rsidR="000E7117" w:rsidRPr="00AE22A6">
        <w:rPr>
          <w:sz w:val="40"/>
          <w:szCs w:val="40"/>
          <w:rtl/>
        </w:rPr>
        <w:t>؛</w:t>
      </w:r>
      <w:r w:rsidRPr="00AE22A6">
        <w:rPr>
          <w:sz w:val="40"/>
          <w:szCs w:val="40"/>
          <w:rtl/>
        </w:rPr>
        <w:t xml:space="preserve"> لأن هذا هو الذي داخل في مسمى النذر.</w:t>
      </w:r>
    </w:p>
    <w:p w14:paraId="04425ACA" w14:textId="6F4BCD17" w:rsidR="000D00BF" w:rsidRPr="00AE22A6" w:rsidRDefault="000D00BF" w:rsidP="000D00BF">
      <w:pPr>
        <w:rPr>
          <w:sz w:val="40"/>
          <w:szCs w:val="40"/>
          <w:rtl/>
        </w:rPr>
      </w:pPr>
      <w:r w:rsidRPr="00AE22A6">
        <w:rPr>
          <w:sz w:val="40"/>
          <w:szCs w:val="40"/>
          <w:rtl/>
        </w:rPr>
        <w:t>أم</w:t>
      </w:r>
      <w:r w:rsidR="000E7117" w:rsidRPr="00AE22A6">
        <w:rPr>
          <w:sz w:val="40"/>
          <w:szCs w:val="40"/>
          <w:rtl/>
        </w:rPr>
        <w:t>َّ</w:t>
      </w:r>
      <w:r w:rsidRPr="00AE22A6">
        <w:rPr>
          <w:sz w:val="40"/>
          <w:szCs w:val="40"/>
          <w:rtl/>
        </w:rPr>
        <w:t>ا لو مات أحدٌ لا يصلي فتأتي فتصلي عنه فلا، أو واحد مات ولم يصم فتصوم أنت عنه فلا؛ فلا يصلي أحد عن أحد، ولا يصوم أحد عن أحد.</w:t>
      </w:r>
    </w:p>
    <w:p w14:paraId="00A1A638" w14:textId="6BD2D3A3" w:rsidR="000D00BF" w:rsidRPr="00AE22A6" w:rsidRDefault="000D00BF" w:rsidP="000D00BF">
      <w:pPr>
        <w:rPr>
          <w:sz w:val="40"/>
          <w:szCs w:val="40"/>
          <w:rtl/>
        </w:rPr>
      </w:pPr>
      <w:r w:rsidRPr="00AE22A6">
        <w:rPr>
          <w:sz w:val="40"/>
          <w:szCs w:val="40"/>
          <w:rtl/>
        </w:rPr>
        <w:t>أما الزكاة: فلو كان عليه زكاة واجبة فتُخرَج من ماله ما يُزكَّى به عنه، لأنها من العبادات المالية التي تدخل فيها النياب</w:t>
      </w:r>
      <w:r w:rsidR="00200E06" w:rsidRPr="00AE22A6">
        <w:rPr>
          <w:sz w:val="40"/>
          <w:szCs w:val="40"/>
          <w:rtl/>
        </w:rPr>
        <w:t>ة</w:t>
      </w:r>
      <w:r w:rsidRPr="00AE22A6">
        <w:rPr>
          <w:sz w:val="40"/>
          <w:szCs w:val="40"/>
          <w:rtl/>
        </w:rPr>
        <w:t>.</w:t>
      </w:r>
    </w:p>
    <w:p w14:paraId="0EA5D153" w14:textId="77777777" w:rsidR="000E7117" w:rsidRPr="00AE22A6" w:rsidRDefault="000D00BF" w:rsidP="000D00BF">
      <w:pPr>
        <w:rPr>
          <w:sz w:val="40"/>
          <w:szCs w:val="40"/>
          <w:rtl/>
        </w:rPr>
      </w:pPr>
      <w:r w:rsidRPr="00AE22A6">
        <w:rPr>
          <w:sz w:val="40"/>
          <w:szCs w:val="40"/>
          <w:rtl/>
        </w:rPr>
        <w:t>{أحسن الله إليكم</w:t>
      </w:r>
      <w:r w:rsidR="000E7117" w:rsidRPr="00AE22A6">
        <w:rPr>
          <w:sz w:val="40"/>
          <w:szCs w:val="40"/>
          <w:rtl/>
        </w:rPr>
        <w:t>.</w:t>
      </w:r>
    </w:p>
    <w:p w14:paraId="5472539C" w14:textId="5ECD8CF7" w:rsidR="000D00BF" w:rsidRPr="00AE22A6" w:rsidRDefault="000D00BF" w:rsidP="000D00BF">
      <w:pPr>
        <w:rPr>
          <w:sz w:val="40"/>
          <w:szCs w:val="40"/>
          <w:rtl/>
        </w:rPr>
      </w:pPr>
      <w:r w:rsidRPr="00AE22A6">
        <w:rPr>
          <w:sz w:val="40"/>
          <w:szCs w:val="40"/>
          <w:rtl/>
        </w:rPr>
        <w:t xml:space="preserve">قال -رَحِمَهُ اللهُ: </w:t>
      </w:r>
      <w:r w:rsidRPr="00AE22A6">
        <w:rPr>
          <w:color w:val="0000FF"/>
          <w:sz w:val="40"/>
          <w:szCs w:val="40"/>
          <w:rtl/>
        </w:rPr>
        <w:t>(وَسُنَّ لِرِجَالٍ زِيَارَةُ قَبْرٍ مُسْلِمٍ</w:t>
      </w:r>
      <w:r w:rsidR="004E5DBD" w:rsidRPr="00AE22A6">
        <w:rPr>
          <w:color w:val="0000FF"/>
          <w:sz w:val="40"/>
          <w:szCs w:val="40"/>
          <w:rtl/>
        </w:rPr>
        <w:t>،</w:t>
      </w:r>
      <w:r w:rsidRPr="00AE22A6">
        <w:rPr>
          <w:color w:val="0000FF"/>
          <w:sz w:val="40"/>
          <w:szCs w:val="40"/>
          <w:rtl/>
        </w:rPr>
        <w:t xml:space="preserve"> وَالْقِرَاءَةِ عِنْدَهُ</w:t>
      </w:r>
      <w:r w:rsidR="004E5DBD" w:rsidRPr="00AE22A6">
        <w:rPr>
          <w:color w:val="0000FF"/>
          <w:sz w:val="40"/>
          <w:szCs w:val="40"/>
          <w:rtl/>
        </w:rPr>
        <w:t>،</w:t>
      </w:r>
      <w:r w:rsidRPr="00AE22A6">
        <w:rPr>
          <w:color w:val="0000FF"/>
          <w:sz w:val="40"/>
          <w:szCs w:val="40"/>
          <w:rtl/>
        </w:rPr>
        <w:t xml:space="preserve"> وَمَا يُخَفِّفُ عَنْهُ</w:t>
      </w:r>
      <w:r w:rsidR="004E5DBD" w:rsidRPr="00AE22A6">
        <w:rPr>
          <w:color w:val="0000FF"/>
          <w:sz w:val="40"/>
          <w:szCs w:val="40"/>
          <w:rtl/>
        </w:rPr>
        <w:t>،</w:t>
      </w:r>
      <w:r w:rsidRPr="00AE22A6">
        <w:rPr>
          <w:color w:val="0000FF"/>
          <w:sz w:val="40"/>
          <w:szCs w:val="40"/>
          <w:rtl/>
        </w:rPr>
        <w:t xml:space="preserve"> وَلَوْ بِجَعْلِ جَرِيدَةٍ رَطْبَةٍ فِي الْقَبْر)</w:t>
      </w:r>
      <w:r w:rsidRPr="00AE22A6">
        <w:rPr>
          <w:sz w:val="40"/>
          <w:szCs w:val="40"/>
          <w:rtl/>
        </w:rPr>
        <w:t>}.</w:t>
      </w:r>
    </w:p>
    <w:p w14:paraId="40FE7A63" w14:textId="6A54B877" w:rsidR="000D00BF" w:rsidRPr="00AE22A6" w:rsidRDefault="000D00BF" w:rsidP="000D00BF">
      <w:pPr>
        <w:rPr>
          <w:sz w:val="40"/>
          <w:szCs w:val="40"/>
          <w:rtl/>
        </w:rPr>
      </w:pPr>
      <w:r w:rsidRPr="00AE22A6">
        <w:rPr>
          <w:sz w:val="40"/>
          <w:szCs w:val="40"/>
          <w:rtl/>
        </w:rPr>
        <w:t xml:space="preserve">قوله: </w:t>
      </w:r>
      <w:r w:rsidRPr="00AE22A6">
        <w:rPr>
          <w:color w:val="0000FF"/>
          <w:sz w:val="40"/>
          <w:szCs w:val="40"/>
          <w:rtl/>
        </w:rPr>
        <w:t>(وَسُنَّ لِرِجَالٍ زِيَارَةُ قَبْرٍ مُسْلِمٍ)</w:t>
      </w:r>
      <w:r w:rsidRPr="00AE22A6">
        <w:rPr>
          <w:sz w:val="40"/>
          <w:szCs w:val="40"/>
          <w:rtl/>
        </w:rPr>
        <w:t xml:space="preserve">، هذا فيما يتعلق بزيارة القبور وأحكامها، فيقول المؤلف -رَحِمَهُ اللهُ: إن زيارة القبور مستحبة، لقوله </w:t>
      </w:r>
      <w:r w:rsidR="000E7117" w:rsidRPr="00AE22A6">
        <w:rPr>
          <w:rFonts w:ascii="Sakkal Majalla" w:hAnsi="Sakkal Majalla" w:cs="Sakkal Majalla" w:hint="cs"/>
          <w:sz w:val="40"/>
          <w:szCs w:val="40"/>
          <w:rtl/>
        </w:rPr>
        <w:t>ﷺ</w:t>
      </w:r>
      <w:r w:rsidRPr="00AE22A6">
        <w:rPr>
          <w:sz w:val="40"/>
          <w:szCs w:val="40"/>
          <w:rtl/>
        </w:rPr>
        <w:t xml:space="preserve">: </w:t>
      </w:r>
      <w:r w:rsidR="00C05258" w:rsidRPr="00AE22A6">
        <w:rPr>
          <w:color w:val="008000"/>
          <w:sz w:val="40"/>
          <w:szCs w:val="40"/>
          <w:rtl/>
        </w:rPr>
        <w:t>«</w:t>
      </w:r>
      <w:r w:rsidR="000E6BF5" w:rsidRPr="00AE22A6">
        <w:rPr>
          <w:color w:val="008000"/>
          <w:sz w:val="40"/>
          <w:szCs w:val="40"/>
          <w:rtl/>
        </w:rPr>
        <w:t>كنتُ نهيتُكم عن زيارةِ القبورِ فزوروها فإنها تُذكِّرُكم الآخرةَ</w:t>
      </w:r>
      <w:r w:rsidR="00C05258" w:rsidRPr="00AE22A6">
        <w:rPr>
          <w:color w:val="008000"/>
          <w:sz w:val="40"/>
          <w:szCs w:val="40"/>
          <w:rtl/>
        </w:rPr>
        <w:t>»</w:t>
      </w:r>
      <w:r w:rsidR="000E6BF5" w:rsidRPr="00AE22A6">
        <w:rPr>
          <w:rStyle w:val="a4"/>
          <w:color w:val="008000"/>
          <w:sz w:val="40"/>
          <w:szCs w:val="40"/>
          <w:rtl/>
        </w:rPr>
        <w:footnoteReference w:id="7"/>
      </w:r>
      <w:r w:rsidRPr="00AE22A6">
        <w:rPr>
          <w:sz w:val="40"/>
          <w:szCs w:val="40"/>
          <w:rtl/>
        </w:rPr>
        <w:t xml:space="preserve">، والنبي </w:t>
      </w:r>
      <w:r w:rsidR="000E7117" w:rsidRPr="00AE22A6">
        <w:rPr>
          <w:rFonts w:ascii="Sakkal Majalla" w:hAnsi="Sakkal Majalla" w:cs="Sakkal Majalla" w:hint="cs"/>
          <w:sz w:val="40"/>
          <w:szCs w:val="40"/>
          <w:rtl/>
        </w:rPr>
        <w:t>ﷺ</w:t>
      </w:r>
      <w:r w:rsidRPr="00AE22A6">
        <w:rPr>
          <w:sz w:val="40"/>
          <w:szCs w:val="40"/>
          <w:rtl/>
        </w:rPr>
        <w:t xml:space="preserve"> زار شهداء أحد، وجاء في هذا أحاديث كثيرة، لكنها عند جمع من أهل العلم مخصوصة بالرجال، لأن النبي </w:t>
      </w:r>
      <w:r w:rsidR="000E7117" w:rsidRPr="00AE22A6">
        <w:rPr>
          <w:rFonts w:ascii="Sakkal Majalla" w:hAnsi="Sakkal Majalla" w:cs="Sakkal Majalla" w:hint="cs"/>
          <w:sz w:val="40"/>
          <w:szCs w:val="40"/>
          <w:rtl/>
        </w:rPr>
        <w:t>ﷺ</w:t>
      </w:r>
      <w:r w:rsidRPr="00AE22A6">
        <w:rPr>
          <w:sz w:val="40"/>
          <w:szCs w:val="40"/>
          <w:rtl/>
        </w:rPr>
        <w:t xml:space="preserve"> في حديث أم عطية قالت: </w:t>
      </w:r>
      <w:r w:rsidR="00C05258" w:rsidRPr="00AE22A6">
        <w:rPr>
          <w:color w:val="008000"/>
          <w:sz w:val="40"/>
          <w:szCs w:val="40"/>
          <w:rtl/>
        </w:rPr>
        <w:t>«</w:t>
      </w:r>
      <w:r w:rsidR="00EC3EDD" w:rsidRPr="00AE22A6">
        <w:rPr>
          <w:color w:val="008000"/>
          <w:sz w:val="40"/>
          <w:szCs w:val="40"/>
          <w:rtl/>
        </w:rPr>
        <w:t>نُهِينَا عَنِ اتِّبَاعِ الجَنَائِزِ، ولَمْ يُعْزَمْ عَلَيْنَا</w:t>
      </w:r>
      <w:r w:rsidR="00200E06" w:rsidRPr="00AE22A6">
        <w:rPr>
          <w:color w:val="008000"/>
          <w:sz w:val="40"/>
          <w:szCs w:val="40"/>
          <w:rtl/>
        </w:rPr>
        <w:t>»</w:t>
      </w:r>
      <w:r w:rsidR="00EC3EDD" w:rsidRPr="00AE22A6">
        <w:rPr>
          <w:rStyle w:val="a4"/>
          <w:sz w:val="40"/>
          <w:szCs w:val="40"/>
          <w:rtl/>
        </w:rPr>
        <w:footnoteReference w:id="8"/>
      </w:r>
      <w:r w:rsidRPr="00AE22A6">
        <w:rPr>
          <w:sz w:val="40"/>
          <w:szCs w:val="40"/>
          <w:rtl/>
        </w:rPr>
        <w:t>، فقالوا: إن</w:t>
      </w:r>
      <w:r w:rsidR="000E7117" w:rsidRPr="00AE22A6">
        <w:rPr>
          <w:sz w:val="40"/>
          <w:szCs w:val="40"/>
          <w:rtl/>
        </w:rPr>
        <w:t>َّ</w:t>
      </w:r>
      <w:r w:rsidRPr="00AE22A6">
        <w:rPr>
          <w:sz w:val="40"/>
          <w:szCs w:val="40"/>
          <w:rtl/>
        </w:rPr>
        <w:t xml:space="preserve"> زيارة النساء منهي عنها</w:t>
      </w:r>
      <w:r w:rsidR="000E7117" w:rsidRPr="00AE22A6">
        <w:rPr>
          <w:sz w:val="40"/>
          <w:szCs w:val="40"/>
          <w:rtl/>
        </w:rPr>
        <w:t>؛</w:t>
      </w:r>
      <w:r w:rsidRPr="00AE22A6">
        <w:rPr>
          <w:sz w:val="40"/>
          <w:szCs w:val="40"/>
          <w:rtl/>
        </w:rPr>
        <w:t xml:space="preserve"> ولأن</w:t>
      </w:r>
      <w:r w:rsidR="000E7117" w:rsidRPr="00AE22A6">
        <w:rPr>
          <w:sz w:val="40"/>
          <w:szCs w:val="40"/>
          <w:rtl/>
        </w:rPr>
        <w:t>َّ</w:t>
      </w:r>
      <w:r w:rsidRPr="00AE22A6">
        <w:rPr>
          <w:sz w:val="40"/>
          <w:szCs w:val="40"/>
          <w:rtl/>
        </w:rPr>
        <w:t xml:space="preserve"> المرأة لما كان فيها من الرقة </w:t>
      </w:r>
      <w:r w:rsidRPr="00AE22A6">
        <w:rPr>
          <w:sz w:val="40"/>
          <w:szCs w:val="40"/>
          <w:rtl/>
        </w:rPr>
        <w:lastRenderedPageBreak/>
        <w:t>ويُخاف عليها من أن يكون منها من ذهاب التجلُّد والصبر</w:t>
      </w:r>
      <w:r w:rsidR="004E5DBD" w:rsidRPr="00AE22A6">
        <w:rPr>
          <w:sz w:val="40"/>
          <w:szCs w:val="40"/>
          <w:rtl/>
        </w:rPr>
        <w:t>،</w:t>
      </w:r>
      <w:r w:rsidRPr="00AE22A6">
        <w:rPr>
          <w:sz w:val="40"/>
          <w:szCs w:val="40"/>
          <w:rtl/>
        </w:rPr>
        <w:t xml:space="preserve"> وحصول </w:t>
      </w:r>
      <w:proofErr w:type="spellStart"/>
      <w:r w:rsidRPr="00AE22A6">
        <w:rPr>
          <w:sz w:val="40"/>
          <w:szCs w:val="40"/>
          <w:rtl/>
        </w:rPr>
        <w:t>التَّسخُّط</w:t>
      </w:r>
      <w:proofErr w:type="spellEnd"/>
      <w:r w:rsidRPr="00AE22A6">
        <w:rPr>
          <w:sz w:val="40"/>
          <w:szCs w:val="40"/>
          <w:rtl/>
        </w:rPr>
        <w:t xml:space="preserve"> والندب والنياحة؛ فلأجل ذلك مُنعت من هذا.</w:t>
      </w:r>
    </w:p>
    <w:p w14:paraId="7DAA10C9" w14:textId="77777777" w:rsidR="000D00BF" w:rsidRPr="00AE22A6" w:rsidRDefault="000D00BF" w:rsidP="000D00BF">
      <w:pPr>
        <w:rPr>
          <w:sz w:val="40"/>
          <w:szCs w:val="40"/>
          <w:rtl/>
        </w:rPr>
      </w:pPr>
      <w:r w:rsidRPr="00AE22A6">
        <w:rPr>
          <w:sz w:val="40"/>
          <w:szCs w:val="40"/>
          <w:rtl/>
        </w:rPr>
        <w:t>وهل هو على سبيل التحريم؟</w:t>
      </w:r>
    </w:p>
    <w:p w14:paraId="0052F3A6" w14:textId="2111FC85" w:rsidR="000D00BF" w:rsidRPr="00AE22A6" w:rsidRDefault="000D00BF" w:rsidP="000D00BF">
      <w:pPr>
        <w:rPr>
          <w:sz w:val="40"/>
          <w:szCs w:val="40"/>
          <w:rtl/>
        </w:rPr>
      </w:pPr>
      <w:r w:rsidRPr="00AE22A6">
        <w:rPr>
          <w:sz w:val="40"/>
          <w:szCs w:val="40"/>
          <w:rtl/>
        </w:rPr>
        <w:t xml:space="preserve">هذا قال به بعض أهل العلم، وأخذوا ذلك من أحاديث كثيرة وإن كان في سندها مقال، كقوله </w:t>
      </w:r>
      <w:r w:rsidR="000E7117" w:rsidRPr="00AE22A6">
        <w:rPr>
          <w:rFonts w:ascii="Sakkal Majalla" w:hAnsi="Sakkal Majalla" w:cs="Sakkal Majalla" w:hint="cs"/>
          <w:sz w:val="40"/>
          <w:szCs w:val="40"/>
          <w:rtl/>
        </w:rPr>
        <w:t>ﷺ</w:t>
      </w:r>
      <w:r w:rsidRPr="00AE22A6">
        <w:rPr>
          <w:sz w:val="40"/>
          <w:szCs w:val="40"/>
          <w:rtl/>
        </w:rPr>
        <w:t xml:space="preserve">: </w:t>
      </w:r>
      <w:r w:rsidR="00200E06" w:rsidRPr="00AE22A6">
        <w:rPr>
          <w:color w:val="008000"/>
          <w:sz w:val="40"/>
          <w:szCs w:val="40"/>
          <w:rtl/>
        </w:rPr>
        <w:t>«</w:t>
      </w:r>
      <w:r w:rsidR="00FB5261" w:rsidRPr="00AE22A6">
        <w:rPr>
          <w:color w:val="008000"/>
          <w:sz w:val="40"/>
          <w:szCs w:val="40"/>
          <w:rtl/>
        </w:rPr>
        <w:t>لَعَنَ رَسُولُ اللهِ صلَّى اللهُ عليه وسلَّمَ زَائِرَاتِ القُبُورِ والمُتَّخِذينَ عليها المساجدَ والسُّرُجَ</w:t>
      </w:r>
      <w:r w:rsidR="00200E06" w:rsidRPr="00AE22A6">
        <w:rPr>
          <w:color w:val="008000"/>
          <w:sz w:val="40"/>
          <w:szCs w:val="40"/>
          <w:rtl/>
        </w:rPr>
        <w:t>»</w:t>
      </w:r>
      <w:r w:rsidR="00FB5261" w:rsidRPr="00AE22A6">
        <w:rPr>
          <w:rStyle w:val="a4"/>
          <w:color w:val="008000"/>
          <w:sz w:val="40"/>
          <w:szCs w:val="40"/>
          <w:rtl/>
        </w:rPr>
        <w:footnoteReference w:id="9"/>
      </w:r>
      <w:r w:rsidRPr="00AE22A6">
        <w:rPr>
          <w:sz w:val="40"/>
          <w:szCs w:val="40"/>
          <w:rtl/>
        </w:rPr>
        <w:t>، فاختُلف في هذا الحديث في صحته وعدمه، وعلى كل حال هذا مما نُهي عنه على سبيل الكراهة.</w:t>
      </w:r>
    </w:p>
    <w:p w14:paraId="0959C7E7" w14:textId="77777777" w:rsidR="000D00BF" w:rsidRPr="00AE22A6" w:rsidRDefault="000D00BF" w:rsidP="000D00BF">
      <w:pPr>
        <w:rPr>
          <w:sz w:val="40"/>
          <w:szCs w:val="40"/>
          <w:rtl/>
        </w:rPr>
      </w:pPr>
      <w:r w:rsidRPr="00AE22A6">
        <w:rPr>
          <w:sz w:val="40"/>
          <w:szCs w:val="40"/>
          <w:rtl/>
        </w:rPr>
        <w:t>فإذا عُلم أنه يكون منهن محرم فإن ذلك يحرم، كنوعٍ تسخُّط أو شيء من ذلك.</w:t>
      </w:r>
    </w:p>
    <w:p w14:paraId="54569CEB" w14:textId="77777777" w:rsidR="000D00BF" w:rsidRPr="00AE22A6" w:rsidRDefault="000D00BF" w:rsidP="000D00BF">
      <w:pPr>
        <w:rPr>
          <w:sz w:val="40"/>
          <w:szCs w:val="40"/>
          <w:rtl/>
        </w:rPr>
      </w:pPr>
      <w:r w:rsidRPr="00AE22A6">
        <w:rPr>
          <w:sz w:val="40"/>
          <w:szCs w:val="40"/>
          <w:rtl/>
        </w:rPr>
        <w:t>هل يستثنى من هذا شيء؟ أو هل الكراهة مرفوعة؟</w:t>
      </w:r>
    </w:p>
    <w:p w14:paraId="19CECDD6" w14:textId="3577869B" w:rsidR="000D00BF" w:rsidRPr="00AE22A6" w:rsidRDefault="000D00BF" w:rsidP="000D00BF">
      <w:pPr>
        <w:rPr>
          <w:sz w:val="40"/>
          <w:szCs w:val="40"/>
          <w:rtl/>
        </w:rPr>
      </w:pPr>
      <w:r w:rsidRPr="00AE22A6">
        <w:rPr>
          <w:sz w:val="40"/>
          <w:szCs w:val="40"/>
          <w:rtl/>
        </w:rPr>
        <w:t xml:space="preserve">بعضهم رفع الكراهة وقالوا: إن عائشة زارت قبر أخيها، وأذن لها النبي </w:t>
      </w:r>
      <w:r w:rsidR="000E7117" w:rsidRPr="00AE22A6">
        <w:rPr>
          <w:rFonts w:ascii="Sakkal Majalla" w:hAnsi="Sakkal Majalla" w:cs="Sakkal Majalla" w:hint="cs"/>
          <w:sz w:val="40"/>
          <w:szCs w:val="40"/>
          <w:rtl/>
        </w:rPr>
        <w:t>ﷺ</w:t>
      </w:r>
      <w:r w:rsidRPr="00AE22A6">
        <w:rPr>
          <w:sz w:val="40"/>
          <w:szCs w:val="40"/>
          <w:rtl/>
        </w:rPr>
        <w:t xml:space="preserve"> في ذلك.</w:t>
      </w:r>
    </w:p>
    <w:p w14:paraId="2DBB5991" w14:textId="045F2F48" w:rsidR="000D00BF" w:rsidRPr="00AE22A6" w:rsidRDefault="000D00BF" w:rsidP="000D00BF">
      <w:pPr>
        <w:rPr>
          <w:sz w:val="40"/>
          <w:szCs w:val="40"/>
          <w:rtl/>
        </w:rPr>
      </w:pPr>
      <w:r w:rsidRPr="00AE22A6">
        <w:rPr>
          <w:sz w:val="40"/>
          <w:szCs w:val="40"/>
          <w:rtl/>
        </w:rPr>
        <w:t xml:space="preserve">وبعضهم قال: إنما يستثنى من ذلك زيارة قبر النبي </w:t>
      </w:r>
      <w:r w:rsidR="000E7117" w:rsidRPr="00AE22A6">
        <w:rPr>
          <w:rFonts w:ascii="Sakkal Majalla" w:hAnsi="Sakkal Majalla" w:cs="Sakkal Majalla" w:hint="cs"/>
          <w:sz w:val="40"/>
          <w:szCs w:val="40"/>
          <w:rtl/>
        </w:rPr>
        <w:t>ﷺ</w:t>
      </w:r>
      <w:r w:rsidRPr="00AE22A6">
        <w:rPr>
          <w:sz w:val="40"/>
          <w:szCs w:val="40"/>
          <w:rtl/>
        </w:rPr>
        <w:t xml:space="preserve"> وصاحبيه، فتجوز للنساء كما للرجال.</w:t>
      </w:r>
    </w:p>
    <w:p w14:paraId="0767ECD1" w14:textId="77777777" w:rsidR="000D00BF" w:rsidRPr="00AE22A6" w:rsidRDefault="000D00BF" w:rsidP="000D00BF">
      <w:pPr>
        <w:rPr>
          <w:sz w:val="40"/>
          <w:szCs w:val="40"/>
          <w:rtl/>
        </w:rPr>
      </w:pPr>
      <w:r w:rsidRPr="00AE22A6">
        <w:rPr>
          <w:sz w:val="40"/>
          <w:szCs w:val="40"/>
          <w:rtl/>
        </w:rPr>
        <w:t>وعلى كل حال؛ ينبغي أن يُعلَم أنه إذا احتفَّ بذلك ما يكون محرمًا فإن الأمر فيه واضح.</w:t>
      </w:r>
    </w:p>
    <w:p w14:paraId="38F4B8EF" w14:textId="77777777" w:rsidR="000D00BF" w:rsidRPr="00AE22A6" w:rsidRDefault="000D00BF" w:rsidP="000D00BF">
      <w:pPr>
        <w:rPr>
          <w:sz w:val="40"/>
          <w:szCs w:val="40"/>
          <w:rtl/>
        </w:rPr>
      </w:pPr>
      <w:r w:rsidRPr="00AE22A6">
        <w:rPr>
          <w:sz w:val="40"/>
          <w:szCs w:val="40"/>
          <w:rtl/>
        </w:rPr>
        <w:t xml:space="preserve">أيضًا إذا كان يُخاف من حصول الندب أو النياحة ونحوه فإن هذا مما يُنهى عنه، وإن الميت يعذب بما نيح عليه من بكاء ونحوه، أيضًا إذا كان ذلك سبيلًا من وسائل الوقوع في الضلال فإنَّ النساء رقيقات في الديانة، فربما تمسَّحت بقبر أو تعلَّقت به أو نحو ذلك، وهذا يلحظ في الأزمنة المتأخرة أن النساء إذا دخلنَ بعض المقابر حصلَ منهن من الجلوس عند ذلك القبر، وفعل ما لا يصح فعله، سواء كان ذلك في البكاء أو التَّمسك بالقبر أو غير ذلك، فإذًا هي </w:t>
      </w:r>
      <w:r w:rsidRPr="00AE22A6">
        <w:rPr>
          <w:sz w:val="40"/>
          <w:szCs w:val="40"/>
          <w:rtl/>
        </w:rPr>
        <w:lastRenderedPageBreak/>
        <w:t>ذريعة إلى شرور كثيرة لأحد لها، فمَن قال من أهل العلم؟ بأن الأولى عدم ذلك فهو أقرب وأتم في السلامة من الشر.</w:t>
      </w:r>
    </w:p>
    <w:p w14:paraId="1F678CB5" w14:textId="62B140E4" w:rsidR="000D00BF" w:rsidRPr="00AE22A6" w:rsidRDefault="000D00BF" w:rsidP="000D00BF">
      <w:pPr>
        <w:rPr>
          <w:sz w:val="40"/>
          <w:szCs w:val="40"/>
          <w:rtl/>
        </w:rPr>
      </w:pPr>
      <w:r w:rsidRPr="00AE22A6">
        <w:rPr>
          <w:sz w:val="40"/>
          <w:szCs w:val="40"/>
          <w:rtl/>
        </w:rPr>
        <w:t xml:space="preserve">قال: </w:t>
      </w:r>
      <w:r w:rsidR="004E5DBD" w:rsidRPr="00AE22A6">
        <w:rPr>
          <w:color w:val="0000FF"/>
          <w:sz w:val="40"/>
          <w:szCs w:val="40"/>
          <w:rtl/>
        </w:rPr>
        <w:t>(</w:t>
      </w:r>
      <w:r w:rsidRPr="00AE22A6">
        <w:rPr>
          <w:color w:val="0000FF"/>
          <w:sz w:val="40"/>
          <w:szCs w:val="40"/>
          <w:rtl/>
        </w:rPr>
        <w:t>زِيَارَةُ قَبْرٍ مُسْلِمٍ)</w:t>
      </w:r>
      <w:r w:rsidRPr="00AE22A6">
        <w:rPr>
          <w:sz w:val="40"/>
          <w:szCs w:val="40"/>
          <w:rtl/>
        </w:rPr>
        <w:t>،</w:t>
      </w:r>
      <w:r w:rsidR="004E5DBD" w:rsidRPr="00AE22A6">
        <w:rPr>
          <w:sz w:val="40"/>
          <w:szCs w:val="40"/>
          <w:rtl/>
        </w:rPr>
        <w:t xml:space="preserve"> </w:t>
      </w:r>
      <w:r w:rsidRPr="00AE22A6">
        <w:rPr>
          <w:sz w:val="40"/>
          <w:szCs w:val="40"/>
          <w:rtl/>
        </w:rPr>
        <w:t>فلا يُزار قبر غيره، وهذا بناء على قوله تعالى</w:t>
      </w:r>
      <w:proofErr w:type="gramStart"/>
      <w:r w:rsidRPr="00AE22A6">
        <w:rPr>
          <w:sz w:val="40"/>
          <w:szCs w:val="40"/>
          <w:rtl/>
        </w:rPr>
        <w:t xml:space="preserve">: </w:t>
      </w:r>
      <w:r w:rsidR="00C05258" w:rsidRPr="00AE22A6">
        <w:rPr>
          <w:color w:val="FF0000"/>
          <w:sz w:val="40"/>
          <w:szCs w:val="40"/>
          <w:rtl/>
        </w:rPr>
        <w:t>﴿</w:t>
      </w:r>
      <w:r w:rsidR="004826D8" w:rsidRPr="00AE22A6">
        <w:rPr>
          <w:color w:val="FF0000"/>
          <w:sz w:val="40"/>
          <w:szCs w:val="40"/>
          <w:rtl/>
        </w:rPr>
        <w:t>وَالْمُؤْمِنُونَ</w:t>
      </w:r>
      <w:proofErr w:type="gramEnd"/>
      <w:r w:rsidR="004826D8" w:rsidRPr="00AE22A6">
        <w:rPr>
          <w:color w:val="FF0000"/>
          <w:sz w:val="40"/>
          <w:szCs w:val="40"/>
          <w:rtl/>
        </w:rPr>
        <w:t xml:space="preserve"> وَالْمُؤْمِنَاتُ بَعْضُهُمْ أَوْلِيَاءُ بَعْضٍ</w:t>
      </w:r>
      <w:r w:rsidR="00C05258" w:rsidRPr="00AE22A6">
        <w:rPr>
          <w:color w:val="FF0000"/>
          <w:sz w:val="40"/>
          <w:szCs w:val="40"/>
          <w:rtl/>
        </w:rPr>
        <w:t>﴾</w:t>
      </w:r>
      <w:r w:rsidR="004826D8" w:rsidRPr="00AE22A6">
        <w:rPr>
          <w:sz w:val="40"/>
          <w:szCs w:val="40"/>
          <w:rtl/>
        </w:rPr>
        <w:t xml:space="preserve"> [التوبة: 71]</w:t>
      </w:r>
      <w:r w:rsidRPr="00AE22A6">
        <w:rPr>
          <w:sz w:val="40"/>
          <w:szCs w:val="40"/>
          <w:rtl/>
        </w:rPr>
        <w:t>.</w:t>
      </w:r>
    </w:p>
    <w:p w14:paraId="628DB419" w14:textId="77777777" w:rsidR="000D00BF" w:rsidRPr="00AE22A6" w:rsidRDefault="000D00BF" w:rsidP="000D00BF">
      <w:pPr>
        <w:rPr>
          <w:sz w:val="40"/>
          <w:szCs w:val="40"/>
          <w:rtl/>
        </w:rPr>
      </w:pPr>
      <w:r w:rsidRPr="00AE22A6">
        <w:rPr>
          <w:sz w:val="40"/>
          <w:szCs w:val="40"/>
          <w:rtl/>
        </w:rPr>
        <w:t xml:space="preserve">قال: </w:t>
      </w:r>
      <w:r w:rsidRPr="00AE22A6">
        <w:rPr>
          <w:color w:val="0000FF"/>
          <w:sz w:val="40"/>
          <w:szCs w:val="40"/>
          <w:rtl/>
        </w:rPr>
        <w:t>(وَالْقِرَاءَةِ عِنْدَهُ)</w:t>
      </w:r>
      <w:r w:rsidRPr="00AE22A6">
        <w:rPr>
          <w:sz w:val="40"/>
          <w:szCs w:val="40"/>
          <w:rtl/>
        </w:rPr>
        <w:t>، يُقرأ عنده القرآن، هذا يعني باعتبار كما أن الميت لو كان له بجواره رجل صالح فيُرجى وصول الخير إليه، فإن حصول القراءة بنحو ذلك ذكروا أنها تكون لا بأس بها، على كل حال؛ الذي جاء هو الدعاء للميت إذا زِيرَ، فمن زار قبرًا فالأولى هو الدعاء له وطلب له الخير والأجر والمثوبة وغفران الذنوب وأن يفسح له في قبره وبنور له فيه.</w:t>
      </w:r>
    </w:p>
    <w:p w14:paraId="50060856" w14:textId="77777777" w:rsidR="009225AE" w:rsidRPr="00AE22A6" w:rsidRDefault="000D00BF" w:rsidP="000D00BF">
      <w:pPr>
        <w:rPr>
          <w:sz w:val="40"/>
          <w:szCs w:val="40"/>
          <w:rtl/>
        </w:rPr>
      </w:pPr>
      <w:r w:rsidRPr="00AE22A6">
        <w:rPr>
          <w:sz w:val="40"/>
          <w:szCs w:val="40"/>
          <w:rtl/>
        </w:rPr>
        <w:t>{أحسن الله إليك</w:t>
      </w:r>
      <w:r w:rsidR="009225AE" w:rsidRPr="00AE22A6">
        <w:rPr>
          <w:sz w:val="40"/>
          <w:szCs w:val="40"/>
          <w:rtl/>
        </w:rPr>
        <w:t>.</w:t>
      </w:r>
    </w:p>
    <w:p w14:paraId="714313B2" w14:textId="4AAFA97D" w:rsidR="000D00BF" w:rsidRPr="00AE22A6" w:rsidRDefault="000D00BF" w:rsidP="000D00BF">
      <w:pPr>
        <w:rPr>
          <w:sz w:val="40"/>
          <w:szCs w:val="40"/>
          <w:rtl/>
        </w:rPr>
      </w:pPr>
      <w:proofErr w:type="gramStart"/>
      <w:r w:rsidRPr="00AE22A6">
        <w:rPr>
          <w:sz w:val="40"/>
          <w:szCs w:val="40"/>
          <w:rtl/>
        </w:rPr>
        <w:t>قال- رَحِمَهُ</w:t>
      </w:r>
      <w:proofErr w:type="gramEnd"/>
      <w:r w:rsidRPr="00AE22A6">
        <w:rPr>
          <w:sz w:val="40"/>
          <w:szCs w:val="40"/>
          <w:rtl/>
        </w:rPr>
        <w:t xml:space="preserve"> اللهُ: </w:t>
      </w:r>
      <w:r w:rsidRPr="00AE22A6">
        <w:rPr>
          <w:color w:val="0000FF"/>
          <w:sz w:val="40"/>
          <w:szCs w:val="40"/>
          <w:rtl/>
        </w:rPr>
        <w:t>(وَالْقِرَاءَةِ عِنْدَهُ</w:t>
      </w:r>
      <w:r w:rsidR="004E5DBD" w:rsidRPr="00AE22A6">
        <w:rPr>
          <w:color w:val="0000FF"/>
          <w:sz w:val="40"/>
          <w:szCs w:val="40"/>
          <w:rtl/>
        </w:rPr>
        <w:t>،</w:t>
      </w:r>
      <w:r w:rsidRPr="00AE22A6">
        <w:rPr>
          <w:color w:val="0000FF"/>
          <w:sz w:val="40"/>
          <w:szCs w:val="40"/>
          <w:rtl/>
        </w:rPr>
        <w:t xml:space="preserve"> وَمَا يُخَفِّفُ عَنْهُ</w:t>
      </w:r>
      <w:r w:rsidR="004E5DBD" w:rsidRPr="00AE22A6">
        <w:rPr>
          <w:color w:val="0000FF"/>
          <w:sz w:val="40"/>
          <w:szCs w:val="40"/>
          <w:rtl/>
        </w:rPr>
        <w:t>،</w:t>
      </w:r>
      <w:r w:rsidRPr="00AE22A6">
        <w:rPr>
          <w:color w:val="0000FF"/>
          <w:sz w:val="40"/>
          <w:szCs w:val="40"/>
          <w:rtl/>
        </w:rPr>
        <w:t xml:space="preserve"> وَلَوْ بِجَعْلِ جَرِيدَةٍ رَطْبَةٍ فِي الْقَبْرِ)</w:t>
      </w:r>
      <w:r w:rsidRPr="00AE22A6">
        <w:rPr>
          <w:sz w:val="40"/>
          <w:szCs w:val="40"/>
          <w:rtl/>
        </w:rPr>
        <w:t>}.</w:t>
      </w:r>
    </w:p>
    <w:p w14:paraId="35579418" w14:textId="13AB8D2A" w:rsidR="000D00BF" w:rsidRPr="00AE22A6" w:rsidRDefault="000D00BF" w:rsidP="000D00BF">
      <w:pPr>
        <w:rPr>
          <w:sz w:val="40"/>
          <w:szCs w:val="40"/>
          <w:rtl/>
        </w:rPr>
      </w:pPr>
      <w:r w:rsidRPr="00AE22A6">
        <w:rPr>
          <w:sz w:val="40"/>
          <w:szCs w:val="40"/>
          <w:rtl/>
        </w:rPr>
        <w:t xml:space="preserve">قوله: </w:t>
      </w:r>
      <w:r w:rsidRPr="00AE22A6">
        <w:rPr>
          <w:color w:val="0000FF"/>
          <w:sz w:val="40"/>
          <w:szCs w:val="40"/>
          <w:rtl/>
        </w:rPr>
        <w:t>(َمَا يُخَفِّفُ عَنْهُ</w:t>
      </w:r>
      <w:r w:rsidR="004E5DBD" w:rsidRPr="00AE22A6">
        <w:rPr>
          <w:color w:val="0000FF"/>
          <w:sz w:val="40"/>
          <w:szCs w:val="40"/>
          <w:rtl/>
        </w:rPr>
        <w:t>،</w:t>
      </w:r>
      <w:r w:rsidRPr="00AE22A6">
        <w:rPr>
          <w:color w:val="0000FF"/>
          <w:sz w:val="40"/>
          <w:szCs w:val="40"/>
          <w:rtl/>
        </w:rPr>
        <w:t xml:space="preserve"> وَلَوْ بِجَعْلِ جَرِيدَةٍ)</w:t>
      </w:r>
      <w:r w:rsidRPr="00AE22A6">
        <w:rPr>
          <w:sz w:val="40"/>
          <w:szCs w:val="40"/>
          <w:rtl/>
        </w:rPr>
        <w:t xml:space="preserve">، هذا جاءت به السنة في قوله </w:t>
      </w:r>
      <w:r w:rsidR="000E7117" w:rsidRPr="00AE22A6">
        <w:rPr>
          <w:rFonts w:ascii="Sakkal Majalla" w:hAnsi="Sakkal Majalla" w:cs="Sakkal Majalla" w:hint="cs"/>
          <w:sz w:val="40"/>
          <w:szCs w:val="40"/>
          <w:rtl/>
        </w:rPr>
        <w:t>ﷺ</w:t>
      </w:r>
      <w:r w:rsidRPr="00AE22A6">
        <w:rPr>
          <w:sz w:val="40"/>
          <w:szCs w:val="40"/>
          <w:rtl/>
        </w:rPr>
        <w:t xml:space="preserve">: </w:t>
      </w:r>
      <w:r w:rsidR="00200E06" w:rsidRPr="00AE22A6">
        <w:rPr>
          <w:color w:val="008000"/>
          <w:sz w:val="40"/>
          <w:szCs w:val="40"/>
          <w:rtl/>
        </w:rPr>
        <w:t>«</w:t>
      </w:r>
      <w:r w:rsidR="00FB5261" w:rsidRPr="00AE22A6">
        <w:rPr>
          <w:color w:val="008000"/>
          <w:sz w:val="40"/>
          <w:szCs w:val="40"/>
          <w:rtl/>
        </w:rPr>
        <w:t>مَرَّ النبيُّ صَلَّى اللهُ عليه وسلَّمَ بحَائِطٍ مِن حِيطَانِ المَدِينَةِ، أوْ مَكَّةَ، فَسَمِعَ صَوْتَ إنْسَانَيْنِ يُعَذَّبَانِ في قُبُورِهِمَا، فَقالَ النبيُّ صَلَّى اللهُ عليه وسلَّمَ: يُعَذَّبَانِ، وما يُعَذَّبَانِ في كَبِيرٍ ثُمَّ قالَ: بَلَى، كانَ أحَدُهُما لا يَسْتَتِرُ مِن بَوْلِهِ، وكانَ الآخَرُ يَمْشِي بالنَّمِيمَةِ. ثُمَّ دَعَا بجَرِيدَةٍ، فَكَسَرَهَا كِسْرَتَيْنِ، فَوَضَعَ علَى كُلِّ قَبْرٍ منهما كِسْرَةً، فقِيلَ له: يا رَسولَ اللَّهِ، لِمَ فَعَلْتَ هذا؟ قالَ: لَعَلَّهُ أنْ يُخَفَّفَ عنْهما ما لَمْ تَيْبَسَا أوْ: إلى أنْ يَيْبَسَا</w:t>
      </w:r>
      <w:r w:rsidR="00200E06" w:rsidRPr="00AE22A6">
        <w:rPr>
          <w:color w:val="008000"/>
          <w:sz w:val="40"/>
          <w:szCs w:val="40"/>
          <w:rtl/>
        </w:rPr>
        <w:t>»</w:t>
      </w:r>
      <w:r w:rsidR="00FB5261" w:rsidRPr="00AE22A6">
        <w:rPr>
          <w:rStyle w:val="a4"/>
          <w:color w:val="008000"/>
          <w:sz w:val="40"/>
          <w:szCs w:val="40"/>
          <w:rtl/>
        </w:rPr>
        <w:footnoteReference w:id="10"/>
      </w:r>
      <w:r w:rsidRPr="00AE22A6">
        <w:rPr>
          <w:sz w:val="40"/>
          <w:szCs w:val="40"/>
          <w:rtl/>
        </w:rPr>
        <w:t>، فبعض أهل العلم قال: إنه تجعل جريدة</w:t>
      </w:r>
      <w:r w:rsidR="004E5DBD" w:rsidRPr="00AE22A6">
        <w:rPr>
          <w:sz w:val="40"/>
          <w:szCs w:val="40"/>
          <w:rtl/>
        </w:rPr>
        <w:t>،</w:t>
      </w:r>
      <w:r w:rsidRPr="00AE22A6">
        <w:rPr>
          <w:sz w:val="40"/>
          <w:szCs w:val="40"/>
          <w:rtl/>
        </w:rPr>
        <w:t xml:space="preserve"> وإن الجريدة الرطبة تسبح حتى تيبس، فسيحصل لهما من ذلك من هدوء حالهما، وانتفاعهما بجوار من جاورهما من المسبِّحين لله، ولو كانت من هذه النباتات.</w:t>
      </w:r>
    </w:p>
    <w:p w14:paraId="7BD91D14" w14:textId="0D421EF9" w:rsidR="000D00BF" w:rsidRPr="00AE22A6" w:rsidRDefault="000D00BF" w:rsidP="000D00BF">
      <w:pPr>
        <w:rPr>
          <w:sz w:val="40"/>
          <w:szCs w:val="40"/>
          <w:rtl/>
        </w:rPr>
      </w:pPr>
      <w:r w:rsidRPr="00AE22A6">
        <w:rPr>
          <w:sz w:val="40"/>
          <w:szCs w:val="40"/>
          <w:rtl/>
        </w:rPr>
        <w:lastRenderedPageBreak/>
        <w:t>وبعضهم قال: إن هذا غير مشروع، لأن فعل ذلك هو نوعُ ظن سوء بهذا الميت، وذلك أن النبي</w:t>
      </w:r>
      <w:r w:rsidR="005C6B1A" w:rsidRPr="00AE22A6">
        <w:rPr>
          <w:sz w:val="40"/>
          <w:szCs w:val="40"/>
          <w:rtl/>
        </w:rPr>
        <w:t xml:space="preserve"> </w:t>
      </w:r>
      <w:r w:rsidR="005C6B1A" w:rsidRPr="00AE22A6">
        <w:rPr>
          <w:rFonts w:ascii="Sakkal Majalla" w:hAnsi="Sakkal Majalla" w:cs="Sakkal Majalla" w:hint="cs"/>
          <w:sz w:val="40"/>
          <w:szCs w:val="40"/>
          <w:rtl/>
        </w:rPr>
        <w:t>ﷺ</w:t>
      </w:r>
      <w:r w:rsidR="005C6B1A" w:rsidRPr="00AE22A6">
        <w:rPr>
          <w:sz w:val="40"/>
          <w:szCs w:val="40"/>
          <w:rtl/>
        </w:rPr>
        <w:t xml:space="preserve"> </w:t>
      </w:r>
      <w:r w:rsidRPr="00AE22A6">
        <w:rPr>
          <w:sz w:val="40"/>
          <w:szCs w:val="40"/>
          <w:rtl/>
        </w:rPr>
        <w:t>أطلع</w:t>
      </w:r>
      <w:r w:rsidR="00C36B53" w:rsidRPr="00AE22A6">
        <w:rPr>
          <w:sz w:val="40"/>
          <w:szCs w:val="40"/>
          <w:rtl/>
        </w:rPr>
        <w:t>ه</w:t>
      </w:r>
      <w:r w:rsidRPr="00AE22A6">
        <w:rPr>
          <w:sz w:val="40"/>
          <w:szCs w:val="40"/>
          <w:rtl/>
        </w:rPr>
        <w:t xml:space="preserve"> الله إلى ما لا يطلع عليه أحد من البشر، فكون هذين القبرين يعذبان فهذا إنما هو إخبار من الله لنبيه، وذلك مخصوص به هو لا يشركه في غيره، فغيره من الناس ومن سواه من الخلق معمًّى عنه حال هذا الميت من بلاء أو شر أو خير أو رحمة، فكأنه لو جعل ما جعل النبي</w:t>
      </w:r>
      <w:r w:rsidR="005C6B1A" w:rsidRPr="00AE22A6">
        <w:rPr>
          <w:sz w:val="40"/>
          <w:szCs w:val="40"/>
          <w:rtl/>
        </w:rPr>
        <w:t xml:space="preserve"> </w:t>
      </w:r>
      <w:r w:rsidR="005C6B1A" w:rsidRPr="00AE22A6">
        <w:rPr>
          <w:rFonts w:ascii="Sakkal Majalla" w:hAnsi="Sakkal Majalla" w:cs="Sakkal Majalla" w:hint="cs"/>
          <w:sz w:val="40"/>
          <w:szCs w:val="40"/>
          <w:rtl/>
        </w:rPr>
        <w:t>ﷺ</w:t>
      </w:r>
      <w:r w:rsidR="005C6B1A" w:rsidRPr="00AE22A6">
        <w:rPr>
          <w:sz w:val="40"/>
          <w:szCs w:val="40"/>
          <w:rtl/>
        </w:rPr>
        <w:t xml:space="preserve"> </w:t>
      </w:r>
      <w:r w:rsidRPr="00AE22A6">
        <w:rPr>
          <w:sz w:val="40"/>
          <w:szCs w:val="40"/>
          <w:rtl/>
        </w:rPr>
        <w:t>لكانَ ذلك ظنُّ سوء به أنه يعذب وأنه سيحصل له به التَّخفيف.</w:t>
      </w:r>
    </w:p>
    <w:p w14:paraId="533D8997" w14:textId="4231378E" w:rsidR="000D00BF" w:rsidRPr="00AE22A6" w:rsidRDefault="000D00BF" w:rsidP="000D00BF">
      <w:pPr>
        <w:rPr>
          <w:sz w:val="40"/>
          <w:szCs w:val="40"/>
          <w:rtl/>
        </w:rPr>
      </w:pPr>
      <w:r w:rsidRPr="00AE22A6">
        <w:rPr>
          <w:sz w:val="40"/>
          <w:szCs w:val="40"/>
          <w:rtl/>
        </w:rPr>
        <w:t>فلأجل ذلك قالوا: إن هذا لا يتأتَّى لأحد سواه، ولأنَّ ما سواهما من المقبورين الذين قبرهم النبي</w:t>
      </w:r>
      <w:r w:rsidR="005C6B1A" w:rsidRPr="00AE22A6">
        <w:rPr>
          <w:sz w:val="40"/>
          <w:szCs w:val="40"/>
          <w:rtl/>
        </w:rPr>
        <w:t xml:space="preserve"> </w:t>
      </w:r>
      <w:r w:rsidR="005C6B1A" w:rsidRPr="00AE22A6">
        <w:rPr>
          <w:rFonts w:ascii="Sakkal Majalla" w:hAnsi="Sakkal Majalla" w:cs="Sakkal Majalla" w:hint="cs"/>
          <w:sz w:val="40"/>
          <w:szCs w:val="40"/>
          <w:rtl/>
        </w:rPr>
        <w:t>ﷺ</w:t>
      </w:r>
      <w:r w:rsidR="005C6B1A" w:rsidRPr="00AE22A6">
        <w:rPr>
          <w:sz w:val="40"/>
          <w:szCs w:val="40"/>
          <w:rtl/>
        </w:rPr>
        <w:t xml:space="preserve"> </w:t>
      </w:r>
      <w:r w:rsidRPr="00AE22A6">
        <w:rPr>
          <w:sz w:val="40"/>
          <w:szCs w:val="40"/>
          <w:rtl/>
        </w:rPr>
        <w:t>وربما كانوا أتم منهما حالا وأصلح منهما لم يفعل ذلك، كالمرأة السوداء وأصحابه المقربين وشهداء بدر وأحد وغيرها، فعُلم من ذلك أن مثل ذلك لا يتأتَّى إلا للنبي</w:t>
      </w:r>
      <w:r w:rsidR="005C6B1A" w:rsidRPr="00AE22A6">
        <w:rPr>
          <w:sz w:val="40"/>
          <w:szCs w:val="40"/>
          <w:rtl/>
        </w:rPr>
        <w:t xml:space="preserve"> </w:t>
      </w:r>
      <w:r w:rsidR="005C6B1A" w:rsidRPr="00AE22A6">
        <w:rPr>
          <w:rFonts w:ascii="Sakkal Majalla" w:hAnsi="Sakkal Majalla" w:cs="Sakkal Majalla" w:hint="cs"/>
          <w:sz w:val="40"/>
          <w:szCs w:val="40"/>
          <w:rtl/>
        </w:rPr>
        <w:t>ﷺ</w:t>
      </w:r>
      <w:r w:rsidR="005C6B1A" w:rsidRPr="00AE22A6">
        <w:rPr>
          <w:sz w:val="40"/>
          <w:szCs w:val="40"/>
          <w:rtl/>
        </w:rPr>
        <w:t xml:space="preserve"> </w:t>
      </w:r>
      <w:r w:rsidRPr="00AE22A6">
        <w:rPr>
          <w:sz w:val="40"/>
          <w:szCs w:val="40"/>
          <w:rtl/>
        </w:rPr>
        <w:t>فلذلك رأى جمع من المحققين أن ذلك لا يُفعل، لكن على كل حال لو فُعل ففيه ما له منه أصل ومستمسك يُستمسَكُ به.</w:t>
      </w:r>
    </w:p>
    <w:p w14:paraId="036CA48A" w14:textId="77777777" w:rsidR="009225AE" w:rsidRPr="00AE22A6" w:rsidRDefault="000D00BF" w:rsidP="000D00BF">
      <w:pPr>
        <w:rPr>
          <w:sz w:val="40"/>
          <w:szCs w:val="40"/>
          <w:rtl/>
        </w:rPr>
      </w:pPr>
      <w:r w:rsidRPr="00AE22A6">
        <w:rPr>
          <w:sz w:val="40"/>
          <w:szCs w:val="40"/>
          <w:rtl/>
        </w:rPr>
        <w:t xml:space="preserve"> {أحسن الله إليكم</w:t>
      </w:r>
      <w:r w:rsidR="009225AE" w:rsidRPr="00AE22A6">
        <w:rPr>
          <w:sz w:val="40"/>
          <w:szCs w:val="40"/>
          <w:rtl/>
        </w:rPr>
        <w:t>.</w:t>
      </w:r>
    </w:p>
    <w:p w14:paraId="7AD45379" w14:textId="3CC59833" w:rsidR="000D00BF" w:rsidRPr="00AE22A6" w:rsidRDefault="000D00BF" w:rsidP="000D00BF">
      <w:pPr>
        <w:rPr>
          <w:sz w:val="40"/>
          <w:szCs w:val="40"/>
          <w:rtl/>
        </w:rPr>
      </w:pPr>
      <w:proofErr w:type="gramStart"/>
      <w:r w:rsidRPr="00AE22A6">
        <w:rPr>
          <w:sz w:val="40"/>
          <w:szCs w:val="40"/>
          <w:rtl/>
        </w:rPr>
        <w:t>قال- رَحِمَهُ</w:t>
      </w:r>
      <w:proofErr w:type="gramEnd"/>
      <w:r w:rsidRPr="00AE22A6">
        <w:rPr>
          <w:sz w:val="40"/>
          <w:szCs w:val="40"/>
          <w:rtl/>
        </w:rPr>
        <w:t xml:space="preserve"> اللهُ: </w:t>
      </w:r>
      <w:r w:rsidRPr="00AE22A6">
        <w:rPr>
          <w:color w:val="0000FF"/>
          <w:sz w:val="40"/>
          <w:szCs w:val="40"/>
          <w:rtl/>
        </w:rPr>
        <w:t xml:space="preserve">(وَقَوْلُ زَائِرٍ وَمَارٍّ بِهِ: </w:t>
      </w:r>
      <w:r w:rsidRPr="00AE22A6">
        <w:rPr>
          <w:color w:val="008000"/>
          <w:sz w:val="40"/>
          <w:szCs w:val="40"/>
          <w:rtl/>
        </w:rPr>
        <w:t>«السَّلَامُ عَلَيْكُمْ دَارَ قَوْمٍ مُؤْمِنِينَ</w:t>
      </w:r>
      <w:r w:rsidR="004E5DBD" w:rsidRPr="00AE22A6">
        <w:rPr>
          <w:color w:val="008000"/>
          <w:sz w:val="40"/>
          <w:szCs w:val="40"/>
          <w:rtl/>
        </w:rPr>
        <w:t>،</w:t>
      </w:r>
      <w:r w:rsidRPr="00AE22A6">
        <w:rPr>
          <w:color w:val="008000"/>
          <w:sz w:val="40"/>
          <w:szCs w:val="40"/>
          <w:rtl/>
        </w:rPr>
        <w:t xml:space="preserve"> وَإِنَّا إِنْ شَاءَ اللَّهُ بِكُمْ لَاحِقُونَ</w:t>
      </w:r>
      <w:r w:rsidR="004E5DBD" w:rsidRPr="00AE22A6">
        <w:rPr>
          <w:color w:val="008000"/>
          <w:sz w:val="40"/>
          <w:szCs w:val="40"/>
          <w:rtl/>
        </w:rPr>
        <w:t>،</w:t>
      </w:r>
      <w:r w:rsidRPr="00AE22A6">
        <w:rPr>
          <w:color w:val="008000"/>
          <w:sz w:val="40"/>
          <w:szCs w:val="40"/>
          <w:rtl/>
        </w:rPr>
        <w:t xml:space="preserve"> يَرْحَمُ اللَّهُ الْمُسْتَقْدِمِينَ مِنْكُمْ وَالْمُسْتَأْخِرِينَ</w:t>
      </w:r>
      <w:r w:rsidR="004E5DBD" w:rsidRPr="00AE22A6">
        <w:rPr>
          <w:color w:val="008000"/>
          <w:sz w:val="40"/>
          <w:szCs w:val="40"/>
          <w:rtl/>
        </w:rPr>
        <w:t>،</w:t>
      </w:r>
      <w:r w:rsidRPr="00AE22A6">
        <w:rPr>
          <w:color w:val="008000"/>
          <w:sz w:val="40"/>
          <w:szCs w:val="40"/>
          <w:rtl/>
        </w:rPr>
        <w:t xml:space="preserve"> نَسْأَلُ اللَّهَ لَنَا وَلَكُمْ الْعَافِيَةَ»</w:t>
      </w:r>
      <w:r w:rsidRPr="00AE22A6">
        <w:rPr>
          <w:color w:val="0000FF"/>
          <w:sz w:val="40"/>
          <w:szCs w:val="40"/>
          <w:rtl/>
        </w:rPr>
        <w:t>)</w:t>
      </w:r>
      <w:r w:rsidRPr="00AE22A6">
        <w:rPr>
          <w:sz w:val="40"/>
          <w:szCs w:val="40"/>
          <w:rtl/>
        </w:rPr>
        <w:t>}.</w:t>
      </w:r>
    </w:p>
    <w:p w14:paraId="3E933F32" w14:textId="5DE4DC10" w:rsidR="000D00BF" w:rsidRPr="00AE22A6" w:rsidRDefault="000D00BF" w:rsidP="000D00BF">
      <w:pPr>
        <w:rPr>
          <w:sz w:val="40"/>
          <w:szCs w:val="40"/>
          <w:rtl/>
        </w:rPr>
      </w:pPr>
      <w:r w:rsidRPr="00AE22A6">
        <w:rPr>
          <w:sz w:val="40"/>
          <w:szCs w:val="40"/>
          <w:rtl/>
        </w:rPr>
        <w:t>هذا الدعاء هو دعاء المرور بالقبر وزيارة القبور، وهو ثابت عن النبي</w:t>
      </w:r>
      <w:r w:rsidR="005C6B1A" w:rsidRPr="00AE22A6">
        <w:rPr>
          <w:sz w:val="40"/>
          <w:szCs w:val="40"/>
          <w:rtl/>
        </w:rPr>
        <w:t xml:space="preserve"> </w:t>
      </w:r>
      <w:r w:rsidR="005C6B1A" w:rsidRPr="00AE22A6">
        <w:rPr>
          <w:rFonts w:ascii="Sakkal Majalla" w:hAnsi="Sakkal Majalla" w:cs="Sakkal Majalla" w:hint="cs"/>
          <w:sz w:val="40"/>
          <w:szCs w:val="40"/>
          <w:rtl/>
        </w:rPr>
        <w:t>ﷺ</w:t>
      </w:r>
      <w:r w:rsidR="005C6B1A" w:rsidRPr="00AE22A6">
        <w:rPr>
          <w:sz w:val="40"/>
          <w:szCs w:val="40"/>
          <w:rtl/>
        </w:rPr>
        <w:t xml:space="preserve"> </w:t>
      </w:r>
      <w:r w:rsidRPr="00AE22A6">
        <w:rPr>
          <w:sz w:val="40"/>
          <w:szCs w:val="40"/>
          <w:rtl/>
        </w:rPr>
        <w:t xml:space="preserve">في الأحاديث الصحيحة، قال: </w:t>
      </w:r>
      <w:r w:rsidRPr="00AE22A6">
        <w:rPr>
          <w:color w:val="008000"/>
          <w:sz w:val="40"/>
          <w:szCs w:val="40"/>
          <w:rtl/>
        </w:rPr>
        <w:t>«السَّلَامُ عَلَيْكُمْ دَارَ قَوْمٍ مُؤْمِنِينَ</w:t>
      </w:r>
      <w:r w:rsidR="004E5DBD" w:rsidRPr="00AE22A6">
        <w:rPr>
          <w:color w:val="008000"/>
          <w:sz w:val="40"/>
          <w:szCs w:val="40"/>
          <w:rtl/>
        </w:rPr>
        <w:t>،</w:t>
      </w:r>
      <w:r w:rsidRPr="00AE22A6">
        <w:rPr>
          <w:color w:val="008000"/>
          <w:sz w:val="40"/>
          <w:szCs w:val="40"/>
          <w:rtl/>
        </w:rPr>
        <w:t xml:space="preserve"> وَإِنَّا إِنْ شَاءَ اللَّهُ بِكُمْ لَاحِقُونَ</w:t>
      </w:r>
      <w:r w:rsidR="004E5DBD" w:rsidRPr="00AE22A6">
        <w:rPr>
          <w:color w:val="008000"/>
          <w:sz w:val="40"/>
          <w:szCs w:val="40"/>
          <w:rtl/>
        </w:rPr>
        <w:t>،</w:t>
      </w:r>
      <w:r w:rsidRPr="00AE22A6">
        <w:rPr>
          <w:color w:val="008000"/>
          <w:sz w:val="40"/>
          <w:szCs w:val="40"/>
          <w:rtl/>
        </w:rPr>
        <w:t xml:space="preserve"> يَرْحَمُ اللَّهُ الْمُسْتَقْدِمِينَ مِنْكُمْ وَالْمُسْتَأْخِرِينَ</w:t>
      </w:r>
      <w:r w:rsidR="004E5DBD" w:rsidRPr="00AE22A6">
        <w:rPr>
          <w:color w:val="008000"/>
          <w:sz w:val="40"/>
          <w:szCs w:val="40"/>
          <w:rtl/>
        </w:rPr>
        <w:t>،</w:t>
      </w:r>
      <w:r w:rsidRPr="00AE22A6">
        <w:rPr>
          <w:color w:val="008000"/>
          <w:sz w:val="40"/>
          <w:szCs w:val="40"/>
          <w:rtl/>
        </w:rPr>
        <w:t xml:space="preserve"> نَسْأَلُ اللَّهَ لَنَا وَلَكُمْ الْعَافِيَةَ»</w:t>
      </w:r>
      <w:r w:rsidRPr="00AE22A6">
        <w:rPr>
          <w:sz w:val="40"/>
          <w:szCs w:val="40"/>
          <w:rtl/>
        </w:rPr>
        <w:t xml:space="preserve">، والدعاء الآخر الذي سيذكره: </w:t>
      </w:r>
      <w:r w:rsidR="00200E06" w:rsidRPr="00AE22A6">
        <w:rPr>
          <w:color w:val="008000"/>
          <w:sz w:val="40"/>
          <w:szCs w:val="40"/>
          <w:rtl/>
        </w:rPr>
        <w:t>«</w:t>
      </w:r>
      <w:r w:rsidRPr="00AE22A6">
        <w:rPr>
          <w:color w:val="008000"/>
          <w:sz w:val="40"/>
          <w:szCs w:val="40"/>
          <w:rtl/>
        </w:rPr>
        <w:t>اللَّهُمَّ لَا تَحْرِمْنَا أَجْرَهُمْ</w:t>
      </w:r>
      <w:r w:rsidR="004E5DBD" w:rsidRPr="00AE22A6">
        <w:rPr>
          <w:color w:val="008000"/>
          <w:sz w:val="40"/>
          <w:szCs w:val="40"/>
          <w:rtl/>
        </w:rPr>
        <w:t>،</w:t>
      </w:r>
      <w:r w:rsidRPr="00AE22A6">
        <w:rPr>
          <w:color w:val="008000"/>
          <w:sz w:val="40"/>
          <w:szCs w:val="40"/>
          <w:rtl/>
        </w:rPr>
        <w:t xml:space="preserve"> وَلَا تَفْتِنَّا بَعْدَهُمْ</w:t>
      </w:r>
      <w:r w:rsidR="004E5DBD" w:rsidRPr="00AE22A6">
        <w:rPr>
          <w:color w:val="008000"/>
          <w:sz w:val="40"/>
          <w:szCs w:val="40"/>
          <w:rtl/>
        </w:rPr>
        <w:t>،</w:t>
      </w:r>
      <w:r w:rsidRPr="00AE22A6">
        <w:rPr>
          <w:color w:val="008000"/>
          <w:sz w:val="40"/>
          <w:szCs w:val="40"/>
          <w:rtl/>
        </w:rPr>
        <w:t xml:space="preserve"> وَاغْفِرْ لَنَا وَلَهُمْ»</w:t>
      </w:r>
      <w:r w:rsidRPr="00AE22A6">
        <w:rPr>
          <w:sz w:val="40"/>
          <w:szCs w:val="40"/>
          <w:rtl/>
        </w:rPr>
        <w:t>، فمثل هذه الأدعية فحسن إذا زار الإنسان قبرًا أن يقول مثل ذلك.</w:t>
      </w:r>
    </w:p>
    <w:p w14:paraId="353DDE4D" w14:textId="77777777" w:rsidR="009225AE" w:rsidRPr="00AE22A6" w:rsidRDefault="000D00BF" w:rsidP="000D00BF">
      <w:pPr>
        <w:rPr>
          <w:sz w:val="40"/>
          <w:szCs w:val="40"/>
          <w:rtl/>
        </w:rPr>
      </w:pPr>
      <w:r w:rsidRPr="00AE22A6">
        <w:rPr>
          <w:sz w:val="40"/>
          <w:szCs w:val="40"/>
          <w:rtl/>
        </w:rPr>
        <w:t>{أحسن الله إليكم</w:t>
      </w:r>
      <w:r w:rsidR="009225AE" w:rsidRPr="00AE22A6">
        <w:rPr>
          <w:sz w:val="40"/>
          <w:szCs w:val="40"/>
          <w:rtl/>
        </w:rPr>
        <w:t>.</w:t>
      </w:r>
    </w:p>
    <w:p w14:paraId="31EC2CEB" w14:textId="2FD5B999" w:rsidR="000D00BF" w:rsidRPr="00AE22A6" w:rsidRDefault="000D00BF" w:rsidP="000D00BF">
      <w:pPr>
        <w:rPr>
          <w:sz w:val="40"/>
          <w:szCs w:val="40"/>
          <w:rtl/>
        </w:rPr>
      </w:pPr>
      <w:proofErr w:type="gramStart"/>
      <w:r w:rsidRPr="00AE22A6">
        <w:rPr>
          <w:sz w:val="40"/>
          <w:szCs w:val="40"/>
          <w:rtl/>
        </w:rPr>
        <w:t>قال- رَحِمَهُ</w:t>
      </w:r>
      <w:proofErr w:type="gramEnd"/>
      <w:r w:rsidRPr="00AE22A6">
        <w:rPr>
          <w:sz w:val="40"/>
          <w:szCs w:val="40"/>
          <w:rtl/>
        </w:rPr>
        <w:t xml:space="preserve"> اللهُ: </w:t>
      </w:r>
      <w:r w:rsidRPr="00AE22A6">
        <w:rPr>
          <w:color w:val="0000FF"/>
          <w:sz w:val="40"/>
          <w:szCs w:val="40"/>
          <w:rtl/>
        </w:rPr>
        <w:t>(وَتَعْزِيَةُ الْمُصَابِ بِالْمَيِّتِ سُنَّةٌ</w:t>
      </w:r>
      <w:r w:rsidR="004E5DBD" w:rsidRPr="00AE22A6">
        <w:rPr>
          <w:color w:val="0000FF"/>
          <w:sz w:val="40"/>
          <w:szCs w:val="40"/>
          <w:rtl/>
        </w:rPr>
        <w:t>،</w:t>
      </w:r>
      <w:r w:rsidRPr="00AE22A6">
        <w:rPr>
          <w:color w:val="0000FF"/>
          <w:sz w:val="40"/>
          <w:szCs w:val="40"/>
          <w:rtl/>
        </w:rPr>
        <w:t xml:space="preserve"> وَيَجُوزُ الْبُكَاءُ عَلَيْهِ</w:t>
      </w:r>
      <w:r w:rsidR="004E5DBD" w:rsidRPr="00AE22A6">
        <w:rPr>
          <w:color w:val="0000FF"/>
          <w:sz w:val="40"/>
          <w:szCs w:val="40"/>
          <w:rtl/>
        </w:rPr>
        <w:t>،</w:t>
      </w:r>
      <w:r w:rsidRPr="00AE22A6">
        <w:rPr>
          <w:color w:val="0000FF"/>
          <w:sz w:val="40"/>
          <w:szCs w:val="40"/>
          <w:rtl/>
        </w:rPr>
        <w:t xml:space="preserve"> وَحَرُمَ نَدْبٌ)</w:t>
      </w:r>
      <w:r w:rsidRPr="00AE22A6">
        <w:rPr>
          <w:sz w:val="40"/>
          <w:szCs w:val="40"/>
          <w:rtl/>
        </w:rPr>
        <w:t>}.</w:t>
      </w:r>
    </w:p>
    <w:p w14:paraId="4C83FF59" w14:textId="0380F7D2" w:rsidR="000D00BF" w:rsidRPr="00AE22A6" w:rsidRDefault="000D00BF" w:rsidP="000D00BF">
      <w:pPr>
        <w:rPr>
          <w:sz w:val="40"/>
          <w:szCs w:val="40"/>
          <w:rtl/>
        </w:rPr>
      </w:pPr>
      <w:r w:rsidRPr="00AE22A6">
        <w:rPr>
          <w:sz w:val="40"/>
          <w:szCs w:val="40"/>
          <w:rtl/>
        </w:rPr>
        <w:lastRenderedPageBreak/>
        <w:t xml:space="preserve">قوله: </w:t>
      </w:r>
      <w:r w:rsidRPr="00AE22A6">
        <w:rPr>
          <w:color w:val="0000FF"/>
          <w:sz w:val="40"/>
          <w:szCs w:val="40"/>
          <w:rtl/>
        </w:rPr>
        <w:t>(وَتَعْزِيَةُ الْمُصَابِ بِالْمَيِّتِ سُنَّةٌ)</w:t>
      </w:r>
      <w:r w:rsidRPr="00AE22A6">
        <w:rPr>
          <w:sz w:val="40"/>
          <w:szCs w:val="40"/>
          <w:rtl/>
        </w:rPr>
        <w:t>،</w:t>
      </w:r>
      <w:r w:rsidR="004E5DBD" w:rsidRPr="00AE22A6">
        <w:rPr>
          <w:sz w:val="40"/>
          <w:szCs w:val="40"/>
          <w:rtl/>
        </w:rPr>
        <w:t xml:space="preserve"> </w:t>
      </w:r>
      <w:r w:rsidRPr="00AE22A6">
        <w:rPr>
          <w:sz w:val="40"/>
          <w:szCs w:val="40"/>
          <w:rtl/>
        </w:rPr>
        <w:t>التعزية: هي التسلية والتقوية، فإذا عزَّيت مصابًا فكأنك قويته فيما ضعف فيما أصابه، وسلَّيته عمَّا نزل به، لأجلِ ذلك كانت التعزية سُنة، فيؤتى إلى المصاب ويدعى للميت</w:t>
      </w:r>
      <w:r w:rsidR="00B82FFB" w:rsidRPr="00AE22A6">
        <w:rPr>
          <w:sz w:val="40"/>
          <w:szCs w:val="40"/>
          <w:rtl/>
        </w:rPr>
        <w:t xml:space="preserve"> فيُقال</w:t>
      </w:r>
      <w:r w:rsidRPr="00AE22A6">
        <w:rPr>
          <w:sz w:val="40"/>
          <w:szCs w:val="40"/>
          <w:rtl/>
        </w:rPr>
        <w:t xml:space="preserve">: </w:t>
      </w:r>
      <w:r w:rsidR="00B82FFB" w:rsidRPr="00AE22A6">
        <w:rPr>
          <w:color w:val="008000"/>
          <w:sz w:val="40"/>
          <w:szCs w:val="40"/>
          <w:rtl/>
        </w:rPr>
        <w:t>"</w:t>
      </w:r>
      <w:r w:rsidRPr="00AE22A6">
        <w:rPr>
          <w:color w:val="008000"/>
          <w:sz w:val="40"/>
          <w:szCs w:val="40"/>
          <w:rtl/>
        </w:rPr>
        <w:t>غفر الله لميتكم وأعظم الله أجوركم</w:t>
      </w:r>
      <w:r w:rsidR="00B82FFB" w:rsidRPr="00AE22A6">
        <w:rPr>
          <w:color w:val="008000"/>
          <w:sz w:val="40"/>
          <w:szCs w:val="40"/>
          <w:rtl/>
        </w:rPr>
        <w:t>"</w:t>
      </w:r>
      <w:r w:rsidRPr="00AE22A6">
        <w:rPr>
          <w:sz w:val="40"/>
          <w:szCs w:val="40"/>
          <w:rtl/>
        </w:rPr>
        <w:t xml:space="preserve">، </w:t>
      </w:r>
      <w:r w:rsidR="00B82FFB" w:rsidRPr="00AE22A6">
        <w:rPr>
          <w:sz w:val="40"/>
          <w:szCs w:val="40"/>
          <w:rtl/>
        </w:rPr>
        <w:t>و</w:t>
      </w:r>
      <w:r w:rsidRPr="00AE22A6">
        <w:rPr>
          <w:sz w:val="40"/>
          <w:szCs w:val="40"/>
          <w:rtl/>
        </w:rPr>
        <w:t xml:space="preserve">نحو ذلك من الأدعية، جاء أيضًا قول: </w:t>
      </w:r>
      <w:r w:rsidR="00200E06" w:rsidRPr="00AE22A6">
        <w:rPr>
          <w:color w:val="008000"/>
          <w:sz w:val="40"/>
          <w:szCs w:val="40"/>
          <w:rtl/>
        </w:rPr>
        <w:t>«</w:t>
      </w:r>
      <w:r w:rsidR="00B82FFB" w:rsidRPr="00AE22A6">
        <w:rPr>
          <w:color w:val="008000"/>
          <w:sz w:val="40"/>
          <w:szCs w:val="40"/>
          <w:rtl/>
        </w:rPr>
        <w:t>لِلَّهِ ما أخَذَ ولِلَّهِ ما أعْطَى، كُلٌّ بأَجَلٍ، فَلْتَصْبِرْ ولْتَحْتَسِبْ</w:t>
      </w:r>
      <w:r w:rsidR="00200E06" w:rsidRPr="00AE22A6">
        <w:rPr>
          <w:color w:val="008000"/>
          <w:sz w:val="40"/>
          <w:szCs w:val="40"/>
          <w:rtl/>
        </w:rPr>
        <w:t>»</w:t>
      </w:r>
      <w:r w:rsidR="00B82FFB" w:rsidRPr="00AE22A6">
        <w:rPr>
          <w:rStyle w:val="a4"/>
          <w:color w:val="008000"/>
          <w:sz w:val="40"/>
          <w:szCs w:val="40"/>
          <w:rtl/>
        </w:rPr>
        <w:footnoteReference w:id="11"/>
      </w:r>
      <w:r w:rsidRPr="00AE22A6">
        <w:rPr>
          <w:sz w:val="40"/>
          <w:szCs w:val="40"/>
          <w:rtl/>
        </w:rPr>
        <w:t>، هذا فيه نعو تقوية، وإن كان النبي</w:t>
      </w:r>
      <w:r w:rsidR="005C6B1A" w:rsidRPr="00AE22A6">
        <w:rPr>
          <w:sz w:val="40"/>
          <w:szCs w:val="40"/>
          <w:rtl/>
        </w:rPr>
        <w:t xml:space="preserve"> </w:t>
      </w:r>
      <w:r w:rsidR="005C6B1A" w:rsidRPr="00AE22A6">
        <w:rPr>
          <w:rFonts w:ascii="Sakkal Majalla" w:hAnsi="Sakkal Majalla" w:cs="Sakkal Majalla" w:hint="cs"/>
          <w:sz w:val="40"/>
          <w:szCs w:val="40"/>
          <w:rtl/>
        </w:rPr>
        <w:t>ﷺ</w:t>
      </w:r>
      <w:r w:rsidR="005C6B1A" w:rsidRPr="00AE22A6">
        <w:rPr>
          <w:sz w:val="40"/>
          <w:szCs w:val="40"/>
          <w:rtl/>
        </w:rPr>
        <w:t xml:space="preserve"> </w:t>
      </w:r>
      <w:r w:rsidRPr="00AE22A6">
        <w:rPr>
          <w:sz w:val="40"/>
          <w:szCs w:val="40"/>
          <w:rtl/>
        </w:rPr>
        <w:t>قال مثل هذه المقالة لمن كانت تفتلت روحها ولما تخرج، لكنه تقوية يحصل بها ثبات المؤمن، فلأجل ذلك بعضهم قال: إنها تقال حتى للميت في ذلك، فتعزية المصاب بذلك سنة مستحبة ومسنونة.</w:t>
      </w:r>
    </w:p>
    <w:p w14:paraId="7EE7DA36" w14:textId="449C86D9" w:rsidR="000D00BF" w:rsidRPr="00AE22A6" w:rsidRDefault="000D00BF" w:rsidP="000D00BF">
      <w:pPr>
        <w:rPr>
          <w:sz w:val="40"/>
          <w:szCs w:val="40"/>
          <w:rtl/>
        </w:rPr>
      </w:pPr>
      <w:r w:rsidRPr="00AE22A6">
        <w:rPr>
          <w:sz w:val="40"/>
          <w:szCs w:val="40"/>
          <w:rtl/>
        </w:rPr>
        <w:t xml:space="preserve">قال: </w:t>
      </w:r>
      <w:r w:rsidRPr="00AE22A6">
        <w:rPr>
          <w:color w:val="0000FF"/>
          <w:sz w:val="40"/>
          <w:szCs w:val="40"/>
          <w:rtl/>
        </w:rPr>
        <w:t>(وَيَجُوزُ الْبُكَاءُ عَلَيْهِ)</w:t>
      </w:r>
      <w:r w:rsidRPr="00AE22A6">
        <w:rPr>
          <w:sz w:val="40"/>
          <w:szCs w:val="40"/>
          <w:rtl/>
        </w:rPr>
        <w:t>، هذه مما جبلت عليه النفوس بالحزن لفوت حبيب وفقدِ قريب ونحوه، وبكى النبي</w:t>
      </w:r>
      <w:r w:rsidR="005C6B1A" w:rsidRPr="00AE22A6">
        <w:rPr>
          <w:sz w:val="40"/>
          <w:szCs w:val="40"/>
          <w:rtl/>
        </w:rPr>
        <w:t xml:space="preserve"> </w:t>
      </w:r>
      <w:r w:rsidR="005C6B1A" w:rsidRPr="00AE22A6">
        <w:rPr>
          <w:rFonts w:ascii="Sakkal Majalla" w:hAnsi="Sakkal Majalla" w:cs="Sakkal Majalla" w:hint="cs"/>
          <w:sz w:val="40"/>
          <w:szCs w:val="40"/>
          <w:rtl/>
        </w:rPr>
        <w:t>ﷺ</w:t>
      </w:r>
      <w:r w:rsidR="005C6B1A" w:rsidRPr="00AE22A6">
        <w:rPr>
          <w:sz w:val="40"/>
          <w:szCs w:val="40"/>
          <w:rtl/>
        </w:rPr>
        <w:t xml:space="preserve"> </w:t>
      </w:r>
      <w:r w:rsidRPr="00AE22A6">
        <w:rPr>
          <w:sz w:val="40"/>
          <w:szCs w:val="40"/>
          <w:rtl/>
        </w:rPr>
        <w:t xml:space="preserve">على فواتِ حبيبه وابنه وقال: </w:t>
      </w:r>
      <w:r w:rsidR="00C05258" w:rsidRPr="00AE22A6">
        <w:rPr>
          <w:color w:val="008000"/>
          <w:sz w:val="40"/>
          <w:szCs w:val="40"/>
          <w:rtl/>
        </w:rPr>
        <w:t>«</w:t>
      </w:r>
      <w:r w:rsidR="00826130" w:rsidRPr="00AE22A6">
        <w:rPr>
          <w:color w:val="008000"/>
          <w:sz w:val="40"/>
          <w:szCs w:val="40"/>
          <w:rtl/>
        </w:rPr>
        <w:t xml:space="preserve">إنَّ العَيْنَ تَدْمَعُ، والقَلْبَ يَحْزَنُ، ولَا نَقُولُ إلَّا ما يَرْضَى رَبُّنَا، وإنَّا بفِرَاقِكَ يا إبْرَاهِيمُ </w:t>
      </w:r>
      <w:proofErr w:type="spellStart"/>
      <w:r w:rsidR="00826130" w:rsidRPr="00AE22A6">
        <w:rPr>
          <w:color w:val="008000"/>
          <w:sz w:val="40"/>
          <w:szCs w:val="40"/>
          <w:rtl/>
        </w:rPr>
        <w:t>لَمَحْزُونُونَ</w:t>
      </w:r>
      <w:proofErr w:type="spellEnd"/>
      <w:r w:rsidR="00C05258" w:rsidRPr="00AE22A6">
        <w:rPr>
          <w:color w:val="008000"/>
          <w:sz w:val="40"/>
          <w:szCs w:val="40"/>
          <w:rtl/>
        </w:rPr>
        <w:t>»</w:t>
      </w:r>
      <w:r w:rsidR="00826130" w:rsidRPr="00AE22A6">
        <w:rPr>
          <w:rStyle w:val="a4"/>
          <w:sz w:val="40"/>
          <w:szCs w:val="40"/>
          <w:rtl/>
        </w:rPr>
        <w:footnoteReference w:id="12"/>
      </w:r>
      <w:r w:rsidRPr="00AE22A6">
        <w:rPr>
          <w:sz w:val="40"/>
          <w:szCs w:val="40"/>
          <w:rtl/>
        </w:rPr>
        <w:t xml:space="preserve">، ولما قدَّمت إليه بنته ولدًا لها ونفسه تقعقع، فدمعت عينه، حتى نزلت دمعته، فقيل له: تبكي يا رسول الله؟ قال: </w:t>
      </w:r>
      <w:r w:rsidR="00200E06" w:rsidRPr="00AE22A6">
        <w:rPr>
          <w:color w:val="008000"/>
          <w:sz w:val="40"/>
          <w:szCs w:val="40"/>
          <w:rtl/>
        </w:rPr>
        <w:t>«</w:t>
      </w:r>
      <w:r w:rsidRPr="00AE22A6">
        <w:rPr>
          <w:color w:val="008000"/>
          <w:sz w:val="40"/>
          <w:szCs w:val="40"/>
          <w:rtl/>
        </w:rPr>
        <w:t>إ</w:t>
      </w:r>
      <w:r w:rsidR="00826130" w:rsidRPr="00AE22A6">
        <w:rPr>
          <w:color w:val="008000"/>
          <w:sz w:val="40"/>
          <w:szCs w:val="40"/>
          <w:rtl/>
        </w:rPr>
        <w:t>ِ</w:t>
      </w:r>
      <w:r w:rsidRPr="00AE22A6">
        <w:rPr>
          <w:color w:val="008000"/>
          <w:sz w:val="40"/>
          <w:szCs w:val="40"/>
          <w:rtl/>
        </w:rPr>
        <w:t>ن</w:t>
      </w:r>
      <w:r w:rsidR="00826130" w:rsidRPr="00AE22A6">
        <w:rPr>
          <w:color w:val="008000"/>
          <w:sz w:val="40"/>
          <w:szCs w:val="40"/>
          <w:rtl/>
        </w:rPr>
        <w:t>َّ</w:t>
      </w:r>
      <w:r w:rsidRPr="00AE22A6">
        <w:rPr>
          <w:color w:val="008000"/>
          <w:sz w:val="40"/>
          <w:szCs w:val="40"/>
          <w:rtl/>
        </w:rPr>
        <w:t>ه</w:t>
      </w:r>
      <w:r w:rsidR="00826130" w:rsidRPr="00AE22A6">
        <w:rPr>
          <w:color w:val="008000"/>
          <w:sz w:val="40"/>
          <w:szCs w:val="40"/>
          <w:rtl/>
        </w:rPr>
        <w:t>َ</w:t>
      </w:r>
      <w:r w:rsidRPr="00AE22A6">
        <w:rPr>
          <w:color w:val="008000"/>
          <w:sz w:val="40"/>
          <w:szCs w:val="40"/>
          <w:rtl/>
        </w:rPr>
        <w:t>ا ر</w:t>
      </w:r>
      <w:r w:rsidR="00826130" w:rsidRPr="00AE22A6">
        <w:rPr>
          <w:color w:val="008000"/>
          <w:sz w:val="40"/>
          <w:szCs w:val="40"/>
          <w:rtl/>
        </w:rPr>
        <w:t>َ</w:t>
      </w:r>
      <w:r w:rsidRPr="00AE22A6">
        <w:rPr>
          <w:color w:val="008000"/>
          <w:sz w:val="40"/>
          <w:szCs w:val="40"/>
          <w:rtl/>
        </w:rPr>
        <w:t>ح</w:t>
      </w:r>
      <w:r w:rsidR="00826130" w:rsidRPr="00AE22A6">
        <w:rPr>
          <w:color w:val="008000"/>
          <w:sz w:val="40"/>
          <w:szCs w:val="40"/>
          <w:rtl/>
        </w:rPr>
        <w:t>ْ</w:t>
      </w:r>
      <w:r w:rsidRPr="00AE22A6">
        <w:rPr>
          <w:color w:val="008000"/>
          <w:sz w:val="40"/>
          <w:szCs w:val="40"/>
          <w:rtl/>
        </w:rPr>
        <w:t>م</w:t>
      </w:r>
      <w:r w:rsidR="00826130" w:rsidRPr="00AE22A6">
        <w:rPr>
          <w:color w:val="008000"/>
          <w:sz w:val="40"/>
          <w:szCs w:val="40"/>
          <w:rtl/>
        </w:rPr>
        <w:t>َ</w:t>
      </w:r>
      <w:r w:rsidRPr="00AE22A6">
        <w:rPr>
          <w:color w:val="008000"/>
          <w:sz w:val="40"/>
          <w:szCs w:val="40"/>
          <w:rtl/>
        </w:rPr>
        <w:t>ة</w:t>
      </w:r>
      <w:r w:rsidR="00826130" w:rsidRPr="00AE22A6">
        <w:rPr>
          <w:color w:val="008000"/>
          <w:sz w:val="40"/>
          <w:szCs w:val="40"/>
          <w:rtl/>
        </w:rPr>
        <w:t>ٌ</w:t>
      </w:r>
      <w:r w:rsidR="00200E06" w:rsidRPr="00AE22A6">
        <w:rPr>
          <w:color w:val="008000"/>
          <w:sz w:val="40"/>
          <w:szCs w:val="40"/>
          <w:rtl/>
        </w:rPr>
        <w:t>»</w:t>
      </w:r>
      <w:r w:rsidR="00826130" w:rsidRPr="00AE22A6">
        <w:rPr>
          <w:rStyle w:val="a4"/>
          <w:color w:val="008000"/>
          <w:sz w:val="40"/>
          <w:szCs w:val="40"/>
          <w:rtl/>
        </w:rPr>
        <w:footnoteReference w:id="13"/>
      </w:r>
      <w:r w:rsidRPr="00AE22A6">
        <w:rPr>
          <w:sz w:val="40"/>
          <w:szCs w:val="40"/>
          <w:rtl/>
        </w:rPr>
        <w:t xml:space="preserve"> فلا غضاضة من البكاء.</w:t>
      </w:r>
    </w:p>
    <w:p w14:paraId="1FAB4480" w14:textId="1E15A360" w:rsidR="000D00BF" w:rsidRPr="00AE22A6" w:rsidRDefault="000D00BF" w:rsidP="000D00BF">
      <w:pPr>
        <w:rPr>
          <w:sz w:val="40"/>
          <w:szCs w:val="40"/>
          <w:rtl/>
        </w:rPr>
      </w:pPr>
      <w:r w:rsidRPr="00AE22A6">
        <w:rPr>
          <w:sz w:val="40"/>
          <w:szCs w:val="40"/>
          <w:rtl/>
        </w:rPr>
        <w:t>فإن قال قائل: جاء في الحديث أن النبي</w:t>
      </w:r>
      <w:r w:rsidR="005C6B1A" w:rsidRPr="00AE22A6">
        <w:rPr>
          <w:sz w:val="40"/>
          <w:szCs w:val="40"/>
          <w:rtl/>
        </w:rPr>
        <w:t xml:space="preserve"> </w:t>
      </w:r>
      <w:r w:rsidR="005C6B1A" w:rsidRPr="00AE22A6">
        <w:rPr>
          <w:rFonts w:ascii="Sakkal Majalla" w:hAnsi="Sakkal Majalla" w:cs="Sakkal Majalla" w:hint="cs"/>
          <w:sz w:val="40"/>
          <w:szCs w:val="40"/>
          <w:rtl/>
        </w:rPr>
        <w:t>ﷺ</w:t>
      </w:r>
      <w:r w:rsidR="005C6B1A" w:rsidRPr="00AE22A6">
        <w:rPr>
          <w:sz w:val="40"/>
          <w:szCs w:val="40"/>
          <w:rtl/>
        </w:rPr>
        <w:t xml:space="preserve"> </w:t>
      </w:r>
      <w:r w:rsidRPr="00AE22A6">
        <w:rPr>
          <w:sz w:val="40"/>
          <w:szCs w:val="40"/>
          <w:rtl/>
        </w:rPr>
        <w:t xml:space="preserve">قال: </w:t>
      </w:r>
      <w:r w:rsidR="00C05258" w:rsidRPr="00AE22A6">
        <w:rPr>
          <w:color w:val="008000"/>
          <w:sz w:val="40"/>
          <w:szCs w:val="40"/>
          <w:rtl/>
        </w:rPr>
        <w:t>«</w:t>
      </w:r>
      <w:r w:rsidR="00FD1741" w:rsidRPr="00AE22A6">
        <w:rPr>
          <w:color w:val="008000"/>
          <w:sz w:val="40"/>
          <w:szCs w:val="40"/>
          <w:rtl/>
        </w:rPr>
        <w:t>إِنَّ الْمَيِّتَ يُعَذَّبُ بِبَعْضِ بُكَاءِ أَهْلِهِ عَلَيْهِ</w:t>
      </w:r>
      <w:r w:rsidR="00C05258" w:rsidRPr="00AE22A6">
        <w:rPr>
          <w:color w:val="008000"/>
          <w:sz w:val="40"/>
          <w:szCs w:val="40"/>
          <w:rtl/>
        </w:rPr>
        <w:t>»</w:t>
      </w:r>
      <w:r w:rsidR="00FD1741" w:rsidRPr="00AE22A6">
        <w:rPr>
          <w:rStyle w:val="a4"/>
          <w:color w:val="008000"/>
          <w:sz w:val="40"/>
          <w:szCs w:val="40"/>
          <w:rtl/>
        </w:rPr>
        <w:footnoteReference w:id="14"/>
      </w:r>
      <w:r w:rsidRPr="00AE22A6">
        <w:rPr>
          <w:sz w:val="40"/>
          <w:szCs w:val="40"/>
          <w:rtl/>
        </w:rPr>
        <w:t>؟</w:t>
      </w:r>
    </w:p>
    <w:p w14:paraId="086FB826" w14:textId="68A7303C" w:rsidR="000D00BF" w:rsidRPr="00AE22A6" w:rsidRDefault="000D00BF" w:rsidP="000D00BF">
      <w:pPr>
        <w:rPr>
          <w:sz w:val="40"/>
          <w:szCs w:val="40"/>
          <w:rtl/>
        </w:rPr>
      </w:pPr>
      <w:r w:rsidRPr="00AE22A6">
        <w:rPr>
          <w:sz w:val="40"/>
          <w:szCs w:val="40"/>
          <w:rtl/>
        </w:rPr>
        <w:t>نقول: لأهل العلم في ذلك مسالك في الجواب عن هذا الحديث، كيف جاء الإذن بالبكاء والنبي</w:t>
      </w:r>
      <w:r w:rsidR="005C6B1A" w:rsidRPr="00AE22A6">
        <w:rPr>
          <w:sz w:val="40"/>
          <w:szCs w:val="40"/>
          <w:rtl/>
        </w:rPr>
        <w:t xml:space="preserve"> </w:t>
      </w:r>
      <w:r w:rsidR="005C6B1A" w:rsidRPr="00AE22A6">
        <w:rPr>
          <w:rFonts w:ascii="Sakkal Majalla" w:hAnsi="Sakkal Majalla" w:cs="Sakkal Majalla" w:hint="cs"/>
          <w:sz w:val="40"/>
          <w:szCs w:val="40"/>
          <w:rtl/>
        </w:rPr>
        <w:t>ﷺ</w:t>
      </w:r>
      <w:r w:rsidR="005C6B1A" w:rsidRPr="00AE22A6">
        <w:rPr>
          <w:sz w:val="40"/>
          <w:szCs w:val="40"/>
          <w:rtl/>
        </w:rPr>
        <w:t xml:space="preserve"> </w:t>
      </w:r>
      <w:r w:rsidRPr="00AE22A6">
        <w:rPr>
          <w:sz w:val="40"/>
          <w:szCs w:val="40"/>
          <w:rtl/>
        </w:rPr>
        <w:t xml:space="preserve">بكى وهذا مستقر؟ وكيف يعذب؟ </w:t>
      </w:r>
    </w:p>
    <w:p w14:paraId="40F82E85" w14:textId="2DEE0E5A" w:rsidR="000D00BF" w:rsidRPr="00AE22A6" w:rsidRDefault="000D00BF" w:rsidP="000D00BF">
      <w:pPr>
        <w:rPr>
          <w:sz w:val="40"/>
          <w:szCs w:val="40"/>
          <w:rtl/>
        </w:rPr>
      </w:pPr>
      <w:r w:rsidRPr="00AE22A6">
        <w:rPr>
          <w:sz w:val="40"/>
          <w:szCs w:val="40"/>
          <w:rtl/>
        </w:rPr>
        <w:lastRenderedPageBreak/>
        <w:t xml:space="preserve">بعضهم قالوا: إن هذا الحديث محمول على الرواية الأخرى: </w:t>
      </w:r>
      <w:r w:rsidR="00C05258" w:rsidRPr="00AE22A6">
        <w:rPr>
          <w:color w:val="008000"/>
          <w:sz w:val="40"/>
          <w:szCs w:val="40"/>
          <w:rtl/>
        </w:rPr>
        <w:t>«</w:t>
      </w:r>
      <w:r w:rsidR="00FD1741" w:rsidRPr="00AE22A6">
        <w:rPr>
          <w:color w:val="008000"/>
          <w:sz w:val="40"/>
          <w:szCs w:val="40"/>
          <w:rtl/>
        </w:rPr>
        <w:t>الْمَيِّتُ يُعَذَّبُ فِي قَبْرِهِ بِمَا نِيحَ عَلَيْهِ</w:t>
      </w:r>
      <w:r w:rsidR="00C05258" w:rsidRPr="00AE22A6">
        <w:rPr>
          <w:color w:val="008000"/>
          <w:sz w:val="40"/>
          <w:szCs w:val="40"/>
          <w:rtl/>
        </w:rPr>
        <w:t>»</w:t>
      </w:r>
      <w:r w:rsidR="00FD1741" w:rsidRPr="00AE22A6">
        <w:rPr>
          <w:rStyle w:val="a4"/>
          <w:color w:val="008000"/>
          <w:sz w:val="40"/>
          <w:szCs w:val="40"/>
          <w:rtl/>
        </w:rPr>
        <w:footnoteReference w:id="15"/>
      </w:r>
      <w:r w:rsidRPr="00AE22A6">
        <w:rPr>
          <w:sz w:val="40"/>
          <w:szCs w:val="40"/>
          <w:rtl/>
        </w:rPr>
        <w:t>، يعني النوح والنياحة.</w:t>
      </w:r>
    </w:p>
    <w:p w14:paraId="0C1D7E4F" w14:textId="77777777" w:rsidR="000D00BF" w:rsidRPr="00AE22A6" w:rsidRDefault="000D00BF" w:rsidP="000D00BF">
      <w:pPr>
        <w:rPr>
          <w:sz w:val="40"/>
          <w:szCs w:val="40"/>
          <w:rtl/>
        </w:rPr>
      </w:pPr>
      <w:r w:rsidRPr="00AE22A6">
        <w:rPr>
          <w:sz w:val="40"/>
          <w:szCs w:val="40"/>
          <w:rtl/>
        </w:rPr>
        <w:t>أو قالوا: ذلك لمن أوصى بأن يُناح عليه ونحو ذلك.</w:t>
      </w:r>
    </w:p>
    <w:p w14:paraId="628355F1" w14:textId="7644AE38" w:rsidR="000D00BF" w:rsidRPr="00AE22A6" w:rsidRDefault="000D00BF" w:rsidP="000D00BF">
      <w:pPr>
        <w:rPr>
          <w:sz w:val="40"/>
          <w:szCs w:val="40"/>
          <w:rtl/>
        </w:rPr>
      </w:pPr>
      <w:r w:rsidRPr="00AE22A6">
        <w:rPr>
          <w:sz w:val="40"/>
          <w:szCs w:val="40"/>
          <w:rtl/>
        </w:rPr>
        <w:t>وقيل: إن المقصود بالعذاب هنا هو التألُّم، فأنت إذا رأيت قريبا لك يبكي تتألَّم، فالمقصود هنا لا التعذيب الذي هو بمعنى العقاب والحساب، وإنما هو بما يلحقه من الأسى ويدخل عليه من الحزن، فالميت يحزَن لبكاء</w:t>
      </w:r>
      <w:r w:rsidR="00AC5F17" w:rsidRPr="00AE22A6">
        <w:rPr>
          <w:sz w:val="40"/>
          <w:szCs w:val="40"/>
          <w:rtl/>
        </w:rPr>
        <w:t xml:space="preserve"> </w:t>
      </w:r>
      <w:r w:rsidR="00E22472" w:rsidRPr="00AE22A6">
        <w:rPr>
          <w:sz w:val="40"/>
          <w:szCs w:val="40"/>
          <w:rtl/>
        </w:rPr>
        <w:t>أهله</w:t>
      </w:r>
      <w:r w:rsidRPr="00AE22A6">
        <w:rPr>
          <w:sz w:val="40"/>
          <w:szCs w:val="40"/>
          <w:rtl/>
        </w:rPr>
        <w:t xml:space="preserve"> عليه.</w:t>
      </w:r>
    </w:p>
    <w:p w14:paraId="35654878" w14:textId="65802E75" w:rsidR="00697C86" w:rsidRPr="00AE22A6" w:rsidRDefault="000D00BF" w:rsidP="00DA5A39">
      <w:pPr>
        <w:rPr>
          <w:sz w:val="40"/>
          <w:szCs w:val="40"/>
          <w:rtl/>
        </w:rPr>
      </w:pPr>
      <w:r w:rsidRPr="00AE22A6">
        <w:rPr>
          <w:sz w:val="40"/>
          <w:szCs w:val="40"/>
          <w:rtl/>
        </w:rPr>
        <w:t xml:space="preserve">إذًا؛ الحديث إما أن يُحمل على الحال المنهية وهو حال مِن النياحة ونحو ذلك، وما يحصل أيضًا في سالف الأزمان أنهم كانوا يوصون أن </w:t>
      </w:r>
      <w:proofErr w:type="spellStart"/>
      <w:r w:rsidRPr="00AE22A6">
        <w:rPr>
          <w:sz w:val="40"/>
          <w:szCs w:val="40"/>
          <w:rtl/>
        </w:rPr>
        <w:t>يُباك</w:t>
      </w:r>
      <w:proofErr w:type="spellEnd"/>
      <w:r w:rsidRPr="00AE22A6">
        <w:rPr>
          <w:sz w:val="40"/>
          <w:szCs w:val="40"/>
          <w:rtl/>
        </w:rPr>
        <w:t xml:space="preserve"> عليهم وأن ترفع بذلك الأصوات ويؤتى بالنواحة التي تنوح ونحوه؛ فيحمل على ذلك، وإلَّا </w:t>
      </w:r>
      <w:r w:rsidR="00DC1468" w:rsidRPr="00AE22A6">
        <w:rPr>
          <w:sz w:val="40"/>
          <w:szCs w:val="40"/>
          <w:rtl/>
        </w:rPr>
        <w:t>فإن</w:t>
      </w:r>
      <w:r w:rsidR="00AC5F17" w:rsidRPr="00AE22A6">
        <w:rPr>
          <w:sz w:val="40"/>
          <w:szCs w:val="40"/>
          <w:rtl/>
        </w:rPr>
        <w:t xml:space="preserve"> </w:t>
      </w:r>
      <w:r w:rsidRPr="00AE22A6">
        <w:rPr>
          <w:sz w:val="40"/>
          <w:szCs w:val="40"/>
          <w:rtl/>
        </w:rPr>
        <w:t>الله لا يظلم أحدًا، و</w:t>
      </w:r>
      <w:r w:rsidR="00200E06" w:rsidRPr="00AE22A6">
        <w:rPr>
          <w:sz w:val="40"/>
          <w:szCs w:val="40"/>
          <w:rtl/>
        </w:rPr>
        <w:t>ه</w:t>
      </w:r>
      <w:r w:rsidRPr="00AE22A6">
        <w:rPr>
          <w:sz w:val="40"/>
          <w:szCs w:val="40"/>
          <w:rtl/>
        </w:rPr>
        <w:t>ذه هي القاعدة المستقرة.</w:t>
      </w:r>
    </w:p>
    <w:p w14:paraId="0944F720" w14:textId="77777777" w:rsidR="000E7117" w:rsidRPr="00AE22A6" w:rsidRDefault="000D00BF" w:rsidP="000D00BF">
      <w:pPr>
        <w:rPr>
          <w:sz w:val="40"/>
          <w:szCs w:val="40"/>
          <w:rtl/>
        </w:rPr>
      </w:pPr>
      <w:r w:rsidRPr="00AE22A6">
        <w:rPr>
          <w:sz w:val="40"/>
          <w:szCs w:val="40"/>
          <w:rtl/>
        </w:rPr>
        <w:t>{أحسن الله إليكم</w:t>
      </w:r>
      <w:r w:rsidR="000E7117" w:rsidRPr="00AE22A6">
        <w:rPr>
          <w:sz w:val="40"/>
          <w:szCs w:val="40"/>
          <w:rtl/>
        </w:rPr>
        <w:t>.</w:t>
      </w:r>
    </w:p>
    <w:p w14:paraId="7EE092C9" w14:textId="680B017D" w:rsidR="000D00BF" w:rsidRPr="00AE22A6" w:rsidRDefault="000D00BF" w:rsidP="000D00BF">
      <w:pPr>
        <w:rPr>
          <w:sz w:val="40"/>
          <w:szCs w:val="40"/>
          <w:rtl/>
        </w:rPr>
      </w:pPr>
      <w:proofErr w:type="gramStart"/>
      <w:r w:rsidRPr="00AE22A6">
        <w:rPr>
          <w:sz w:val="40"/>
          <w:szCs w:val="40"/>
          <w:rtl/>
        </w:rPr>
        <w:t>قال- رَحِمَهُ</w:t>
      </w:r>
      <w:proofErr w:type="gramEnd"/>
      <w:r w:rsidRPr="00AE22A6">
        <w:rPr>
          <w:sz w:val="40"/>
          <w:szCs w:val="40"/>
          <w:rtl/>
        </w:rPr>
        <w:t xml:space="preserve"> اللهُ: </w:t>
      </w:r>
      <w:r w:rsidR="004E5DBD" w:rsidRPr="00AE22A6">
        <w:rPr>
          <w:color w:val="0000FF"/>
          <w:sz w:val="40"/>
          <w:szCs w:val="40"/>
          <w:rtl/>
        </w:rPr>
        <w:t>(</w:t>
      </w:r>
      <w:r w:rsidRPr="00AE22A6">
        <w:rPr>
          <w:color w:val="0000FF"/>
          <w:sz w:val="40"/>
          <w:szCs w:val="40"/>
          <w:rtl/>
        </w:rPr>
        <w:t>وَحَرُمَ نَدْبٌ</w:t>
      </w:r>
      <w:r w:rsidR="004E5DBD" w:rsidRPr="00AE22A6">
        <w:rPr>
          <w:color w:val="0000FF"/>
          <w:sz w:val="40"/>
          <w:szCs w:val="40"/>
          <w:rtl/>
        </w:rPr>
        <w:t>،</w:t>
      </w:r>
      <w:r w:rsidRPr="00AE22A6">
        <w:rPr>
          <w:color w:val="0000FF"/>
          <w:sz w:val="40"/>
          <w:szCs w:val="40"/>
          <w:rtl/>
        </w:rPr>
        <w:t xml:space="preserve"> وَنِيَاحَةٌ</w:t>
      </w:r>
      <w:r w:rsidR="004E5DBD" w:rsidRPr="00AE22A6">
        <w:rPr>
          <w:color w:val="0000FF"/>
          <w:sz w:val="40"/>
          <w:szCs w:val="40"/>
          <w:rtl/>
        </w:rPr>
        <w:t>،</w:t>
      </w:r>
      <w:r w:rsidRPr="00AE22A6">
        <w:rPr>
          <w:color w:val="0000FF"/>
          <w:sz w:val="40"/>
          <w:szCs w:val="40"/>
          <w:rtl/>
        </w:rPr>
        <w:t xml:space="preserve"> وَشَقُّ ثَوْبٍ</w:t>
      </w:r>
      <w:r w:rsidR="004E5DBD" w:rsidRPr="00AE22A6">
        <w:rPr>
          <w:color w:val="0000FF"/>
          <w:sz w:val="40"/>
          <w:szCs w:val="40"/>
          <w:rtl/>
        </w:rPr>
        <w:t>،</w:t>
      </w:r>
      <w:r w:rsidRPr="00AE22A6">
        <w:rPr>
          <w:color w:val="0000FF"/>
          <w:sz w:val="40"/>
          <w:szCs w:val="40"/>
          <w:rtl/>
        </w:rPr>
        <w:t xml:space="preserve"> وَلَطْمُ خَدٍّ وَنَحْوُهُ)</w:t>
      </w:r>
      <w:r w:rsidRPr="00AE22A6">
        <w:rPr>
          <w:sz w:val="40"/>
          <w:szCs w:val="40"/>
          <w:rtl/>
        </w:rPr>
        <w:t>}.</w:t>
      </w:r>
    </w:p>
    <w:p w14:paraId="354BA5ED" w14:textId="3249C7A1" w:rsidR="000D00BF" w:rsidRPr="00AE22A6" w:rsidRDefault="000D00BF" w:rsidP="00AC5F17">
      <w:pPr>
        <w:rPr>
          <w:sz w:val="40"/>
          <w:szCs w:val="40"/>
          <w:rtl/>
        </w:rPr>
      </w:pPr>
      <w:r w:rsidRPr="00AE22A6">
        <w:rPr>
          <w:sz w:val="40"/>
          <w:szCs w:val="40"/>
          <w:rtl/>
        </w:rPr>
        <w:t xml:space="preserve">قوله: </w:t>
      </w:r>
      <w:r w:rsidRPr="00AE22A6">
        <w:rPr>
          <w:color w:val="0000FF"/>
          <w:sz w:val="40"/>
          <w:szCs w:val="40"/>
          <w:rtl/>
        </w:rPr>
        <w:t>(حَرُم)</w:t>
      </w:r>
      <w:r w:rsidRPr="00AE22A6">
        <w:rPr>
          <w:sz w:val="40"/>
          <w:szCs w:val="40"/>
          <w:rtl/>
        </w:rPr>
        <w:t>، يعني يلحق الإنسان معها الإثم، والمحرم هنا هو ما كان عليه أهل الجاهلية</w:t>
      </w:r>
      <w:r w:rsidR="004E5DBD" w:rsidRPr="00AE22A6">
        <w:rPr>
          <w:sz w:val="40"/>
          <w:szCs w:val="40"/>
          <w:rtl/>
        </w:rPr>
        <w:t>،</w:t>
      </w:r>
      <w:r w:rsidRPr="00AE22A6">
        <w:rPr>
          <w:sz w:val="40"/>
          <w:szCs w:val="40"/>
          <w:rtl/>
        </w:rPr>
        <w:t xml:space="preserve"> وما وجد ممن لم يستقم ولم يرضَ بما كتب الله من الأقدار، وأمرَ الله من التَّجل</w:t>
      </w:r>
      <w:r w:rsidR="00AC5F17" w:rsidRPr="00AE22A6">
        <w:rPr>
          <w:sz w:val="40"/>
          <w:szCs w:val="40"/>
          <w:rtl/>
        </w:rPr>
        <w:t xml:space="preserve">د </w:t>
      </w:r>
      <w:r w:rsidRPr="00AE22A6">
        <w:rPr>
          <w:sz w:val="40"/>
          <w:szCs w:val="40"/>
          <w:rtl/>
        </w:rPr>
        <w:t>والصبر والاصطبار، وما كان من حال أهل الجاهلية أنهم إذا مات ميتهم رفعوا الأصوات: مات فلان وهو الذي كان يصل الرحم ويكرم الضيف وفيه</w:t>
      </w:r>
      <w:r w:rsidR="00DC1468" w:rsidRPr="00AE22A6">
        <w:rPr>
          <w:sz w:val="40"/>
          <w:szCs w:val="40"/>
          <w:rtl/>
        </w:rPr>
        <w:t xml:space="preserve"> </w:t>
      </w:r>
      <w:proofErr w:type="spellStart"/>
      <w:r w:rsidR="00DC1468" w:rsidRPr="00AE22A6">
        <w:rPr>
          <w:sz w:val="40"/>
          <w:szCs w:val="40"/>
          <w:rtl/>
        </w:rPr>
        <w:t>وفيه</w:t>
      </w:r>
      <w:proofErr w:type="spellEnd"/>
      <w:r w:rsidRPr="00AE22A6">
        <w:rPr>
          <w:sz w:val="40"/>
          <w:szCs w:val="40"/>
          <w:rtl/>
        </w:rPr>
        <w:t>! فالندب هذا منهي عنه، فإنما الحال حال ترحُّم له، وطلب للمغفرة والرحمة، أما ما يكون من نعي أهل الجاهلية وندب الميت والبكاء مع تَعداد المحاسن فإن ذلك ليس بجيد.</w:t>
      </w:r>
    </w:p>
    <w:p w14:paraId="32293A55" w14:textId="01832ED3" w:rsidR="000D00BF" w:rsidRPr="00AE22A6" w:rsidRDefault="000D00BF" w:rsidP="00DA5A39">
      <w:pPr>
        <w:rPr>
          <w:sz w:val="40"/>
          <w:szCs w:val="40"/>
          <w:rtl/>
        </w:rPr>
      </w:pPr>
      <w:r w:rsidRPr="00AE22A6">
        <w:rPr>
          <w:sz w:val="40"/>
          <w:szCs w:val="40"/>
          <w:rtl/>
        </w:rPr>
        <w:lastRenderedPageBreak/>
        <w:t xml:space="preserve">ومثل هذا النياحة، فيجمع نياحة وتعدادًا للمحاسن برفع الصوت بالبكاء ونحوه فهذا </w:t>
      </w:r>
      <w:r w:rsidR="00AC5F17" w:rsidRPr="00AE22A6">
        <w:rPr>
          <w:sz w:val="40"/>
          <w:szCs w:val="40"/>
          <w:rtl/>
        </w:rPr>
        <w:t>منهي</w:t>
      </w:r>
      <w:r w:rsidRPr="00AE22A6">
        <w:rPr>
          <w:sz w:val="40"/>
          <w:szCs w:val="40"/>
          <w:rtl/>
        </w:rPr>
        <w:t xml:space="preserve"> عنه.</w:t>
      </w:r>
    </w:p>
    <w:p w14:paraId="72AFA26C" w14:textId="69B8134A" w:rsidR="000D00BF" w:rsidRPr="00AE22A6" w:rsidRDefault="000D00BF" w:rsidP="000D00BF">
      <w:pPr>
        <w:rPr>
          <w:sz w:val="40"/>
          <w:szCs w:val="40"/>
          <w:rtl/>
        </w:rPr>
      </w:pPr>
      <w:r w:rsidRPr="00AE22A6">
        <w:rPr>
          <w:sz w:val="40"/>
          <w:szCs w:val="40"/>
          <w:rtl/>
        </w:rPr>
        <w:t xml:space="preserve">قال: </w:t>
      </w:r>
      <w:r w:rsidRPr="00AE22A6">
        <w:rPr>
          <w:color w:val="0000FF"/>
          <w:sz w:val="40"/>
          <w:szCs w:val="40"/>
          <w:rtl/>
        </w:rPr>
        <w:t>(وَشَقُّ ثَوْبٍ)</w:t>
      </w:r>
      <w:r w:rsidRPr="00AE22A6">
        <w:rPr>
          <w:sz w:val="40"/>
          <w:szCs w:val="40"/>
          <w:rtl/>
        </w:rPr>
        <w:t>، فكان بعض أهل الجاهلية يشق الثوب أو يلطم الخد أسًى على ما فات، وكل هذا نوع تسخُّط وعدم تسليم بالقضاء والقدر، وإيمان بما كتب الله على العباد بالنهاية من هذه الدار والانتقال من الحياة؛ قال تعالى</w:t>
      </w:r>
      <w:proofErr w:type="gramStart"/>
      <w:r w:rsidRPr="00AE22A6">
        <w:rPr>
          <w:sz w:val="40"/>
          <w:szCs w:val="40"/>
          <w:rtl/>
        </w:rPr>
        <w:t xml:space="preserve">: </w:t>
      </w:r>
      <w:r w:rsidR="00C05258" w:rsidRPr="00AE22A6">
        <w:rPr>
          <w:color w:val="FF0000"/>
          <w:sz w:val="40"/>
          <w:szCs w:val="40"/>
          <w:rtl/>
        </w:rPr>
        <w:t>﴿</w:t>
      </w:r>
      <w:r w:rsidR="004826D8" w:rsidRPr="00AE22A6">
        <w:rPr>
          <w:color w:val="FF0000"/>
          <w:sz w:val="40"/>
          <w:szCs w:val="40"/>
          <w:rtl/>
        </w:rPr>
        <w:t>كُلُّ</w:t>
      </w:r>
      <w:proofErr w:type="gramEnd"/>
      <w:r w:rsidR="004826D8" w:rsidRPr="00AE22A6">
        <w:rPr>
          <w:color w:val="FF0000"/>
          <w:sz w:val="40"/>
          <w:szCs w:val="40"/>
          <w:rtl/>
        </w:rPr>
        <w:t xml:space="preserve"> مَنْ عَلَيْهَا فَانٍ (26) وَيَبْقَى وَجْهُ رَبِّكَ ذُو الْجَلَالِ وَالْإِكْرَامِ</w:t>
      </w:r>
      <w:r w:rsidR="00C05258" w:rsidRPr="00AE22A6">
        <w:rPr>
          <w:color w:val="FF0000"/>
          <w:sz w:val="40"/>
          <w:szCs w:val="40"/>
          <w:rtl/>
        </w:rPr>
        <w:t>﴾</w:t>
      </w:r>
      <w:r w:rsidR="004826D8" w:rsidRPr="00AE22A6">
        <w:rPr>
          <w:sz w:val="40"/>
          <w:szCs w:val="40"/>
          <w:rtl/>
        </w:rPr>
        <w:t xml:space="preserve"> [الرحمن 26 – 27]</w:t>
      </w:r>
      <w:r w:rsidRPr="00AE22A6">
        <w:rPr>
          <w:sz w:val="40"/>
          <w:szCs w:val="40"/>
          <w:rtl/>
        </w:rPr>
        <w:t>.</w:t>
      </w:r>
    </w:p>
    <w:p w14:paraId="56F6F761" w14:textId="24F0953F" w:rsidR="000D00BF" w:rsidRPr="00AE22A6" w:rsidRDefault="000D00BF" w:rsidP="000D00BF">
      <w:pPr>
        <w:rPr>
          <w:sz w:val="40"/>
          <w:szCs w:val="40"/>
          <w:rtl/>
        </w:rPr>
      </w:pPr>
      <w:r w:rsidRPr="00AE22A6">
        <w:rPr>
          <w:sz w:val="40"/>
          <w:szCs w:val="40"/>
          <w:rtl/>
        </w:rPr>
        <w:t>لكن هنا مسألة يكثر الحقيقة الإشكال فيها وهي: الاجتماع</w:t>
      </w:r>
      <w:r w:rsidR="004E5DBD" w:rsidRPr="00AE22A6">
        <w:rPr>
          <w:sz w:val="40"/>
          <w:szCs w:val="40"/>
          <w:rtl/>
        </w:rPr>
        <w:t xml:space="preserve"> </w:t>
      </w:r>
      <w:r w:rsidRPr="00AE22A6">
        <w:rPr>
          <w:sz w:val="40"/>
          <w:szCs w:val="40"/>
          <w:rtl/>
        </w:rPr>
        <w:t xml:space="preserve">عند حصول الموت، هل هذا الاجتماع منهي عنه؟ </w:t>
      </w:r>
    </w:p>
    <w:p w14:paraId="5B7D1EAD" w14:textId="20A812D8" w:rsidR="000D00BF" w:rsidRPr="00AE22A6" w:rsidRDefault="000D00BF" w:rsidP="00DA5A39">
      <w:pPr>
        <w:rPr>
          <w:sz w:val="40"/>
          <w:szCs w:val="40"/>
          <w:rtl/>
        </w:rPr>
      </w:pPr>
      <w:r w:rsidRPr="00AE22A6">
        <w:rPr>
          <w:sz w:val="40"/>
          <w:szCs w:val="40"/>
          <w:rtl/>
        </w:rPr>
        <w:t>هو شائعٌ عند كثير من الناس، ولو امتنع شخصٌ من أن يحضر ذلك فإنه يؤخذ عليه ويجد الناس في نفوسهم عليه شيئًا، فالحقيقة جاء فيه أثر</w:t>
      </w:r>
      <w:r w:rsidR="00624628" w:rsidRPr="00AE22A6">
        <w:rPr>
          <w:sz w:val="40"/>
          <w:szCs w:val="40"/>
          <w:rtl/>
        </w:rPr>
        <w:t xml:space="preserve"> جابر</w:t>
      </w:r>
      <w:r w:rsidRPr="00AE22A6">
        <w:rPr>
          <w:sz w:val="40"/>
          <w:szCs w:val="40"/>
          <w:rtl/>
        </w:rPr>
        <w:t>:</w:t>
      </w:r>
      <w:r w:rsidR="004E5DBD" w:rsidRPr="00AE22A6">
        <w:rPr>
          <w:sz w:val="40"/>
          <w:szCs w:val="40"/>
          <w:rtl/>
        </w:rPr>
        <w:t xml:space="preserve"> </w:t>
      </w:r>
      <w:r w:rsidRPr="00AE22A6">
        <w:rPr>
          <w:sz w:val="40"/>
          <w:szCs w:val="40"/>
          <w:rtl/>
        </w:rPr>
        <w:t xml:space="preserve">"كنا نعد الاجتماع وصنع الطعام للميت من النياحة"، فهل في هذا إشارة إلى المنع؟ </w:t>
      </w:r>
    </w:p>
    <w:p w14:paraId="6A0EB5E7" w14:textId="77777777" w:rsidR="000D00BF" w:rsidRPr="00AE22A6" w:rsidRDefault="000D00BF" w:rsidP="000D00BF">
      <w:pPr>
        <w:rPr>
          <w:sz w:val="40"/>
          <w:szCs w:val="40"/>
          <w:rtl/>
        </w:rPr>
      </w:pPr>
      <w:r w:rsidRPr="00AE22A6">
        <w:rPr>
          <w:sz w:val="40"/>
          <w:szCs w:val="40"/>
          <w:rtl/>
        </w:rPr>
        <w:t xml:space="preserve">هذا الأثر من جابر -رَضِيَ اللهُ </w:t>
      </w:r>
      <w:proofErr w:type="gramStart"/>
      <w:r w:rsidRPr="00AE22A6">
        <w:rPr>
          <w:sz w:val="40"/>
          <w:szCs w:val="40"/>
          <w:rtl/>
        </w:rPr>
        <w:t>عَنْهُ- ومن</w:t>
      </w:r>
      <w:proofErr w:type="gramEnd"/>
      <w:r w:rsidRPr="00AE22A6">
        <w:rPr>
          <w:sz w:val="40"/>
          <w:szCs w:val="40"/>
          <w:rtl/>
        </w:rPr>
        <w:t xml:space="preserve"> الصحابة نظرٌ إلى صورة محدودة مكتملة، اجتماع ويصنع أهل الميت الطعام؛ فهذا هو نوع من المخالفة، أمَّا إذا جاء الشَّخص من بعيد وجلسَ، أو تباعدت بيوت الناس وخيف أن يُكلَّف عليهم في أن يتنقَّل بين عزاء أبناء الميت هذا في بيته وهذا في بيته وهذا في بيته فكانوا في مكان واحد تخفيفًا على الناس ونحوه؛ فهذا لم يكن حال أهل الجاهلية الذين يصنعون الطعام ويجتمعون ويقصدون بذلك تعظيم هذه المراسم.</w:t>
      </w:r>
    </w:p>
    <w:p w14:paraId="320A1CBA" w14:textId="6AE7B92A" w:rsidR="00C805BD" w:rsidRPr="00AE22A6" w:rsidRDefault="000D00BF" w:rsidP="00DA5A39">
      <w:pPr>
        <w:rPr>
          <w:sz w:val="40"/>
          <w:szCs w:val="40"/>
          <w:rtl/>
        </w:rPr>
      </w:pPr>
      <w:r w:rsidRPr="00AE22A6">
        <w:rPr>
          <w:sz w:val="40"/>
          <w:szCs w:val="40"/>
          <w:rtl/>
        </w:rPr>
        <w:t xml:space="preserve">ومثل ذلك أيضًا -وهذا نص عليه ابن قدامة </w:t>
      </w:r>
      <w:proofErr w:type="gramStart"/>
      <w:r w:rsidRPr="00AE22A6">
        <w:rPr>
          <w:sz w:val="40"/>
          <w:szCs w:val="40"/>
          <w:rtl/>
        </w:rPr>
        <w:t>وغيره- أنه</w:t>
      </w:r>
      <w:proofErr w:type="gramEnd"/>
      <w:r w:rsidRPr="00AE22A6">
        <w:rPr>
          <w:sz w:val="40"/>
          <w:szCs w:val="40"/>
          <w:rtl/>
        </w:rPr>
        <w:t xml:space="preserve"> مثلًا ما كانوا يصنعون الطعام، لكن جاء واحد من بعيد، جاء واحد من جدة مثلًا؛ فلا يترك</w:t>
      </w:r>
      <w:r w:rsidR="00AC5F17" w:rsidRPr="00AE22A6">
        <w:rPr>
          <w:sz w:val="40"/>
          <w:szCs w:val="40"/>
          <w:rtl/>
        </w:rPr>
        <w:t xml:space="preserve"> دون طعام</w:t>
      </w:r>
      <w:r w:rsidRPr="00AE22A6">
        <w:rPr>
          <w:sz w:val="40"/>
          <w:szCs w:val="40"/>
          <w:rtl/>
        </w:rPr>
        <w:t xml:space="preserve">، فلأجل ذلك يجب ألا يفعل مثل هذه الحال المنهي عنها، وأن لا يشدد إذا اجتمع أهل الميت تخفيفًا عن الناس وكان </w:t>
      </w:r>
      <w:r w:rsidRPr="00AE22A6">
        <w:rPr>
          <w:sz w:val="40"/>
          <w:szCs w:val="40"/>
          <w:rtl/>
        </w:rPr>
        <w:lastRenderedPageBreak/>
        <w:t>الطعام يصنع لهم لأنهم لم</w:t>
      </w:r>
      <w:r w:rsidR="004E5DBD" w:rsidRPr="00AE22A6">
        <w:rPr>
          <w:sz w:val="40"/>
          <w:szCs w:val="40"/>
          <w:rtl/>
        </w:rPr>
        <w:t xml:space="preserve"> </w:t>
      </w:r>
      <w:r w:rsidRPr="00AE22A6">
        <w:rPr>
          <w:sz w:val="40"/>
          <w:szCs w:val="40"/>
          <w:rtl/>
        </w:rPr>
        <w:t xml:space="preserve">يقصدوا الاجتماع ونحو ذلك إلا أنهم يخفِّفون على مَن أرادَ صلةً أو </w:t>
      </w:r>
      <w:r w:rsidR="00AC5F17" w:rsidRPr="00AE22A6">
        <w:rPr>
          <w:sz w:val="40"/>
          <w:szCs w:val="40"/>
          <w:rtl/>
        </w:rPr>
        <w:t xml:space="preserve">تعزية </w:t>
      </w:r>
      <w:r w:rsidRPr="00AE22A6">
        <w:rPr>
          <w:sz w:val="40"/>
          <w:szCs w:val="40"/>
          <w:rtl/>
        </w:rPr>
        <w:t>أو قيامًا بهذه السنة أن يكون ذلك أيسر عليه وأسهل.</w:t>
      </w:r>
    </w:p>
    <w:p w14:paraId="0A1AA3FB" w14:textId="48FCEC01" w:rsidR="000D00BF" w:rsidRPr="00AE22A6" w:rsidRDefault="000D00BF" w:rsidP="00C805BD">
      <w:pPr>
        <w:rPr>
          <w:sz w:val="40"/>
          <w:szCs w:val="40"/>
          <w:rtl/>
        </w:rPr>
      </w:pPr>
      <w:r w:rsidRPr="00AE22A6">
        <w:rPr>
          <w:sz w:val="40"/>
          <w:szCs w:val="40"/>
          <w:rtl/>
        </w:rPr>
        <w:t xml:space="preserve">انتهينا الآن من كتاب الجنائز، وهذه إشارات لطيفة ومختصرة في شرح هذا الكتاب، فكل ما سبق هو حلٌّ للَّفظِ تنبيهٌ على ما يُحتاج إليه في أقصر عبارة، وإلا فمثل هذه المسائل تحتاج إلى بسطٍ لو كان المجال مجال ذلك، لكن لا شك أن الطالب أخذه للمختصر الذي مبنيٌّ على أصله ومستقرٌّ عند أصحابه أولى من </w:t>
      </w:r>
      <w:proofErr w:type="spellStart"/>
      <w:r w:rsidRPr="00AE22A6">
        <w:rPr>
          <w:sz w:val="40"/>
          <w:szCs w:val="40"/>
          <w:rtl/>
        </w:rPr>
        <w:t>التشتتات</w:t>
      </w:r>
      <w:proofErr w:type="spellEnd"/>
      <w:r w:rsidRPr="00AE22A6">
        <w:rPr>
          <w:sz w:val="40"/>
          <w:szCs w:val="40"/>
          <w:rtl/>
        </w:rPr>
        <w:t xml:space="preserve"> بذكر الأقاويل، ونقل الخلافات، والانتقال إلى تفصيلات ربما تضيع الطالب في تفاصيل المسألة عن أصلها، وما ينتفع فيه منها بتفريعات قليلة أو أمور صعبة، أو مسائل لا تقع إلا شيئًا قليلًا، فلأجل ذلك كانت البداية بالمختصرات والعكوف عليها وضبطها، والإتيان على أصول المسائل وتذكُّرها هو النافع بإذن الله -جَلَّ وَعَلَا.</w:t>
      </w:r>
    </w:p>
    <w:p w14:paraId="359F46C0" w14:textId="77777777" w:rsidR="000E7117" w:rsidRPr="00AE22A6" w:rsidRDefault="000D00BF" w:rsidP="000D00BF">
      <w:pPr>
        <w:rPr>
          <w:sz w:val="40"/>
          <w:szCs w:val="40"/>
          <w:rtl/>
        </w:rPr>
      </w:pPr>
      <w:r w:rsidRPr="00AE22A6">
        <w:rPr>
          <w:sz w:val="40"/>
          <w:szCs w:val="40"/>
          <w:rtl/>
        </w:rPr>
        <w:t>{أحسن الله إليكم</w:t>
      </w:r>
      <w:r w:rsidR="000E7117" w:rsidRPr="00AE22A6">
        <w:rPr>
          <w:sz w:val="40"/>
          <w:szCs w:val="40"/>
          <w:rtl/>
        </w:rPr>
        <w:t>.</w:t>
      </w:r>
    </w:p>
    <w:p w14:paraId="3B1194C6" w14:textId="5D8E42A3" w:rsidR="000D00BF" w:rsidRPr="00AE22A6" w:rsidRDefault="000D00BF" w:rsidP="000D00BF">
      <w:pPr>
        <w:rPr>
          <w:sz w:val="40"/>
          <w:szCs w:val="40"/>
          <w:rtl/>
        </w:rPr>
      </w:pPr>
      <w:proofErr w:type="gramStart"/>
      <w:r w:rsidRPr="00AE22A6">
        <w:rPr>
          <w:sz w:val="40"/>
          <w:szCs w:val="40"/>
          <w:rtl/>
        </w:rPr>
        <w:t>قال- رَحِمَهُ</w:t>
      </w:r>
      <w:proofErr w:type="gramEnd"/>
      <w:r w:rsidRPr="00AE22A6">
        <w:rPr>
          <w:sz w:val="40"/>
          <w:szCs w:val="40"/>
          <w:rtl/>
        </w:rPr>
        <w:t xml:space="preserve"> اللهُ: </w:t>
      </w:r>
      <w:r w:rsidRPr="00AE22A6">
        <w:rPr>
          <w:color w:val="0000FF"/>
          <w:sz w:val="40"/>
          <w:szCs w:val="40"/>
          <w:rtl/>
        </w:rPr>
        <w:t>(كِتَابُ الزَّكَاةِ)</w:t>
      </w:r>
      <w:r w:rsidRPr="00AE22A6">
        <w:rPr>
          <w:sz w:val="40"/>
          <w:szCs w:val="40"/>
          <w:rtl/>
        </w:rPr>
        <w:t>}.</w:t>
      </w:r>
    </w:p>
    <w:p w14:paraId="2C853970" w14:textId="1AF0A1DB" w:rsidR="000D00BF" w:rsidRPr="00AE22A6" w:rsidRDefault="000D00BF" w:rsidP="000D00BF">
      <w:pPr>
        <w:rPr>
          <w:sz w:val="40"/>
          <w:szCs w:val="40"/>
          <w:rtl/>
        </w:rPr>
      </w:pPr>
      <w:r w:rsidRPr="00AE22A6">
        <w:rPr>
          <w:sz w:val="40"/>
          <w:szCs w:val="40"/>
          <w:rtl/>
        </w:rPr>
        <w:t>هذا ابتداء في أحكام زكاة بعد أن أنهى الكلام على الصلاة، وجعلها كذلك هو اقتداء وتأسٍ واهتداء، فإن الزكاة في كتاب الله</w:t>
      </w:r>
      <w:r w:rsidR="004E5DBD" w:rsidRPr="00AE22A6">
        <w:rPr>
          <w:sz w:val="40"/>
          <w:szCs w:val="40"/>
          <w:rtl/>
        </w:rPr>
        <w:t xml:space="preserve"> </w:t>
      </w:r>
      <w:r w:rsidRPr="00AE22A6">
        <w:rPr>
          <w:sz w:val="40"/>
          <w:szCs w:val="40"/>
          <w:rtl/>
        </w:rPr>
        <w:t xml:space="preserve">-جَلَّ </w:t>
      </w:r>
      <w:proofErr w:type="gramStart"/>
      <w:r w:rsidRPr="00AE22A6">
        <w:rPr>
          <w:sz w:val="40"/>
          <w:szCs w:val="40"/>
          <w:rtl/>
        </w:rPr>
        <w:t>وَعَلَا-</w:t>
      </w:r>
      <w:r w:rsidR="004E5DBD" w:rsidRPr="00AE22A6">
        <w:rPr>
          <w:sz w:val="40"/>
          <w:szCs w:val="40"/>
          <w:rtl/>
        </w:rPr>
        <w:t xml:space="preserve"> </w:t>
      </w:r>
      <w:r w:rsidRPr="00AE22A6">
        <w:rPr>
          <w:sz w:val="40"/>
          <w:szCs w:val="40"/>
          <w:rtl/>
        </w:rPr>
        <w:t>قرينة</w:t>
      </w:r>
      <w:proofErr w:type="gramEnd"/>
      <w:r w:rsidRPr="00AE22A6">
        <w:rPr>
          <w:sz w:val="40"/>
          <w:szCs w:val="40"/>
          <w:rtl/>
        </w:rPr>
        <w:t xml:space="preserve"> الصلاة، قال تعالى: </w:t>
      </w:r>
      <w:r w:rsidR="00C05258" w:rsidRPr="00AE22A6">
        <w:rPr>
          <w:color w:val="FF0000"/>
          <w:sz w:val="40"/>
          <w:szCs w:val="40"/>
          <w:rtl/>
        </w:rPr>
        <w:t>﴿</w:t>
      </w:r>
      <w:r w:rsidR="004826D8" w:rsidRPr="00AE22A6">
        <w:rPr>
          <w:color w:val="FF0000"/>
          <w:sz w:val="40"/>
          <w:szCs w:val="40"/>
          <w:rtl/>
        </w:rPr>
        <w:t>وَأَقِيمُوا الصَّلَاةَ وَآتُوا الزَّكَاةَ</w:t>
      </w:r>
      <w:r w:rsidR="00C05258" w:rsidRPr="00AE22A6">
        <w:rPr>
          <w:color w:val="FF0000"/>
          <w:sz w:val="40"/>
          <w:szCs w:val="40"/>
          <w:rtl/>
        </w:rPr>
        <w:t>﴾</w:t>
      </w:r>
      <w:r w:rsidRPr="00AE22A6">
        <w:rPr>
          <w:sz w:val="40"/>
          <w:szCs w:val="40"/>
          <w:rtl/>
        </w:rPr>
        <w:t>، في غير ما آية من كتاب الله -جَلَّ وَعَلَا.</w:t>
      </w:r>
    </w:p>
    <w:p w14:paraId="0DF9386F" w14:textId="1D7F2369" w:rsidR="000D00BF" w:rsidRPr="00AE22A6" w:rsidRDefault="000D00BF" w:rsidP="000D00BF">
      <w:pPr>
        <w:rPr>
          <w:sz w:val="40"/>
          <w:szCs w:val="40"/>
          <w:rtl/>
        </w:rPr>
      </w:pPr>
      <w:r w:rsidRPr="00AE22A6">
        <w:rPr>
          <w:sz w:val="40"/>
          <w:szCs w:val="40"/>
          <w:rtl/>
        </w:rPr>
        <w:t xml:space="preserve">وكذلك أيضًا في حديث ابن عمر: </w:t>
      </w:r>
      <w:r w:rsidR="00C05258" w:rsidRPr="00AE22A6">
        <w:rPr>
          <w:color w:val="008000"/>
          <w:sz w:val="40"/>
          <w:szCs w:val="40"/>
          <w:rtl/>
        </w:rPr>
        <w:t>«</w:t>
      </w:r>
      <w:r w:rsidR="00D85E72" w:rsidRPr="00AE22A6">
        <w:rPr>
          <w:color w:val="008000"/>
          <w:sz w:val="40"/>
          <w:szCs w:val="40"/>
          <w:rtl/>
        </w:rPr>
        <w:t>بُنِيَ الإسْلَامُ علَى خَمْسٍ: شَهَادَةِ أنْ لا إلَهَ إلَّا اللَّهُ وأنَّ مُحَمَّدًا رَسولُ اللَّهِ، وإقَامِ الصَّلَاةِ، وإيتَاءِ الزَّكَاةِ</w:t>
      </w:r>
      <w:r w:rsidR="00C05258" w:rsidRPr="00AE22A6">
        <w:rPr>
          <w:color w:val="008000"/>
          <w:sz w:val="40"/>
          <w:szCs w:val="40"/>
          <w:rtl/>
        </w:rPr>
        <w:t>»</w:t>
      </w:r>
      <w:r w:rsidR="00D85E72" w:rsidRPr="00AE22A6">
        <w:rPr>
          <w:rStyle w:val="a4"/>
          <w:sz w:val="40"/>
          <w:szCs w:val="40"/>
          <w:rtl/>
        </w:rPr>
        <w:footnoteReference w:id="16"/>
      </w:r>
      <w:r w:rsidRPr="00AE22A6">
        <w:rPr>
          <w:sz w:val="40"/>
          <w:szCs w:val="40"/>
          <w:rtl/>
        </w:rPr>
        <w:t>، فعدَّها بعد إقام الصلاة، فكان أنسب ما يكون ذكر الزكاة بعد الصلاة.</w:t>
      </w:r>
    </w:p>
    <w:p w14:paraId="2CF6BD63" w14:textId="56B77DA6" w:rsidR="000D00BF" w:rsidRPr="00AE22A6" w:rsidRDefault="000D00BF" w:rsidP="00DA5A39">
      <w:pPr>
        <w:rPr>
          <w:sz w:val="40"/>
          <w:szCs w:val="40"/>
          <w:rtl/>
        </w:rPr>
      </w:pPr>
      <w:r w:rsidRPr="00AE22A6">
        <w:rPr>
          <w:sz w:val="40"/>
          <w:szCs w:val="40"/>
          <w:rtl/>
        </w:rPr>
        <w:t xml:space="preserve">فإذًا الفقهاء -رَحِمَهُ اللهُ تَعَالَى- يجتهدون في </w:t>
      </w:r>
      <w:proofErr w:type="spellStart"/>
      <w:r w:rsidRPr="00AE22A6">
        <w:rPr>
          <w:sz w:val="40"/>
          <w:szCs w:val="40"/>
          <w:rtl/>
        </w:rPr>
        <w:t>التأسِّي</w:t>
      </w:r>
      <w:proofErr w:type="spellEnd"/>
      <w:r w:rsidRPr="00AE22A6">
        <w:rPr>
          <w:sz w:val="40"/>
          <w:szCs w:val="40"/>
          <w:rtl/>
        </w:rPr>
        <w:t xml:space="preserve"> ويستنفذون وسعهم في الاتباع، وربما تتباين بعض آرائهم في مناط ذلك والمأخذ أيهما أقرب، لكن في كل هذا هم لا يفعلون الشيء </w:t>
      </w:r>
      <w:r w:rsidRPr="00AE22A6">
        <w:rPr>
          <w:sz w:val="40"/>
          <w:szCs w:val="40"/>
          <w:rtl/>
        </w:rPr>
        <w:lastRenderedPageBreak/>
        <w:t>من عند أنفسهم،</w:t>
      </w:r>
      <w:r w:rsidR="004E5DBD" w:rsidRPr="00AE22A6">
        <w:rPr>
          <w:sz w:val="40"/>
          <w:szCs w:val="40"/>
          <w:rtl/>
        </w:rPr>
        <w:t xml:space="preserve"> </w:t>
      </w:r>
      <w:r w:rsidRPr="00AE22A6">
        <w:rPr>
          <w:sz w:val="40"/>
          <w:szCs w:val="40"/>
          <w:rtl/>
        </w:rPr>
        <w:t xml:space="preserve">ولأجل ذلك مثلًا "كتاب الجهاد" بعضهم يذكره بعد الحج اعتبارًا بأنه عبادة، وهذا ذكر للعبادات فذكر معها، وبعضهم يأخذه على أنه لا يتأتى إلا بعد استقرار الأمور وأن أحكامه متفرِّعة على ما يأتي من السَّبي وما نحو ذلك، فجعله في أواخر كتاب الفقه ونحو ذلك؛ </w:t>
      </w:r>
      <w:r w:rsidR="00F36528" w:rsidRPr="00AE22A6">
        <w:rPr>
          <w:sz w:val="40"/>
          <w:szCs w:val="40"/>
          <w:rtl/>
        </w:rPr>
        <w:t xml:space="preserve">فعلى </w:t>
      </w:r>
      <w:r w:rsidRPr="00AE22A6">
        <w:rPr>
          <w:sz w:val="40"/>
          <w:szCs w:val="40"/>
          <w:rtl/>
        </w:rPr>
        <w:t>كل حال هي مآخذ ونظرات والفقهاء في ذلك يجتهدون وينفذون في ذلك وسعهم، ويتَّبعون في ذلك قدر استطاعتهم ما وصل إليه نظرهم من اتباع الأدلة والنظر فيما جاء من النصوص.</w:t>
      </w:r>
    </w:p>
    <w:p w14:paraId="10CC483F" w14:textId="77777777" w:rsidR="000D00BF" w:rsidRPr="00AE22A6" w:rsidRDefault="000D00BF" w:rsidP="000D00BF">
      <w:pPr>
        <w:rPr>
          <w:sz w:val="40"/>
          <w:szCs w:val="40"/>
          <w:rtl/>
        </w:rPr>
      </w:pPr>
      <w:r w:rsidRPr="00AE22A6">
        <w:rPr>
          <w:sz w:val="40"/>
          <w:szCs w:val="40"/>
          <w:rtl/>
        </w:rPr>
        <w:t xml:space="preserve">قوله: </w:t>
      </w:r>
      <w:r w:rsidRPr="00AE22A6">
        <w:rPr>
          <w:color w:val="0000FF"/>
          <w:sz w:val="40"/>
          <w:szCs w:val="40"/>
          <w:rtl/>
        </w:rPr>
        <w:t>(كِتَابُ الزَّكَاةِ)</w:t>
      </w:r>
      <w:r w:rsidRPr="00AE22A6">
        <w:rPr>
          <w:sz w:val="40"/>
          <w:szCs w:val="40"/>
          <w:rtl/>
        </w:rPr>
        <w:t>.</w:t>
      </w:r>
    </w:p>
    <w:p w14:paraId="07FC6518" w14:textId="2BE9C4DF" w:rsidR="000D00BF" w:rsidRPr="00AE22A6" w:rsidRDefault="000D00BF" w:rsidP="000D00BF">
      <w:pPr>
        <w:rPr>
          <w:sz w:val="40"/>
          <w:szCs w:val="40"/>
          <w:rtl/>
        </w:rPr>
      </w:pPr>
      <w:r w:rsidRPr="00AE22A6">
        <w:rPr>
          <w:sz w:val="40"/>
          <w:szCs w:val="40"/>
          <w:rtl/>
        </w:rPr>
        <w:t>الزكاة: من التزكية، وهي النماء والزيادة، فهذا معنى واضح في تسمية الزكاة زكاةً، فهي بذل للأموال، وهي الصدقة</w:t>
      </w:r>
      <w:r w:rsidR="004E5DBD" w:rsidRPr="00AE22A6">
        <w:rPr>
          <w:sz w:val="40"/>
          <w:szCs w:val="40"/>
          <w:rtl/>
        </w:rPr>
        <w:t>،</w:t>
      </w:r>
      <w:r w:rsidRPr="00AE22A6">
        <w:rPr>
          <w:sz w:val="40"/>
          <w:szCs w:val="40"/>
          <w:rtl/>
        </w:rPr>
        <w:t xml:space="preserve"> وهي الإحسان إلى المحتاج، لكن لما كان كل ذلك يتأتَّى به زكاة النَّفس وصلاحها ويحصل للعبد تعظيمُ أجره وفضله عند ربه سُمِّيَت زكاة، ولذلك قال الله -جَلَّ </w:t>
      </w:r>
      <w:proofErr w:type="gramStart"/>
      <w:r w:rsidRPr="00AE22A6">
        <w:rPr>
          <w:sz w:val="40"/>
          <w:szCs w:val="40"/>
          <w:rtl/>
        </w:rPr>
        <w:t>وَعَلَا- في</w:t>
      </w:r>
      <w:proofErr w:type="gramEnd"/>
      <w:r w:rsidRPr="00AE22A6">
        <w:rPr>
          <w:sz w:val="40"/>
          <w:szCs w:val="40"/>
          <w:rtl/>
        </w:rPr>
        <w:t xml:space="preserve"> كتابه: </w:t>
      </w:r>
      <w:r w:rsidR="00C05258" w:rsidRPr="00AE22A6">
        <w:rPr>
          <w:color w:val="FF0000"/>
          <w:sz w:val="40"/>
          <w:szCs w:val="40"/>
          <w:rtl/>
        </w:rPr>
        <w:t>﴿</w:t>
      </w:r>
      <w:r w:rsidR="004826D8" w:rsidRPr="00AE22A6">
        <w:rPr>
          <w:color w:val="FF0000"/>
          <w:sz w:val="40"/>
          <w:szCs w:val="40"/>
          <w:rtl/>
        </w:rPr>
        <w:t>خُذْ مِنْ أَمْوَالِهِمْ صَدَقَةً تُطَهِّرُهُمْ وَتُزَكِّيهِمْ بِهَا وَصَلِّ عَلَيْهِمْ إِنَّ صَلَاتَكَ سَكَنٌ لَهُمْ</w:t>
      </w:r>
      <w:r w:rsidR="00C05258" w:rsidRPr="00AE22A6">
        <w:rPr>
          <w:color w:val="FF0000"/>
          <w:sz w:val="40"/>
          <w:szCs w:val="40"/>
          <w:rtl/>
        </w:rPr>
        <w:t>﴾</w:t>
      </w:r>
      <w:r w:rsidR="004826D8" w:rsidRPr="00AE22A6">
        <w:rPr>
          <w:sz w:val="40"/>
          <w:szCs w:val="40"/>
          <w:rtl/>
        </w:rPr>
        <w:t xml:space="preserve"> [التوبة: 103]</w:t>
      </w:r>
      <w:r w:rsidRPr="00AE22A6">
        <w:rPr>
          <w:sz w:val="40"/>
          <w:szCs w:val="40"/>
          <w:rtl/>
        </w:rPr>
        <w:t>.</w:t>
      </w:r>
    </w:p>
    <w:p w14:paraId="78BEF2C7" w14:textId="7B5F9675" w:rsidR="000D00BF" w:rsidRPr="00AE22A6" w:rsidRDefault="000D00BF" w:rsidP="000D00BF">
      <w:pPr>
        <w:rPr>
          <w:sz w:val="40"/>
          <w:szCs w:val="40"/>
          <w:rtl/>
        </w:rPr>
      </w:pPr>
      <w:r w:rsidRPr="00AE22A6">
        <w:rPr>
          <w:sz w:val="40"/>
          <w:szCs w:val="40"/>
          <w:rtl/>
        </w:rPr>
        <w:t>ويذكر في نحو الزكاة وفي نحو الصيام وفي بعض المسائل حتى أحيان</w:t>
      </w:r>
      <w:r w:rsidR="001E0E69" w:rsidRPr="00AE22A6">
        <w:rPr>
          <w:sz w:val="40"/>
          <w:szCs w:val="40"/>
          <w:rtl/>
        </w:rPr>
        <w:t>ا</w:t>
      </w:r>
      <w:r w:rsidRPr="00AE22A6">
        <w:rPr>
          <w:sz w:val="40"/>
          <w:szCs w:val="40"/>
          <w:rtl/>
        </w:rPr>
        <w:t xml:space="preserve"> في الصلاة ويقال: أن هذه العبادات </w:t>
      </w:r>
      <w:r w:rsidR="00AC5F17" w:rsidRPr="00AE22A6">
        <w:rPr>
          <w:sz w:val="40"/>
          <w:szCs w:val="40"/>
          <w:rtl/>
        </w:rPr>
        <w:t>-</w:t>
      </w:r>
      <w:r w:rsidRPr="00AE22A6">
        <w:rPr>
          <w:sz w:val="40"/>
          <w:szCs w:val="40"/>
          <w:rtl/>
        </w:rPr>
        <w:t>تقريبًا</w:t>
      </w:r>
      <w:r w:rsidR="004E5DBD" w:rsidRPr="00AE22A6">
        <w:rPr>
          <w:sz w:val="40"/>
          <w:szCs w:val="40"/>
          <w:rtl/>
        </w:rPr>
        <w:t xml:space="preserve"> </w:t>
      </w:r>
      <w:r w:rsidR="00AC5F17" w:rsidRPr="00AE22A6">
        <w:rPr>
          <w:sz w:val="40"/>
          <w:szCs w:val="40"/>
          <w:rtl/>
        </w:rPr>
        <w:t>للناس-</w:t>
      </w:r>
      <w:r w:rsidRPr="00AE22A6">
        <w:rPr>
          <w:sz w:val="40"/>
          <w:szCs w:val="40"/>
          <w:rtl/>
        </w:rPr>
        <w:t>فيها فوائد، هذه رياضة، وهذه تنمية للأموال حتى يجتهد الإنسان ويعمل.</w:t>
      </w:r>
    </w:p>
    <w:p w14:paraId="5074AAD0" w14:textId="161E28F1" w:rsidR="000D00BF" w:rsidRPr="00AE22A6" w:rsidRDefault="000D00BF" w:rsidP="00DA5A39">
      <w:pPr>
        <w:rPr>
          <w:sz w:val="40"/>
          <w:szCs w:val="40"/>
          <w:rtl/>
        </w:rPr>
      </w:pPr>
      <w:r w:rsidRPr="00AE22A6">
        <w:rPr>
          <w:sz w:val="40"/>
          <w:szCs w:val="40"/>
          <w:rtl/>
        </w:rPr>
        <w:t xml:space="preserve">تقول: صحيح هذه موجود أثرها، لكن ليس هي مبنى الأحكام، مبنى الأحكام هو التعبد لله -جَلَّ وَعَلَا-، مبنى هذه المسائل والعبادات هو الاقتداء بالنبي- صلى الله عليه وسلم-، حتى ولو لم يظهر لنا أن فيها نماء للمال، فإنَّما حال أهل الإيمان: سمعنا وأطعنا، قال تعالى: </w:t>
      </w:r>
      <w:r w:rsidR="00C05258" w:rsidRPr="00AE22A6">
        <w:rPr>
          <w:color w:val="FF0000"/>
          <w:sz w:val="40"/>
          <w:szCs w:val="40"/>
          <w:rtl/>
        </w:rPr>
        <w:t>﴿</w:t>
      </w:r>
      <w:r w:rsidR="007C5C93" w:rsidRPr="00AE22A6">
        <w:rPr>
          <w:color w:val="FF0000"/>
          <w:sz w:val="40"/>
          <w:szCs w:val="40"/>
          <w:rtl/>
        </w:rPr>
        <w:t>إِنَّمَا كَانَ قَوْلَ الْمُؤْمِنِينَ إِذَا دُعُوا إِلَى اللَّهِ وَرَسُولِهِ لِيَحْكُمَ بَيْنَهُمْ أَنْ يَقُولُوا سَمِعْنَا وَأَطَعْنَا</w:t>
      </w:r>
      <w:r w:rsidR="00C05258" w:rsidRPr="00AE22A6">
        <w:rPr>
          <w:color w:val="FF0000"/>
          <w:sz w:val="40"/>
          <w:szCs w:val="40"/>
          <w:rtl/>
        </w:rPr>
        <w:t>﴾</w:t>
      </w:r>
      <w:r w:rsidR="007C5C93" w:rsidRPr="00AE22A6">
        <w:rPr>
          <w:sz w:val="40"/>
          <w:szCs w:val="40"/>
          <w:rtl/>
        </w:rPr>
        <w:t xml:space="preserve"> [النور: 51]</w:t>
      </w:r>
      <w:r w:rsidRPr="00AE22A6">
        <w:rPr>
          <w:sz w:val="40"/>
          <w:szCs w:val="40"/>
          <w:rtl/>
        </w:rPr>
        <w:t xml:space="preserve">، فهو استجابة واستسلام، </w:t>
      </w:r>
      <w:r w:rsidR="00EA30F1" w:rsidRPr="00AE22A6">
        <w:rPr>
          <w:sz w:val="40"/>
          <w:szCs w:val="40"/>
          <w:rtl/>
        </w:rPr>
        <w:t xml:space="preserve">كما هو </w:t>
      </w:r>
      <w:r w:rsidR="00B135C3" w:rsidRPr="00AE22A6">
        <w:rPr>
          <w:sz w:val="40"/>
          <w:szCs w:val="40"/>
          <w:rtl/>
        </w:rPr>
        <w:t>الإسلام</w:t>
      </w:r>
      <w:r w:rsidR="00EA30F1" w:rsidRPr="00AE22A6">
        <w:rPr>
          <w:sz w:val="40"/>
          <w:szCs w:val="40"/>
          <w:rtl/>
        </w:rPr>
        <w:t xml:space="preserve"> :</w:t>
      </w:r>
      <w:r w:rsidRPr="00AE22A6">
        <w:rPr>
          <w:sz w:val="40"/>
          <w:szCs w:val="40"/>
          <w:rtl/>
        </w:rPr>
        <w:t xml:space="preserve">الاستسلام والانقياد لله، فيجب أن يُستحضر </w:t>
      </w:r>
      <w:r w:rsidRPr="00AE22A6">
        <w:rPr>
          <w:sz w:val="40"/>
          <w:szCs w:val="40"/>
          <w:rtl/>
        </w:rPr>
        <w:lastRenderedPageBreak/>
        <w:t xml:space="preserve">ذلك، ما يكون من فوائد وما يكون من منافع لا تجعل هي أصلًا في فرض هذه الفريضة أو ظهور هذه الشعيرة، وهذا نوع من الزيغ وهو مسلك لمسالك بعض أهل الأهواء في صرفِ العبادات، وهي شائعة في الأزمنة المتأخرة تحبيبا للناس في هذه العبادات، لكن حقيقتها أنها قد تكون صرفٌ لهم عن حقيقة العبادة، وهو أننا في هذه الدنيا متعبَّدون لله -جَلَّ وَعَلَا- وأنَّنا عباد </w:t>
      </w:r>
      <w:proofErr w:type="spellStart"/>
      <w:r w:rsidRPr="00AE22A6">
        <w:rPr>
          <w:sz w:val="40"/>
          <w:szCs w:val="40"/>
          <w:rtl/>
        </w:rPr>
        <w:t>مخلوقون</w:t>
      </w:r>
      <w:proofErr w:type="spellEnd"/>
      <w:r w:rsidRPr="00AE22A6">
        <w:rPr>
          <w:sz w:val="40"/>
          <w:szCs w:val="40"/>
          <w:rtl/>
        </w:rPr>
        <w:t xml:space="preserve"> ذليلون لله -جَلَّ وَعَلَا-، إنما وُجدنا للعبادة وإنما خُلقنا </w:t>
      </w:r>
      <w:r w:rsidR="00AC5F17" w:rsidRPr="00AE22A6">
        <w:rPr>
          <w:sz w:val="40"/>
          <w:szCs w:val="40"/>
          <w:rtl/>
        </w:rPr>
        <w:t>لل</w:t>
      </w:r>
      <w:r w:rsidRPr="00AE22A6">
        <w:rPr>
          <w:sz w:val="40"/>
          <w:szCs w:val="40"/>
          <w:rtl/>
        </w:rPr>
        <w:t xml:space="preserve">اختبار، كما قال الله -جَلَّ وَعَلَا: </w:t>
      </w:r>
      <w:r w:rsidR="00C05258" w:rsidRPr="00AE22A6">
        <w:rPr>
          <w:color w:val="FF0000"/>
          <w:sz w:val="40"/>
          <w:szCs w:val="40"/>
          <w:rtl/>
        </w:rPr>
        <w:t>﴿</w:t>
      </w:r>
      <w:r w:rsidR="00235A7C" w:rsidRPr="00AE22A6">
        <w:rPr>
          <w:color w:val="FF0000"/>
          <w:sz w:val="40"/>
          <w:szCs w:val="40"/>
          <w:rtl/>
        </w:rPr>
        <w:t>تَبَارَكَ الَّذِي بِيَدِهِ الْمُلْكُ وَهُوَ عَلَى كُلِّ شَيْءٍ قَدِيرٌ * الَّذِي خَلَقَ الْمَوْتَ وَالْحَيَاةَ لِيَبْلُوَكُمْ أَيُّكُمْ أَحْسَنُ عَمَلًا وَهُوَ الْعَزِيزُ الْغَفُورُ</w:t>
      </w:r>
      <w:r w:rsidR="00C05258" w:rsidRPr="00AE22A6">
        <w:rPr>
          <w:color w:val="FF0000"/>
          <w:sz w:val="40"/>
          <w:szCs w:val="40"/>
          <w:rtl/>
        </w:rPr>
        <w:t>﴾</w:t>
      </w:r>
      <w:r w:rsidR="00235A7C" w:rsidRPr="00AE22A6">
        <w:rPr>
          <w:sz w:val="40"/>
          <w:szCs w:val="40"/>
          <w:rtl/>
        </w:rPr>
        <w:t xml:space="preserve"> [الملك 1 – 2]</w:t>
      </w:r>
      <w:r w:rsidRPr="00AE22A6">
        <w:rPr>
          <w:sz w:val="40"/>
          <w:szCs w:val="40"/>
          <w:rtl/>
        </w:rPr>
        <w:t xml:space="preserve">، إذًا إنما هو ابتلاء ونظرٌ في حسن العمل منه، حتى ولو لم يكن لها أثر في نماء الأموال أو تكافل أو كذا أو غيره؛ إنما هي ابتلاء، فليُجعل هذا في أذهانكم، </w:t>
      </w:r>
      <w:proofErr w:type="spellStart"/>
      <w:r w:rsidRPr="00AE22A6">
        <w:rPr>
          <w:sz w:val="40"/>
          <w:szCs w:val="40"/>
          <w:rtl/>
        </w:rPr>
        <w:t>ولتُبنى</w:t>
      </w:r>
      <w:proofErr w:type="spellEnd"/>
      <w:r w:rsidRPr="00AE22A6">
        <w:rPr>
          <w:sz w:val="40"/>
          <w:szCs w:val="40"/>
          <w:rtl/>
        </w:rPr>
        <w:t xml:space="preserve"> تنبيهاتكم للناس وتعليمكم للأحكام على أن العبادة هي تعبد لله وتنسُّك، </w:t>
      </w:r>
      <w:r w:rsidR="00D053D1" w:rsidRPr="00AE22A6">
        <w:rPr>
          <w:sz w:val="40"/>
          <w:szCs w:val="40"/>
          <w:rtl/>
        </w:rPr>
        <w:t xml:space="preserve">وأن </w:t>
      </w:r>
      <w:r w:rsidRPr="00AE22A6">
        <w:rPr>
          <w:sz w:val="40"/>
          <w:szCs w:val="40"/>
          <w:rtl/>
        </w:rPr>
        <w:t xml:space="preserve">المقصود الأول والأخير </w:t>
      </w:r>
      <w:r w:rsidR="00625DB5" w:rsidRPr="00AE22A6">
        <w:rPr>
          <w:sz w:val="40"/>
          <w:szCs w:val="40"/>
          <w:rtl/>
        </w:rPr>
        <w:t>وأن</w:t>
      </w:r>
      <w:r w:rsidRPr="00AE22A6">
        <w:rPr>
          <w:sz w:val="40"/>
          <w:szCs w:val="40"/>
          <w:rtl/>
        </w:rPr>
        <w:t xml:space="preserve"> المقصود الأعظم </w:t>
      </w:r>
      <w:r w:rsidR="00625DB5" w:rsidRPr="00AE22A6">
        <w:rPr>
          <w:sz w:val="40"/>
          <w:szCs w:val="40"/>
          <w:rtl/>
        </w:rPr>
        <w:t>وأن</w:t>
      </w:r>
      <w:r w:rsidRPr="00AE22A6">
        <w:rPr>
          <w:sz w:val="40"/>
          <w:szCs w:val="40"/>
          <w:rtl/>
        </w:rPr>
        <w:t xml:space="preserve"> المقصود الذي يجب أن يستقرَّ في النفس إنما هو أداء حق الله، </w:t>
      </w:r>
      <w:proofErr w:type="spellStart"/>
      <w:r w:rsidRPr="00AE22A6">
        <w:rPr>
          <w:sz w:val="40"/>
          <w:szCs w:val="40"/>
          <w:rtl/>
        </w:rPr>
        <w:t>والاستمساك</w:t>
      </w:r>
      <w:proofErr w:type="spellEnd"/>
      <w:r w:rsidRPr="00AE22A6">
        <w:rPr>
          <w:sz w:val="40"/>
          <w:szCs w:val="40"/>
          <w:rtl/>
        </w:rPr>
        <w:t xml:space="preserve"> بسنة رسول الله لا غير، وما يكون من فوائد أخرى فإنما هذه من بركة العبادة وأثرها.</w:t>
      </w:r>
    </w:p>
    <w:p w14:paraId="26C9C468" w14:textId="452BBF5E" w:rsidR="000D00BF" w:rsidRPr="00AE22A6" w:rsidRDefault="000D00BF" w:rsidP="000D00BF">
      <w:pPr>
        <w:rPr>
          <w:sz w:val="40"/>
          <w:szCs w:val="40"/>
          <w:rtl/>
        </w:rPr>
      </w:pPr>
      <w:r w:rsidRPr="00AE22A6">
        <w:rPr>
          <w:sz w:val="40"/>
          <w:szCs w:val="40"/>
          <w:rtl/>
        </w:rPr>
        <w:t>فهذا تنبيه ينبغي أن يكون حاضرًا في الأذهان، ولذلك بعضهم يجعله حتى من مسالك بعض الفلاسفة، وهذا واضح وله أثر، فهم يقولون: هذه كذا وهذه كذا، ويريدون أن يرغِّبوا الناس في العبادات لا لكونها عبادة ولا لكونها قربة إلى الله -جَلَّ وَعَلَا-، وإنما هي قِوام هذه الدنيا ومصلحة من مصالحها وسبيل لحصوله</w:t>
      </w:r>
      <w:r w:rsidR="00D974A0" w:rsidRPr="00AE22A6">
        <w:rPr>
          <w:sz w:val="40"/>
          <w:szCs w:val="40"/>
          <w:rtl/>
        </w:rPr>
        <w:t>ا.</w:t>
      </w:r>
    </w:p>
    <w:p w14:paraId="25809144" w14:textId="248390D6" w:rsidR="000D00BF" w:rsidRPr="00AE22A6" w:rsidRDefault="000D00BF" w:rsidP="000D00BF">
      <w:pPr>
        <w:rPr>
          <w:sz w:val="40"/>
          <w:szCs w:val="40"/>
          <w:rtl/>
        </w:rPr>
      </w:pPr>
      <w:r w:rsidRPr="00AE22A6">
        <w:rPr>
          <w:sz w:val="40"/>
          <w:szCs w:val="40"/>
          <w:rtl/>
        </w:rPr>
        <w:t xml:space="preserve">فإذًا؛ الزكاة تزكية للنفوس، وأداء لحق الله -جَلَّ وَعَلَا-، وجاءت الأدلة من الكتاب والسنة وإجماع المسلمين على فرضيتها، أدلة كثيرة من الكتاب والسنة وكذلك إجماع المسلمين، ولذلك يقولون: "أجمع المسلمون" وليس "العلماء"، يعني أن وجوبها ظاهر، ما يختلف فيه أحد، يعرفه القاصي والداني والمتعلم والجاهل، ومَن نشأ في البادية كمن نشأ في الحضر، وندر أن يكون أحد يجهلها، ولذلك قيل: "من المعلوم من الإسلام بالضرورة"، ولو أنكره شخص لم يُعذر بذلك إلا </w:t>
      </w:r>
      <w:r w:rsidRPr="00AE22A6">
        <w:rPr>
          <w:sz w:val="40"/>
          <w:szCs w:val="40"/>
          <w:rtl/>
        </w:rPr>
        <w:lastRenderedPageBreak/>
        <w:t xml:space="preserve">بسبب، </w:t>
      </w:r>
      <w:r w:rsidR="003838A0" w:rsidRPr="00AE22A6">
        <w:rPr>
          <w:sz w:val="40"/>
          <w:szCs w:val="40"/>
          <w:rtl/>
        </w:rPr>
        <w:t>إ</w:t>
      </w:r>
      <w:r w:rsidRPr="00AE22A6">
        <w:rPr>
          <w:sz w:val="40"/>
          <w:szCs w:val="40"/>
          <w:rtl/>
        </w:rPr>
        <w:t>مَّا</w:t>
      </w:r>
      <w:r w:rsidR="004E5DBD" w:rsidRPr="00AE22A6">
        <w:rPr>
          <w:sz w:val="40"/>
          <w:szCs w:val="40"/>
          <w:rtl/>
        </w:rPr>
        <w:t xml:space="preserve"> </w:t>
      </w:r>
      <w:r w:rsidRPr="00AE22A6">
        <w:rPr>
          <w:sz w:val="40"/>
          <w:szCs w:val="40"/>
          <w:rtl/>
        </w:rPr>
        <w:t>كونه لتو</w:t>
      </w:r>
      <w:r w:rsidR="003838A0" w:rsidRPr="00AE22A6">
        <w:rPr>
          <w:sz w:val="40"/>
          <w:szCs w:val="40"/>
          <w:rtl/>
        </w:rPr>
        <w:t>ِّ</w:t>
      </w:r>
      <w:r w:rsidRPr="00AE22A6">
        <w:rPr>
          <w:sz w:val="40"/>
          <w:szCs w:val="40"/>
          <w:rtl/>
        </w:rPr>
        <w:t>ه</w:t>
      </w:r>
      <w:r w:rsidR="003838A0" w:rsidRPr="00AE22A6">
        <w:rPr>
          <w:sz w:val="40"/>
          <w:szCs w:val="40"/>
          <w:rtl/>
        </w:rPr>
        <w:t>ِ</w:t>
      </w:r>
      <w:r w:rsidRPr="00AE22A6">
        <w:rPr>
          <w:sz w:val="40"/>
          <w:szCs w:val="40"/>
          <w:rtl/>
        </w:rPr>
        <w:t xml:space="preserve"> مسلم</w:t>
      </w:r>
      <w:r w:rsidR="003838A0" w:rsidRPr="00AE22A6">
        <w:rPr>
          <w:sz w:val="40"/>
          <w:szCs w:val="40"/>
          <w:rtl/>
        </w:rPr>
        <w:t>ًا</w:t>
      </w:r>
      <w:r w:rsidRPr="00AE22A6">
        <w:rPr>
          <w:sz w:val="40"/>
          <w:szCs w:val="40"/>
          <w:rtl/>
        </w:rPr>
        <w:t xml:space="preserve"> ما يدري، أو كونه في بادية لم يصل إليه العلم، لكن الأصل أن يعلمها الإنسان وأن يعرف الحكم فيها.</w:t>
      </w:r>
    </w:p>
    <w:p w14:paraId="397153DB" w14:textId="77777777" w:rsidR="000E7117" w:rsidRPr="00AE22A6" w:rsidRDefault="000D00BF" w:rsidP="000D00BF">
      <w:pPr>
        <w:rPr>
          <w:sz w:val="40"/>
          <w:szCs w:val="40"/>
          <w:rtl/>
        </w:rPr>
      </w:pPr>
      <w:r w:rsidRPr="00AE22A6">
        <w:rPr>
          <w:sz w:val="40"/>
          <w:szCs w:val="40"/>
          <w:rtl/>
        </w:rPr>
        <w:t>{أحسن الله إليكم</w:t>
      </w:r>
      <w:r w:rsidR="000E7117" w:rsidRPr="00AE22A6">
        <w:rPr>
          <w:sz w:val="40"/>
          <w:szCs w:val="40"/>
          <w:rtl/>
        </w:rPr>
        <w:t>.</w:t>
      </w:r>
    </w:p>
    <w:p w14:paraId="50519C1E" w14:textId="6B04FD2B" w:rsidR="000D00BF" w:rsidRPr="00AE22A6" w:rsidRDefault="000D00BF" w:rsidP="000D00BF">
      <w:pPr>
        <w:rPr>
          <w:sz w:val="40"/>
          <w:szCs w:val="40"/>
          <w:rtl/>
        </w:rPr>
      </w:pPr>
      <w:proofErr w:type="gramStart"/>
      <w:r w:rsidRPr="00AE22A6">
        <w:rPr>
          <w:sz w:val="40"/>
          <w:szCs w:val="40"/>
          <w:rtl/>
        </w:rPr>
        <w:t>قال- رَحِمَهُ</w:t>
      </w:r>
      <w:proofErr w:type="gramEnd"/>
      <w:r w:rsidRPr="00AE22A6">
        <w:rPr>
          <w:sz w:val="40"/>
          <w:szCs w:val="40"/>
          <w:rtl/>
        </w:rPr>
        <w:t xml:space="preserve"> اللهُ: </w:t>
      </w:r>
      <w:r w:rsidRPr="00AE22A6">
        <w:rPr>
          <w:color w:val="0000FF"/>
          <w:sz w:val="40"/>
          <w:szCs w:val="40"/>
          <w:rtl/>
        </w:rPr>
        <w:t>(تَجِبُ فِي خَمْسَةِ أَشْيَاءَ: بَهِيمَةِ الْأَنْعَامِ وَنَقْدٍ وَعَرْضِ تِجَارَةٍ</w:t>
      </w:r>
      <w:r w:rsidR="004E5DBD" w:rsidRPr="00AE22A6">
        <w:rPr>
          <w:color w:val="0000FF"/>
          <w:sz w:val="40"/>
          <w:szCs w:val="40"/>
          <w:rtl/>
        </w:rPr>
        <w:t>،</w:t>
      </w:r>
      <w:r w:rsidRPr="00AE22A6">
        <w:rPr>
          <w:color w:val="0000FF"/>
          <w:sz w:val="40"/>
          <w:szCs w:val="40"/>
          <w:rtl/>
        </w:rPr>
        <w:t xml:space="preserve"> وَخَارِجٍ مِنَ الْأَرْضِ</w:t>
      </w:r>
      <w:r w:rsidR="004E5DBD" w:rsidRPr="00AE22A6">
        <w:rPr>
          <w:color w:val="0000FF"/>
          <w:sz w:val="40"/>
          <w:szCs w:val="40"/>
          <w:rtl/>
        </w:rPr>
        <w:t>،</w:t>
      </w:r>
      <w:r w:rsidRPr="00AE22A6">
        <w:rPr>
          <w:color w:val="0000FF"/>
          <w:sz w:val="40"/>
          <w:szCs w:val="40"/>
          <w:rtl/>
        </w:rPr>
        <w:t xml:space="preserve"> وَثِمَارٍ)</w:t>
      </w:r>
      <w:r w:rsidRPr="00AE22A6">
        <w:rPr>
          <w:sz w:val="40"/>
          <w:szCs w:val="40"/>
          <w:rtl/>
        </w:rPr>
        <w:t>}.</w:t>
      </w:r>
    </w:p>
    <w:p w14:paraId="65DF1080" w14:textId="158E469C" w:rsidR="000D00BF" w:rsidRPr="00AE22A6" w:rsidRDefault="000D00BF" w:rsidP="000D00BF">
      <w:pPr>
        <w:rPr>
          <w:sz w:val="40"/>
          <w:szCs w:val="40"/>
          <w:rtl/>
        </w:rPr>
      </w:pPr>
      <w:r w:rsidRPr="00AE22A6">
        <w:rPr>
          <w:sz w:val="40"/>
          <w:szCs w:val="40"/>
          <w:rtl/>
        </w:rPr>
        <w:t xml:space="preserve">هذا بيان من المؤلف -رَحِمَهُ اللهُ </w:t>
      </w:r>
      <w:proofErr w:type="gramStart"/>
      <w:r w:rsidRPr="00AE22A6">
        <w:rPr>
          <w:sz w:val="40"/>
          <w:szCs w:val="40"/>
          <w:rtl/>
        </w:rPr>
        <w:t xml:space="preserve">تَعَالَى-  </w:t>
      </w:r>
      <w:proofErr w:type="gramEnd"/>
      <w:r w:rsidRPr="00AE22A6">
        <w:rPr>
          <w:sz w:val="40"/>
          <w:szCs w:val="40"/>
          <w:rtl/>
        </w:rPr>
        <w:t xml:space="preserve">للأموال </w:t>
      </w:r>
      <w:proofErr w:type="spellStart"/>
      <w:r w:rsidRPr="00AE22A6">
        <w:rPr>
          <w:sz w:val="40"/>
          <w:szCs w:val="40"/>
          <w:rtl/>
        </w:rPr>
        <w:t>الزكوية</w:t>
      </w:r>
      <w:proofErr w:type="spellEnd"/>
      <w:r w:rsidRPr="00AE22A6">
        <w:rPr>
          <w:sz w:val="40"/>
          <w:szCs w:val="40"/>
          <w:rtl/>
        </w:rPr>
        <w:t>، يعني التي تجب فيها الزكاة.</w:t>
      </w:r>
    </w:p>
    <w:p w14:paraId="3988E407" w14:textId="395D95BB" w:rsidR="000D00BF" w:rsidRPr="00AE22A6" w:rsidRDefault="000D00BF" w:rsidP="000D00BF">
      <w:pPr>
        <w:rPr>
          <w:sz w:val="40"/>
          <w:szCs w:val="40"/>
          <w:rtl/>
        </w:rPr>
      </w:pPr>
      <w:r w:rsidRPr="00AE22A6">
        <w:rPr>
          <w:sz w:val="40"/>
          <w:szCs w:val="40"/>
          <w:rtl/>
        </w:rPr>
        <w:t xml:space="preserve">قال: </w:t>
      </w:r>
      <w:r w:rsidRPr="00AE22A6">
        <w:rPr>
          <w:color w:val="0000FF"/>
          <w:sz w:val="40"/>
          <w:szCs w:val="40"/>
          <w:rtl/>
        </w:rPr>
        <w:t>(تَجِبُ فِي خَمْسَةِ أَشْيَاءَ: بَهِيمَةِ الْأَنْعَامِ)</w:t>
      </w:r>
      <w:r w:rsidRPr="00AE22A6">
        <w:rPr>
          <w:sz w:val="40"/>
          <w:szCs w:val="40"/>
          <w:rtl/>
        </w:rPr>
        <w:t>، البهيمة: اسم لكل الحيوانات سوى الإنسان</w:t>
      </w:r>
      <w:r w:rsidR="004E5DBD" w:rsidRPr="00AE22A6">
        <w:rPr>
          <w:sz w:val="40"/>
          <w:szCs w:val="40"/>
          <w:rtl/>
        </w:rPr>
        <w:t>،</w:t>
      </w:r>
      <w:r w:rsidRPr="00AE22A6">
        <w:rPr>
          <w:sz w:val="40"/>
          <w:szCs w:val="40"/>
          <w:rtl/>
        </w:rPr>
        <w:t xml:space="preserve"> لأنها تبهم ما في نفسها وما تستطيع أن تفصح، غاية ما يكون من هذه الأشياء إذا مرضت إذا تعبت أن تئن.</w:t>
      </w:r>
    </w:p>
    <w:p w14:paraId="53A0BF1A" w14:textId="77777777" w:rsidR="000D00BF" w:rsidRPr="00AE22A6" w:rsidRDefault="000D00BF" w:rsidP="000D00BF">
      <w:pPr>
        <w:rPr>
          <w:sz w:val="40"/>
          <w:szCs w:val="40"/>
          <w:rtl/>
        </w:rPr>
      </w:pPr>
      <w:r w:rsidRPr="00AE22A6">
        <w:rPr>
          <w:sz w:val="40"/>
          <w:szCs w:val="40"/>
          <w:rtl/>
        </w:rPr>
        <w:t>بهيمة الأنعام: هي الإبل والبقر والغنم خاصة، سميت بذلك لعِظَم النعمة بها، ولذلك هي التي تعلقت بها الزكاة دون ما سواها، فلا تعلق لأحكام الزكاة بالدجاج ولا بالنَّعام ولا بالخيل، طبعًا إذا لم تكن عروضًا للتجارة، إذا كانت عروضَ تجارة فإنها تجب فيها الزكاة من وجه آخر، لكن كعينٍ لا تجب إلا في هذه الأشياء الثلاثة.</w:t>
      </w:r>
    </w:p>
    <w:p w14:paraId="58D02B20" w14:textId="0A2FD8A5" w:rsidR="000D00BF" w:rsidRPr="00AE22A6" w:rsidRDefault="000D00BF" w:rsidP="000D00BF">
      <w:pPr>
        <w:rPr>
          <w:sz w:val="40"/>
          <w:szCs w:val="40"/>
          <w:rtl/>
        </w:rPr>
      </w:pPr>
      <w:r w:rsidRPr="00AE22A6">
        <w:rPr>
          <w:sz w:val="40"/>
          <w:szCs w:val="40"/>
          <w:rtl/>
        </w:rPr>
        <w:t>وتجب بشرطها، وسيأتي في كلِّ مال ما يتعلق به بعد أن نأتي إلى شروط الزكاة بجملتها.</w:t>
      </w:r>
    </w:p>
    <w:p w14:paraId="45134CEE" w14:textId="57E30EBA" w:rsidR="000D00BF" w:rsidRPr="00AE22A6" w:rsidRDefault="000D00BF" w:rsidP="000D00BF">
      <w:pPr>
        <w:rPr>
          <w:sz w:val="40"/>
          <w:szCs w:val="40"/>
          <w:rtl/>
        </w:rPr>
      </w:pPr>
      <w:r w:rsidRPr="00AE22A6">
        <w:rPr>
          <w:sz w:val="40"/>
          <w:szCs w:val="40"/>
          <w:rtl/>
        </w:rPr>
        <w:t xml:space="preserve">قوله: </w:t>
      </w:r>
      <w:r w:rsidRPr="00AE22A6">
        <w:rPr>
          <w:color w:val="0000FF"/>
          <w:sz w:val="40"/>
          <w:szCs w:val="40"/>
          <w:rtl/>
        </w:rPr>
        <w:t>(وَنَقْدٍ</w:t>
      </w:r>
      <w:r w:rsidR="004E5DBD" w:rsidRPr="00AE22A6">
        <w:rPr>
          <w:color w:val="0000FF"/>
          <w:sz w:val="40"/>
          <w:szCs w:val="40"/>
          <w:rtl/>
        </w:rPr>
        <w:t>)</w:t>
      </w:r>
      <w:r w:rsidRPr="00AE22A6">
        <w:rPr>
          <w:sz w:val="40"/>
          <w:szCs w:val="40"/>
          <w:rtl/>
        </w:rPr>
        <w:t>، المقصود بها الذهب والفضة</w:t>
      </w:r>
      <w:r w:rsidR="004E5DBD" w:rsidRPr="00AE22A6">
        <w:rPr>
          <w:sz w:val="40"/>
          <w:szCs w:val="40"/>
          <w:rtl/>
        </w:rPr>
        <w:t>،</w:t>
      </w:r>
      <w:r w:rsidRPr="00AE22A6">
        <w:rPr>
          <w:sz w:val="40"/>
          <w:szCs w:val="40"/>
          <w:rtl/>
        </w:rPr>
        <w:t xml:space="preserve"> وأيضا سيأتي ما يتعلق بالكلام عليه فيما يأتي من كلام </w:t>
      </w:r>
      <w:proofErr w:type="gramStart"/>
      <w:r w:rsidRPr="00AE22A6">
        <w:rPr>
          <w:sz w:val="40"/>
          <w:szCs w:val="40"/>
          <w:rtl/>
        </w:rPr>
        <w:t>المؤلف- رَحِمَهُ</w:t>
      </w:r>
      <w:proofErr w:type="gramEnd"/>
      <w:r w:rsidRPr="00AE22A6">
        <w:rPr>
          <w:sz w:val="40"/>
          <w:szCs w:val="40"/>
          <w:rtl/>
        </w:rPr>
        <w:t xml:space="preserve"> اللهُ.</w:t>
      </w:r>
    </w:p>
    <w:p w14:paraId="107B2C4B" w14:textId="53008C60" w:rsidR="000D00BF" w:rsidRPr="00AE22A6" w:rsidRDefault="000D00BF" w:rsidP="000D00BF">
      <w:pPr>
        <w:rPr>
          <w:sz w:val="40"/>
          <w:szCs w:val="40"/>
          <w:rtl/>
        </w:rPr>
      </w:pPr>
      <w:r w:rsidRPr="00AE22A6">
        <w:rPr>
          <w:sz w:val="40"/>
          <w:szCs w:val="40"/>
          <w:rtl/>
        </w:rPr>
        <w:t xml:space="preserve">قال: </w:t>
      </w:r>
      <w:r w:rsidRPr="00AE22A6">
        <w:rPr>
          <w:color w:val="0000FF"/>
          <w:sz w:val="40"/>
          <w:szCs w:val="40"/>
          <w:rtl/>
        </w:rPr>
        <w:t>(وَعَرْضِ تِجَارَةٍ)</w:t>
      </w:r>
      <w:r w:rsidRPr="00AE22A6">
        <w:rPr>
          <w:sz w:val="40"/>
          <w:szCs w:val="40"/>
          <w:rtl/>
        </w:rPr>
        <w:t xml:space="preserve">، ويُقال </w:t>
      </w:r>
      <w:r w:rsidRPr="00AE22A6">
        <w:rPr>
          <w:color w:val="0000FF"/>
          <w:sz w:val="40"/>
          <w:szCs w:val="40"/>
          <w:rtl/>
        </w:rPr>
        <w:t>(وَعَرَضِ)</w:t>
      </w:r>
      <w:r w:rsidRPr="00AE22A6">
        <w:rPr>
          <w:sz w:val="40"/>
          <w:szCs w:val="40"/>
          <w:rtl/>
        </w:rPr>
        <w:t xml:space="preserve"> يصح الوجهان، وهي الأشياء التي تعرض للبيع والشراء والأصل في عروض التجارة قول عامة أهل العلم لا يختلفون فيه إلا قولٌ شاذ لا يعتبر به، وما </w:t>
      </w:r>
      <w:r w:rsidRPr="00AE22A6">
        <w:rPr>
          <w:sz w:val="40"/>
          <w:szCs w:val="40"/>
          <w:rtl/>
        </w:rPr>
        <w:lastRenderedPageBreak/>
        <w:t xml:space="preserve">جاء في السنة: </w:t>
      </w:r>
      <w:r w:rsidR="00C05258" w:rsidRPr="00AE22A6">
        <w:rPr>
          <w:color w:val="008000"/>
          <w:sz w:val="40"/>
          <w:szCs w:val="40"/>
          <w:rtl/>
        </w:rPr>
        <w:t>«</w:t>
      </w:r>
      <w:r w:rsidR="00AE7A78" w:rsidRPr="00AE22A6">
        <w:rPr>
          <w:color w:val="008000"/>
          <w:sz w:val="40"/>
          <w:szCs w:val="40"/>
          <w:rtl/>
        </w:rPr>
        <w:t>إِنَّ رَسُولَ اللَّهِ صَلَّى اللَّهُ عَلَيْهِ وَسَلَّمَ كَانَ يَأْمُرُنَا أَنْ نُخْرِجَ الصَّدَقَةَ مِنْ الَّذِي نُعِدُّ لِلْبَيْعِ</w:t>
      </w:r>
      <w:r w:rsidR="00C05258" w:rsidRPr="00AE22A6">
        <w:rPr>
          <w:color w:val="008000"/>
          <w:sz w:val="40"/>
          <w:szCs w:val="40"/>
          <w:rtl/>
        </w:rPr>
        <w:t>»</w:t>
      </w:r>
      <w:r w:rsidR="00AE7A78" w:rsidRPr="00AE22A6">
        <w:rPr>
          <w:rStyle w:val="a4"/>
          <w:sz w:val="40"/>
          <w:szCs w:val="40"/>
          <w:rtl/>
        </w:rPr>
        <w:footnoteReference w:id="17"/>
      </w:r>
      <w:r w:rsidRPr="00AE22A6">
        <w:rPr>
          <w:sz w:val="40"/>
          <w:szCs w:val="40"/>
          <w:rtl/>
        </w:rPr>
        <w:t>.</w:t>
      </w:r>
    </w:p>
    <w:p w14:paraId="605EE6F3" w14:textId="3F96A413" w:rsidR="000D00BF" w:rsidRPr="00AE22A6" w:rsidRDefault="000D00BF" w:rsidP="000D00BF">
      <w:pPr>
        <w:rPr>
          <w:sz w:val="40"/>
          <w:szCs w:val="40"/>
          <w:rtl/>
        </w:rPr>
      </w:pPr>
      <w:r w:rsidRPr="00AE22A6">
        <w:rPr>
          <w:sz w:val="40"/>
          <w:szCs w:val="40"/>
          <w:rtl/>
        </w:rPr>
        <w:t>وقالوا أيضًا: هذا مشمولٌ بقول الله -جَلَّ وَعَلَا</w:t>
      </w:r>
      <w:proofErr w:type="gramStart"/>
      <w:r w:rsidRPr="00AE22A6">
        <w:rPr>
          <w:sz w:val="40"/>
          <w:szCs w:val="40"/>
          <w:rtl/>
        </w:rPr>
        <w:t xml:space="preserve">: </w:t>
      </w:r>
      <w:r w:rsidR="00C05258" w:rsidRPr="00AE22A6">
        <w:rPr>
          <w:color w:val="FF0000"/>
          <w:sz w:val="40"/>
          <w:szCs w:val="40"/>
          <w:rtl/>
        </w:rPr>
        <w:t>﴿</w:t>
      </w:r>
      <w:r w:rsidR="007C5C93" w:rsidRPr="00AE22A6">
        <w:rPr>
          <w:color w:val="FF0000"/>
          <w:sz w:val="40"/>
          <w:szCs w:val="40"/>
          <w:rtl/>
        </w:rPr>
        <w:t>خُذْ</w:t>
      </w:r>
      <w:proofErr w:type="gramEnd"/>
      <w:r w:rsidR="007C5C93" w:rsidRPr="00AE22A6">
        <w:rPr>
          <w:color w:val="FF0000"/>
          <w:sz w:val="40"/>
          <w:szCs w:val="40"/>
          <w:rtl/>
        </w:rPr>
        <w:t xml:space="preserve"> مِنْ أَمْوَالِهِمْ صَدَقَةً تُطَهِّرُهُمْ وَتُزَكِّيهِمْ بِهَا</w:t>
      </w:r>
      <w:r w:rsidR="00C05258" w:rsidRPr="00AE22A6">
        <w:rPr>
          <w:color w:val="FF0000"/>
          <w:sz w:val="40"/>
          <w:szCs w:val="40"/>
          <w:rtl/>
        </w:rPr>
        <w:t>﴾</w:t>
      </w:r>
      <w:r w:rsidR="007C5C93" w:rsidRPr="00AE22A6">
        <w:rPr>
          <w:sz w:val="40"/>
          <w:szCs w:val="40"/>
          <w:rtl/>
        </w:rPr>
        <w:t xml:space="preserve"> [التوبة: 103]</w:t>
      </w:r>
      <w:r w:rsidRPr="00AE22A6">
        <w:rPr>
          <w:sz w:val="40"/>
          <w:szCs w:val="40"/>
          <w:rtl/>
        </w:rPr>
        <w:t>، فهي داخلة فيما يتموَّل وينمو، ولأن الزكاة فيما ينمو، فتعلقت بعروض التجارة دون سواه، لو كان للإنسان بيت يسكنه فإنه لا زكاة فيه لأنه لا يدخل في أبواب النَّماء ولا الزيادة ولا المكاثرة والمرابحة.</w:t>
      </w:r>
    </w:p>
    <w:p w14:paraId="33CEF0D7" w14:textId="43EBC0F9" w:rsidR="000D00BF" w:rsidRPr="00AE22A6" w:rsidRDefault="000D00BF" w:rsidP="000D00BF">
      <w:pPr>
        <w:rPr>
          <w:sz w:val="40"/>
          <w:szCs w:val="40"/>
          <w:rtl/>
        </w:rPr>
      </w:pPr>
      <w:r w:rsidRPr="00AE22A6">
        <w:rPr>
          <w:sz w:val="40"/>
          <w:szCs w:val="40"/>
          <w:rtl/>
        </w:rPr>
        <w:t xml:space="preserve">قال: </w:t>
      </w:r>
      <w:r w:rsidRPr="00AE22A6">
        <w:rPr>
          <w:color w:val="0000FF"/>
          <w:sz w:val="40"/>
          <w:szCs w:val="40"/>
          <w:rtl/>
        </w:rPr>
        <w:t>(وَخَارِجٍ مِنَ الْأَرْضِ)</w:t>
      </w:r>
      <w:r w:rsidRPr="00AE22A6">
        <w:rPr>
          <w:sz w:val="40"/>
          <w:szCs w:val="40"/>
          <w:rtl/>
        </w:rPr>
        <w:t>، قال تعالى</w:t>
      </w:r>
      <w:proofErr w:type="gramStart"/>
      <w:r w:rsidRPr="00AE22A6">
        <w:rPr>
          <w:sz w:val="40"/>
          <w:szCs w:val="40"/>
          <w:rtl/>
        </w:rPr>
        <w:t xml:space="preserve">: </w:t>
      </w:r>
      <w:r w:rsidR="00C05258" w:rsidRPr="00AE22A6">
        <w:rPr>
          <w:color w:val="FF0000"/>
          <w:sz w:val="40"/>
          <w:szCs w:val="40"/>
          <w:rtl/>
        </w:rPr>
        <w:t>﴿</w:t>
      </w:r>
      <w:proofErr w:type="spellStart"/>
      <w:r w:rsidR="007C5C93" w:rsidRPr="00AE22A6">
        <w:rPr>
          <w:color w:val="FF0000"/>
          <w:sz w:val="40"/>
          <w:szCs w:val="40"/>
          <w:rtl/>
        </w:rPr>
        <w:t>يَاأَيُّهَا</w:t>
      </w:r>
      <w:proofErr w:type="spellEnd"/>
      <w:proofErr w:type="gramEnd"/>
      <w:r w:rsidR="007C5C93" w:rsidRPr="00AE22A6">
        <w:rPr>
          <w:color w:val="FF0000"/>
          <w:sz w:val="40"/>
          <w:szCs w:val="40"/>
          <w:rtl/>
        </w:rPr>
        <w:t xml:space="preserve"> الَّذِينَ آمَنُوا أَنْفِقُوا مِنْ طَيِّبَاتِ مَا كَسَبْتُمْ وَمِمَّا أَخْرَجْنَا لَكُمْ مِنَ الْأَرْضِ</w:t>
      </w:r>
      <w:r w:rsidR="00C05258" w:rsidRPr="00AE22A6">
        <w:rPr>
          <w:color w:val="FF0000"/>
          <w:sz w:val="40"/>
          <w:szCs w:val="40"/>
          <w:rtl/>
        </w:rPr>
        <w:t>﴾</w:t>
      </w:r>
      <w:r w:rsidR="007C5C93" w:rsidRPr="00AE22A6">
        <w:rPr>
          <w:sz w:val="40"/>
          <w:szCs w:val="40"/>
          <w:rtl/>
        </w:rPr>
        <w:t xml:space="preserve"> [البقرة: 267]</w:t>
      </w:r>
      <w:r w:rsidRPr="00AE22A6">
        <w:rPr>
          <w:sz w:val="40"/>
          <w:szCs w:val="40"/>
          <w:rtl/>
        </w:rPr>
        <w:t>.</w:t>
      </w:r>
    </w:p>
    <w:p w14:paraId="24FA258C" w14:textId="77777777" w:rsidR="000D00BF" w:rsidRPr="00AE22A6" w:rsidRDefault="000D00BF" w:rsidP="000D00BF">
      <w:pPr>
        <w:rPr>
          <w:sz w:val="40"/>
          <w:szCs w:val="40"/>
          <w:rtl/>
        </w:rPr>
      </w:pPr>
      <w:r w:rsidRPr="00AE22A6">
        <w:rPr>
          <w:sz w:val="40"/>
          <w:szCs w:val="40"/>
          <w:rtl/>
        </w:rPr>
        <w:t xml:space="preserve">قال: </w:t>
      </w:r>
      <w:r w:rsidRPr="00AE22A6">
        <w:rPr>
          <w:color w:val="0000FF"/>
          <w:sz w:val="40"/>
          <w:szCs w:val="40"/>
          <w:rtl/>
        </w:rPr>
        <w:t>(وَثِمَارٍ)</w:t>
      </w:r>
      <w:r w:rsidRPr="00AE22A6">
        <w:rPr>
          <w:sz w:val="40"/>
          <w:szCs w:val="40"/>
          <w:rtl/>
        </w:rPr>
        <w:t>، وسيأتي بيان ذلك -بإذن الله جَلَّ وَعَلَا.</w:t>
      </w:r>
    </w:p>
    <w:p w14:paraId="2B7F439A" w14:textId="1E156F6F" w:rsidR="000D00BF" w:rsidRPr="00AE22A6" w:rsidRDefault="000D00BF" w:rsidP="00DA5A39">
      <w:pPr>
        <w:rPr>
          <w:sz w:val="40"/>
          <w:szCs w:val="40"/>
          <w:rtl/>
        </w:rPr>
      </w:pPr>
      <w:r w:rsidRPr="00AE22A6">
        <w:rPr>
          <w:sz w:val="40"/>
          <w:szCs w:val="40"/>
          <w:rtl/>
        </w:rPr>
        <w:t xml:space="preserve">فهذه الأشياء الخمسة التي تجب فيها الزكاة، </w:t>
      </w:r>
      <w:r w:rsidR="00F55601" w:rsidRPr="00AE22A6">
        <w:rPr>
          <w:sz w:val="40"/>
          <w:szCs w:val="40"/>
          <w:rtl/>
        </w:rPr>
        <w:t>فعلى</w:t>
      </w:r>
      <w:r w:rsidRPr="00AE22A6">
        <w:rPr>
          <w:sz w:val="40"/>
          <w:szCs w:val="40"/>
          <w:rtl/>
        </w:rPr>
        <w:t xml:space="preserve"> سبيل المثال: لا تجب الزكاة في المؤجَّرات، لو كان عند شخص ما يؤجره من سيارة أو من منزل أو نحوه؛ فلا تجب فيه الزكاة، لأنه ليس من الأموال الخمسة،</w:t>
      </w:r>
      <w:r w:rsidR="004E5DBD" w:rsidRPr="00AE22A6">
        <w:rPr>
          <w:sz w:val="40"/>
          <w:szCs w:val="40"/>
          <w:rtl/>
        </w:rPr>
        <w:t xml:space="preserve"> </w:t>
      </w:r>
      <w:r w:rsidRPr="00AE22A6">
        <w:rPr>
          <w:sz w:val="40"/>
          <w:szCs w:val="40"/>
          <w:rtl/>
        </w:rPr>
        <w:t>وإنما تجب في هذه الأموال الخمسة بشروطها أيضًا، ستأتي الشروط العامة للزكاة والشروط في كل واحد بخصوصه، ونوضحها في محلها -بإذن الله جَلَّ وَعَلَا.</w:t>
      </w:r>
    </w:p>
    <w:p w14:paraId="21907944" w14:textId="77777777" w:rsidR="000E7117" w:rsidRPr="00AE22A6" w:rsidRDefault="000D00BF" w:rsidP="000D00BF">
      <w:pPr>
        <w:rPr>
          <w:sz w:val="40"/>
          <w:szCs w:val="40"/>
          <w:rtl/>
        </w:rPr>
      </w:pPr>
      <w:r w:rsidRPr="00AE22A6">
        <w:rPr>
          <w:sz w:val="40"/>
          <w:szCs w:val="40"/>
          <w:rtl/>
        </w:rPr>
        <w:t>{أحسن الله إليكم</w:t>
      </w:r>
      <w:r w:rsidR="000E7117" w:rsidRPr="00AE22A6">
        <w:rPr>
          <w:sz w:val="40"/>
          <w:szCs w:val="40"/>
          <w:rtl/>
        </w:rPr>
        <w:t>.</w:t>
      </w:r>
    </w:p>
    <w:p w14:paraId="4C513952" w14:textId="05622775" w:rsidR="000D00BF" w:rsidRPr="00AE22A6" w:rsidRDefault="000D00BF" w:rsidP="000D00BF">
      <w:pPr>
        <w:rPr>
          <w:sz w:val="40"/>
          <w:szCs w:val="40"/>
          <w:rtl/>
        </w:rPr>
      </w:pPr>
      <w:proofErr w:type="gramStart"/>
      <w:r w:rsidRPr="00AE22A6">
        <w:rPr>
          <w:sz w:val="40"/>
          <w:szCs w:val="40"/>
          <w:rtl/>
        </w:rPr>
        <w:t>قال- رَحِمَهُ</w:t>
      </w:r>
      <w:proofErr w:type="gramEnd"/>
      <w:r w:rsidRPr="00AE22A6">
        <w:rPr>
          <w:sz w:val="40"/>
          <w:szCs w:val="40"/>
          <w:rtl/>
        </w:rPr>
        <w:t xml:space="preserve"> اللهُ: </w:t>
      </w:r>
      <w:r w:rsidRPr="00AE22A6">
        <w:rPr>
          <w:color w:val="0000FF"/>
          <w:sz w:val="40"/>
          <w:szCs w:val="40"/>
          <w:rtl/>
        </w:rPr>
        <w:t>(بِشَرْطِ إِسْلَامٍ</w:t>
      </w:r>
      <w:r w:rsidR="004E5DBD" w:rsidRPr="00AE22A6">
        <w:rPr>
          <w:color w:val="0000FF"/>
          <w:sz w:val="40"/>
          <w:szCs w:val="40"/>
          <w:rtl/>
        </w:rPr>
        <w:t>،</w:t>
      </w:r>
      <w:r w:rsidRPr="00AE22A6">
        <w:rPr>
          <w:color w:val="0000FF"/>
          <w:sz w:val="40"/>
          <w:szCs w:val="40"/>
          <w:rtl/>
        </w:rPr>
        <w:t xml:space="preserve"> وَحُرِّيَّةٍ</w:t>
      </w:r>
      <w:r w:rsidR="004E5DBD" w:rsidRPr="00AE22A6">
        <w:rPr>
          <w:color w:val="0000FF"/>
          <w:sz w:val="40"/>
          <w:szCs w:val="40"/>
          <w:rtl/>
        </w:rPr>
        <w:t>،</w:t>
      </w:r>
      <w:r w:rsidRPr="00AE22A6">
        <w:rPr>
          <w:color w:val="0000FF"/>
          <w:sz w:val="40"/>
          <w:szCs w:val="40"/>
          <w:rtl/>
        </w:rPr>
        <w:t xml:space="preserve"> وَمِلْكِ نِصَابٍ</w:t>
      </w:r>
      <w:r w:rsidR="004E5DBD" w:rsidRPr="00AE22A6">
        <w:rPr>
          <w:color w:val="0000FF"/>
          <w:sz w:val="40"/>
          <w:szCs w:val="40"/>
          <w:rtl/>
        </w:rPr>
        <w:t>،</w:t>
      </w:r>
      <w:r w:rsidRPr="00AE22A6">
        <w:rPr>
          <w:color w:val="0000FF"/>
          <w:sz w:val="40"/>
          <w:szCs w:val="40"/>
          <w:rtl/>
        </w:rPr>
        <w:t xml:space="preserve"> وَاسْتِقْرَارِهِ وَسَلَامَةٍ مِنْ دَيْنٍ يُنْقِصُ النِّصَابَ</w:t>
      </w:r>
      <w:r w:rsidR="004E5DBD" w:rsidRPr="00AE22A6">
        <w:rPr>
          <w:color w:val="0000FF"/>
          <w:sz w:val="40"/>
          <w:szCs w:val="40"/>
          <w:rtl/>
        </w:rPr>
        <w:t>،</w:t>
      </w:r>
      <w:r w:rsidRPr="00AE22A6">
        <w:rPr>
          <w:color w:val="0000FF"/>
          <w:sz w:val="40"/>
          <w:szCs w:val="40"/>
          <w:rtl/>
        </w:rPr>
        <w:t xml:space="preserve"> وَمُضِيِّ حَوْلٍ إِلَّا فِي مُعَشَّرٍ وَنِتَاجِ سَائِمَةٍ</w:t>
      </w:r>
      <w:r w:rsidR="004E5DBD" w:rsidRPr="00AE22A6">
        <w:rPr>
          <w:color w:val="0000FF"/>
          <w:sz w:val="40"/>
          <w:szCs w:val="40"/>
          <w:rtl/>
        </w:rPr>
        <w:t>،</w:t>
      </w:r>
      <w:r w:rsidRPr="00AE22A6">
        <w:rPr>
          <w:color w:val="0000FF"/>
          <w:sz w:val="40"/>
          <w:szCs w:val="40"/>
          <w:rtl/>
        </w:rPr>
        <w:t xml:space="preserve"> وَرِبْحِ تِجَارَةٍ)</w:t>
      </w:r>
      <w:r w:rsidRPr="00AE22A6">
        <w:rPr>
          <w:sz w:val="40"/>
          <w:szCs w:val="40"/>
          <w:rtl/>
        </w:rPr>
        <w:t>}.</w:t>
      </w:r>
    </w:p>
    <w:p w14:paraId="6310D87A" w14:textId="12B2A940" w:rsidR="000D00BF" w:rsidRPr="00AE22A6" w:rsidRDefault="000D00BF" w:rsidP="000D00BF">
      <w:pPr>
        <w:rPr>
          <w:sz w:val="40"/>
          <w:szCs w:val="40"/>
          <w:rtl/>
        </w:rPr>
      </w:pPr>
      <w:r w:rsidRPr="00AE22A6">
        <w:rPr>
          <w:sz w:val="40"/>
          <w:szCs w:val="40"/>
          <w:rtl/>
        </w:rPr>
        <w:t xml:space="preserve">أول شرط تجب به الزكاة: هو الإسلام، لأن الزكاة عبادة، والعبادة لا بد لها من نية، ولا تصح النية من غير المسلم، ولأن العبادة هي قصد الله -جَلَّ </w:t>
      </w:r>
      <w:proofErr w:type="gramStart"/>
      <w:r w:rsidRPr="00AE22A6">
        <w:rPr>
          <w:sz w:val="40"/>
          <w:szCs w:val="40"/>
          <w:rtl/>
        </w:rPr>
        <w:t>وَعَلَا- فغير</w:t>
      </w:r>
      <w:proofErr w:type="gramEnd"/>
      <w:r w:rsidRPr="00AE22A6">
        <w:rPr>
          <w:sz w:val="40"/>
          <w:szCs w:val="40"/>
          <w:rtl/>
        </w:rPr>
        <w:t xml:space="preserve"> المسلم لا يقصد الله، </w:t>
      </w:r>
      <w:r w:rsidRPr="00AE22A6">
        <w:rPr>
          <w:sz w:val="40"/>
          <w:szCs w:val="40"/>
          <w:rtl/>
        </w:rPr>
        <w:lastRenderedPageBreak/>
        <w:t xml:space="preserve">ولو قصد الله -جَلَّ وَعَلَا- فإنه لا يخلص له، قال </w:t>
      </w:r>
      <w:r w:rsidR="000E7117" w:rsidRPr="00AE22A6">
        <w:rPr>
          <w:rFonts w:ascii="Sakkal Majalla" w:hAnsi="Sakkal Majalla" w:cs="Sakkal Majalla" w:hint="cs"/>
          <w:sz w:val="40"/>
          <w:szCs w:val="40"/>
          <w:rtl/>
        </w:rPr>
        <w:t>ﷺ</w:t>
      </w:r>
      <w:r w:rsidRPr="00AE22A6">
        <w:rPr>
          <w:sz w:val="40"/>
          <w:szCs w:val="40"/>
          <w:rtl/>
        </w:rPr>
        <w:t xml:space="preserve">: </w:t>
      </w:r>
      <w:r w:rsidR="00C05258" w:rsidRPr="00AE22A6">
        <w:rPr>
          <w:color w:val="008000"/>
          <w:sz w:val="40"/>
          <w:szCs w:val="40"/>
          <w:rtl/>
        </w:rPr>
        <w:t>«</w:t>
      </w:r>
      <w:r w:rsidR="00DE1E37" w:rsidRPr="00AE22A6">
        <w:rPr>
          <w:color w:val="008000"/>
          <w:sz w:val="40"/>
          <w:szCs w:val="40"/>
          <w:rtl/>
        </w:rPr>
        <w:t>مَن عَمِلَ عَمَلًا أشْرَكَ فيه مَعِي غيرِي، تَرَكْتُهُ وشِرْكَهُ</w:t>
      </w:r>
      <w:r w:rsidR="00C05258" w:rsidRPr="00AE22A6">
        <w:rPr>
          <w:color w:val="008000"/>
          <w:sz w:val="40"/>
          <w:szCs w:val="40"/>
          <w:rtl/>
        </w:rPr>
        <w:t>»</w:t>
      </w:r>
      <w:r w:rsidR="00DE1E37" w:rsidRPr="00AE22A6">
        <w:rPr>
          <w:rStyle w:val="a4"/>
          <w:color w:val="008000"/>
          <w:sz w:val="40"/>
          <w:szCs w:val="40"/>
          <w:rtl/>
        </w:rPr>
        <w:footnoteReference w:id="18"/>
      </w:r>
      <w:r w:rsidRPr="00AE22A6">
        <w:rPr>
          <w:sz w:val="40"/>
          <w:szCs w:val="40"/>
          <w:rtl/>
        </w:rPr>
        <w:t>، والله لا يقبل من العمل إلا خالصًا.</w:t>
      </w:r>
    </w:p>
    <w:p w14:paraId="184DAA6C" w14:textId="3760AC8C" w:rsidR="000D00BF" w:rsidRPr="00AE22A6" w:rsidRDefault="000D00BF" w:rsidP="00DA5A39">
      <w:pPr>
        <w:rPr>
          <w:sz w:val="40"/>
          <w:szCs w:val="40"/>
          <w:rtl/>
        </w:rPr>
      </w:pPr>
      <w:r w:rsidRPr="00AE22A6">
        <w:rPr>
          <w:sz w:val="40"/>
          <w:szCs w:val="40"/>
          <w:rtl/>
        </w:rPr>
        <w:t xml:space="preserve">فإذًا لما كان في قلب هذا المشرك مع الله </w:t>
      </w:r>
      <w:r w:rsidR="00AC5F17" w:rsidRPr="00AE22A6">
        <w:rPr>
          <w:sz w:val="40"/>
          <w:szCs w:val="40"/>
          <w:rtl/>
        </w:rPr>
        <w:t xml:space="preserve">غيره </w:t>
      </w:r>
      <w:r w:rsidRPr="00AE22A6">
        <w:rPr>
          <w:sz w:val="40"/>
          <w:szCs w:val="40"/>
          <w:rtl/>
        </w:rPr>
        <w:t xml:space="preserve">لم يقبل منه عمله ولم يصح منه ما تقرب به إلى الله -جَلَّ وَعَلَا-، وهذا راجعٌ إلى مسألة: وهي أنها لا تصح منهم في الدنيا قبولًا </w:t>
      </w:r>
      <w:r w:rsidR="00C24470" w:rsidRPr="00AE22A6">
        <w:rPr>
          <w:sz w:val="40"/>
          <w:szCs w:val="40"/>
          <w:rtl/>
        </w:rPr>
        <w:t>وإثابةً</w:t>
      </w:r>
      <w:r w:rsidRPr="00AE22A6">
        <w:rPr>
          <w:sz w:val="40"/>
          <w:szCs w:val="40"/>
          <w:rtl/>
        </w:rPr>
        <w:t xml:space="preserve">، لكنهم يحاسبون عليها في الآخرة جزاءً وعقابًا، فهو لم تصح منه لا لأنه غير مسلم فيكون معفو عنه، ولكان الكفر بناء على ذلك أحسن من الإسلام! لكن المقصود بذلك أنها لا تصح منه لأنه غير أهل لها، ولأن ما عنده مما أفسدَ من دينه أعظم، فيحاسَب على ما أفسد من الإشراك بالله -جَلَّ وَعَلَا-، وما ضيَّع من هذه الأعمال في الآخرة، لكن لو أراد أن يعمل هذه الأعمال دون أن يؤمن ويسلم فإنها لا تجزي عليه، فلابد لشرط هذه الأعمال لأن تصح أن يكون مسلمًا مستسلما لله -جَلَّ </w:t>
      </w:r>
      <w:proofErr w:type="gramStart"/>
      <w:r w:rsidRPr="00AE22A6">
        <w:rPr>
          <w:sz w:val="40"/>
          <w:szCs w:val="40"/>
          <w:rtl/>
        </w:rPr>
        <w:t>وَعَلَا- منقادًا</w:t>
      </w:r>
      <w:proofErr w:type="gramEnd"/>
      <w:r w:rsidRPr="00AE22A6">
        <w:rPr>
          <w:sz w:val="40"/>
          <w:szCs w:val="40"/>
          <w:rtl/>
        </w:rPr>
        <w:t xml:space="preserve"> له بالطاعة والاستقامة.</w:t>
      </w:r>
    </w:p>
    <w:p w14:paraId="768FAC80" w14:textId="301C6EE5" w:rsidR="000D00BF" w:rsidRPr="00AE22A6" w:rsidRDefault="000D00BF" w:rsidP="000D00BF">
      <w:pPr>
        <w:rPr>
          <w:sz w:val="40"/>
          <w:szCs w:val="40"/>
          <w:rtl/>
        </w:rPr>
      </w:pPr>
      <w:r w:rsidRPr="00AE22A6">
        <w:rPr>
          <w:sz w:val="40"/>
          <w:szCs w:val="40"/>
          <w:rtl/>
        </w:rPr>
        <w:t xml:space="preserve">قال: </w:t>
      </w:r>
      <w:r w:rsidRPr="00AE22A6">
        <w:rPr>
          <w:color w:val="0000FF"/>
          <w:sz w:val="40"/>
          <w:szCs w:val="40"/>
          <w:rtl/>
        </w:rPr>
        <w:t>(وَحُرِّيَّةٍ)</w:t>
      </w:r>
      <w:r w:rsidRPr="00AE22A6">
        <w:rPr>
          <w:sz w:val="40"/>
          <w:szCs w:val="40"/>
          <w:rtl/>
        </w:rPr>
        <w:t xml:space="preserve">، لابد من أن يكون الذي وجبت عليه الزكاة أن يكون حرًّا، أما غير الحر من العبيد والإماء فلا زكاة عليهم، لأنهم لا يملكون، </w:t>
      </w:r>
      <w:r w:rsidR="00AC5F17" w:rsidRPr="00AE22A6">
        <w:rPr>
          <w:sz w:val="40"/>
          <w:szCs w:val="40"/>
          <w:rtl/>
        </w:rPr>
        <w:t xml:space="preserve">ولو ملكوا </w:t>
      </w:r>
      <w:r w:rsidRPr="00AE22A6">
        <w:rPr>
          <w:sz w:val="40"/>
          <w:szCs w:val="40"/>
          <w:rtl/>
        </w:rPr>
        <w:t xml:space="preserve">أحيانا يأتي السيد ويقول: هذا لك، وهذه الساعة لك، وهذه السيارة لك أيها العبد، وهذا البيت لك اسكن فيه أنت وزوجتك، فيقولون إنَّ المِلك هنا -بكسر الميم من التَّملُّك، أم المُلك بالضم فهي من السلطان، ومنه قوله: </w:t>
      </w:r>
      <w:r w:rsidR="00C05258" w:rsidRPr="00AE22A6">
        <w:rPr>
          <w:color w:val="FF0000"/>
          <w:sz w:val="40"/>
          <w:szCs w:val="40"/>
          <w:rtl/>
        </w:rPr>
        <w:t>﴿</w:t>
      </w:r>
      <w:r w:rsidR="00BA3F7D" w:rsidRPr="00AE22A6">
        <w:rPr>
          <w:color w:val="FF0000"/>
          <w:sz w:val="40"/>
          <w:szCs w:val="40"/>
          <w:rtl/>
        </w:rPr>
        <w:t>أَلَيْسَ لِي مُلْكُ مِصْرَ</w:t>
      </w:r>
      <w:r w:rsidR="00C05258" w:rsidRPr="00AE22A6">
        <w:rPr>
          <w:color w:val="FF0000"/>
          <w:sz w:val="40"/>
          <w:szCs w:val="40"/>
          <w:rtl/>
        </w:rPr>
        <w:t>﴾</w:t>
      </w:r>
      <w:r w:rsidRPr="00AE22A6">
        <w:rPr>
          <w:sz w:val="40"/>
          <w:szCs w:val="40"/>
          <w:rtl/>
        </w:rPr>
        <w:t xml:space="preserve"> </w:t>
      </w:r>
      <w:r w:rsidR="00BA3F7D" w:rsidRPr="00AE22A6">
        <w:rPr>
          <w:sz w:val="40"/>
          <w:szCs w:val="40"/>
          <w:rtl/>
        </w:rPr>
        <w:t xml:space="preserve">[الزخرف: 51]، </w:t>
      </w:r>
      <w:r w:rsidRPr="00AE22A6">
        <w:rPr>
          <w:sz w:val="40"/>
          <w:szCs w:val="40"/>
          <w:rtl/>
        </w:rPr>
        <w:t>فهو باسط سلطانه عليها، أما مِلك الأراضي فهذه قد تكون هذه المزرعة لفلان وهذا البيت لفلان- فالمِلك عند العبد ناقص فلأجل ذلك فإن العبد وما مَلك لسيده، فلأجل ذلك لما كان ملكه ناقصًا حتى ولو ملَّكه سيده فإنه لا تجب عليه فيه زكاة.</w:t>
      </w:r>
    </w:p>
    <w:p w14:paraId="00D99E58" w14:textId="77777777" w:rsidR="000D00BF" w:rsidRPr="00AE22A6" w:rsidRDefault="000D00BF" w:rsidP="000D00BF">
      <w:pPr>
        <w:rPr>
          <w:sz w:val="40"/>
          <w:szCs w:val="40"/>
          <w:rtl/>
        </w:rPr>
      </w:pPr>
      <w:r w:rsidRPr="00AE22A6">
        <w:rPr>
          <w:sz w:val="40"/>
          <w:szCs w:val="40"/>
          <w:rtl/>
        </w:rPr>
        <w:lastRenderedPageBreak/>
        <w:t xml:space="preserve">قال: </w:t>
      </w:r>
      <w:r w:rsidRPr="00AE22A6">
        <w:rPr>
          <w:color w:val="0000FF"/>
          <w:sz w:val="40"/>
          <w:szCs w:val="40"/>
          <w:rtl/>
        </w:rPr>
        <w:t>(وَمِلْكِ نِصَابٍ)</w:t>
      </w:r>
      <w:r w:rsidRPr="00AE22A6">
        <w:rPr>
          <w:sz w:val="40"/>
          <w:szCs w:val="40"/>
          <w:rtl/>
        </w:rPr>
        <w:t xml:space="preserve">، النصاب: هو القدر الذي به تجب الزكاة، ولكل مال من هذه الأموال نصابها -وسيأتي بيان </w:t>
      </w:r>
      <w:proofErr w:type="gramStart"/>
      <w:r w:rsidRPr="00AE22A6">
        <w:rPr>
          <w:sz w:val="40"/>
          <w:szCs w:val="40"/>
          <w:rtl/>
        </w:rPr>
        <w:t>ذلك- على</w:t>
      </w:r>
      <w:proofErr w:type="gramEnd"/>
      <w:r w:rsidRPr="00AE22A6">
        <w:rPr>
          <w:sz w:val="40"/>
          <w:szCs w:val="40"/>
          <w:rtl/>
        </w:rPr>
        <w:t xml:space="preserve"> سبيل المثال: لا زكاة في أقل من ثلاثين من البقر، ولا الزكاة في أقل من أربعين من الغنم، باعتبار أن نصابها أربعون، وهكذا لكل شيء نصابه-وسيأتي بيان ذلك في حينه.</w:t>
      </w:r>
    </w:p>
    <w:p w14:paraId="379C428D" w14:textId="501B2D16" w:rsidR="000D00BF" w:rsidRPr="00AE22A6" w:rsidRDefault="000D00BF" w:rsidP="000D00BF">
      <w:pPr>
        <w:rPr>
          <w:sz w:val="40"/>
          <w:szCs w:val="40"/>
          <w:rtl/>
        </w:rPr>
      </w:pPr>
      <w:r w:rsidRPr="00AE22A6">
        <w:rPr>
          <w:sz w:val="40"/>
          <w:szCs w:val="40"/>
          <w:rtl/>
        </w:rPr>
        <w:t xml:space="preserve">فإذًا؛ ليس كل من عنده بهيمة أنعام أو عنده بقر أو عنده أبل أو عنده ثمار تجب فيه الزكاة، لا، هذه أموال </w:t>
      </w:r>
      <w:proofErr w:type="spellStart"/>
      <w:r w:rsidRPr="00AE22A6">
        <w:rPr>
          <w:sz w:val="40"/>
          <w:szCs w:val="40"/>
          <w:rtl/>
        </w:rPr>
        <w:t>زكوية</w:t>
      </w:r>
      <w:proofErr w:type="spellEnd"/>
      <w:r w:rsidRPr="00AE22A6">
        <w:rPr>
          <w:sz w:val="40"/>
          <w:szCs w:val="40"/>
          <w:rtl/>
        </w:rPr>
        <w:t xml:space="preserve"> لكن لابد من النصاب، وم</w:t>
      </w:r>
      <w:r w:rsidR="00AC5F17" w:rsidRPr="00AE22A6">
        <w:rPr>
          <w:sz w:val="40"/>
          <w:szCs w:val="40"/>
          <w:rtl/>
        </w:rPr>
        <w:t>م</w:t>
      </w:r>
      <w:r w:rsidRPr="00AE22A6">
        <w:rPr>
          <w:sz w:val="40"/>
          <w:szCs w:val="40"/>
          <w:rtl/>
        </w:rPr>
        <w:t>لك النصاب سيأتي في كل مال بحسبه، بحسب ما جاءت به الأدلة وصحت به النصوص.</w:t>
      </w:r>
    </w:p>
    <w:p w14:paraId="00B1F7FD" w14:textId="1C9FF6CA" w:rsidR="000D00BF" w:rsidRPr="00AE22A6" w:rsidRDefault="000D00BF" w:rsidP="000D00BF">
      <w:pPr>
        <w:rPr>
          <w:sz w:val="40"/>
          <w:szCs w:val="40"/>
          <w:rtl/>
        </w:rPr>
      </w:pPr>
      <w:r w:rsidRPr="00AE22A6">
        <w:rPr>
          <w:sz w:val="40"/>
          <w:szCs w:val="40"/>
          <w:rtl/>
        </w:rPr>
        <w:t xml:space="preserve">قال: </w:t>
      </w:r>
      <w:r w:rsidRPr="00AE22A6">
        <w:rPr>
          <w:color w:val="0000FF"/>
          <w:sz w:val="40"/>
          <w:szCs w:val="40"/>
          <w:rtl/>
        </w:rPr>
        <w:t>(وَاسْتِقْرَارِهِ</w:t>
      </w:r>
      <w:r w:rsidR="004E5DBD" w:rsidRPr="00AE22A6">
        <w:rPr>
          <w:color w:val="0000FF"/>
          <w:sz w:val="40"/>
          <w:szCs w:val="40"/>
          <w:rtl/>
        </w:rPr>
        <w:t>)</w:t>
      </w:r>
      <w:r w:rsidRPr="00AE22A6">
        <w:rPr>
          <w:sz w:val="40"/>
          <w:szCs w:val="40"/>
          <w:rtl/>
        </w:rPr>
        <w:t>، يعني لا بد أن يكون هذا الملك مستقرًّا، فالملك غير المستقر لا يعتبر</w:t>
      </w:r>
      <w:r w:rsidR="004E5DBD" w:rsidRPr="00AE22A6">
        <w:rPr>
          <w:sz w:val="40"/>
          <w:szCs w:val="40"/>
          <w:rtl/>
        </w:rPr>
        <w:t>،</w:t>
      </w:r>
      <w:r w:rsidRPr="00AE22A6">
        <w:rPr>
          <w:sz w:val="40"/>
          <w:szCs w:val="40"/>
          <w:rtl/>
        </w:rPr>
        <w:t xml:space="preserve"> مثل دين الكتابة، فلو واحد كاتب عبدَه على أنه يعطيك خمسين ألفًا ليعتق هذا مقسطة على خمسة أشهر، يمكن هذا المكاتب أن يستطيع فيأتي بالخمسين ألف، ويمكن أن يعجز عنها فيعود إلى الملك، طيب هل نوجب على هذا السيد أن يدفع زكاة الخمسين ألفًا؟ لا، لأن هذا المال ما استقر.</w:t>
      </w:r>
    </w:p>
    <w:p w14:paraId="46835EE8" w14:textId="168403B0" w:rsidR="000D00BF" w:rsidRPr="00AE22A6" w:rsidRDefault="000D00BF" w:rsidP="000D00BF">
      <w:pPr>
        <w:rPr>
          <w:sz w:val="40"/>
          <w:szCs w:val="40"/>
          <w:rtl/>
        </w:rPr>
      </w:pPr>
      <w:r w:rsidRPr="00AE22A6">
        <w:rPr>
          <w:sz w:val="40"/>
          <w:szCs w:val="40"/>
          <w:rtl/>
        </w:rPr>
        <w:t>ومثل ذلك: ربح المضارب قبل أن ينظَّف المال ويُقسَم، يعني لو شخص الآن أخذ من آخر</w:t>
      </w:r>
      <w:r w:rsidR="00282159" w:rsidRPr="00AE22A6">
        <w:rPr>
          <w:sz w:val="40"/>
          <w:szCs w:val="40"/>
          <w:rtl/>
        </w:rPr>
        <w:t xml:space="preserve"> مئة</w:t>
      </w:r>
      <w:r w:rsidRPr="00AE22A6">
        <w:rPr>
          <w:sz w:val="40"/>
          <w:szCs w:val="40"/>
          <w:rtl/>
        </w:rPr>
        <w:t xml:space="preserve"> ألف ويشتغل له بالتجارة، وقال: الربح بيني وبينك نصفين، الآن نمت التجارة وصارت مائة وسبعون ألفًا، إذا قلنا: إن له النصف فمعنى ذلك أن له خمسة وثلاثين ألفًا من الربح، فهل نوجب عليه زكاة الخمسة وثلاثين ألفًا؟ لا نوجب عليه الزكاة </w:t>
      </w:r>
      <w:r w:rsidR="00AC5F17" w:rsidRPr="00AE22A6">
        <w:rPr>
          <w:sz w:val="40"/>
          <w:szCs w:val="40"/>
          <w:rtl/>
        </w:rPr>
        <w:t xml:space="preserve">حتى </w:t>
      </w:r>
      <w:r w:rsidRPr="00AE22A6">
        <w:rPr>
          <w:sz w:val="40"/>
          <w:szCs w:val="40"/>
          <w:rtl/>
        </w:rPr>
        <w:t xml:space="preserve">يُقسم المال، لأنه ما استقر، فما دام أنه لا زالت الشراكة قائمة يمكن أن يخسر، والربح هو مثل ما يقولون "أمان لرأس المال"، فإذا خسروا السبعين ألف ذهب على هذا، أما لو أوجبنا عليه الزكاة فيمكن أن يكون زكى مالًا لم يتم ملكه عليه، وهكذا...؛ فإذًا لا بد أن يكون المال مستقرًّا كما ذكر المؤلف -رَحِمَهُ اللهُ </w:t>
      </w:r>
      <w:proofErr w:type="gramStart"/>
      <w:r w:rsidRPr="00AE22A6">
        <w:rPr>
          <w:sz w:val="40"/>
          <w:szCs w:val="40"/>
          <w:rtl/>
        </w:rPr>
        <w:t>تَعَالَى- لأن</w:t>
      </w:r>
      <w:proofErr w:type="gramEnd"/>
      <w:r w:rsidRPr="00AE22A6">
        <w:rPr>
          <w:sz w:val="40"/>
          <w:szCs w:val="40"/>
          <w:rtl/>
        </w:rPr>
        <w:t xml:space="preserve"> المِلك الحقيقي هو الملك المستقر.</w:t>
      </w:r>
    </w:p>
    <w:p w14:paraId="08B9860D" w14:textId="77777777" w:rsidR="000E7117" w:rsidRPr="00AE22A6" w:rsidRDefault="000D00BF" w:rsidP="000D00BF">
      <w:pPr>
        <w:rPr>
          <w:sz w:val="40"/>
          <w:szCs w:val="40"/>
          <w:rtl/>
        </w:rPr>
      </w:pPr>
      <w:r w:rsidRPr="00AE22A6">
        <w:rPr>
          <w:sz w:val="40"/>
          <w:szCs w:val="40"/>
          <w:rtl/>
        </w:rPr>
        <w:lastRenderedPageBreak/>
        <w:t>{أحسن الله إليكم</w:t>
      </w:r>
      <w:r w:rsidR="000E7117" w:rsidRPr="00AE22A6">
        <w:rPr>
          <w:sz w:val="40"/>
          <w:szCs w:val="40"/>
          <w:rtl/>
        </w:rPr>
        <w:t>.</w:t>
      </w:r>
    </w:p>
    <w:p w14:paraId="38DCB463" w14:textId="48B95332" w:rsidR="000D00BF" w:rsidRPr="00AE22A6" w:rsidRDefault="000D00BF" w:rsidP="000D00BF">
      <w:pPr>
        <w:rPr>
          <w:sz w:val="40"/>
          <w:szCs w:val="40"/>
          <w:rtl/>
        </w:rPr>
      </w:pPr>
      <w:proofErr w:type="gramStart"/>
      <w:r w:rsidRPr="00AE22A6">
        <w:rPr>
          <w:sz w:val="40"/>
          <w:szCs w:val="40"/>
          <w:rtl/>
        </w:rPr>
        <w:t>قال- رَحِمَهُ</w:t>
      </w:r>
      <w:proofErr w:type="gramEnd"/>
      <w:r w:rsidRPr="00AE22A6">
        <w:rPr>
          <w:sz w:val="40"/>
          <w:szCs w:val="40"/>
          <w:rtl/>
        </w:rPr>
        <w:t xml:space="preserve"> اللهُ: </w:t>
      </w:r>
      <w:r w:rsidRPr="00AE22A6">
        <w:rPr>
          <w:color w:val="0000FF"/>
          <w:sz w:val="40"/>
          <w:szCs w:val="40"/>
          <w:rtl/>
        </w:rPr>
        <w:t>(وَسَلَامَةٍ مِنْ دَيْنٍ يُنْقِصُ النِّصَابَ</w:t>
      </w:r>
      <w:r w:rsidR="004E5DBD" w:rsidRPr="00AE22A6">
        <w:rPr>
          <w:color w:val="0000FF"/>
          <w:sz w:val="40"/>
          <w:szCs w:val="40"/>
          <w:rtl/>
        </w:rPr>
        <w:t>،</w:t>
      </w:r>
      <w:r w:rsidRPr="00AE22A6">
        <w:rPr>
          <w:color w:val="0000FF"/>
          <w:sz w:val="40"/>
          <w:szCs w:val="40"/>
          <w:rtl/>
        </w:rPr>
        <w:t xml:space="preserve"> وَمُضِيِّ حَوْلٍ إِلَّا فِي مُعَشَّرٍ وَنِتَاجِ سَائِمَةٍ</w:t>
      </w:r>
      <w:r w:rsidR="004E5DBD" w:rsidRPr="00AE22A6">
        <w:rPr>
          <w:color w:val="0000FF"/>
          <w:sz w:val="40"/>
          <w:szCs w:val="40"/>
          <w:rtl/>
        </w:rPr>
        <w:t>،</w:t>
      </w:r>
      <w:r w:rsidRPr="00AE22A6">
        <w:rPr>
          <w:color w:val="0000FF"/>
          <w:sz w:val="40"/>
          <w:szCs w:val="40"/>
          <w:rtl/>
        </w:rPr>
        <w:t xml:space="preserve"> وَرِبْحِ تِجَارَةٍ</w:t>
      </w:r>
      <w:r w:rsidR="004E5DBD" w:rsidRPr="00AE22A6">
        <w:rPr>
          <w:color w:val="0000FF"/>
          <w:sz w:val="40"/>
          <w:szCs w:val="40"/>
          <w:rtl/>
        </w:rPr>
        <w:t>)</w:t>
      </w:r>
      <w:r w:rsidRPr="00AE22A6">
        <w:rPr>
          <w:sz w:val="40"/>
          <w:szCs w:val="40"/>
          <w:rtl/>
        </w:rPr>
        <w:t>}.</w:t>
      </w:r>
    </w:p>
    <w:p w14:paraId="0601118F" w14:textId="77777777" w:rsidR="000D00BF" w:rsidRPr="00AE22A6" w:rsidRDefault="000D00BF" w:rsidP="000D00BF">
      <w:pPr>
        <w:rPr>
          <w:sz w:val="40"/>
          <w:szCs w:val="40"/>
          <w:rtl/>
        </w:rPr>
      </w:pPr>
      <w:r w:rsidRPr="00AE22A6">
        <w:rPr>
          <w:sz w:val="40"/>
          <w:szCs w:val="40"/>
          <w:rtl/>
        </w:rPr>
        <w:t xml:space="preserve">قوله: </w:t>
      </w:r>
      <w:r w:rsidRPr="00AE22A6">
        <w:rPr>
          <w:color w:val="0000FF"/>
          <w:sz w:val="40"/>
          <w:szCs w:val="40"/>
          <w:rtl/>
        </w:rPr>
        <w:t>(وَسَلَامَةٍ مِنْ دَيْنٍ يُنْقِصُ النِّصَابَ)</w:t>
      </w:r>
      <w:r w:rsidRPr="00AE22A6">
        <w:rPr>
          <w:sz w:val="40"/>
          <w:szCs w:val="40"/>
          <w:rtl/>
        </w:rPr>
        <w:t xml:space="preserve">، لو كان عند الإنسان زكاة وعليه دين، هل تجب عليه الزكاة أو لا؟ </w:t>
      </w:r>
    </w:p>
    <w:p w14:paraId="720B5B63" w14:textId="1DF6E324" w:rsidR="000D00BF" w:rsidRPr="00AE22A6" w:rsidRDefault="000D00BF" w:rsidP="000D00BF">
      <w:pPr>
        <w:rPr>
          <w:sz w:val="40"/>
          <w:szCs w:val="40"/>
          <w:rtl/>
        </w:rPr>
      </w:pPr>
      <w:r w:rsidRPr="00AE22A6">
        <w:rPr>
          <w:sz w:val="40"/>
          <w:szCs w:val="40"/>
          <w:rtl/>
        </w:rPr>
        <w:t xml:space="preserve">مثال: الآن نصاب الذهب عشرون </w:t>
      </w:r>
      <w:proofErr w:type="spellStart"/>
      <w:r w:rsidRPr="00AE22A6">
        <w:rPr>
          <w:sz w:val="40"/>
          <w:szCs w:val="40"/>
          <w:rtl/>
        </w:rPr>
        <w:t>مثقالًا</w:t>
      </w:r>
      <w:proofErr w:type="spellEnd"/>
      <w:r w:rsidR="004E5DBD" w:rsidRPr="00AE22A6">
        <w:rPr>
          <w:sz w:val="40"/>
          <w:szCs w:val="40"/>
          <w:rtl/>
        </w:rPr>
        <w:t>،</w:t>
      </w:r>
      <w:r w:rsidRPr="00AE22A6">
        <w:rPr>
          <w:sz w:val="40"/>
          <w:szCs w:val="40"/>
          <w:rtl/>
        </w:rPr>
        <w:t xml:space="preserve"> وهو عنده خمسة وعشرون </w:t>
      </w:r>
      <w:proofErr w:type="spellStart"/>
      <w:r w:rsidRPr="00AE22A6">
        <w:rPr>
          <w:sz w:val="40"/>
          <w:szCs w:val="40"/>
          <w:rtl/>
        </w:rPr>
        <w:t>مثقالًا</w:t>
      </w:r>
      <w:proofErr w:type="spellEnd"/>
      <w:r w:rsidRPr="00AE22A6">
        <w:rPr>
          <w:sz w:val="40"/>
          <w:szCs w:val="40"/>
          <w:rtl/>
        </w:rPr>
        <w:t xml:space="preserve"> موجودة الآن في يده، وعليه خمسة عشر مثقال</w:t>
      </w:r>
      <w:r w:rsidR="004E5DBD" w:rsidRPr="00AE22A6">
        <w:rPr>
          <w:sz w:val="40"/>
          <w:szCs w:val="40"/>
          <w:rtl/>
        </w:rPr>
        <w:t xml:space="preserve"> </w:t>
      </w:r>
      <w:r w:rsidRPr="00AE22A6">
        <w:rPr>
          <w:sz w:val="40"/>
          <w:szCs w:val="40"/>
          <w:rtl/>
        </w:rPr>
        <w:t xml:space="preserve">من </w:t>
      </w:r>
      <w:r w:rsidR="00003F37" w:rsidRPr="00AE22A6">
        <w:rPr>
          <w:sz w:val="40"/>
          <w:szCs w:val="40"/>
          <w:rtl/>
        </w:rPr>
        <w:t>ال</w:t>
      </w:r>
      <w:r w:rsidRPr="00AE22A6">
        <w:rPr>
          <w:sz w:val="40"/>
          <w:szCs w:val="40"/>
          <w:rtl/>
        </w:rPr>
        <w:t>دين</w:t>
      </w:r>
      <w:r w:rsidR="004E5DBD" w:rsidRPr="00AE22A6">
        <w:rPr>
          <w:sz w:val="40"/>
          <w:szCs w:val="40"/>
          <w:rtl/>
        </w:rPr>
        <w:t xml:space="preserve">، </w:t>
      </w:r>
      <w:r w:rsidRPr="00AE22A6">
        <w:rPr>
          <w:sz w:val="40"/>
          <w:szCs w:val="40"/>
          <w:rtl/>
        </w:rPr>
        <w:t>فهنا قالوا:</w:t>
      </w:r>
      <w:r w:rsidR="004E5DBD" w:rsidRPr="00AE22A6">
        <w:rPr>
          <w:sz w:val="40"/>
          <w:szCs w:val="40"/>
          <w:rtl/>
        </w:rPr>
        <w:t xml:space="preserve"> </w:t>
      </w:r>
      <w:r w:rsidRPr="00AE22A6">
        <w:rPr>
          <w:sz w:val="40"/>
          <w:szCs w:val="40"/>
          <w:rtl/>
        </w:rPr>
        <w:t>هل تجب عليه الزكاة أو لا تجب؟</w:t>
      </w:r>
    </w:p>
    <w:p w14:paraId="38BDC6E6" w14:textId="290C1D5E" w:rsidR="000D00BF" w:rsidRPr="00AE22A6" w:rsidRDefault="000D00BF" w:rsidP="00DA5A39">
      <w:pPr>
        <w:rPr>
          <w:sz w:val="40"/>
          <w:szCs w:val="40"/>
          <w:rtl/>
        </w:rPr>
      </w:pPr>
      <w:r w:rsidRPr="00AE22A6">
        <w:rPr>
          <w:sz w:val="40"/>
          <w:szCs w:val="40"/>
          <w:rtl/>
        </w:rPr>
        <w:t xml:space="preserve">هو في الحقيقة ما عنده إلا عشرة مثاقيل، فإذا أعطى هذا خمسة عشر؛ لم يبقَ إلا عشرة مثاقيل، فمن أجل هذا قال الحنابلة: جاء عن عثمان أنه قال </w:t>
      </w:r>
      <w:r w:rsidRPr="00AE22A6">
        <w:rPr>
          <w:color w:val="806000" w:themeColor="accent4" w:themeShade="80"/>
          <w:sz w:val="40"/>
          <w:szCs w:val="40"/>
          <w:rtl/>
        </w:rPr>
        <w:t>"</w:t>
      </w:r>
      <w:r w:rsidR="009F1C66" w:rsidRPr="00AE22A6">
        <w:rPr>
          <w:color w:val="806000" w:themeColor="accent4" w:themeShade="80"/>
          <w:sz w:val="40"/>
          <w:szCs w:val="40"/>
          <w:rtl/>
        </w:rPr>
        <w:t>هَذَا شَهْرُ زَكَاتِكُمْ، فَمَنْ كَانَ عَلَيْهِ دَيْنٌ، فَلْيُؤَدِّ دَيْنَهُ حَتَّى تَحْصُلَ أَمْوَالُكُمْ، فَتُؤَدُّوا مِنْهَا الزَّكَاةَ</w:t>
      </w:r>
      <w:r w:rsidRPr="00AE22A6">
        <w:rPr>
          <w:color w:val="806000" w:themeColor="accent4" w:themeShade="80"/>
          <w:sz w:val="40"/>
          <w:szCs w:val="40"/>
          <w:rtl/>
        </w:rPr>
        <w:t>"</w:t>
      </w:r>
      <w:r w:rsidR="009F1C66" w:rsidRPr="00AE22A6">
        <w:rPr>
          <w:rStyle w:val="a4"/>
          <w:sz w:val="40"/>
          <w:szCs w:val="40"/>
          <w:rtl/>
        </w:rPr>
        <w:footnoteReference w:id="19"/>
      </w:r>
      <w:r w:rsidRPr="00AE22A6">
        <w:rPr>
          <w:sz w:val="40"/>
          <w:szCs w:val="40"/>
          <w:rtl/>
        </w:rPr>
        <w:t>؛ فدلَّ على أن الدَّين ينُقص النصاب، ولأن</w:t>
      </w:r>
      <w:r w:rsidR="00A72C3C" w:rsidRPr="00AE22A6">
        <w:rPr>
          <w:sz w:val="40"/>
          <w:szCs w:val="40"/>
          <w:rtl/>
        </w:rPr>
        <w:t>َّ</w:t>
      </w:r>
      <w:r w:rsidRPr="00AE22A6">
        <w:rPr>
          <w:sz w:val="40"/>
          <w:szCs w:val="40"/>
          <w:rtl/>
        </w:rPr>
        <w:t xml:space="preserve"> المقصود من وجوب الزكاة لمن ملك النصاب أن يكون الإنسان عنده فائضٌ عن حاجته، وهذا في الحقيقة أن الذي عليه دين ناقص مِلكه وليس قادرًا، ولأن الزكاة إنما هي على القادر لمواساة الفقير، فيقولون: هذا ليس بقادر، وهذا ربما يكون مثل الفقير وأعظم.</w:t>
      </w:r>
    </w:p>
    <w:p w14:paraId="6384289D" w14:textId="237E2C46" w:rsidR="000D00BF" w:rsidRPr="00AE22A6" w:rsidRDefault="000D00BF" w:rsidP="000D00BF">
      <w:pPr>
        <w:rPr>
          <w:sz w:val="40"/>
          <w:szCs w:val="40"/>
          <w:rtl/>
        </w:rPr>
      </w:pPr>
      <w:r w:rsidRPr="00AE22A6">
        <w:rPr>
          <w:sz w:val="40"/>
          <w:szCs w:val="40"/>
          <w:rtl/>
        </w:rPr>
        <w:t>فلأجل ذلك قال بعض أهل العلم: إن الدين ينقص النصاب، فمن عليه ديون</w:t>
      </w:r>
      <w:r w:rsidR="00AC5F17" w:rsidRPr="00AE22A6">
        <w:rPr>
          <w:sz w:val="40"/>
          <w:szCs w:val="40"/>
          <w:rtl/>
        </w:rPr>
        <w:t xml:space="preserve"> لا</w:t>
      </w:r>
      <w:r w:rsidRPr="00AE22A6">
        <w:rPr>
          <w:sz w:val="40"/>
          <w:szCs w:val="40"/>
          <w:rtl/>
        </w:rPr>
        <w:t xml:space="preserve"> تجب عليه الزكاة.</w:t>
      </w:r>
    </w:p>
    <w:p w14:paraId="6016FEAD" w14:textId="50CF59BE" w:rsidR="000D00BF" w:rsidRPr="00AE22A6" w:rsidRDefault="000D00BF" w:rsidP="00DA5A39">
      <w:pPr>
        <w:rPr>
          <w:sz w:val="40"/>
          <w:szCs w:val="40"/>
          <w:rtl/>
        </w:rPr>
      </w:pPr>
      <w:r w:rsidRPr="00AE22A6">
        <w:rPr>
          <w:sz w:val="40"/>
          <w:szCs w:val="40"/>
          <w:rtl/>
        </w:rPr>
        <w:t xml:space="preserve">لكن الحقيقة أنه </w:t>
      </w:r>
      <w:r w:rsidR="000E4BAC" w:rsidRPr="00AE22A6">
        <w:rPr>
          <w:sz w:val="40"/>
          <w:szCs w:val="40"/>
          <w:rtl/>
        </w:rPr>
        <w:t>يتفرع</w:t>
      </w:r>
      <w:r w:rsidRPr="00AE22A6">
        <w:rPr>
          <w:sz w:val="40"/>
          <w:szCs w:val="40"/>
          <w:rtl/>
        </w:rPr>
        <w:t xml:space="preserve"> على هذا مسألة خاصة في هذه الأزمنة المتأخرة، وهي أن الديون ليست كالأزمنة المتقدِّمة، الأزمنة المتقدِّمة الغالب أن الإنسان لا يأخذ الدين إلا من حاجة، الآن مع فكرة هذه البنوك وما يسمَّى بتوليد النقود وغيرها؛ تغيَّر نمط الاقتصادات والتجارات صارت الديون جزءًا من الاتجار والأعمال، فهل يمكن أن نقول بأنها تنقص أو لا تنقص؟ </w:t>
      </w:r>
    </w:p>
    <w:p w14:paraId="6D352569" w14:textId="77777777" w:rsidR="000D00BF" w:rsidRPr="00AE22A6" w:rsidRDefault="000D00BF" w:rsidP="000D00BF">
      <w:pPr>
        <w:rPr>
          <w:sz w:val="40"/>
          <w:szCs w:val="40"/>
          <w:rtl/>
        </w:rPr>
      </w:pPr>
      <w:r w:rsidRPr="00AE22A6">
        <w:rPr>
          <w:sz w:val="40"/>
          <w:szCs w:val="40"/>
          <w:rtl/>
        </w:rPr>
        <w:lastRenderedPageBreak/>
        <w:t>أظن أن هذه المسألة تحتاج إلى نوع بسطٍ، وما أظن باقي شيء من الوقت، فلعلها أن تكون في مستهل الدرس في القادم -بإذن الله جَلَّ وَعَلَا.</w:t>
      </w:r>
    </w:p>
    <w:p w14:paraId="2AE922EF" w14:textId="77777777" w:rsidR="000D00BF" w:rsidRPr="00AE22A6" w:rsidRDefault="000D00BF" w:rsidP="000D00BF">
      <w:pPr>
        <w:rPr>
          <w:sz w:val="40"/>
          <w:szCs w:val="40"/>
          <w:rtl/>
        </w:rPr>
      </w:pPr>
      <w:r w:rsidRPr="00AE22A6">
        <w:rPr>
          <w:sz w:val="40"/>
          <w:szCs w:val="40"/>
          <w:rtl/>
        </w:rPr>
        <w:t xml:space="preserve">أسأل الله -جَلَّ </w:t>
      </w:r>
      <w:proofErr w:type="gramStart"/>
      <w:r w:rsidRPr="00AE22A6">
        <w:rPr>
          <w:sz w:val="40"/>
          <w:szCs w:val="40"/>
          <w:rtl/>
        </w:rPr>
        <w:t>وَعَلَا- أن</w:t>
      </w:r>
      <w:proofErr w:type="gramEnd"/>
      <w:r w:rsidRPr="00AE22A6">
        <w:rPr>
          <w:sz w:val="40"/>
          <w:szCs w:val="40"/>
          <w:rtl/>
        </w:rPr>
        <w:t xml:space="preserve"> يتمَّ علينا وعليكم نعمه، وأن يبلغنا طاعته، وأن يرزقنا الفقه في كتابه وسنة نبيه- صلى الله عليه وسلم-، وأن يجعلنا وإياكم من العلماء العاملين، وأن يجعلنا على هذه الجادَّة من الهداة المهتدين، وأن يجزي كل من سعى فيها خيرًا، وأن يبلغنا وإياكم وإياهم الرضا والتوفيق، إن ربنا جواد كريم وبالإجابة جدير، وآخر دعوانا أن الحمد لله رب العالمين.</w:t>
      </w:r>
    </w:p>
    <w:p w14:paraId="64F0C381" w14:textId="4CEDF2FB" w:rsidR="006B579F" w:rsidRPr="00AE22A6" w:rsidRDefault="000D00BF" w:rsidP="000D00BF">
      <w:pPr>
        <w:rPr>
          <w:sz w:val="40"/>
          <w:szCs w:val="40"/>
        </w:rPr>
      </w:pPr>
      <w:r w:rsidRPr="00AE22A6">
        <w:rPr>
          <w:sz w:val="40"/>
          <w:szCs w:val="40"/>
          <w:rtl/>
        </w:rPr>
        <w:t xml:space="preserve">{جزاكم الله خيرًا ونفع بكم الإسلام والمسلمين، نستكمل ما بقي في مجالس قادمة -إن شاء </w:t>
      </w:r>
      <w:proofErr w:type="gramStart"/>
      <w:r w:rsidRPr="00AE22A6">
        <w:rPr>
          <w:sz w:val="40"/>
          <w:szCs w:val="40"/>
          <w:rtl/>
        </w:rPr>
        <w:t>الله- إلى</w:t>
      </w:r>
      <w:proofErr w:type="gramEnd"/>
      <w:r w:rsidRPr="00AE22A6">
        <w:rPr>
          <w:sz w:val="40"/>
          <w:szCs w:val="40"/>
          <w:rtl/>
        </w:rPr>
        <w:t xml:space="preserve"> ذلكم الحين نستودعكم الله، والسلام عليكم ورحمة الله وبركاته}.</w:t>
      </w:r>
    </w:p>
    <w:sectPr w:rsidR="006B579F" w:rsidRPr="00AE22A6" w:rsidSect="005749FF">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5EA9F" w14:textId="77777777" w:rsidR="00EE7BF3" w:rsidRDefault="00EE7BF3" w:rsidP="00E55894">
      <w:pPr>
        <w:spacing w:after="0"/>
      </w:pPr>
      <w:r>
        <w:separator/>
      </w:r>
    </w:p>
  </w:endnote>
  <w:endnote w:type="continuationSeparator" w:id="0">
    <w:p w14:paraId="7E33D3A9" w14:textId="77777777" w:rsidR="00EE7BF3" w:rsidRDefault="00EE7BF3" w:rsidP="00E558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3E4E5E87-EA40-44BD-AAD5-D25248B79588}"/>
    <w:embedBold r:id="rId2" w:fontKey="{28671D4F-4B95-4144-A619-589B6A82AD2D}"/>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945C576D-62FD-4DC5-B149-0FA7AAED3296}"/>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04309767"/>
      <w:docPartObj>
        <w:docPartGallery w:val="Page Numbers (Bottom of Page)"/>
        <w:docPartUnique/>
      </w:docPartObj>
    </w:sdtPr>
    <w:sdtEndPr/>
    <w:sdtContent>
      <w:p w14:paraId="55F93207" w14:textId="4A1A578A" w:rsidR="000E7117" w:rsidRDefault="000E7117">
        <w:pPr>
          <w:pStyle w:val="a6"/>
          <w:jc w:val="center"/>
        </w:pPr>
        <w:r>
          <w:fldChar w:fldCharType="begin"/>
        </w:r>
        <w:r>
          <w:instrText xml:space="preserve"> PAGE   \* MERGEFORMAT </w:instrText>
        </w:r>
        <w:r>
          <w:fldChar w:fldCharType="separate"/>
        </w:r>
        <w:r w:rsidR="00AE22A6">
          <w:rPr>
            <w:noProof/>
            <w:rtl/>
          </w:rPr>
          <w:t>13</w:t>
        </w:r>
        <w:r>
          <w:rPr>
            <w:noProof/>
          </w:rPr>
          <w:fldChar w:fldCharType="end"/>
        </w:r>
      </w:p>
    </w:sdtContent>
  </w:sdt>
  <w:p w14:paraId="3051050D" w14:textId="77777777" w:rsidR="000E7117" w:rsidRDefault="000E711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1A75E" w14:textId="77777777" w:rsidR="00EE7BF3" w:rsidRDefault="00EE7BF3" w:rsidP="00E55894">
      <w:pPr>
        <w:spacing w:after="0"/>
      </w:pPr>
      <w:r>
        <w:separator/>
      </w:r>
    </w:p>
  </w:footnote>
  <w:footnote w:type="continuationSeparator" w:id="0">
    <w:p w14:paraId="343904B7" w14:textId="77777777" w:rsidR="00EE7BF3" w:rsidRDefault="00EE7BF3" w:rsidP="00E55894">
      <w:pPr>
        <w:spacing w:after="0"/>
      </w:pPr>
      <w:r>
        <w:continuationSeparator/>
      </w:r>
    </w:p>
  </w:footnote>
  <w:footnote w:id="1">
    <w:p w14:paraId="37996CC8" w14:textId="556F164E" w:rsidR="00E55894" w:rsidRDefault="00E55894">
      <w:pPr>
        <w:pStyle w:val="a3"/>
        <w:rPr>
          <w:rtl/>
          <w:lang w:bidi="ar-EG"/>
        </w:rPr>
      </w:pPr>
      <w:r>
        <w:rPr>
          <w:rStyle w:val="a4"/>
        </w:rPr>
        <w:footnoteRef/>
      </w:r>
      <w:r>
        <w:rPr>
          <w:rtl/>
        </w:rPr>
        <w:t xml:space="preserve"> </w:t>
      </w:r>
      <w:r w:rsidRPr="00E55894">
        <w:rPr>
          <w:rtl/>
          <w:lang w:bidi="ar-EG"/>
        </w:rPr>
        <w:t>أخرجه مسلم (970).</w:t>
      </w:r>
    </w:p>
  </w:footnote>
  <w:footnote w:id="2">
    <w:p w14:paraId="38C65133" w14:textId="77777777" w:rsidR="00E55894" w:rsidRDefault="00E55894" w:rsidP="00E55894">
      <w:pPr>
        <w:pStyle w:val="a3"/>
        <w:rPr>
          <w:lang w:bidi="ar-EG"/>
        </w:rPr>
      </w:pPr>
      <w:r>
        <w:rPr>
          <w:rStyle w:val="a4"/>
        </w:rPr>
        <w:footnoteRef/>
      </w:r>
      <w:r>
        <w:rPr>
          <w:rtl/>
        </w:rPr>
        <w:t xml:space="preserve"> </w:t>
      </w:r>
      <w:r>
        <w:rPr>
          <w:rFonts w:hint="cs"/>
          <w:rtl/>
        </w:rPr>
        <w:t>الجامع الصحيح (</w:t>
      </w:r>
      <w:r w:rsidRPr="00105F30">
        <w:rPr>
          <w:rtl/>
        </w:rPr>
        <w:t>2183</w:t>
      </w:r>
      <w:r>
        <w:rPr>
          <w:rFonts w:hint="cs"/>
          <w:rtl/>
        </w:rPr>
        <w:t>).</w:t>
      </w:r>
    </w:p>
  </w:footnote>
  <w:footnote w:id="3">
    <w:p w14:paraId="07A20CE4" w14:textId="33324AA6" w:rsidR="000669EB" w:rsidRDefault="000669EB">
      <w:pPr>
        <w:pStyle w:val="a3"/>
        <w:rPr>
          <w:rtl/>
          <w:lang w:bidi="ar-EG"/>
        </w:rPr>
      </w:pPr>
      <w:r>
        <w:rPr>
          <w:rStyle w:val="a4"/>
        </w:rPr>
        <w:footnoteRef/>
      </w:r>
      <w:r>
        <w:rPr>
          <w:rtl/>
        </w:rPr>
        <w:t xml:space="preserve"> </w:t>
      </w:r>
      <w:r>
        <w:rPr>
          <w:rFonts w:hint="cs"/>
          <w:rtl/>
          <w:lang w:bidi="ar-EG"/>
        </w:rPr>
        <w:t xml:space="preserve"> </w:t>
      </w:r>
      <w:r w:rsidRPr="000669EB">
        <w:rPr>
          <w:rtl/>
          <w:lang w:bidi="ar-EG"/>
        </w:rPr>
        <w:t xml:space="preserve">   أخرجه البخاري (1388) واللفظ له، ومسلم (1004).</w:t>
      </w:r>
    </w:p>
  </w:footnote>
  <w:footnote w:id="4">
    <w:p w14:paraId="40A29656" w14:textId="0302A31B" w:rsidR="00E55894" w:rsidRDefault="00E55894">
      <w:pPr>
        <w:pStyle w:val="a3"/>
        <w:rPr>
          <w:lang w:bidi="ar-EG"/>
        </w:rPr>
      </w:pPr>
      <w:r>
        <w:rPr>
          <w:rStyle w:val="a4"/>
        </w:rPr>
        <w:footnoteRef/>
      </w:r>
      <w:r>
        <w:rPr>
          <w:rtl/>
        </w:rPr>
        <w:t xml:space="preserve"> </w:t>
      </w:r>
      <w:r w:rsidRPr="00E55894">
        <w:rPr>
          <w:rtl/>
        </w:rPr>
        <w:t>رواه البخاري (1513)، ومسلم (1334).</w:t>
      </w:r>
    </w:p>
  </w:footnote>
  <w:footnote w:id="5">
    <w:p w14:paraId="52EB9AA2" w14:textId="6B328656" w:rsidR="006E577F" w:rsidRDefault="006E577F">
      <w:pPr>
        <w:pStyle w:val="a3"/>
        <w:rPr>
          <w:lang w:bidi="ar-EG"/>
        </w:rPr>
      </w:pPr>
      <w:r>
        <w:rPr>
          <w:rStyle w:val="a4"/>
        </w:rPr>
        <w:footnoteRef/>
      </w:r>
      <w:r>
        <w:rPr>
          <w:rtl/>
        </w:rPr>
        <w:t xml:space="preserve"> </w:t>
      </w:r>
      <w:r w:rsidRPr="006E577F">
        <w:rPr>
          <w:rtl/>
        </w:rPr>
        <w:t>أخرجه مسلم (1631)</w:t>
      </w:r>
      <w:r>
        <w:rPr>
          <w:rFonts w:hint="cs"/>
          <w:rtl/>
        </w:rPr>
        <w:t>.</w:t>
      </w:r>
    </w:p>
  </w:footnote>
  <w:footnote w:id="6">
    <w:p w14:paraId="5205B3DC" w14:textId="7DBCE40F" w:rsidR="000669EB" w:rsidRDefault="000669EB">
      <w:pPr>
        <w:pStyle w:val="a3"/>
        <w:rPr>
          <w:lang w:bidi="ar-EG"/>
        </w:rPr>
      </w:pPr>
      <w:r>
        <w:rPr>
          <w:rStyle w:val="a4"/>
        </w:rPr>
        <w:footnoteRef/>
      </w:r>
      <w:r>
        <w:rPr>
          <w:rtl/>
        </w:rPr>
        <w:t xml:space="preserve"> </w:t>
      </w:r>
      <w:r w:rsidRPr="000669EB">
        <w:rPr>
          <w:rtl/>
        </w:rPr>
        <w:t>أخرجه البخاري (1952)، ومسلم (1147)</w:t>
      </w:r>
      <w:r>
        <w:rPr>
          <w:rFonts w:hint="cs"/>
          <w:rtl/>
        </w:rPr>
        <w:t>.</w:t>
      </w:r>
    </w:p>
  </w:footnote>
  <w:footnote w:id="7">
    <w:p w14:paraId="4D12DBB2" w14:textId="74773334" w:rsidR="000E6BF5" w:rsidRDefault="000E6BF5">
      <w:pPr>
        <w:pStyle w:val="a3"/>
      </w:pPr>
      <w:r>
        <w:rPr>
          <w:rStyle w:val="a4"/>
        </w:rPr>
        <w:footnoteRef/>
      </w:r>
      <w:r>
        <w:rPr>
          <w:rtl/>
        </w:rPr>
        <w:t xml:space="preserve"> </w:t>
      </w:r>
      <w:r w:rsidRPr="000E6BF5">
        <w:rPr>
          <w:rtl/>
        </w:rPr>
        <w:t>أخرجه أبو داود (3235) بنحوه، والترمذي (1054)، وأحمد (23052) مطولاً باختلاف يسير، والنسائي (2033)</w:t>
      </w:r>
      <w:r>
        <w:rPr>
          <w:rFonts w:hint="cs"/>
          <w:rtl/>
        </w:rPr>
        <w:t>.</w:t>
      </w:r>
    </w:p>
  </w:footnote>
  <w:footnote w:id="8">
    <w:p w14:paraId="3A6F0296" w14:textId="33FB624E" w:rsidR="00EC3EDD" w:rsidRDefault="00EC3EDD">
      <w:pPr>
        <w:pStyle w:val="a3"/>
        <w:rPr>
          <w:rtl/>
        </w:rPr>
      </w:pPr>
      <w:r>
        <w:rPr>
          <w:rStyle w:val="a4"/>
        </w:rPr>
        <w:footnoteRef/>
      </w:r>
      <w:r>
        <w:rPr>
          <w:rtl/>
        </w:rPr>
        <w:t xml:space="preserve"> </w:t>
      </w:r>
      <w:r w:rsidRPr="00EC3EDD">
        <w:rPr>
          <w:rtl/>
        </w:rPr>
        <w:t>أخرجه البخاري (1278)، ومسلم (938)</w:t>
      </w:r>
      <w:r>
        <w:rPr>
          <w:rFonts w:hint="cs"/>
          <w:rtl/>
        </w:rPr>
        <w:t>.</w:t>
      </w:r>
    </w:p>
  </w:footnote>
  <w:footnote w:id="9">
    <w:p w14:paraId="06397B71" w14:textId="29496017" w:rsidR="00FB5261" w:rsidRDefault="00FB5261">
      <w:pPr>
        <w:pStyle w:val="a3"/>
        <w:rPr>
          <w:lang w:bidi="ar-EG"/>
        </w:rPr>
      </w:pPr>
      <w:r>
        <w:rPr>
          <w:rStyle w:val="a4"/>
        </w:rPr>
        <w:footnoteRef/>
      </w:r>
      <w:r>
        <w:rPr>
          <w:rtl/>
        </w:rPr>
        <w:t xml:space="preserve"> </w:t>
      </w:r>
      <w:r w:rsidRPr="00FB5261">
        <w:rPr>
          <w:rtl/>
        </w:rPr>
        <w:t>أخرجه أبو داود (3236)، والترمذي (320)، والنسائي (2043)، وأحمد (2030) واللفظ لهم، وابن ماجه (1575)</w:t>
      </w:r>
      <w:r>
        <w:rPr>
          <w:rFonts w:hint="cs"/>
          <w:rtl/>
        </w:rPr>
        <w:t>.</w:t>
      </w:r>
    </w:p>
  </w:footnote>
  <w:footnote w:id="10">
    <w:p w14:paraId="40BDB82F" w14:textId="7D4524C3" w:rsidR="00FB5261" w:rsidRDefault="00FB5261">
      <w:pPr>
        <w:pStyle w:val="a3"/>
        <w:rPr>
          <w:lang w:bidi="ar-EG"/>
        </w:rPr>
      </w:pPr>
      <w:r>
        <w:rPr>
          <w:rStyle w:val="a4"/>
        </w:rPr>
        <w:footnoteRef/>
      </w:r>
      <w:r>
        <w:rPr>
          <w:rtl/>
        </w:rPr>
        <w:t xml:space="preserve"> </w:t>
      </w:r>
      <w:r w:rsidRPr="00FB5261">
        <w:rPr>
          <w:rtl/>
        </w:rPr>
        <w:t xml:space="preserve"> أخرجه البخاري (216) واللفظ له، ومسلم (292)</w:t>
      </w:r>
      <w:r>
        <w:rPr>
          <w:rFonts w:hint="cs"/>
          <w:rtl/>
        </w:rPr>
        <w:t>.</w:t>
      </w:r>
    </w:p>
  </w:footnote>
  <w:footnote w:id="11">
    <w:p w14:paraId="05AFEE90" w14:textId="7CB44183" w:rsidR="00B82FFB" w:rsidRDefault="00B82FFB">
      <w:pPr>
        <w:pStyle w:val="a3"/>
        <w:rPr>
          <w:lang w:bidi="ar-EG"/>
        </w:rPr>
      </w:pPr>
      <w:r>
        <w:rPr>
          <w:rStyle w:val="a4"/>
        </w:rPr>
        <w:footnoteRef/>
      </w:r>
      <w:r>
        <w:rPr>
          <w:rtl/>
        </w:rPr>
        <w:t xml:space="preserve"> </w:t>
      </w:r>
      <w:r w:rsidRPr="00B82FFB">
        <w:rPr>
          <w:rtl/>
        </w:rPr>
        <w:t>أخرجه البخاري (6602)، ومسلم (923)</w:t>
      </w:r>
      <w:r>
        <w:rPr>
          <w:rFonts w:hint="cs"/>
          <w:rtl/>
        </w:rPr>
        <w:t>.</w:t>
      </w:r>
    </w:p>
  </w:footnote>
  <w:footnote w:id="12">
    <w:p w14:paraId="434317D1" w14:textId="6E528902" w:rsidR="00826130" w:rsidRDefault="00826130">
      <w:pPr>
        <w:pStyle w:val="a3"/>
        <w:rPr>
          <w:rtl/>
          <w:lang w:bidi="ar-EG"/>
        </w:rPr>
      </w:pPr>
      <w:r>
        <w:rPr>
          <w:rStyle w:val="a4"/>
        </w:rPr>
        <w:footnoteRef/>
      </w:r>
      <w:r>
        <w:rPr>
          <w:rtl/>
        </w:rPr>
        <w:t xml:space="preserve"> </w:t>
      </w:r>
      <w:r w:rsidRPr="00826130">
        <w:rPr>
          <w:rtl/>
          <w:lang w:bidi="ar-EG"/>
        </w:rPr>
        <w:t>أخرجه البخاري (1303)، ومسلم (2315)</w:t>
      </w:r>
      <w:r>
        <w:rPr>
          <w:rFonts w:hint="cs"/>
          <w:rtl/>
          <w:lang w:bidi="ar-EG"/>
        </w:rPr>
        <w:t>.</w:t>
      </w:r>
    </w:p>
  </w:footnote>
  <w:footnote w:id="13">
    <w:p w14:paraId="41D2E518" w14:textId="13227ECF" w:rsidR="00826130" w:rsidRDefault="00826130">
      <w:pPr>
        <w:pStyle w:val="a3"/>
        <w:rPr>
          <w:lang w:bidi="ar-EG"/>
        </w:rPr>
      </w:pPr>
      <w:r>
        <w:rPr>
          <w:rStyle w:val="a4"/>
        </w:rPr>
        <w:footnoteRef/>
      </w:r>
      <w:r>
        <w:rPr>
          <w:rtl/>
        </w:rPr>
        <w:t xml:space="preserve"> </w:t>
      </w:r>
      <w:r w:rsidRPr="00826130">
        <w:rPr>
          <w:rtl/>
        </w:rPr>
        <w:t>سنن أبي داود</w:t>
      </w:r>
      <w:r>
        <w:rPr>
          <w:rFonts w:hint="cs"/>
          <w:rtl/>
        </w:rPr>
        <w:t xml:space="preserve"> (</w:t>
      </w:r>
      <w:r w:rsidRPr="00826130">
        <w:rPr>
          <w:rtl/>
        </w:rPr>
        <w:t>3125</w:t>
      </w:r>
      <w:r>
        <w:rPr>
          <w:rFonts w:hint="cs"/>
          <w:rtl/>
        </w:rPr>
        <w:t>).</w:t>
      </w:r>
    </w:p>
  </w:footnote>
  <w:footnote w:id="14">
    <w:p w14:paraId="4C48B466" w14:textId="76DB90B3" w:rsidR="00FD1741" w:rsidRDefault="00FD1741">
      <w:pPr>
        <w:pStyle w:val="a3"/>
        <w:rPr>
          <w:lang w:bidi="ar-EG"/>
        </w:rPr>
      </w:pPr>
      <w:r>
        <w:rPr>
          <w:rStyle w:val="a4"/>
        </w:rPr>
        <w:footnoteRef/>
      </w:r>
      <w:r>
        <w:rPr>
          <w:rtl/>
        </w:rPr>
        <w:t xml:space="preserve"> </w:t>
      </w:r>
      <w:r>
        <w:rPr>
          <w:rFonts w:hint="cs"/>
          <w:rtl/>
          <w:lang w:bidi="ar-EG"/>
        </w:rPr>
        <w:t xml:space="preserve">أخرجه </w:t>
      </w:r>
      <w:r w:rsidRPr="00FD1741">
        <w:rPr>
          <w:rtl/>
          <w:lang w:bidi="ar-EG"/>
        </w:rPr>
        <w:t>لبخاري (1288) ومسلم (929)</w:t>
      </w:r>
      <w:r>
        <w:rPr>
          <w:rFonts w:hint="cs"/>
          <w:rtl/>
          <w:lang w:bidi="ar-EG"/>
        </w:rPr>
        <w:t>.</w:t>
      </w:r>
    </w:p>
  </w:footnote>
  <w:footnote w:id="15">
    <w:p w14:paraId="566BCD45" w14:textId="64308D53" w:rsidR="00FD1741" w:rsidRDefault="00FD1741">
      <w:pPr>
        <w:pStyle w:val="a3"/>
        <w:rPr>
          <w:lang w:bidi="ar-EG"/>
        </w:rPr>
      </w:pPr>
      <w:r>
        <w:rPr>
          <w:rStyle w:val="a4"/>
        </w:rPr>
        <w:footnoteRef/>
      </w:r>
      <w:r>
        <w:rPr>
          <w:rtl/>
        </w:rPr>
        <w:t xml:space="preserve"> </w:t>
      </w:r>
      <w:r>
        <w:rPr>
          <w:rFonts w:hint="cs"/>
          <w:rtl/>
        </w:rPr>
        <w:t xml:space="preserve">أخرجه </w:t>
      </w:r>
      <w:r w:rsidRPr="00FD1741">
        <w:rPr>
          <w:rtl/>
        </w:rPr>
        <w:t>البخاري (1292) ومسلم (927)</w:t>
      </w:r>
      <w:r>
        <w:rPr>
          <w:rFonts w:hint="cs"/>
          <w:rtl/>
        </w:rPr>
        <w:t>.</w:t>
      </w:r>
    </w:p>
  </w:footnote>
  <w:footnote w:id="16">
    <w:p w14:paraId="0B170668" w14:textId="63AE59B2" w:rsidR="00D85E72" w:rsidRDefault="00D85E72">
      <w:pPr>
        <w:pStyle w:val="a3"/>
        <w:rPr>
          <w:rtl/>
          <w:lang w:bidi="ar-EG"/>
        </w:rPr>
      </w:pPr>
      <w:r>
        <w:rPr>
          <w:rStyle w:val="a4"/>
        </w:rPr>
        <w:footnoteRef/>
      </w:r>
      <w:r>
        <w:rPr>
          <w:rtl/>
        </w:rPr>
        <w:t xml:space="preserve"> </w:t>
      </w:r>
      <w:r w:rsidRPr="00D85E72">
        <w:rPr>
          <w:rtl/>
          <w:lang w:bidi="ar-EG"/>
        </w:rPr>
        <w:t>أخرجه البخاري (8)، ومسلم (16).</w:t>
      </w:r>
    </w:p>
  </w:footnote>
  <w:footnote w:id="17">
    <w:p w14:paraId="2A047EE1" w14:textId="7FE48434" w:rsidR="00AE7A78" w:rsidRDefault="00AE7A78">
      <w:pPr>
        <w:pStyle w:val="a3"/>
        <w:rPr>
          <w:rtl/>
          <w:lang w:bidi="ar-EG"/>
        </w:rPr>
      </w:pPr>
      <w:r>
        <w:rPr>
          <w:rStyle w:val="a4"/>
        </w:rPr>
        <w:footnoteRef/>
      </w:r>
      <w:r>
        <w:rPr>
          <w:rtl/>
        </w:rPr>
        <w:t xml:space="preserve"> </w:t>
      </w:r>
      <w:r>
        <w:rPr>
          <w:rFonts w:hint="cs"/>
          <w:rtl/>
          <w:lang w:bidi="ar-EG"/>
        </w:rPr>
        <w:t xml:space="preserve">سنن </w:t>
      </w:r>
      <w:r w:rsidRPr="00AE7A78">
        <w:rPr>
          <w:rtl/>
          <w:lang w:bidi="ar-EG"/>
        </w:rPr>
        <w:t>أب</w:t>
      </w:r>
      <w:r>
        <w:rPr>
          <w:rFonts w:hint="cs"/>
          <w:rtl/>
          <w:lang w:bidi="ar-EG"/>
        </w:rPr>
        <w:t>ي</w:t>
      </w:r>
      <w:r w:rsidRPr="00AE7A78">
        <w:rPr>
          <w:rtl/>
          <w:lang w:bidi="ar-EG"/>
        </w:rPr>
        <w:t xml:space="preserve"> داود (1562)</w:t>
      </w:r>
      <w:r>
        <w:rPr>
          <w:rFonts w:hint="cs"/>
          <w:rtl/>
          <w:lang w:bidi="ar-EG"/>
        </w:rPr>
        <w:t>.</w:t>
      </w:r>
    </w:p>
  </w:footnote>
  <w:footnote w:id="18">
    <w:p w14:paraId="3A117EE8" w14:textId="1A4D054F" w:rsidR="00DE1E37" w:rsidRDefault="00DE1E37">
      <w:pPr>
        <w:pStyle w:val="a3"/>
        <w:rPr>
          <w:lang w:bidi="ar-EG"/>
        </w:rPr>
      </w:pPr>
      <w:r>
        <w:rPr>
          <w:rStyle w:val="a4"/>
        </w:rPr>
        <w:footnoteRef/>
      </w:r>
      <w:r>
        <w:rPr>
          <w:rtl/>
        </w:rPr>
        <w:t xml:space="preserve"> </w:t>
      </w:r>
      <w:r w:rsidRPr="00DE1E37">
        <w:rPr>
          <w:rtl/>
        </w:rPr>
        <w:t>صحيح مسلم</w:t>
      </w:r>
      <w:r>
        <w:rPr>
          <w:rFonts w:hint="cs"/>
          <w:rtl/>
        </w:rPr>
        <w:t xml:space="preserve"> (</w:t>
      </w:r>
      <w:r w:rsidRPr="00DE1E37">
        <w:rPr>
          <w:rtl/>
        </w:rPr>
        <w:t>2985</w:t>
      </w:r>
      <w:r>
        <w:rPr>
          <w:rFonts w:hint="cs"/>
          <w:rtl/>
        </w:rPr>
        <w:t>).</w:t>
      </w:r>
    </w:p>
  </w:footnote>
  <w:footnote w:id="19">
    <w:p w14:paraId="2C93CF95" w14:textId="62240F99" w:rsidR="009F1C66" w:rsidRPr="00462A2E" w:rsidRDefault="009F1C66">
      <w:pPr>
        <w:pStyle w:val="a3"/>
        <w:rPr>
          <w:rtl/>
          <w:lang w:bidi="ar-EG"/>
        </w:rPr>
      </w:pPr>
      <w:r>
        <w:rPr>
          <w:rStyle w:val="a4"/>
        </w:rPr>
        <w:footnoteRef/>
      </w:r>
      <w:r>
        <w:rPr>
          <w:rtl/>
        </w:rPr>
        <w:t xml:space="preserve"> </w:t>
      </w:r>
      <w:r w:rsidR="00462A2E" w:rsidRPr="00462A2E">
        <w:rPr>
          <w:rtl/>
          <w:lang w:bidi="ar-EG"/>
        </w:rPr>
        <w:t>أخرجه مالك في ((الموطأ)) (1/253)، والشافعي في ((الأم)) (3/130)، والبيهقي (7856)</w:t>
      </w:r>
      <w:r w:rsidR="00462A2E">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EBF"/>
    <w:rsid w:val="00003F37"/>
    <w:rsid w:val="000669EB"/>
    <w:rsid w:val="000D00BF"/>
    <w:rsid w:val="000E0C21"/>
    <w:rsid w:val="000E4BAC"/>
    <w:rsid w:val="000E6BF5"/>
    <w:rsid w:val="000E7117"/>
    <w:rsid w:val="00160E50"/>
    <w:rsid w:val="00184254"/>
    <w:rsid w:val="001A3E93"/>
    <w:rsid w:val="001E0E69"/>
    <w:rsid w:val="00200E06"/>
    <w:rsid w:val="00215AC3"/>
    <w:rsid w:val="00235A7C"/>
    <w:rsid w:val="00276943"/>
    <w:rsid w:val="00282159"/>
    <w:rsid w:val="00351C0D"/>
    <w:rsid w:val="00363F7D"/>
    <w:rsid w:val="003838A0"/>
    <w:rsid w:val="004331DE"/>
    <w:rsid w:val="00450964"/>
    <w:rsid w:val="00462A2E"/>
    <w:rsid w:val="004826D8"/>
    <w:rsid w:val="004A1247"/>
    <w:rsid w:val="004B06AB"/>
    <w:rsid w:val="004E5DBD"/>
    <w:rsid w:val="00521F38"/>
    <w:rsid w:val="00540AA0"/>
    <w:rsid w:val="005419D5"/>
    <w:rsid w:val="00544CC1"/>
    <w:rsid w:val="005749FF"/>
    <w:rsid w:val="005C6B1A"/>
    <w:rsid w:val="00624628"/>
    <w:rsid w:val="00625805"/>
    <w:rsid w:val="00625DB5"/>
    <w:rsid w:val="00697C86"/>
    <w:rsid w:val="006B579F"/>
    <w:rsid w:val="006E577F"/>
    <w:rsid w:val="007C5C93"/>
    <w:rsid w:val="007F4C7E"/>
    <w:rsid w:val="00826130"/>
    <w:rsid w:val="00853A41"/>
    <w:rsid w:val="00893EBF"/>
    <w:rsid w:val="009225AE"/>
    <w:rsid w:val="00957E1A"/>
    <w:rsid w:val="009C49D0"/>
    <w:rsid w:val="009D1ED0"/>
    <w:rsid w:val="009F1C66"/>
    <w:rsid w:val="00A72C3C"/>
    <w:rsid w:val="00AC5F17"/>
    <w:rsid w:val="00AD1867"/>
    <w:rsid w:val="00AE0E1D"/>
    <w:rsid w:val="00AE22A6"/>
    <w:rsid w:val="00AE7A78"/>
    <w:rsid w:val="00B135C3"/>
    <w:rsid w:val="00B44CA9"/>
    <w:rsid w:val="00B82FFB"/>
    <w:rsid w:val="00BA3F7D"/>
    <w:rsid w:val="00BC2934"/>
    <w:rsid w:val="00BC441C"/>
    <w:rsid w:val="00BE1970"/>
    <w:rsid w:val="00C05258"/>
    <w:rsid w:val="00C24470"/>
    <w:rsid w:val="00C36B53"/>
    <w:rsid w:val="00C805BD"/>
    <w:rsid w:val="00D053D1"/>
    <w:rsid w:val="00D85E72"/>
    <w:rsid w:val="00D974A0"/>
    <w:rsid w:val="00DA5A39"/>
    <w:rsid w:val="00DC1468"/>
    <w:rsid w:val="00DE1E37"/>
    <w:rsid w:val="00E22472"/>
    <w:rsid w:val="00E457C1"/>
    <w:rsid w:val="00E55894"/>
    <w:rsid w:val="00EA30F1"/>
    <w:rsid w:val="00EC3EDD"/>
    <w:rsid w:val="00EE5144"/>
    <w:rsid w:val="00EE7BF3"/>
    <w:rsid w:val="00EF2D1B"/>
    <w:rsid w:val="00EF3894"/>
    <w:rsid w:val="00F30546"/>
    <w:rsid w:val="00F36528"/>
    <w:rsid w:val="00F55601"/>
    <w:rsid w:val="00F76B98"/>
    <w:rsid w:val="00F86BD6"/>
    <w:rsid w:val="00FB5261"/>
    <w:rsid w:val="00FD1741"/>
    <w:rsid w:val="00FF15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530E6"/>
  <w15:chartTrackingRefBased/>
  <w15:docId w15:val="{7A2926E2-D15A-4A62-86A9-176336D5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55894"/>
    <w:pPr>
      <w:spacing w:after="0"/>
    </w:pPr>
    <w:rPr>
      <w:sz w:val="20"/>
      <w:szCs w:val="20"/>
    </w:rPr>
  </w:style>
  <w:style w:type="character" w:customStyle="1" w:styleId="Char">
    <w:name w:val="نص حاشية سفلية Char"/>
    <w:basedOn w:val="a0"/>
    <w:link w:val="a3"/>
    <w:uiPriority w:val="99"/>
    <w:semiHidden/>
    <w:rsid w:val="00E55894"/>
    <w:rPr>
      <w:sz w:val="20"/>
      <w:szCs w:val="20"/>
    </w:rPr>
  </w:style>
  <w:style w:type="character" w:styleId="a4">
    <w:name w:val="footnote reference"/>
    <w:basedOn w:val="a0"/>
    <w:uiPriority w:val="99"/>
    <w:semiHidden/>
    <w:unhideWhenUsed/>
    <w:rsid w:val="00E55894"/>
    <w:rPr>
      <w:vertAlign w:val="superscript"/>
    </w:rPr>
  </w:style>
  <w:style w:type="paragraph" w:styleId="a5">
    <w:name w:val="header"/>
    <w:basedOn w:val="a"/>
    <w:link w:val="Char0"/>
    <w:uiPriority w:val="99"/>
    <w:unhideWhenUsed/>
    <w:rsid w:val="000E7117"/>
    <w:pPr>
      <w:tabs>
        <w:tab w:val="center" w:pos="4153"/>
        <w:tab w:val="right" w:pos="8306"/>
      </w:tabs>
      <w:spacing w:after="0"/>
    </w:pPr>
  </w:style>
  <w:style w:type="character" w:customStyle="1" w:styleId="Char0">
    <w:name w:val="رأس الصفحة Char"/>
    <w:basedOn w:val="a0"/>
    <w:link w:val="a5"/>
    <w:uiPriority w:val="99"/>
    <w:rsid w:val="000E7117"/>
  </w:style>
  <w:style w:type="paragraph" w:styleId="a6">
    <w:name w:val="footer"/>
    <w:basedOn w:val="a"/>
    <w:link w:val="Char1"/>
    <w:uiPriority w:val="99"/>
    <w:unhideWhenUsed/>
    <w:rsid w:val="000E7117"/>
    <w:pPr>
      <w:tabs>
        <w:tab w:val="center" w:pos="4153"/>
        <w:tab w:val="right" w:pos="8306"/>
      </w:tabs>
      <w:spacing w:after="0"/>
    </w:pPr>
  </w:style>
  <w:style w:type="character" w:customStyle="1" w:styleId="Char1">
    <w:name w:val="تذييل الصفحة Char"/>
    <w:basedOn w:val="a0"/>
    <w:link w:val="a6"/>
    <w:uiPriority w:val="99"/>
    <w:rsid w:val="000E7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25623-0A5E-499D-9463-512411D76FC7}">
  <ds:schemaRefs>
    <ds:schemaRef ds:uri="http://schemas.microsoft.com/sharepoint/v3/contenttype/forms"/>
  </ds:schemaRefs>
</ds:datastoreItem>
</file>

<file path=customXml/itemProps2.xml><?xml version="1.0" encoding="utf-8"?>
<ds:datastoreItem xmlns:ds="http://schemas.openxmlformats.org/officeDocument/2006/customXml" ds:itemID="{D7B1E95E-3D22-44EE-B910-7F98EBAAEC1F}"/>
</file>

<file path=customXml/itemProps3.xml><?xml version="1.0" encoding="utf-8"?>
<ds:datastoreItem xmlns:ds="http://schemas.openxmlformats.org/officeDocument/2006/customXml" ds:itemID="{1C694151-F351-479D-B076-68398AFD742A}">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AB31D7F8-F5FE-4FD5-B49F-B8C2D1FF8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4378</Words>
  <Characters>24957</Characters>
  <Application>Microsoft Office Word</Application>
  <DocSecurity>0</DocSecurity>
  <Lines>207</Lines>
  <Paragraphs>58</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2025-03-22T00:41:00Z</dcterms:created>
  <dcterms:modified xsi:type="dcterms:W3CDTF">2025-08-31T15:31:00Z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110900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