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AB587" w14:textId="77777777" w:rsidR="00DB0BF4" w:rsidRPr="008339D5" w:rsidRDefault="00DB0BF4" w:rsidP="00DB0BF4">
      <w:pPr>
        <w:ind w:firstLine="0"/>
        <w:jc w:val="center"/>
        <w:rPr>
          <w:b/>
          <w:bCs/>
          <w:color w:val="0000FF"/>
          <w:sz w:val="44"/>
          <w:szCs w:val="44"/>
          <w:rtl/>
        </w:rPr>
      </w:pPr>
      <w:r w:rsidRPr="008339D5">
        <w:rPr>
          <w:b/>
          <w:bCs/>
          <w:color w:val="FF0000"/>
          <w:sz w:val="44"/>
          <w:szCs w:val="44"/>
          <w:rtl/>
        </w:rPr>
        <w:t xml:space="preserve">أخصر المختصرات </w:t>
      </w:r>
      <w:r w:rsidRPr="008339D5">
        <w:rPr>
          <w:b/>
          <w:bCs/>
          <w:color w:val="0000FF"/>
          <w:sz w:val="44"/>
          <w:szCs w:val="44"/>
          <w:rtl/>
        </w:rPr>
        <w:t>(2)</w:t>
      </w:r>
    </w:p>
    <w:p w14:paraId="7AB2F92C" w14:textId="445DAEFD" w:rsidR="00DB0BF4" w:rsidRPr="008339D5" w:rsidRDefault="00DB0BF4" w:rsidP="00DB0BF4">
      <w:pPr>
        <w:ind w:firstLine="0"/>
        <w:jc w:val="center"/>
        <w:rPr>
          <w:b/>
          <w:bCs/>
          <w:color w:val="0000FF"/>
          <w:sz w:val="44"/>
          <w:szCs w:val="44"/>
          <w:rtl/>
        </w:rPr>
      </w:pPr>
      <w:r w:rsidRPr="008339D5">
        <w:rPr>
          <w:b/>
          <w:bCs/>
          <w:color w:val="0000FF"/>
          <w:sz w:val="44"/>
          <w:szCs w:val="44"/>
          <w:rtl/>
        </w:rPr>
        <w:t>الدرس الحادي عشر</w:t>
      </w:r>
    </w:p>
    <w:p w14:paraId="6502549B" w14:textId="042EE547" w:rsidR="0022545F" w:rsidRPr="008339D5" w:rsidRDefault="00DB0BF4" w:rsidP="00C5378A">
      <w:pPr>
        <w:ind w:firstLine="571"/>
        <w:jc w:val="right"/>
        <w:rPr>
          <w:b/>
          <w:bCs/>
          <w:color w:val="008000"/>
          <w:sz w:val="40"/>
          <w:szCs w:val="40"/>
          <w:rtl/>
        </w:rPr>
      </w:pPr>
      <w:r w:rsidRPr="008339D5">
        <w:rPr>
          <w:b/>
          <w:bCs/>
          <w:color w:val="008000"/>
          <w:sz w:val="40"/>
          <w:szCs w:val="40"/>
          <w:rtl/>
        </w:rPr>
        <w:t>فضيلة الدكتور/ عبد الحكيم بن محمد العجلان</w:t>
      </w:r>
    </w:p>
    <w:p w14:paraId="2574A723" w14:textId="3EB2069B" w:rsidR="0022545F" w:rsidRPr="008339D5" w:rsidRDefault="0022545F" w:rsidP="0022545F">
      <w:pPr>
        <w:rPr>
          <w:sz w:val="40"/>
          <w:szCs w:val="40"/>
          <w:rtl/>
        </w:rPr>
      </w:pPr>
      <w:r w:rsidRPr="008339D5">
        <w:rPr>
          <w:sz w:val="40"/>
          <w:szCs w:val="40"/>
          <w:rtl/>
        </w:rPr>
        <w:t>{الحمدُ لله رب العالمين</w:t>
      </w:r>
      <w:bookmarkStart w:id="0" w:name="_GoBack"/>
      <w:bookmarkEnd w:id="0"/>
      <w:r w:rsidRPr="008339D5">
        <w:rPr>
          <w:sz w:val="40"/>
          <w:szCs w:val="40"/>
          <w:rtl/>
        </w:rPr>
        <w:t xml:space="preserve">، وأصلي وأسلم على المبعوث رحمة للعالمين، نبينا محمد عليه وعلى </w:t>
      </w:r>
      <w:proofErr w:type="spellStart"/>
      <w:r w:rsidRPr="008339D5">
        <w:rPr>
          <w:sz w:val="40"/>
          <w:szCs w:val="40"/>
          <w:rtl/>
        </w:rPr>
        <w:t>آله</w:t>
      </w:r>
      <w:proofErr w:type="spellEnd"/>
      <w:r w:rsidRPr="008339D5">
        <w:rPr>
          <w:sz w:val="40"/>
          <w:szCs w:val="40"/>
          <w:rtl/>
        </w:rPr>
        <w:t xml:space="preserve"> أفضل صلاة وأتم التسليم.</w:t>
      </w:r>
    </w:p>
    <w:p w14:paraId="073CA19D" w14:textId="77777777" w:rsidR="0022545F" w:rsidRPr="008339D5" w:rsidRDefault="0022545F" w:rsidP="0022545F">
      <w:pPr>
        <w:rPr>
          <w:sz w:val="40"/>
          <w:szCs w:val="40"/>
          <w:rtl/>
        </w:rPr>
      </w:pPr>
      <w:r w:rsidRPr="008339D5">
        <w:rPr>
          <w:sz w:val="40"/>
          <w:szCs w:val="40"/>
          <w:rtl/>
        </w:rPr>
        <w:t xml:space="preserve">أما بعد؛ فأهلا وسهلا بكم أعزاءنا المشاهدين والمستمعين في كل مكان، في مجلس جديد من مجالس شرح متن </w:t>
      </w:r>
      <w:r w:rsidRPr="008339D5">
        <w:rPr>
          <w:color w:val="0000FF"/>
          <w:sz w:val="40"/>
          <w:szCs w:val="40"/>
          <w:rtl/>
        </w:rPr>
        <w:t>(أخصر المختصرات)</w:t>
      </w:r>
      <w:r w:rsidRPr="008339D5">
        <w:rPr>
          <w:sz w:val="40"/>
          <w:szCs w:val="40"/>
          <w:rtl/>
        </w:rPr>
        <w:t>، يشرحه فضيلة الشيخ الدكتور/ عبد الحكيم بن محمد العجلان، أهلا وسهلا بكم صاحب الفضيلة}.</w:t>
      </w:r>
    </w:p>
    <w:p w14:paraId="3C10CAD8" w14:textId="77777777" w:rsidR="0022545F" w:rsidRPr="008339D5" w:rsidRDefault="0022545F" w:rsidP="0022545F">
      <w:pPr>
        <w:rPr>
          <w:sz w:val="40"/>
          <w:szCs w:val="40"/>
          <w:rtl/>
        </w:rPr>
      </w:pPr>
      <w:r w:rsidRPr="008339D5">
        <w:rPr>
          <w:sz w:val="40"/>
          <w:szCs w:val="40"/>
          <w:rtl/>
        </w:rPr>
        <w:t xml:space="preserve">أهلا وسهلا، حياك الله </w:t>
      </w:r>
      <w:proofErr w:type="spellStart"/>
      <w:r w:rsidRPr="008339D5">
        <w:rPr>
          <w:sz w:val="40"/>
          <w:szCs w:val="40"/>
          <w:rtl/>
        </w:rPr>
        <w:t>وبياك</w:t>
      </w:r>
      <w:proofErr w:type="spellEnd"/>
      <w:r w:rsidRPr="008339D5">
        <w:rPr>
          <w:sz w:val="40"/>
          <w:szCs w:val="40"/>
          <w:rtl/>
        </w:rPr>
        <w:t>، بارك الله فيك ونفع بكم.</w:t>
      </w:r>
    </w:p>
    <w:p w14:paraId="6B428CE5" w14:textId="72180E7A" w:rsidR="0022545F" w:rsidRPr="008339D5" w:rsidRDefault="0022545F" w:rsidP="0022545F">
      <w:pPr>
        <w:rPr>
          <w:sz w:val="40"/>
          <w:szCs w:val="40"/>
          <w:rtl/>
        </w:rPr>
      </w:pPr>
      <w:r w:rsidRPr="008339D5">
        <w:rPr>
          <w:sz w:val="40"/>
          <w:szCs w:val="40"/>
          <w:rtl/>
        </w:rPr>
        <w:t xml:space="preserve">{أحسن الله إليكم، </w:t>
      </w:r>
      <w:proofErr w:type="gramStart"/>
      <w:r w:rsidRPr="008339D5">
        <w:rPr>
          <w:sz w:val="40"/>
          <w:szCs w:val="40"/>
          <w:rtl/>
        </w:rPr>
        <w:t>قال- رَحِمَهُ</w:t>
      </w:r>
      <w:proofErr w:type="gramEnd"/>
      <w:r w:rsidRPr="008339D5">
        <w:rPr>
          <w:sz w:val="40"/>
          <w:szCs w:val="40"/>
          <w:rtl/>
        </w:rPr>
        <w:t xml:space="preserve"> اللهُ: </w:t>
      </w:r>
      <w:r w:rsidRPr="008339D5">
        <w:rPr>
          <w:color w:val="0000FF"/>
          <w:sz w:val="40"/>
          <w:szCs w:val="40"/>
          <w:rtl/>
        </w:rPr>
        <w:t>(ثُمَّ يُكَبِّرُ أَرْبَعًا</w:t>
      </w:r>
      <w:r w:rsidR="00C32F16" w:rsidRPr="008339D5">
        <w:rPr>
          <w:color w:val="0000FF"/>
          <w:sz w:val="40"/>
          <w:szCs w:val="40"/>
          <w:rtl/>
        </w:rPr>
        <w:t>،</w:t>
      </w:r>
      <w:r w:rsidRPr="008339D5">
        <w:rPr>
          <w:color w:val="0000FF"/>
          <w:sz w:val="40"/>
          <w:szCs w:val="40"/>
          <w:rtl/>
        </w:rPr>
        <w:t xml:space="preserve"> يَقْرَأُ بَعْدَ الْأُولَى وَالتَّعَوُّذِ الْفَاتِحَةَ بِلَا </w:t>
      </w:r>
      <w:r w:rsidR="0018588E" w:rsidRPr="008339D5">
        <w:rPr>
          <w:color w:val="0000FF"/>
          <w:sz w:val="40"/>
          <w:szCs w:val="40"/>
          <w:rtl/>
        </w:rPr>
        <w:t xml:space="preserve">دعاء </w:t>
      </w:r>
      <w:r w:rsidRPr="008339D5">
        <w:rPr>
          <w:color w:val="0000FF"/>
          <w:sz w:val="40"/>
          <w:szCs w:val="40"/>
          <w:rtl/>
        </w:rPr>
        <w:t>اسْتِفْتَاحٍ</w:t>
      </w:r>
      <w:r w:rsidR="00C32F16" w:rsidRPr="008339D5">
        <w:rPr>
          <w:color w:val="0000FF"/>
          <w:sz w:val="40"/>
          <w:szCs w:val="40"/>
          <w:rtl/>
        </w:rPr>
        <w:t>،</w:t>
      </w:r>
      <w:r w:rsidRPr="008339D5">
        <w:rPr>
          <w:color w:val="0000FF"/>
          <w:sz w:val="40"/>
          <w:szCs w:val="40"/>
          <w:rtl/>
        </w:rPr>
        <w:t xml:space="preserve"> وَيُصَلِّي عَلَى النَّبِيِّ </w:t>
      </w:r>
      <w:r w:rsidR="00C5378A" w:rsidRPr="008339D5">
        <w:rPr>
          <w:rFonts w:ascii="Sakkal Majalla" w:hAnsi="Sakkal Majalla" w:cs="Sakkal Majalla" w:hint="cs"/>
          <w:color w:val="C00000"/>
          <w:sz w:val="40"/>
          <w:szCs w:val="40"/>
          <w:rtl/>
        </w:rPr>
        <w:t>ﷺ</w:t>
      </w:r>
      <w:r w:rsidRPr="008339D5">
        <w:rPr>
          <w:color w:val="0000FF"/>
          <w:sz w:val="40"/>
          <w:szCs w:val="40"/>
          <w:rtl/>
        </w:rPr>
        <w:t xml:space="preserve"> بَعْدَ الثَّانِيَةِ كَفِي تَشهُّدٍ)</w:t>
      </w:r>
      <w:r w:rsidRPr="008339D5">
        <w:rPr>
          <w:sz w:val="40"/>
          <w:szCs w:val="40"/>
          <w:rtl/>
        </w:rPr>
        <w:t xml:space="preserve">} </w:t>
      </w:r>
    </w:p>
    <w:p w14:paraId="73241185" w14:textId="77777777" w:rsidR="0022545F" w:rsidRPr="008339D5" w:rsidRDefault="0022545F" w:rsidP="0022545F">
      <w:pPr>
        <w:rPr>
          <w:sz w:val="40"/>
          <w:szCs w:val="40"/>
          <w:rtl/>
        </w:rPr>
      </w:pPr>
      <w:r w:rsidRPr="008339D5">
        <w:rPr>
          <w:sz w:val="40"/>
          <w:szCs w:val="40"/>
          <w:rtl/>
        </w:rPr>
        <w:t>بسم الله الرحمن الرحيم.</w:t>
      </w:r>
    </w:p>
    <w:p w14:paraId="49C0FD8C" w14:textId="77777777" w:rsidR="0022545F" w:rsidRPr="008339D5" w:rsidRDefault="0022545F" w:rsidP="0022545F">
      <w:pPr>
        <w:rPr>
          <w:sz w:val="40"/>
          <w:szCs w:val="40"/>
          <w:rtl/>
        </w:rPr>
      </w:pPr>
      <w:r w:rsidRPr="008339D5">
        <w:rPr>
          <w:sz w:val="40"/>
          <w:szCs w:val="40"/>
          <w:rtl/>
        </w:rPr>
        <w:t xml:space="preserve">الحمد لله رب العالمين وصلى الله وسلم وبارك على نبينا محمد وعلى </w:t>
      </w:r>
      <w:proofErr w:type="spellStart"/>
      <w:r w:rsidRPr="008339D5">
        <w:rPr>
          <w:sz w:val="40"/>
          <w:szCs w:val="40"/>
          <w:rtl/>
        </w:rPr>
        <w:t>آله</w:t>
      </w:r>
      <w:proofErr w:type="spellEnd"/>
      <w:r w:rsidRPr="008339D5">
        <w:rPr>
          <w:sz w:val="40"/>
          <w:szCs w:val="40"/>
          <w:rtl/>
        </w:rPr>
        <w:t xml:space="preserve"> وأصحابه وسلم تسليم كثير إلى يوم الدين.</w:t>
      </w:r>
    </w:p>
    <w:p w14:paraId="0BCBC2CC" w14:textId="4A16BA05" w:rsidR="0022545F" w:rsidRPr="008339D5" w:rsidRDefault="0022545F" w:rsidP="0022545F">
      <w:pPr>
        <w:rPr>
          <w:sz w:val="40"/>
          <w:szCs w:val="40"/>
          <w:rtl/>
        </w:rPr>
      </w:pPr>
      <w:r w:rsidRPr="008339D5">
        <w:rPr>
          <w:sz w:val="40"/>
          <w:szCs w:val="40"/>
          <w:rtl/>
        </w:rPr>
        <w:t>أم</w:t>
      </w:r>
      <w:r w:rsidR="00C5378A" w:rsidRPr="008339D5">
        <w:rPr>
          <w:sz w:val="40"/>
          <w:szCs w:val="40"/>
          <w:rtl/>
        </w:rPr>
        <w:t>َّ</w:t>
      </w:r>
      <w:r w:rsidRPr="008339D5">
        <w:rPr>
          <w:sz w:val="40"/>
          <w:szCs w:val="40"/>
          <w:rtl/>
        </w:rPr>
        <w:t xml:space="preserve">ا بعد؛ فأسأل الله -جَلَّ </w:t>
      </w:r>
      <w:proofErr w:type="gramStart"/>
      <w:r w:rsidRPr="008339D5">
        <w:rPr>
          <w:sz w:val="40"/>
          <w:szCs w:val="40"/>
          <w:rtl/>
        </w:rPr>
        <w:t>وَعَلَا- أن</w:t>
      </w:r>
      <w:proofErr w:type="gramEnd"/>
      <w:r w:rsidRPr="008339D5">
        <w:rPr>
          <w:sz w:val="40"/>
          <w:szCs w:val="40"/>
          <w:rtl/>
        </w:rPr>
        <w:t xml:space="preserve"> يشرح صدورنا، وأن ييسر أمورنا، وأن يبلغنا وإياكم الخير، وأن يجعلنا من أهله، وأن يتم علينا نعمه </w:t>
      </w:r>
      <w:r w:rsidR="0018588E" w:rsidRPr="008339D5">
        <w:rPr>
          <w:sz w:val="40"/>
          <w:szCs w:val="40"/>
          <w:rtl/>
        </w:rPr>
        <w:t xml:space="preserve">الظاهرة </w:t>
      </w:r>
      <w:r w:rsidRPr="008339D5">
        <w:rPr>
          <w:sz w:val="40"/>
          <w:szCs w:val="40"/>
          <w:rtl/>
        </w:rPr>
        <w:t>والباطنة، وأن يجعلنا من أهل الخير والهدى والصلاح، وأن يغفر لنا ولوالدينا وأزواجنا وذرياتنا وأحبابنا والمسلمين.</w:t>
      </w:r>
    </w:p>
    <w:p w14:paraId="22FCC4E8" w14:textId="37BC4D28" w:rsidR="0022545F" w:rsidRPr="008339D5" w:rsidRDefault="0022545F" w:rsidP="009219A0">
      <w:pPr>
        <w:rPr>
          <w:sz w:val="40"/>
          <w:szCs w:val="40"/>
          <w:rtl/>
        </w:rPr>
      </w:pPr>
      <w:r w:rsidRPr="008339D5">
        <w:rPr>
          <w:sz w:val="40"/>
          <w:szCs w:val="40"/>
          <w:rtl/>
        </w:rPr>
        <w:t xml:space="preserve">أيها الإخوة المشاهدون والمشاهدات؛ لا يزال الحديث موصولًا في شرح هذا المختصر المبارك، وهو في فصل عقده المؤلف -رحمه الله تعالى- فيما يتعلق بالصلاة على الميت، قد ذكرنا ثلاث </w:t>
      </w:r>
      <w:r w:rsidRPr="008339D5">
        <w:rPr>
          <w:sz w:val="40"/>
          <w:szCs w:val="40"/>
          <w:rtl/>
        </w:rPr>
        <w:lastRenderedPageBreak/>
        <w:t xml:space="preserve">مسائل أو أربع مستهلًا بها هذا الباب أو هذا الفصل، ثم شرع المؤلف -رَحِمَهُ اللهُ تَعَالَى- في صفة هذه الصلاة، فقال: </w:t>
      </w:r>
      <w:r w:rsidR="00916854" w:rsidRPr="008339D5">
        <w:rPr>
          <w:color w:val="0000FF"/>
          <w:sz w:val="40"/>
          <w:szCs w:val="40"/>
          <w:rtl/>
        </w:rPr>
        <w:t>(</w:t>
      </w:r>
      <w:r w:rsidR="00B804CB" w:rsidRPr="008339D5">
        <w:rPr>
          <w:color w:val="0000FF"/>
          <w:sz w:val="40"/>
          <w:szCs w:val="40"/>
          <w:rtl/>
        </w:rPr>
        <w:t>ثُمَّ يُكَبِّرُ أَرْبَعًا</w:t>
      </w:r>
      <w:r w:rsidRPr="008339D5">
        <w:rPr>
          <w:color w:val="0000FF"/>
          <w:sz w:val="40"/>
          <w:szCs w:val="40"/>
          <w:rtl/>
        </w:rPr>
        <w:t>)</w:t>
      </w:r>
      <w:r w:rsidRPr="008339D5">
        <w:rPr>
          <w:sz w:val="40"/>
          <w:szCs w:val="40"/>
          <w:rtl/>
        </w:rPr>
        <w:t xml:space="preserve">، فتكبيرات الجنائز المستقرِّة التي تتابعت عليها الأدلة هي أربع تكبيرات، وهي التي تقوم بها صلاة الجنازة وربما روي في بعض الأحاديث الصحيحة كما في </w:t>
      </w:r>
      <w:r w:rsidR="009219A0" w:rsidRPr="008339D5">
        <w:rPr>
          <w:sz w:val="40"/>
          <w:szCs w:val="40"/>
          <w:rtl/>
        </w:rPr>
        <w:t>البخاري و</w:t>
      </w:r>
      <w:r w:rsidR="00997A06" w:rsidRPr="008339D5">
        <w:rPr>
          <w:sz w:val="40"/>
          <w:szCs w:val="40"/>
          <w:rtl/>
        </w:rPr>
        <w:t>مسلم</w:t>
      </w:r>
      <w:r w:rsidR="005C35B4" w:rsidRPr="008339D5">
        <w:rPr>
          <w:sz w:val="40"/>
          <w:szCs w:val="40"/>
          <w:rtl/>
        </w:rPr>
        <w:t xml:space="preserve"> </w:t>
      </w:r>
      <w:r w:rsidR="00997A06" w:rsidRPr="008339D5">
        <w:rPr>
          <w:sz w:val="40"/>
          <w:szCs w:val="40"/>
          <w:rtl/>
        </w:rPr>
        <w:t>وغيره:</w:t>
      </w:r>
      <w:r w:rsidR="005C35B4" w:rsidRPr="008339D5">
        <w:rPr>
          <w:sz w:val="40"/>
          <w:szCs w:val="40"/>
          <w:rtl/>
        </w:rPr>
        <w:t xml:space="preserve"> أن النبي </w:t>
      </w:r>
      <w:r w:rsidR="005C35B4" w:rsidRPr="008339D5">
        <w:rPr>
          <w:rFonts w:ascii="Sakkal Majalla" w:hAnsi="Sakkal Majalla" w:cs="Sakkal Majalla" w:hint="cs"/>
          <w:sz w:val="40"/>
          <w:szCs w:val="40"/>
          <w:rtl/>
        </w:rPr>
        <w:t>ﷺ</w:t>
      </w:r>
      <w:r w:rsidR="005C35B4" w:rsidRPr="008339D5">
        <w:rPr>
          <w:sz w:val="40"/>
          <w:szCs w:val="40"/>
          <w:rtl/>
        </w:rPr>
        <w:t xml:space="preserve"> </w:t>
      </w:r>
      <w:r w:rsidR="005C35B4" w:rsidRPr="008339D5">
        <w:rPr>
          <w:rFonts w:hint="cs"/>
          <w:sz w:val="40"/>
          <w:szCs w:val="40"/>
          <w:rtl/>
        </w:rPr>
        <w:t>كبر</w:t>
      </w:r>
      <w:r w:rsidR="005C35B4" w:rsidRPr="008339D5">
        <w:rPr>
          <w:sz w:val="40"/>
          <w:szCs w:val="40"/>
          <w:rtl/>
        </w:rPr>
        <w:t xml:space="preserve"> </w:t>
      </w:r>
      <w:r w:rsidR="005C35B4" w:rsidRPr="008339D5">
        <w:rPr>
          <w:rFonts w:hint="cs"/>
          <w:sz w:val="40"/>
          <w:szCs w:val="40"/>
          <w:rtl/>
        </w:rPr>
        <w:t>خمساً</w:t>
      </w:r>
      <w:r w:rsidR="005C35B4" w:rsidRPr="008339D5">
        <w:rPr>
          <w:sz w:val="40"/>
          <w:szCs w:val="40"/>
          <w:rtl/>
        </w:rPr>
        <w:t xml:space="preserve"> </w:t>
      </w:r>
      <w:r w:rsidR="005C35B4" w:rsidRPr="008339D5">
        <w:rPr>
          <w:rFonts w:hint="cs"/>
          <w:sz w:val="40"/>
          <w:szCs w:val="40"/>
          <w:rtl/>
        </w:rPr>
        <w:t>أو</w:t>
      </w:r>
      <w:r w:rsidR="005C35B4" w:rsidRPr="008339D5">
        <w:rPr>
          <w:sz w:val="40"/>
          <w:szCs w:val="40"/>
          <w:rtl/>
        </w:rPr>
        <w:t xml:space="preserve"> </w:t>
      </w:r>
      <w:r w:rsidR="005C35B4" w:rsidRPr="008339D5">
        <w:rPr>
          <w:rFonts w:hint="cs"/>
          <w:sz w:val="40"/>
          <w:szCs w:val="40"/>
          <w:rtl/>
        </w:rPr>
        <w:t>ستاً</w:t>
      </w:r>
      <w:r w:rsidR="005C35B4" w:rsidRPr="008339D5">
        <w:rPr>
          <w:sz w:val="40"/>
          <w:szCs w:val="40"/>
          <w:rtl/>
        </w:rPr>
        <w:t xml:space="preserve"> </w:t>
      </w:r>
      <w:r w:rsidR="005C35B4" w:rsidRPr="008339D5">
        <w:rPr>
          <w:rFonts w:hint="cs"/>
          <w:sz w:val="40"/>
          <w:szCs w:val="40"/>
          <w:rtl/>
        </w:rPr>
        <w:t>أو</w:t>
      </w:r>
      <w:r w:rsidR="005C35B4" w:rsidRPr="008339D5">
        <w:rPr>
          <w:sz w:val="40"/>
          <w:szCs w:val="40"/>
          <w:rtl/>
        </w:rPr>
        <w:t xml:space="preserve"> </w:t>
      </w:r>
      <w:r w:rsidR="005C35B4" w:rsidRPr="008339D5">
        <w:rPr>
          <w:rFonts w:hint="cs"/>
          <w:sz w:val="40"/>
          <w:szCs w:val="40"/>
          <w:rtl/>
        </w:rPr>
        <w:t>سبعاً</w:t>
      </w:r>
      <w:r w:rsidR="00997A06" w:rsidRPr="008339D5">
        <w:rPr>
          <w:sz w:val="40"/>
          <w:szCs w:val="40"/>
          <w:rtl/>
        </w:rPr>
        <w:t xml:space="preserve"> </w:t>
      </w:r>
      <w:r w:rsidR="005272CB" w:rsidRPr="008339D5">
        <w:rPr>
          <w:color w:val="006600"/>
          <w:sz w:val="40"/>
          <w:szCs w:val="40"/>
          <w:rtl/>
        </w:rPr>
        <w:t>«</w:t>
      </w:r>
      <w:r w:rsidR="00997A06" w:rsidRPr="008339D5">
        <w:rPr>
          <w:color w:val="006600"/>
          <w:sz w:val="40"/>
          <w:szCs w:val="40"/>
          <w:rtl/>
        </w:rPr>
        <w:t xml:space="preserve">كانَ زَيْدٌ يُكَبِّرُ علَى جَنَائِزِنَا أَرْبَعًا، وإنَّه كَبَّرَ علَى جِنَازَةٍ خَمْسًا، فَسَأَلْتُهُ فَقالَ: كانَ رَسولُ اللهِ </w:t>
      </w:r>
      <w:r w:rsidR="00F77B07" w:rsidRPr="008339D5">
        <w:rPr>
          <w:rFonts w:ascii="Sakkal Majalla" w:hAnsi="Sakkal Majalla" w:cs="Sakkal Majalla" w:hint="cs"/>
          <w:color w:val="C00000"/>
          <w:sz w:val="40"/>
          <w:szCs w:val="40"/>
          <w:rtl/>
        </w:rPr>
        <w:t>ﷺ</w:t>
      </w:r>
      <w:r w:rsidR="00F77B07" w:rsidRPr="008339D5">
        <w:rPr>
          <w:color w:val="006600"/>
          <w:sz w:val="40"/>
          <w:szCs w:val="40"/>
          <w:rtl/>
        </w:rPr>
        <w:t xml:space="preserve"> </w:t>
      </w:r>
      <w:r w:rsidR="00997A06" w:rsidRPr="008339D5">
        <w:rPr>
          <w:color w:val="006600"/>
          <w:sz w:val="40"/>
          <w:szCs w:val="40"/>
          <w:rtl/>
        </w:rPr>
        <w:t>يُكَبِّرُهَا</w:t>
      </w:r>
      <w:r w:rsidR="005272CB" w:rsidRPr="008339D5">
        <w:rPr>
          <w:color w:val="006600"/>
          <w:sz w:val="40"/>
          <w:szCs w:val="40"/>
          <w:rtl/>
        </w:rPr>
        <w:t>»</w:t>
      </w:r>
      <w:r w:rsidR="00997A06" w:rsidRPr="008339D5">
        <w:rPr>
          <w:rStyle w:val="a4"/>
          <w:sz w:val="40"/>
          <w:szCs w:val="40"/>
          <w:rtl/>
        </w:rPr>
        <w:footnoteReference w:id="1"/>
      </w:r>
      <w:r w:rsidRPr="008339D5">
        <w:rPr>
          <w:sz w:val="40"/>
          <w:szCs w:val="40"/>
          <w:rtl/>
        </w:rPr>
        <w:t xml:space="preserve">، ولأهل العلم في ذلك كلامٌ في </w:t>
      </w:r>
      <w:r w:rsidR="00DE30E3" w:rsidRPr="008339D5">
        <w:rPr>
          <w:sz w:val="40"/>
          <w:szCs w:val="40"/>
          <w:rtl/>
        </w:rPr>
        <w:t>ال</w:t>
      </w:r>
      <w:r w:rsidRPr="008339D5">
        <w:rPr>
          <w:sz w:val="40"/>
          <w:szCs w:val="40"/>
          <w:rtl/>
        </w:rPr>
        <w:t xml:space="preserve">زيادة </w:t>
      </w:r>
      <w:r w:rsidR="00D80AA9" w:rsidRPr="008339D5">
        <w:rPr>
          <w:color w:val="006600"/>
          <w:sz w:val="40"/>
          <w:szCs w:val="40"/>
          <w:rtl/>
        </w:rPr>
        <w:t>«</w:t>
      </w:r>
      <w:r w:rsidRPr="008339D5">
        <w:rPr>
          <w:color w:val="006600"/>
          <w:sz w:val="40"/>
          <w:szCs w:val="40"/>
          <w:rtl/>
        </w:rPr>
        <w:t>أربع</w:t>
      </w:r>
      <w:r w:rsidR="00997A06" w:rsidRPr="008339D5">
        <w:rPr>
          <w:color w:val="006600"/>
          <w:sz w:val="40"/>
          <w:szCs w:val="40"/>
          <w:rtl/>
        </w:rPr>
        <w:t>ًا</w:t>
      </w:r>
      <w:r w:rsidR="00D80AA9" w:rsidRPr="008339D5">
        <w:rPr>
          <w:color w:val="006600"/>
          <w:sz w:val="40"/>
          <w:szCs w:val="40"/>
          <w:rtl/>
        </w:rPr>
        <w:t>»</w:t>
      </w:r>
      <w:r w:rsidRPr="008339D5">
        <w:rPr>
          <w:sz w:val="40"/>
          <w:szCs w:val="40"/>
          <w:rtl/>
        </w:rPr>
        <w:t xml:space="preserve"> هل هي خاصة لأهل بدر ولشهداء أحد</w:t>
      </w:r>
      <w:r w:rsidR="00F77B07" w:rsidRPr="008339D5">
        <w:rPr>
          <w:sz w:val="40"/>
          <w:szCs w:val="40"/>
          <w:rtl/>
        </w:rPr>
        <w:t>،</w:t>
      </w:r>
      <w:r w:rsidRPr="008339D5">
        <w:rPr>
          <w:sz w:val="40"/>
          <w:szCs w:val="40"/>
          <w:rtl/>
        </w:rPr>
        <w:t xml:space="preserve"> وما كان فيها من الحال المخصوصة بهم؟ أو أن ذلك لمن كان مثل حالهم؟ </w:t>
      </w:r>
      <w:r w:rsidR="00F77B07" w:rsidRPr="008339D5">
        <w:rPr>
          <w:sz w:val="40"/>
          <w:szCs w:val="40"/>
          <w:rtl/>
        </w:rPr>
        <w:t>هذا ال</w:t>
      </w:r>
      <w:r w:rsidRPr="008339D5">
        <w:rPr>
          <w:sz w:val="40"/>
          <w:szCs w:val="40"/>
          <w:rtl/>
        </w:rPr>
        <w:t xml:space="preserve">كلام ليس هذا محل بحثه، ويهمك -أيها </w:t>
      </w:r>
      <w:proofErr w:type="gramStart"/>
      <w:r w:rsidRPr="008339D5">
        <w:rPr>
          <w:sz w:val="40"/>
          <w:szCs w:val="40"/>
          <w:rtl/>
        </w:rPr>
        <w:t>الطالب</w:t>
      </w:r>
      <w:r w:rsidR="00F77B07" w:rsidRPr="008339D5">
        <w:rPr>
          <w:sz w:val="40"/>
          <w:szCs w:val="40"/>
          <w:rtl/>
        </w:rPr>
        <w:t>-</w:t>
      </w:r>
      <w:r w:rsidRPr="008339D5">
        <w:rPr>
          <w:sz w:val="40"/>
          <w:szCs w:val="40"/>
          <w:rtl/>
        </w:rPr>
        <w:t xml:space="preserve"> أن</w:t>
      </w:r>
      <w:proofErr w:type="gramEnd"/>
      <w:r w:rsidRPr="008339D5">
        <w:rPr>
          <w:sz w:val="40"/>
          <w:szCs w:val="40"/>
          <w:rtl/>
        </w:rPr>
        <w:t xml:space="preserve"> تعلم أن الصلاة مستقرة على أربع تكبيرات.</w:t>
      </w:r>
    </w:p>
    <w:p w14:paraId="24F4DF8E" w14:textId="7A888E0F" w:rsidR="00C5378A" w:rsidRPr="008339D5" w:rsidRDefault="0022545F" w:rsidP="00F77B07">
      <w:pPr>
        <w:rPr>
          <w:sz w:val="40"/>
          <w:szCs w:val="40"/>
          <w:rtl/>
        </w:rPr>
      </w:pPr>
      <w:r w:rsidRPr="008339D5">
        <w:rPr>
          <w:sz w:val="40"/>
          <w:szCs w:val="40"/>
          <w:rtl/>
        </w:rPr>
        <w:t xml:space="preserve">قال: </w:t>
      </w:r>
      <w:r w:rsidR="00916854" w:rsidRPr="008339D5">
        <w:rPr>
          <w:color w:val="0000FF"/>
          <w:sz w:val="40"/>
          <w:szCs w:val="40"/>
          <w:rtl/>
        </w:rPr>
        <w:t>(</w:t>
      </w:r>
      <w:r w:rsidR="00B804CB" w:rsidRPr="008339D5">
        <w:rPr>
          <w:color w:val="0000FF"/>
          <w:sz w:val="40"/>
          <w:szCs w:val="40"/>
          <w:rtl/>
        </w:rPr>
        <w:t>يَقْرَأُ بَعْدَ الْأُولَ</w:t>
      </w:r>
      <w:r w:rsidRPr="008339D5">
        <w:rPr>
          <w:color w:val="0000FF"/>
          <w:sz w:val="40"/>
          <w:szCs w:val="40"/>
          <w:rtl/>
        </w:rPr>
        <w:t>)</w:t>
      </w:r>
      <w:r w:rsidRPr="008339D5">
        <w:rPr>
          <w:sz w:val="40"/>
          <w:szCs w:val="40"/>
          <w:rtl/>
        </w:rPr>
        <w:t>، وهي تكبيرة الإحرام</w:t>
      </w:r>
      <w:r w:rsidR="00F77B07" w:rsidRPr="008339D5">
        <w:rPr>
          <w:sz w:val="40"/>
          <w:szCs w:val="40"/>
          <w:rtl/>
        </w:rPr>
        <w:t>،</w:t>
      </w:r>
      <w:r w:rsidRPr="008339D5">
        <w:rPr>
          <w:sz w:val="40"/>
          <w:szCs w:val="40"/>
          <w:rtl/>
        </w:rPr>
        <w:t xml:space="preserve"> وهي التي يدخل بها في هذه الصلاة، وصلاة الجنازة صلاة مثل سائر الصلوات، يعتبر لها ما يعتبر للصلوات من ستر عورةٍ، ومن استقبال قبلةٍ، ومن طهارة، وأحكام الإمامة </w:t>
      </w:r>
      <w:proofErr w:type="spellStart"/>
      <w:r w:rsidRPr="008339D5">
        <w:rPr>
          <w:sz w:val="40"/>
          <w:szCs w:val="40"/>
          <w:rtl/>
        </w:rPr>
        <w:t>والائتمام</w:t>
      </w:r>
      <w:proofErr w:type="spellEnd"/>
      <w:r w:rsidR="00F77B07" w:rsidRPr="008339D5">
        <w:rPr>
          <w:sz w:val="40"/>
          <w:szCs w:val="40"/>
          <w:rtl/>
        </w:rPr>
        <w:t>،</w:t>
      </w:r>
      <w:r w:rsidRPr="008339D5">
        <w:rPr>
          <w:sz w:val="40"/>
          <w:szCs w:val="40"/>
          <w:rtl/>
        </w:rPr>
        <w:t xml:space="preserve"> إلى غير ذلك من الأحكام.</w:t>
      </w:r>
    </w:p>
    <w:p w14:paraId="5C2A15E2" w14:textId="08ECE88E" w:rsidR="0022545F" w:rsidRPr="008339D5" w:rsidRDefault="0022545F" w:rsidP="0022545F">
      <w:pPr>
        <w:rPr>
          <w:sz w:val="40"/>
          <w:szCs w:val="40"/>
          <w:rtl/>
        </w:rPr>
      </w:pPr>
      <w:r w:rsidRPr="008339D5">
        <w:rPr>
          <w:sz w:val="40"/>
          <w:szCs w:val="40"/>
          <w:rtl/>
        </w:rPr>
        <w:t>فإذا كبر التكبيرة الأولى فإنه يرفع يديه كما يرفع في تكبيرة الإحرام، لكن المؤلف -رَحِمَهُ اللهُ تَعَالَى</w:t>
      </w:r>
      <w:r w:rsidR="00F77B07" w:rsidRPr="008339D5">
        <w:rPr>
          <w:sz w:val="40"/>
          <w:szCs w:val="40"/>
          <w:rtl/>
        </w:rPr>
        <w:t>- قال</w:t>
      </w:r>
      <w:r w:rsidRPr="008339D5">
        <w:rPr>
          <w:sz w:val="40"/>
          <w:szCs w:val="40"/>
          <w:rtl/>
        </w:rPr>
        <w:t xml:space="preserve">: </w:t>
      </w:r>
      <w:r w:rsidR="00916854" w:rsidRPr="008339D5">
        <w:rPr>
          <w:color w:val="0000FF"/>
          <w:sz w:val="40"/>
          <w:szCs w:val="40"/>
          <w:rtl/>
        </w:rPr>
        <w:t>(</w:t>
      </w:r>
      <w:r w:rsidR="00B804CB" w:rsidRPr="008339D5">
        <w:rPr>
          <w:color w:val="0000FF"/>
          <w:sz w:val="40"/>
          <w:szCs w:val="40"/>
          <w:rtl/>
        </w:rPr>
        <w:t>يَقْرَأُ بَعْدَ الْأُولَى وَالتَّعَوُّذِ</w:t>
      </w:r>
      <w:r w:rsidRPr="008339D5">
        <w:rPr>
          <w:color w:val="0000FF"/>
          <w:sz w:val="40"/>
          <w:szCs w:val="40"/>
          <w:rtl/>
        </w:rPr>
        <w:t>)</w:t>
      </w:r>
      <w:r w:rsidRPr="008339D5">
        <w:rPr>
          <w:sz w:val="40"/>
          <w:szCs w:val="40"/>
          <w:rtl/>
        </w:rPr>
        <w:t>، يعني</w:t>
      </w:r>
      <w:r w:rsidR="00F77B07" w:rsidRPr="008339D5">
        <w:rPr>
          <w:sz w:val="40"/>
          <w:szCs w:val="40"/>
          <w:rtl/>
        </w:rPr>
        <w:t>:</w:t>
      </w:r>
      <w:r w:rsidRPr="008339D5">
        <w:rPr>
          <w:sz w:val="40"/>
          <w:szCs w:val="40"/>
          <w:rtl/>
        </w:rPr>
        <w:t xml:space="preserve"> أن صلاة الجنازة يبدأ فيها بالتعوذ مباشرة، وذلك لأنها مبنية على الاختصار، ولأن</w:t>
      </w:r>
      <w:r w:rsidR="00F77B07" w:rsidRPr="008339D5">
        <w:rPr>
          <w:sz w:val="40"/>
          <w:szCs w:val="40"/>
          <w:rtl/>
        </w:rPr>
        <w:t>َّ</w:t>
      </w:r>
      <w:r w:rsidRPr="008339D5">
        <w:rPr>
          <w:sz w:val="40"/>
          <w:szCs w:val="40"/>
          <w:rtl/>
        </w:rPr>
        <w:t xml:space="preserve"> المقصود فيها الدعاء، فلذلك فلا استهلال فيها ولا استفتاح بدعاء، وعلى ذلك تتابع أهل العلم، فأول دخوله في الصلاة يتعوذ "أعوذ بالله من الشيطان الرجيم" ثم يقرأ الفاتحة، وقراءة الفاتحة هي أيضًا مما تقوم به صلاة الجنازة، وباعتبار أنها صلاة</w:t>
      </w:r>
      <w:r w:rsidR="006F4D89" w:rsidRPr="008339D5">
        <w:rPr>
          <w:sz w:val="40"/>
          <w:szCs w:val="40"/>
          <w:rtl/>
        </w:rPr>
        <w:t xml:space="preserve"> و</w:t>
      </w:r>
      <w:r w:rsidRPr="008339D5">
        <w:rPr>
          <w:sz w:val="40"/>
          <w:szCs w:val="40"/>
          <w:rtl/>
        </w:rPr>
        <w:t xml:space="preserve"> </w:t>
      </w:r>
      <w:r w:rsidR="005272CB" w:rsidRPr="008339D5">
        <w:rPr>
          <w:color w:val="006600"/>
          <w:sz w:val="40"/>
          <w:szCs w:val="40"/>
          <w:rtl/>
        </w:rPr>
        <w:t>«</w:t>
      </w:r>
      <w:r w:rsidR="00DC10AF" w:rsidRPr="008339D5">
        <w:rPr>
          <w:color w:val="006600"/>
          <w:sz w:val="40"/>
          <w:szCs w:val="40"/>
          <w:rtl/>
        </w:rPr>
        <w:t>لا صلاةَ لِمَن لم يقرَأْ بفاتحةِ الكتابِ</w:t>
      </w:r>
      <w:r w:rsidR="005272CB" w:rsidRPr="008339D5">
        <w:rPr>
          <w:color w:val="006600"/>
          <w:sz w:val="40"/>
          <w:szCs w:val="40"/>
          <w:rtl/>
        </w:rPr>
        <w:t>»</w:t>
      </w:r>
      <w:r w:rsidR="00DC10AF" w:rsidRPr="008339D5">
        <w:rPr>
          <w:rStyle w:val="a4"/>
          <w:sz w:val="40"/>
          <w:szCs w:val="40"/>
          <w:rtl/>
        </w:rPr>
        <w:footnoteReference w:id="2"/>
      </w:r>
      <w:r w:rsidRPr="008339D5">
        <w:rPr>
          <w:sz w:val="40"/>
          <w:szCs w:val="40"/>
          <w:rtl/>
        </w:rPr>
        <w:t>.</w:t>
      </w:r>
    </w:p>
    <w:p w14:paraId="559667ED" w14:textId="10C856A6" w:rsidR="0022545F" w:rsidRPr="008339D5" w:rsidRDefault="0022545F" w:rsidP="0022545F">
      <w:pPr>
        <w:rPr>
          <w:sz w:val="40"/>
          <w:szCs w:val="40"/>
          <w:rtl/>
        </w:rPr>
      </w:pPr>
      <w:r w:rsidRPr="008339D5">
        <w:rPr>
          <w:sz w:val="40"/>
          <w:szCs w:val="40"/>
          <w:rtl/>
        </w:rPr>
        <w:t xml:space="preserve">هل </w:t>
      </w:r>
      <w:r w:rsidR="00F77B07" w:rsidRPr="008339D5">
        <w:rPr>
          <w:sz w:val="40"/>
          <w:szCs w:val="40"/>
          <w:rtl/>
        </w:rPr>
        <w:t xml:space="preserve">يقرأ </w:t>
      </w:r>
      <w:r w:rsidRPr="008339D5">
        <w:rPr>
          <w:sz w:val="40"/>
          <w:szCs w:val="40"/>
          <w:rtl/>
        </w:rPr>
        <w:t xml:space="preserve">بعد ذلك بسورة أو لا؟ </w:t>
      </w:r>
    </w:p>
    <w:p w14:paraId="061DCD5C" w14:textId="2EDD704E" w:rsidR="0022545F" w:rsidRPr="008339D5" w:rsidRDefault="0022545F" w:rsidP="0022545F">
      <w:pPr>
        <w:rPr>
          <w:sz w:val="40"/>
          <w:szCs w:val="40"/>
          <w:rtl/>
        </w:rPr>
      </w:pPr>
      <w:r w:rsidRPr="008339D5">
        <w:rPr>
          <w:sz w:val="40"/>
          <w:szCs w:val="40"/>
          <w:rtl/>
        </w:rPr>
        <w:lastRenderedPageBreak/>
        <w:t xml:space="preserve">ظاهر كلام المؤلف -رَحِمَهُ اللهُ </w:t>
      </w:r>
      <w:proofErr w:type="gramStart"/>
      <w:r w:rsidRPr="008339D5">
        <w:rPr>
          <w:sz w:val="40"/>
          <w:szCs w:val="40"/>
          <w:rtl/>
        </w:rPr>
        <w:t>تَعَالَى- أنه</w:t>
      </w:r>
      <w:proofErr w:type="gramEnd"/>
      <w:r w:rsidRPr="008339D5">
        <w:rPr>
          <w:sz w:val="40"/>
          <w:szCs w:val="40"/>
          <w:rtl/>
        </w:rPr>
        <w:t xml:space="preserve"> يقتصر على الفاتحة، وعلى هذا جاءت أكثر الآثار، والحقيقة أن</w:t>
      </w:r>
      <w:r w:rsidR="00F77B07" w:rsidRPr="008339D5">
        <w:rPr>
          <w:sz w:val="40"/>
          <w:szCs w:val="40"/>
          <w:rtl/>
        </w:rPr>
        <w:t>َّ</w:t>
      </w:r>
      <w:r w:rsidRPr="008339D5">
        <w:rPr>
          <w:sz w:val="40"/>
          <w:szCs w:val="40"/>
          <w:rtl/>
        </w:rPr>
        <w:t xml:space="preserve"> مبنى ما وردَ من أذكارٍ في صلاة الجنازة إنما هي في الآثار عن الصحابة، </w:t>
      </w:r>
      <w:r w:rsidR="00F77B07" w:rsidRPr="008339D5">
        <w:rPr>
          <w:sz w:val="40"/>
          <w:szCs w:val="40"/>
          <w:rtl/>
        </w:rPr>
        <w:t>و</w:t>
      </w:r>
      <w:r w:rsidRPr="008339D5">
        <w:rPr>
          <w:sz w:val="40"/>
          <w:szCs w:val="40"/>
          <w:rtl/>
        </w:rPr>
        <w:t>ربما لا يوجد فيها شيء يصح مرفوعًا إلى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ولذلك جاء في بعض الآثار أنه</w:t>
      </w:r>
      <w:r w:rsidR="00F77B07" w:rsidRPr="008339D5">
        <w:rPr>
          <w:sz w:val="40"/>
          <w:szCs w:val="40"/>
          <w:rtl/>
        </w:rPr>
        <w:t>م</w:t>
      </w:r>
      <w:r w:rsidRPr="008339D5">
        <w:rPr>
          <w:sz w:val="40"/>
          <w:szCs w:val="40"/>
          <w:rtl/>
        </w:rPr>
        <w:t xml:space="preserve"> ربما قالوا: ويزيد قراءة سورة قصيرة، كـ </w:t>
      </w:r>
      <w:r w:rsidR="00A82188" w:rsidRPr="008339D5">
        <w:rPr>
          <w:color w:val="FF0000"/>
          <w:sz w:val="40"/>
          <w:szCs w:val="40"/>
          <w:rtl/>
        </w:rPr>
        <w:t>﴿</w:t>
      </w:r>
      <w:r w:rsidR="005272CB" w:rsidRPr="008339D5">
        <w:rPr>
          <w:color w:val="FF0000"/>
          <w:sz w:val="40"/>
          <w:szCs w:val="40"/>
          <w:rtl/>
        </w:rPr>
        <w:t>قُلْ هُوَ اللَّهُ أَحَدٌ</w:t>
      </w:r>
      <w:r w:rsidR="00A82188" w:rsidRPr="008339D5">
        <w:rPr>
          <w:color w:val="FF0000"/>
          <w:sz w:val="40"/>
          <w:szCs w:val="40"/>
          <w:rtl/>
        </w:rPr>
        <w:t>﴾</w:t>
      </w:r>
      <w:r w:rsidRPr="008339D5">
        <w:rPr>
          <w:sz w:val="40"/>
          <w:szCs w:val="40"/>
          <w:rtl/>
        </w:rPr>
        <w:t xml:space="preserve"> </w:t>
      </w:r>
      <w:r w:rsidR="005272CB" w:rsidRPr="008339D5">
        <w:rPr>
          <w:sz w:val="40"/>
          <w:szCs w:val="40"/>
          <w:rtl/>
        </w:rPr>
        <w:t xml:space="preserve">[الإخلاص: 1]، </w:t>
      </w:r>
      <w:r w:rsidRPr="008339D5">
        <w:rPr>
          <w:sz w:val="40"/>
          <w:szCs w:val="40"/>
          <w:rtl/>
        </w:rPr>
        <w:t>ونحوها، كما أظن أن ذلك جاء عن ابن عباس بنحوه.</w:t>
      </w:r>
    </w:p>
    <w:p w14:paraId="4C11A8D4" w14:textId="63BEBFB2" w:rsidR="00F54B60" w:rsidRPr="008339D5" w:rsidRDefault="0022545F" w:rsidP="00F77B07">
      <w:pPr>
        <w:rPr>
          <w:sz w:val="40"/>
          <w:szCs w:val="40"/>
          <w:rtl/>
        </w:rPr>
      </w:pPr>
      <w:r w:rsidRPr="008339D5">
        <w:rPr>
          <w:sz w:val="40"/>
          <w:szCs w:val="40"/>
          <w:rtl/>
        </w:rPr>
        <w:t xml:space="preserve">قال: </w:t>
      </w:r>
      <w:r w:rsidR="00916854" w:rsidRPr="008339D5">
        <w:rPr>
          <w:color w:val="0000FF"/>
          <w:sz w:val="40"/>
          <w:szCs w:val="40"/>
          <w:rtl/>
        </w:rPr>
        <w:t>(</w:t>
      </w:r>
      <w:r w:rsidR="00B804CB" w:rsidRPr="008339D5">
        <w:rPr>
          <w:color w:val="0000FF"/>
          <w:sz w:val="40"/>
          <w:szCs w:val="40"/>
          <w:rtl/>
        </w:rPr>
        <w:t>بِلَا اسْتِفْتَاحٍ</w:t>
      </w:r>
      <w:r w:rsidRPr="008339D5">
        <w:rPr>
          <w:color w:val="0000FF"/>
          <w:sz w:val="40"/>
          <w:szCs w:val="40"/>
          <w:rtl/>
        </w:rPr>
        <w:t>)</w:t>
      </w:r>
      <w:r w:rsidRPr="008339D5">
        <w:rPr>
          <w:sz w:val="40"/>
          <w:szCs w:val="40"/>
          <w:rtl/>
        </w:rPr>
        <w:t xml:space="preserve"> على ما ذكرنا.</w:t>
      </w:r>
    </w:p>
    <w:p w14:paraId="25DAE8DD" w14:textId="05E8F59E"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(ثم يكبر التكبيرة الثانية)</w:t>
      </w:r>
      <w:r w:rsidRPr="008339D5">
        <w:rPr>
          <w:sz w:val="40"/>
          <w:szCs w:val="40"/>
          <w:rtl/>
        </w:rPr>
        <w:t>، التكبيرات التي تتبع التكبيرة الأولى</w:t>
      </w:r>
      <w:r w:rsidR="00C5378A" w:rsidRPr="008339D5">
        <w:rPr>
          <w:sz w:val="40"/>
          <w:szCs w:val="40"/>
          <w:rtl/>
        </w:rPr>
        <w:t>،</w:t>
      </w:r>
      <w:r w:rsidRPr="008339D5">
        <w:rPr>
          <w:sz w:val="40"/>
          <w:szCs w:val="40"/>
          <w:rtl/>
        </w:rPr>
        <w:t xml:space="preserve"> لا إشكال فيها أنها تكبيرات مستقرات ومنصوصٌ عليها</w:t>
      </w:r>
      <w:r w:rsidR="00C5378A" w:rsidRPr="008339D5">
        <w:rPr>
          <w:sz w:val="40"/>
          <w:szCs w:val="40"/>
          <w:rtl/>
        </w:rPr>
        <w:t>،</w:t>
      </w:r>
      <w:r w:rsidRPr="008339D5">
        <w:rPr>
          <w:sz w:val="40"/>
          <w:szCs w:val="40"/>
          <w:rtl/>
        </w:rPr>
        <w:t xml:space="preserve"> وجاءت بها السنة -كما </w:t>
      </w:r>
      <w:proofErr w:type="gramStart"/>
      <w:r w:rsidRPr="008339D5">
        <w:rPr>
          <w:sz w:val="40"/>
          <w:szCs w:val="40"/>
          <w:rtl/>
        </w:rPr>
        <w:t>قلنا- لكن</w:t>
      </w:r>
      <w:proofErr w:type="gramEnd"/>
      <w:r w:rsidRPr="008339D5">
        <w:rPr>
          <w:sz w:val="40"/>
          <w:szCs w:val="40"/>
          <w:rtl/>
        </w:rPr>
        <w:t xml:space="preserve"> هل ي</w:t>
      </w:r>
      <w:r w:rsidR="00C5378A" w:rsidRPr="008339D5">
        <w:rPr>
          <w:sz w:val="40"/>
          <w:szCs w:val="40"/>
          <w:rtl/>
        </w:rPr>
        <w:t>ُ</w:t>
      </w:r>
      <w:r w:rsidRPr="008339D5">
        <w:rPr>
          <w:sz w:val="40"/>
          <w:szCs w:val="40"/>
          <w:rtl/>
        </w:rPr>
        <w:t>ستحب مع التكبيرات بعد التكبيرة رفع اليدين أم أنه يكبِّر بدون رفع؟</w:t>
      </w:r>
    </w:p>
    <w:p w14:paraId="5A242440" w14:textId="3240511A" w:rsidR="0022545F" w:rsidRPr="008339D5" w:rsidRDefault="0022545F" w:rsidP="0022545F">
      <w:pPr>
        <w:rPr>
          <w:sz w:val="40"/>
          <w:szCs w:val="40"/>
          <w:rtl/>
        </w:rPr>
      </w:pPr>
      <w:r w:rsidRPr="008339D5">
        <w:rPr>
          <w:sz w:val="40"/>
          <w:szCs w:val="40"/>
          <w:rtl/>
        </w:rPr>
        <w:t xml:space="preserve">هذه الحقيقة من المسائل التي كثر فيها الكلام، وليس في ذلك شيء يعتمد أو يعتبر فيما صحَّت به السنة عن النبي </w:t>
      </w:r>
      <w:r w:rsidR="00C5378A" w:rsidRPr="008339D5">
        <w:rPr>
          <w:rFonts w:ascii="Sakkal Majalla" w:hAnsi="Sakkal Majalla" w:cs="Sakkal Majalla" w:hint="cs"/>
          <w:color w:val="C00000"/>
          <w:sz w:val="40"/>
          <w:szCs w:val="40"/>
          <w:rtl/>
        </w:rPr>
        <w:t>ﷺ</w:t>
      </w:r>
      <w:r w:rsidRPr="008339D5">
        <w:rPr>
          <w:sz w:val="40"/>
          <w:szCs w:val="40"/>
          <w:rtl/>
        </w:rPr>
        <w:t xml:space="preserve">، وليس فيها إلا ما جاء عن السلف، وابن المنذر -رَحِمَهُ اللهُ </w:t>
      </w:r>
      <w:proofErr w:type="gramStart"/>
      <w:r w:rsidRPr="008339D5">
        <w:rPr>
          <w:sz w:val="40"/>
          <w:szCs w:val="40"/>
          <w:rtl/>
        </w:rPr>
        <w:t>تَعَالَى- ل</w:t>
      </w:r>
      <w:r w:rsidR="00C5378A" w:rsidRPr="008339D5">
        <w:rPr>
          <w:sz w:val="40"/>
          <w:szCs w:val="40"/>
          <w:rtl/>
        </w:rPr>
        <w:t>َ</w:t>
      </w:r>
      <w:r w:rsidRPr="008339D5">
        <w:rPr>
          <w:sz w:val="40"/>
          <w:szCs w:val="40"/>
          <w:rtl/>
        </w:rPr>
        <w:t>م</w:t>
      </w:r>
      <w:r w:rsidR="00C5378A" w:rsidRPr="008339D5">
        <w:rPr>
          <w:sz w:val="40"/>
          <w:szCs w:val="40"/>
          <w:rtl/>
        </w:rPr>
        <w:t>َّ</w:t>
      </w:r>
      <w:r w:rsidRPr="008339D5">
        <w:rPr>
          <w:sz w:val="40"/>
          <w:szCs w:val="40"/>
          <w:rtl/>
        </w:rPr>
        <w:t>ا</w:t>
      </w:r>
      <w:proofErr w:type="gramEnd"/>
      <w:r w:rsidRPr="008339D5">
        <w:rPr>
          <w:sz w:val="40"/>
          <w:szCs w:val="40"/>
          <w:rtl/>
        </w:rPr>
        <w:t xml:space="preserve"> حكى القول فيها عدَّ علماء كثير من التابعين والفقهاء بأنهم قالوا برفع اليدين فيها، قال: "وبقول الجماعة أقول".</w:t>
      </w:r>
    </w:p>
    <w:p w14:paraId="378F8D68" w14:textId="0144D6CD" w:rsidR="0022545F" w:rsidRPr="008339D5" w:rsidRDefault="0022545F" w:rsidP="0022545F">
      <w:pPr>
        <w:rPr>
          <w:sz w:val="40"/>
          <w:szCs w:val="40"/>
          <w:rtl/>
        </w:rPr>
      </w:pPr>
      <w:r w:rsidRPr="008339D5">
        <w:rPr>
          <w:sz w:val="40"/>
          <w:szCs w:val="40"/>
          <w:rtl/>
        </w:rPr>
        <w:t>وعلى كل حال</w:t>
      </w:r>
      <w:r w:rsidR="00A82188" w:rsidRPr="008339D5">
        <w:rPr>
          <w:sz w:val="40"/>
          <w:szCs w:val="40"/>
          <w:rtl/>
        </w:rPr>
        <w:t>؛</w:t>
      </w:r>
      <w:r w:rsidRPr="008339D5">
        <w:rPr>
          <w:sz w:val="40"/>
          <w:szCs w:val="40"/>
          <w:rtl/>
        </w:rPr>
        <w:t xml:space="preserve"> فإن</w:t>
      </w:r>
      <w:r w:rsidR="00C5378A" w:rsidRPr="008339D5">
        <w:rPr>
          <w:sz w:val="40"/>
          <w:szCs w:val="40"/>
          <w:rtl/>
        </w:rPr>
        <w:t>َّ</w:t>
      </w:r>
      <w:r w:rsidRPr="008339D5">
        <w:rPr>
          <w:sz w:val="40"/>
          <w:szCs w:val="40"/>
          <w:rtl/>
        </w:rPr>
        <w:t xml:space="preserve"> الأمر مدار</w:t>
      </w:r>
      <w:r w:rsidR="0011574C" w:rsidRPr="008339D5">
        <w:rPr>
          <w:sz w:val="40"/>
          <w:szCs w:val="40"/>
          <w:rtl/>
        </w:rPr>
        <w:t>ه</w:t>
      </w:r>
      <w:r w:rsidRPr="008339D5">
        <w:rPr>
          <w:sz w:val="40"/>
          <w:szCs w:val="40"/>
          <w:rtl/>
        </w:rPr>
        <w:t xml:space="preserve"> على الاجتهاد، وذلك أنها:</w:t>
      </w:r>
    </w:p>
    <w:p w14:paraId="1930A6AD" w14:textId="7097A0BF" w:rsidR="0022545F" w:rsidRPr="008339D5" w:rsidRDefault="0022545F" w:rsidP="0022545F">
      <w:pPr>
        <w:rPr>
          <w:sz w:val="40"/>
          <w:szCs w:val="40"/>
          <w:rtl/>
        </w:rPr>
      </w:pPr>
      <w:r w:rsidRPr="008339D5">
        <w:rPr>
          <w:sz w:val="40"/>
          <w:szCs w:val="40"/>
          <w:rtl/>
        </w:rPr>
        <w:t>- إم</w:t>
      </w:r>
      <w:r w:rsidR="00C5378A" w:rsidRPr="008339D5">
        <w:rPr>
          <w:sz w:val="40"/>
          <w:szCs w:val="40"/>
          <w:rtl/>
        </w:rPr>
        <w:t>َّ</w:t>
      </w:r>
      <w:r w:rsidRPr="008339D5">
        <w:rPr>
          <w:sz w:val="40"/>
          <w:szCs w:val="40"/>
          <w:rtl/>
        </w:rPr>
        <w:t xml:space="preserve">ا أن يشملها ما يشمل تكبيرة الاستفتاح والإحرام في أنها في حال القيام، وأشبه ما تكون بها، فما يشمل </w:t>
      </w:r>
      <w:r w:rsidR="0011574C" w:rsidRPr="008339D5">
        <w:rPr>
          <w:sz w:val="40"/>
          <w:szCs w:val="40"/>
          <w:rtl/>
        </w:rPr>
        <w:t xml:space="preserve">التكبيرة </w:t>
      </w:r>
      <w:r w:rsidRPr="008339D5">
        <w:rPr>
          <w:sz w:val="40"/>
          <w:szCs w:val="40"/>
          <w:rtl/>
        </w:rPr>
        <w:t>الأولى يشمل التكبيرات الأخرى باعتبار أنها في حال القيام.</w:t>
      </w:r>
    </w:p>
    <w:p w14:paraId="7A76F0CB" w14:textId="5CA33E64" w:rsidR="0022545F" w:rsidRPr="008339D5" w:rsidRDefault="0022545F" w:rsidP="0022545F">
      <w:pPr>
        <w:rPr>
          <w:sz w:val="40"/>
          <w:szCs w:val="40"/>
          <w:rtl/>
        </w:rPr>
      </w:pPr>
      <w:r w:rsidRPr="008339D5">
        <w:rPr>
          <w:sz w:val="40"/>
          <w:szCs w:val="40"/>
          <w:rtl/>
        </w:rPr>
        <w:t>- وإم</w:t>
      </w:r>
      <w:r w:rsidR="00C5378A" w:rsidRPr="008339D5">
        <w:rPr>
          <w:sz w:val="40"/>
          <w:szCs w:val="40"/>
          <w:rtl/>
        </w:rPr>
        <w:t>َّ</w:t>
      </w:r>
      <w:r w:rsidRPr="008339D5">
        <w:rPr>
          <w:sz w:val="40"/>
          <w:szCs w:val="40"/>
          <w:rtl/>
        </w:rPr>
        <w:t>ا أن يقال إنها أقرب ما تكون إلى تكبيرات الانتقال فلا ترفع فيها الأيدي، فلأجل ذلك قال بعض أهل العلم</w:t>
      </w:r>
      <w:r w:rsidR="00C5378A" w:rsidRPr="008339D5">
        <w:rPr>
          <w:sz w:val="40"/>
          <w:szCs w:val="40"/>
          <w:rtl/>
        </w:rPr>
        <w:t>:</w:t>
      </w:r>
      <w:r w:rsidRPr="008339D5">
        <w:rPr>
          <w:sz w:val="40"/>
          <w:szCs w:val="40"/>
          <w:rtl/>
        </w:rPr>
        <w:t xml:space="preserve"> لا ترفع فيها الأيدي.</w:t>
      </w:r>
    </w:p>
    <w:p w14:paraId="0636B610" w14:textId="27CCFF62" w:rsidR="00F73CE3" w:rsidRPr="008339D5" w:rsidRDefault="0022545F" w:rsidP="00F77B07">
      <w:pPr>
        <w:rPr>
          <w:sz w:val="40"/>
          <w:szCs w:val="40"/>
          <w:rtl/>
        </w:rPr>
      </w:pPr>
      <w:r w:rsidRPr="008339D5">
        <w:rPr>
          <w:sz w:val="40"/>
          <w:szCs w:val="40"/>
          <w:rtl/>
        </w:rPr>
        <w:t>وعلى كل حال</w:t>
      </w:r>
      <w:r w:rsidR="00C5378A" w:rsidRPr="008339D5">
        <w:rPr>
          <w:sz w:val="40"/>
          <w:szCs w:val="40"/>
          <w:rtl/>
        </w:rPr>
        <w:t>،</w:t>
      </w:r>
      <w:r w:rsidRPr="008339D5">
        <w:rPr>
          <w:sz w:val="40"/>
          <w:szCs w:val="40"/>
          <w:rtl/>
        </w:rPr>
        <w:t xml:space="preserve"> الأمر في هذا واسع جدًا، فمن رفع يديه فله في ذلك سلفٌ كثيرٌ من أهل العلم، ومن لم يرفع فباعتبار عدم الورود، والأصل هو عدم الرفع حتى يأتي الدليل به، فالأمر في </w:t>
      </w:r>
      <w:r w:rsidRPr="008339D5">
        <w:rPr>
          <w:sz w:val="40"/>
          <w:szCs w:val="40"/>
          <w:rtl/>
        </w:rPr>
        <w:lastRenderedPageBreak/>
        <w:t xml:space="preserve">ذلك يسير، لكن نحن على ما مَشى عليه عامَّة </w:t>
      </w:r>
      <w:r w:rsidR="00C5378A" w:rsidRPr="008339D5">
        <w:rPr>
          <w:sz w:val="40"/>
          <w:szCs w:val="40"/>
          <w:rtl/>
        </w:rPr>
        <w:t xml:space="preserve">الفقهاء، </w:t>
      </w:r>
      <w:r w:rsidRPr="008339D5">
        <w:rPr>
          <w:sz w:val="40"/>
          <w:szCs w:val="40"/>
          <w:rtl/>
        </w:rPr>
        <w:t xml:space="preserve">كما قال ابن </w:t>
      </w:r>
      <w:proofErr w:type="gramStart"/>
      <w:r w:rsidRPr="008339D5">
        <w:rPr>
          <w:sz w:val="40"/>
          <w:szCs w:val="40"/>
          <w:rtl/>
        </w:rPr>
        <w:t>المنذر- رَحِمَهُ</w:t>
      </w:r>
      <w:proofErr w:type="gramEnd"/>
      <w:r w:rsidRPr="008339D5">
        <w:rPr>
          <w:sz w:val="40"/>
          <w:szCs w:val="40"/>
          <w:rtl/>
        </w:rPr>
        <w:t xml:space="preserve"> اللهُ: "وبقول الجماعة أقول"، ونحن نقول كذلك: "وبقول الجماعة نقول"، وعل</w:t>
      </w:r>
      <w:r w:rsidR="00941BBE" w:rsidRPr="008339D5">
        <w:rPr>
          <w:sz w:val="40"/>
          <w:szCs w:val="40"/>
          <w:rtl/>
        </w:rPr>
        <w:t>ى</w:t>
      </w:r>
      <w:r w:rsidRPr="008339D5">
        <w:rPr>
          <w:sz w:val="40"/>
          <w:szCs w:val="40"/>
          <w:rtl/>
        </w:rPr>
        <w:t xml:space="preserve"> ذلك مشايخنا وشيخنا الشيخ عبد العزيز بن باز -رَحِمَهُ اللهُ تَعَالَى.</w:t>
      </w:r>
    </w:p>
    <w:p w14:paraId="71299982" w14:textId="09A14979" w:rsidR="0022545F" w:rsidRPr="008339D5" w:rsidRDefault="0022545F" w:rsidP="0022545F">
      <w:pPr>
        <w:rPr>
          <w:sz w:val="40"/>
          <w:szCs w:val="40"/>
          <w:rtl/>
        </w:rPr>
      </w:pPr>
      <w:r w:rsidRPr="008339D5">
        <w:rPr>
          <w:sz w:val="40"/>
          <w:szCs w:val="40"/>
          <w:rtl/>
        </w:rPr>
        <w:t xml:space="preserve">قال: </w:t>
      </w:r>
      <w:r w:rsidR="00916854" w:rsidRPr="008339D5">
        <w:rPr>
          <w:color w:val="0000FF"/>
          <w:sz w:val="40"/>
          <w:szCs w:val="40"/>
          <w:rtl/>
        </w:rPr>
        <w:t>(</w:t>
      </w:r>
      <w:r w:rsidR="00B804CB" w:rsidRPr="008339D5">
        <w:rPr>
          <w:color w:val="0000FF"/>
          <w:sz w:val="40"/>
          <w:szCs w:val="40"/>
          <w:rtl/>
        </w:rPr>
        <w:t xml:space="preserve">وَيُصَلِّي عَلَى النَّبِيِّ </w:t>
      </w:r>
      <w:r w:rsidR="00C5378A" w:rsidRPr="008339D5">
        <w:rPr>
          <w:rFonts w:ascii="Sakkal Majalla" w:hAnsi="Sakkal Majalla" w:cs="Sakkal Majalla" w:hint="cs"/>
          <w:color w:val="C00000"/>
          <w:sz w:val="40"/>
          <w:szCs w:val="40"/>
          <w:rtl/>
        </w:rPr>
        <w:t>ﷺ</w:t>
      </w:r>
      <w:r w:rsidR="00B804CB" w:rsidRPr="008339D5">
        <w:rPr>
          <w:color w:val="0000FF"/>
          <w:sz w:val="40"/>
          <w:szCs w:val="40"/>
          <w:rtl/>
        </w:rPr>
        <w:t xml:space="preserve"> بَعْدَ الثَّانِيَةِ</w:t>
      </w:r>
      <w:r w:rsidR="0011574C" w:rsidRPr="008339D5">
        <w:rPr>
          <w:color w:val="0000FF"/>
          <w:sz w:val="40"/>
          <w:szCs w:val="40"/>
          <w:rtl/>
        </w:rPr>
        <w:t xml:space="preserve"> كفي تشهد</w:t>
      </w:r>
      <w:r w:rsidRPr="008339D5">
        <w:rPr>
          <w:color w:val="0000FF"/>
          <w:sz w:val="40"/>
          <w:szCs w:val="40"/>
          <w:rtl/>
        </w:rPr>
        <w:t>)</w:t>
      </w:r>
      <w:r w:rsidRPr="008339D5">
        <w:rPr>
          <w:sz w:val="40"/>
          <w:szCs w:val="40"/>
          <w:rtl/>
        </w:rPr>
        <w:t>، يعني أن هذه الصلاة هي كالصلاة التي في التشهد، يعني أنها الصلاة الإبراهيمية.</w:t>
      </w:r>
    </w:p>
    <w:p w14:paraId="63F2F1C8" w14:textId="4DE8D1D2" w:rsidR="0022545F" w:rsidRPr="008339D5" w:rsidRDefault="0022545F" w:rsidP="009219A0">
      <w:pPr>
        <w:rPr>
          <w:sz w:val="40"/>
          <w:szCs w:val="40"/>
          <w:rtl/>
        </w:rPr>
      </w:pPr>
      <w:r w:rsidRPr="008339D5">
        <w:rPr>
          <w:sz w:val="40"/>
          <w:szCs w:val="40"/>
          <w:rtl/>
        </w:rPr>
        <w:t>لكن لِمَ لا يقول الواحد منكم: لو قال: "ويصلي على النبي</w:t>
      </w:r>
      <w:r w:rsidR="00C5378A" w:rsidRPr="008339D5">
        <w:rPr>
          <w:sz w:val="40"/>
          <w:szCs w:val="40"/>
          <w:rtl/>
        </w:rPr>
        <w:t xml:space="preserve"> </w:t>
      </w:r>
      <w:r w:rsidR="00C5378A" w:rsidRPr="008339D5">
        <w:rPr>
          <w:rFonts w:ascii="Sakkal Majalla" w:hAnsi="Sakkal Majalla" w:cs="Sakkal Majalla" w:hint="cs"/>
          <w:color w:val="C00000"/>
          <w:sz w:val="40"/>
          <w:szCs w:val="40"/>
          <w:rtl/>
        </w:rPr>
        <w:t>ﷺ</w:t>
      </w:r>
      <w:r w:rsidRPr="008339D5">
        <w:rPr>
          <w:sz w:val="40"/>
          <w:szCs w:val="40"/>
          <w:rtl/>
        </w:rPr>
        <w:t xml:space="preserve"> الصلاة الإبراهيمية" لكانت أوضح وأيسر، وأبعد عن </w:t>
      </w:r>
      <w:r w:rsidR="00A70422" w:rsidRPr="008339D5">
        <w:rPr>
          <w:sz w:val="40"/>
          <w:szCs w:val="40"/>
          <w:rtl/>
        </w:rPr>
        <w:t xml:space="preserve">الإشكال </w:t>
      </w:r>
      <w:r w:rsidRPr="008339D5">
        <w:rPr>
          <w:sz w:val="40"/>
          <w:szCs w:val="40"/>
          <w:rtl/>
        </w:rPr>
        <w:t>والحاجة إلى التفسير؟</w:t>
      </w:r>
    </w:p>
    <w:p w14:paraId="7A3272AC" w14:textId="5141956D" w:rsidR="0022545F" w:rsidRPr="008339D5" w:rsidRDefault="0022545F" w:rsidP="0022545F">
      <w:pPr>
        <w:rPr>
          <w:sz w:val="40"/>
          <w:szCs w:val="40"/>
          <w:rtl/>
        </w:rPr>
      </w:pPr>
      <w:r w:rsidRPr="008339D5">
        <w:rPr>
          <w:sz w:val="40"/>
          <w:szCs w:val="40"/>
          <w:rtl/>
        </w:rPr>
        <w:t>هذا من الأهمية للطالب أن يعرفه في مسلك العلماء والفقهاء، وذلك أن</w:t>
      </w:r>
      <w:r w:rsidR="00C5378A" w:rsidRPr="008339D5">
        <w:rPr>
          <w:sz w:val="40"/>
          <w:szCs w:val="40"/>
          <w:rtl/>
        </w:rPr>
        <w:t>َّ</w:t>
      </w:r>
      <w:r w:rsidRPr="008339D5">
        <w:rPr>
          <w:sz w:val="40"/>
          <w:szCs w:val="40"/>
          <w:rtl/>
        </w:rPr>
        <w:t xml:space="preserve"> المراد في هذا: أن يقرِّب للطالب فيحفظ المتشابهات من المسائل، والمتماثلات في الأحكام</w:t>
      </w:r>
      <w:r w:rsidR="00C5378A" w:rsidRPr="008339D5">
        <w:rPr>
          <w:sz w:val="40"/>
          <w:szCs w:val="40"/>
          <w:rtl/>
        </w:rPr>
        <w:t xml:space="preserve">؛ لأنَّ </w:t>
      </w:r>
      <w:r w:rsidRPr="008339D5">
        <w:rPr>
          <w:sz w:val="40"/>
          <w:szCs w:val="40"/>
          <w:rtl/>
        </w:rPr>
        <w:t xml:space="preserve">جمع الأشباه والنظائر وضمِّها بعضها إلى بعض أقوم للمتعلم والمتفقِّه، وأبعدَ عن حصول الإشكال والاضطراب والتناقض، وحتى تطرد المسائل فينظر ما ثبت هناك فيها من أحكام، وما ثبت هنا فيها من حكم، وما يلزم هناك، وما يلزم هنا، وهل يختلفان أو لا يختلفان، ومتى يمكن أن يقال بتسوية لأحكام كلها أو عدمها؟ فكل ذلك معتبر في هذا، ثم أيضًا أن مسلك أهل العلم هو التذكير للطالب، والحث على إعمال الذِّهن، فالأمور حينما تكون واضحة يتلقَّاها بسهولة، وإذا تلقَّاها بسهولة خرجت كذلك بسهولة، أمَّا إذا تلقى الطالب بشيء من النَّظر والتأمُّل كقوله </w:t>
      </w:r>
      <w:r w:rsidR="00916854" w:rsidRPr="008339D5">
        <w:rPr>
          <w:color w:val="0000FF"/>
          <w:sz w:val="40"/>
          <w:szCs w:val="40"/>
          <w:rtl/>
        </w:rPr>
        <w:t>(</w:t>
      </w:r>
      <w:r w:rsidRPr="008339D5">
        <w:rPr>
          <w:color w:val="0000FF"/>
          <w:sz w:val="40"/>
          <w:szCs w:val="40"/>
          <w:rtl/>
        </w:rPr>
        <w:t>ك</w:t>
      </w:r>
      <w:r w:rsidR="00B804CB" w:rsidRPr="008339D5">
        <w:rPr>
          <w:color w:val="0000FF"/>
          <w:sz w:val="40"/>
          <w:szCs w:val="40"/>
          <w:rtl/>
        </w:rPr>
        <w:t>َ</w:t>
      </w:r>
      <w:r w:rsidRPr="008339D5">
        <w:rPr>
          <w:color w:val="0000FF"/>
          <w:sz w:val="40"/>
          <w:szCs w:val="40"/>
          <w:rtl/>
        </w:rPr>
        <w:t>ف</w:t>
      </w:r>
      <w:r w:rsidR="00B804CB" w:rsidRPr="008339D5">
        <w:rPr>
          <w:color w:val="0000FF"/>
          <w:sz w:val="40"/>
          <w:szCs w:val="40"/>
          <w:rtl/>
        </w:rPr>
        <w:t>ِ</w:t>
      </w:r>
      <w:r w:rsidRPr="008339D5">
        <w:rPr>
          <w:color w:val="0000FF"/>
          <w:sz w:val="40"/>
          <w:szCs w:val="40"/>
          <w:rtl/>
        </w:rPr>
        <w:t>ي ت</w:t>
      </w:r>
      <w:r w:rsidR="00B804CB" w:rsidRPr="008339D5">
        <w:rPr>
          <w:color w:val="0000FF"/>
          <w:sz w:val="40"/>
          <w:szCs w:val="40"/>
          <w:rtl/>
        </w:rPr>
        <w:t>َ</w:t>
      </w:r>
      <w:r w:rsidRPr="008339D5">
        <w:rPr>
          <w:color w:val="0000FF"/>
          <w:sz w:val="40"/>
          <w:szCs w:val="40"/>
          <w:rtl/>
        </w:rPr>
        <w:t>ش</w:t>
      </w:r>
      <w:r w:rsidR="00B804CB" w:rsidRPr="008339D5">
        <w:rPr>
          <w:color w:val="0000FF"/>
          <w:sz w:val="40"/>
          <w:szCs w:val="40"/>
          <w:rtl/>
        </w:rPr>
        <w:t>َ</w:t>
      </w:r>
      <w:r w:rsidRPr="008339D5">
        <w:rPr>
          <w:color w:val="0000FF"/>
          <w:sz w:val="40"/>
          <w:szCs w:val="40"/>
          <w:rtl/>
        </w:rPr>
        <w:t>ه</w:t>
      </w:r>
      <w:r w:rsidR="00B804CB" w:rsidRPr="008339D5">
        <w:rPr>
          <w:color w:val="0000FF"/>
          <w:sz w:val="40"/>
          <w:szCs w:val="40"/>
          <w:rtl/>
        </w:rPr>
        <w:t>ُّ</w:t>
      </w:r>
      <w:r w:rsidRPr="008339D5">
        <w:rPr>
          <w:color w:val="0000FF"/>
          <w:sz w:val="40"/>
          <w:szCs w:val="40"/>
          <w:rtl/>
        </w:rPr>
        <w:t>د</w:t>
      </w:r>
      <w:r w:rsidR="00B804CB" w:rsidRPr="008339D5">
        <w:rPr>
          <w:color w:val="0000FF"/>
          <w:sz w:val="40"/>
          <w:szCs w:val="40"/>
          <w:rtl/>
        </w:rPr>
        <w:t>ٍ</w:t>
      </w:r>
      <w:r w:rsidRPr="008339D5">
        <w:rPr>
          <w:color w:val="0000FF"/>
          <w:sz w:val="40"/>
          <w:szCs w:val="40"/>
          <w:rtl/>
        </w:rPr>
        <w:t>)</w:t>
      </w:r>
      <w:r w:rsidRPr="008339D5">
        <w:rPr>
          <w:sz w:val="40"/>
          <w:szCs w:val="40"/>
          <w:rtl/>
        </w:rPr>
        <w:t xml:space="preserve"> وجلس حتى يفهمها فإن ذلك أعون على ضبطها، وألا تتغير عنده ولا تختلف، فكلما ذُكرت هذه المسألة يذكر لفظهم </w:t>
      </w:r>
      <w:r w:rsidRPr="008339D5">
        <w:rPr>
          <w:color w:val="0000FF"/>
          <w:sz w:val="40"/>
          <w:szCs w:val="40"/>
          <w:rtl/>
        </w:rPr>
        <w:t>(</w:t>
      </w:r>
      <w:r w:rsidR="00B804CB" w:rsidRPr="008339D5">
        <w:rPr>
          <w:color w:val="0000FF"/>
          <w:sz w:val="40"/>
          <w:szCs w:val="40"/>
          <w:rtl/>
        </w:rPr>
        <w:t>كَفِي تَشَهُّدٍ</w:t>
      </w:r>
      <w:r w:rsidRPr="008339D5">
        <w:rPr>
          <w:color w:val="0000FF"/>
          <w:sz w:val="40"/>
          <w:szCs w:val="40"/>
          <w:rtl/>
        </w:rPr>
        <w:t>)</w:t>
      </w:r>
      <w:r w:rsidRPr="008339D5">
        <w:rPr>
          <w:sz w:val="40"/>
          <w:szCs w:val="40"/>
          <w:rtl/>
        </w:rPr>
        <w:t xml:space="preserve"> فيكون ذلك أنفع له بكثير، فهذا مسلك من مسالك الفقهاء.</w:t>
      </w:r>
    </w:p>
    <w:p w14:paraId="0E3962BF" w14:textId="7E6E25C5" w:rsidR="00204AC0" w:rsidRPr="008339D5" w:rsidRDefault="0022545F" w:rsidP="00F77B07">
      <w:pPr>
        <w:rPr>
          <w:sz w:val="40"/>
          <w:szCs w:val="40"/>
          <w:rtl/>
        </w:rPr>
      </w:pPr>
      <w:r w:rsidRPr="008339D5">
        <w:rPr>
          <w:sz w:val="40"/>
          <w:szCs w:val="40"/>
          <w:rtl/>
        </w:rPr>
        <w:t>فإذًا؛ فيه الاختصار، وفيه جمع المتماثلات، وفيه تحريك الطالب حتى يكون أكثر استحضارًا ومراجعة لما مر ولما يأتي من المسائل.</w:t>
      </w:r>
    </w:p>
    <w:p w14:paraId="7B93471E" w14:textId="77777777" w:rsidR="00C5378A" w:rsidRPr="008339D5" w:rsidRDefault="0022545F" w:rsidP="0022545F">
      <w:pPr>
        <w:rPr>
          <w:sz w:val="40"/>
          <w:szCs w:val="40"/>
          <w:rtl/>
        </w:rPr>
      </w:pPr>
      <w:r w:rsidRPr="008339D5">
        <w:rPr>
          <w:sz w:val="40"/>
          <w:szCs w:val="40"/>
          <w:rtl/>
        </w:rPr>
        <w:lastRenderedPageBreak/>
        <w:t xml:space="preserve">{أحسن الله </w:t>
      </w:r>
      <w:r w:rsidR="005060E7" w:rsidRPr="008339D5">
        <w:rPr>
          <w:sz w:val="40"/>
          <w:szCs w:val="40"/>
          <w:rtl/>
        </w:rPr>
        <w:t>إ</w:t>
      </w:r>
      <w:r w:rsidRPr="008339D5">
        <w:rPr>
          <w:sz w:val="40"/>
          <w:szCs w:val="40"/>
          <w:rtl/>
        </w:rPr>
        <w:t>ليكم</w:t>
      </w:r>
      <w:r w:rsidR="00C5378A" w:rsidRPr="008339D5">
        <w:rPr>
          <w:sz w:val="40"/>
          <w:szCs w:val="40"/>
          <w:rtl/>
        </w:rPr>
        <w:t>.</w:t>
      </w:r>
    </w:p>
    <w:p w14:paraId="790D2EBF" w14:textId="7CC06297" w:rsidR="0022545F" w:rsidRPr="008339D5" w:rsidRDefault="0022545F" w:rsidP="0022545F">
      <w:pPr>
        <w:rPr>
          <w:sz w:val="40"/>
          <w:szCs w:val="40"/>
          <w:rtl/>
        </w:rPr>
      </w:pPr>
      <w:r w:rsidRPr="008339D5">
        <w:rPr>
          <w:sz w:val="40"/>
          <w:szCs w:val="40"/>
          <w:rtl/>
        </w:rPr>
        <w:t xml:space="preserve">قال- رَحِمَهُ اللهُ: </w:t>
      </w:r>
      <w:r w:rsidRPr="008339D5">
        <w:rPr>
          <w:color w:val="0000FF"/>
          <w:sz w:val="40"/>
          <w:szCs w:val="40"/>
          <w:rtl/>
        </w:rPr>
        <w:t>(وَيَدْعُو بَعْدَ الثَّالِثَةِ</w:t>
      </w:r>
      <w:r w:rsidR="00C32F16" w:rsidRPr="008339D5">
        <w:rPr>
          <w:color w:val="0000FF"/>
          <w:sz w:val="40"/>
          <w:szCs w:val="40"/>
          <w:rtl/>
        </w:rPr>
        <w:t>،</w:t>
      </w:r>
      <w:r w:rsidRPr="008339D5">
        <w:rPr>
          <w:color w:val="0000FF"/>
          <w:sz w:val="40"/>
          <w:szCs w:val="40"/>
          <w:rtl/>
        </w:rPr>
        <w:t xml:space="preserve"> وَالْأَفْضَلُ بِشَيْءٍ مِمَّا وَرَدَ</w:t>
      </w:r>
      <w:r w:rsidR="00C32F16" w:rsidRPr="008339D5">
        <w:rPr>
          <w:color w:val="0000FF"/>
          <w:sz w:val="40"/>
          <w:szCs w:val="40"/>
          <w:rtl/>
        </w:rPr>
        <w:t>،</w:t>
      </w:r>
      <w:r w:rsidRPr="008339D5">
        <w:rPr>
          <w:color w:val="0000FF"/>
          <w:sz w:val="40"/>
          <w:szCs w:val="40"/>
          <w:rtl/>
        </w:rPr>
        <w:t xml:space="preserve"> وَمِنْهُ: </w:t>
      </w:r>
      <w:r w:rsidRPr="008339D5">
        <w:rPr>
          <w:color w:val="006600"/>
          <w:sz w:val="40"/>
          <w:szCs w:val="40"/>
          <w:rtl/>
        </w:rPr>
        <w:t>«اللَّهُمَّ اغْفِرْ لِحَيِّنَا وَمَيِّتِنَا</w:t>
      </w:r>
      <w:r w:rsidR="00C32F16" w:rsidRPr="008339D5">
        <w:rPr>
          <w:color w:val="006600"/>
          <w:sz w:val="40"/>
          <w:szCs w:val="40"/>
          <w:rtl/>
        </w:rPr>
        <w:t>،</w:t>
      </w:r>
      <w:r w:rsidRPr="008339D5">
        <w:rPr>
          <w:color w:val="006600"/>
          <w:sz w:val="40"/>
          <w:szCs w:val="40"/>
          <w:rtl/>
        </w:rPr>
        <w:t xml:space="preserve"> وَشَاهِدِنَا وَغَائِبِنَا</w:t>
      </w:r>
      <w:r w:rsidR="00C32F16" w:rsidRPr="008339D5">
        <w:rPr>
          <w:color w:val="006600"/>
          <w:sz w:val="40"/>
          <w:szCs w:val="40"/>
          <w:rtl/>
        </w:rPr>
        <w:t>،</w:t>
      </w:r>
      <w:r w:rsidRPr="008339D5">
        <w:rPr>
          <w:color w:val="006600"/>
          <w:sz w:val="40"/>
          <w:szCs w:val="40"/>
          <w:rtl/>
        </w:rPr>
        <w:t xml:space="preserve"> وَصَغِيرِنَا وَكَبِيرِنَا</w:t>
      </w:r>
      <w:r w:rsidR="00C32F16" w:rsidRPr="008339D5">
        <w:rPr>
          <w:color w:val="006600"/>
          <w:sz w:val="40"/>
          <w:szCs w:val="40"/>
          <w:rtl/>
        </w:rPr>
        <w:t>،</w:t>
      </w:r>
      <w:r w:rsidRPr="008339D5">
        <w:rPr>
          <w:color w:val="006600"/>
          <w:sz w:val="40"/>
          <w:szCs w:val="40"/>
          <w:rtl/>
        </w:rPr>
        <w:t xml:space="preserve"> وَذَكَرِنَا وَأُنْثَانَا</w:t>
      </w:r>
      <w:r w:rsidR="00C32F16" w:rsidRPr="008339D5">
        <w:rPr>
          <w:color w:val="006600"/>
          <w:sz w:val="40"/>
          <w:szCs w:val="40"/>
          <w:rtl/>
        </w:rPr>
        <w:t>،</w:t>
      </w:r>
      <w:r w:rsidRPr="008339D5">
        <w:rPr>
          <w:color w:val="006600"/>
          <w:sz w:val="40"/>
          <w:szCs w:val="40"/>
          <w:rtl/>
        </w:rPr>
        <w:t xml:space="preserve"> إِنَّكَ تَعْلَمُ مُنْقَلَبَنَا وَمَثْوَانَا</w:t>
      </w:r>
      <w:r w:rsidR="00C32F16" w:rsidRPr="008339D5">
        <w:rPr>
          <w:color w:val="006600"/>
          <w:sz w:val="40"/>
          <w:szCs w:val="40"/>
          <w:rtl/>
        </w:rPr>
        <w:t>،</w:t>
      </w:r>
      <w:r w:rsidRPr="008339D5">
        <w:rPr>
          <w:color w:val="006600"/>
          <w:sz w:val="40"/>
          <w:szCs w:val="40"/>
          <w:rtl/>
        </w:rPr>
        <w:t xml:space="preserve"> وَأَنْتَ عَلَى كُلِّ شَيْءٍ قَدِيرٌ»</w:t>
      </w:r>
      <w:r w:rsidRPr="008339D5">
        <w:rPr>
          <w:color w:val="0000FF"/>
          <w:sz w:val="40"/>
          <w:szCs w:val="40"/>
          <w:rtl/>
        </w:rPr>
        <w:t>، اللَّهُمَّ مَنْ أَحْيَيْتَهُ مِنَّا فَأَحْيِهِ عَلَى الْإِسْلَامِ وَالسُّنَّةِ</w:t>
      </w:r>
      <w:r w:rsidR="00C32F16" w:rsidRPr="008339D5">
        <w:rPr>
          <w:color w:val="0000FF"/>
          <w:sz w:val="40"/>
          <w:szCs w:val="40"/>
          <w:rtl/>
        </w:rPr>
        <w:t>،</w:t>
      </w:r>
      <w:r w:rsidRPr="008339D5">
        <w:rPr>
          <w:color w:val="0000FF"/>
          <w:sz w:val="40"/>
          <w:szCs w:val="40"/>
          <w:rtl/>
        </w:rPr>
        <w:t xml:space="preserve"> وَمَنْ تَوَفَّيْتَهُ مِنَّا فَتَوَفَّهُ عَلَيْهِمَا</w:t>
      </w:r>
      <w:r w:rsidR="00C32F16" w:rsidRPr="008339D5">
        <w:rPr>
          <w:color w:val="0000FF"/>
          <w:sz w:val="40"/>
          <w:szCs w:val="40"/>
          <w:rtl/>
        </w:rPr>
        <w:t>،</w:t>
      </w:r>
      <w:r w:rsidRPr="008339D5">
        <w:rPr>
          <w:color w:val="0000FF"/>
          <w:sz w:val="40"/>
          <w:szCs w:val="40"/>
          <w:rtl/>
        </w:rPr>
        <w:t xml:space="preserve"> اللَّهُمَّ اغْفِرْ لَهُ وَارْحَمْهُ وَعَافِهِ وَاعْفُ عَنْهُ</w:t>
      </w:r>
      <w:r w:rsidR="00C32F16" w:rsidRPr="008339D5">
        <w:rPr>
          <w:color w:val="0000FF"/>
          <w:sz w:val="40"/>
          <w:szCs w:val="40"/>
          <w:rtl/>
        </w:rPr>
        <w:t>،</w:t>
      </w:r>
      <w:r w:rsidRPr="008339D5">
        <w:rPr>
          <w:color w:val="0000FF"/>
          <w:sz w:val="40"/>
          <w:szCs w:val="40"/>
          <w:rtl/>
        </w:rPr>
        <w:t xml:space="preserve"> وَأَكْرِمْ نُزُلَهُ</w:t>
      </w:r>
      <w:r w:rsidR="00C32F16" w:rsidRPr="008339D5">
        <w:rPr>
          <w:color w:val="0000FF"/>
          <w:sz w:val="40"/>
          <w:szCs w:val="40"/>
          <w:rtl/>
        </w:rPr>
        <w:t>،</w:t>
      </w:r>
      <w:r w:rsidRPr="008339D5">
        <w:rPr>
          <w:color w:val="0000FF"/>
          <w:sz w:val="40"/>
          <w:szCs w:val="40"/>
          <w:rtl/>
        </w:rPr>
        <w:t xml:space="preserve"> وَأَوْسِعْ مُدْخَلَهُ</w:t>
      </w:r>
      <w:r w:rsidR="00C32F16" w:rsidRPr="008339D5">
        <w:rPr>
          <w:color w:val="0000FF"/>
          <w:sz w:val="40"/>
          <w:szCs w:val="40"/>
          <w:rtl/>
        </w:rPr>
        <w:t>،</w:t>
      </w:r>
      <w:r w:rsidRPr="008339D5">
        <w:rPr>
          <w:color w:val="0000FF"/>
          <w:sz w:val="40"/>
          <w:szCs w:val="40"/>
          <w:rtl/>
        </w:rPr>
        <w:t xml:space="preserve"> وَاغْسِلْهُ بِالْمَاءِ وَالثَّلْجِ وَالْبَرَدِ ونَقِّهِ مِنْ الذُّنُوبِ وَالْخَطَايَا كَمَا يُنَقَّى الثَّوْبُ الْأَبْيَضُ مِنَ الدَّنَسِ</w:t>
      </w:r>
      <w:r w:rsidR="00C32F16" w:rsidRPr="008339D5">
        <w:rPr>
          <w:color w:val="0000FF"/>
          <w:sz w:val="40"/>
          <w:szCs w:val="40"/>
          <w:rtl/>
        </w:rPr>
        <w:t>،</w:t>
      </w:r>
      <w:r w:rsidRPr="008339D5">
        <w:rPr>
          <w:color w:val="0000FF"/>
          <w:sz w:val="40"/>
          <w:szCs w:val="40"/>
          <w:rtl/>
        </w:rPr>
        <w:t xml:space="preserve"> وَأَبْدِلْهُ دَارًا خَيْرًا مِنْ دَارِهِ</w:t>
      </w:r>
      <w:r w:rsidR="00C32F16" w:rsidRPr="008339D5">
        <w:rPr>
          <w:color w:val="0000FF"/>
          <w:sz w:val="40"/>
          <w:szCs w:val="40"/>
          <w:rtl/>
        </w:rPr>
        <w:t>،</w:t>
      </w:r>
      <w:r w:rsidRPr="008339D5">
        <w:rPr>
          <w:color w:val="0000FF"/>
          <w:sz w:val="40"/>
          <w:szCs w:val="40"/>
          <w:rtl/>
        </w:rPr>
        <w:t xml:space="preserve"> وَزَوْجًا خَيْرًا مِنْ زَوْجِهِ</w:t>
      </w:r>
      <w:r w:rsidR="00C32F16" w:rsidRPr="008339D5">
        <w:rPr>
          <w:color w:val="0000FF"/>
          <w:sz w:val="40"/>
          <w:szCs w:val="40"/>
          <w:rtl/>
        </w:rPr>
        <w:t>،</w:t>
      </w:r>
      <w:r w:rsidRPr="008339D5">
        <w:rPr>
          <w:color w:val="0000FF"/>
          <w:sz w:val="40"/>
          <w:szCs w:val="40"/>
          <w:rtl/>
        </w:rPr>
        <w:t xml:space="preserve"> وَأَدْخِلْهُ الْجَنَّةَ</w:t>
      </w:r>
      <w:r w:rsidR="00C32F16" w:rsidRPr="008339D5">
        <w:rPr>
          <w:color w:val="0000FF"/>
          <w:sz w:val="40"/>
          <w:szCs w:val="40"/>
          <w:rtl/>
        </w:rPr>
        <w:t>،</w:t>
      </w:r>
      <w:r w:rsidRPr="008339D5">
        <w:rPr>
          <w:color w:val="0000FF"/>
          <w:sz w:val="40"/>
          <w:szCs w:val="40"/>
          <w:rtl/>
        </w:rPr>
        <w:t xml:space="preserve"> </w:t>
      </w:r>
      <w:proofErr w:type="spellStart"/>
      <w:r w:rsidRPr="008339D5">
        <w:rPr>
          <w:color w:val="0000FF"/>
          <w:sz w:val="40"/>
          <w:szCs w:val="40"/>
          <w:rtl/>
        </w:rPr>
        <w:t>وَأَعِذْهُ</w:t>
      </w:r>
      <w:proofErr w:type="spellEnd"/>
      <w:r w:rsidRPr="008339D5">
        <w:rPr>
          <w:color w:val="0000FF"/>
          <w:sz w:val="40"/>
          <w:szCs w:val="40"/>
          <w:rtl/>
        </w:rPr>
        <w:t xml:space="preserve"> مِنْ عَذَابِ الْقَبْرِ</w:t>
      </w:r>
      <w:r w:rsidR="00C32F16" w:rsidRPr="008339D5">
        <w:rPr>
          <w:color w:val="0000FF"/>
          <w:sz w:val="40"/>
          <w:szCs w:val="40"/>
          <w:rtl/>
        </w:rPr>
        <w:t>،</w:t>
      </w:r>
      <w:r w:rsidRPr="008339D5">
        <w:rPr>
          <w:color w:val="0000FF"/>
          <w:sz w:val="40"/>
          <w:szCs w:val="40"/>
          <w:rtl/>
        </w:rPr>
        <w:t xml:space="preserve"> وَعَذَابِ النَّارِ</w:t>
      </w:r>
      <w:r w:rsidR="00C32F16" w:rsidRPr="008339D5">
        <w:rPr>
          <w:color w:val="0000FF"/>
          <w:sz w:val="40"/>
          <w:szCs w:val="40"/>
          <w:rtl/>
        </w:rPr>
        <w:t>،</w:t>
      </w:r>
      <w:r w:rsidRPr="008339D5">
        <w:rPr>
          <w:color w:val="0000FF"/>
          <w:sz w:val="40"/>
          <w:szCs w:val="40"/>
          <w:rtl/>
        </w:rPr>
        <w:t xml:space="preserve"> وَافْسَحْ لَهُ فِي قَبْرِهِ وَنَوِّرْ لَهُ فِيهِ)</w:t>
      </w:r>
      <w:r w:rsidRPr="008339D5">
        <w:rPr>
          <w:sz w:val="40"/>
          <w:szCs w:val="40"/>
          <w:rtl/>
        </w:rPr>
        <w:t>}.</w:t>
      </w:r>
    </w:p>
    <w:p w14:paraId="09C744CF" w14:textId="77777777" w:rsidR="0022545F" w:rsidRPr="008339D5" w:rsidRDefault="0022545F" w:rsidP="0022545F">
      <w:pPr>
        <w:rPr>
          <w:sz w:val="40"/>
          <w:szCs w:val="40"/>
          <w:rtl/>
        </w:rPr>
      </w:pPr>
      <w:r w:rsidRPr="008339D5">
        <w:rPr>
          <w:sz w:val="40"/>
          <w:szCs w:val="40"/>
          <w:rtl/>
        </w:rPr>
        <w:t xml:space="preserve">يقول المؤلف -رَحِمَهُ اللهُ تَعَالَى: </w:t>
      </w:r>
      <w:r w:rsidRPr="008339D5">
        <w:rPr>
          <w:color w:val="0000FF"/>
          <w:sz w:val="40"/>
          <w:szCs w:val="40"/>
          <w:rtl/>
        </w:rPr>
        <w:t>(وَيَدْعُو بَعْدَ الثَّالِثَةِ)</w:t>
      </w:r>
      <w:r w:rsidRPr="008339D5">
        <w:rPr>
          <w:sz w:val="40"/>
          <w:szCs w:val="40"/>
          <w:rtl/>
        </w:rPr>
        <w:t>، يعني بعد الانتهاء من الصلاة الإبراهيمية يكبر التكبيرة الثالثة، والقول فيها ما قيل في الثانية في رفع اليدين فيها من عدمه.</w:t>
      </w:r>
    </w:p>
    <w:p w14:paraId="3CA77092" w14:textId="3A8F6B69" w:rsidR="0022545F" w:rsidRPr="008339D5" w:rsidRDefault="0022545F" w:rsidP="0022545F">
      <w:pPr>
        <w:rPr>
          <w:sz w:val="40"/>
          <w:szCs w:val="40"/>
          <w:rtl/>
        </w:rPr>
      </w:pPr>
      <w:r w:rsidRPr="008339D5">
        <w:rPr>
          <w:sz w:val="40"/>
          <w:szCs w:val="40"/>
          <w:rtl/>
        </w:rPr>
        <w:t>ثم أيضًا يقبض يديه كحاله في حال القيام في الصلاة، ويضعهما تحت سرته، وإن وضعهما في أي موضع فحسن</w:t>
      </w:r>
      <w:r w:rsidR="00C5378A" w:rsidRPr="008339D5">
        <w:rPr>
          <w:sz w:val="40"/>
          <w:szCs w:val="40"/>
          <w:rtl/>
        </w:rPr>
        <w:t xml:space="preserve">؛ لأنَّ </w:t>
      </w:r>
      <w:r w:rsidRPr="008339D5">
        <w:rPr>
          <w:sz w:val="40"/>
          <w:szCs w:val="40"/>
          <w:rtl/>
        </w:rPr>
        <w:t>موضع اليدين -كما تقدم معنا في الصلاة- أنه فيه سعة، وأن الحديث جاء بقبض اليدين، والحنابلة فضَّلوا أو مالوا إلى أنه تحت السرة لما جاء عن علي، فهو أصح ما ورد في ذلك، ولم يصح في ذلك شيء مرفوع إلى النبي</w:t>
      </w:r>
      <w:r w:rsidR="00C5378A" w:rsidRPr="008339D5">
        <w:rPr>
          <w:sz w:val="40"/>
          <w:szCs w:val="40"/>
          <w:rtl/>
        </w:rPr>
        <w:t xml:space="preserve"> </w:t>
      </w:r>
      <w:r w:rsidR="00C5378A" w:rsidRPr="008339D5">
        <w:rPr>
          <w:rFonts w:ascii="Sakkal Majalla" w:hAnsi="Sakkal Majalla" w:cs="Sakkal Majalla" w:hint="cs"/>
          <w:color w:val="C00000"/>
          <w:sz w:val="40"/>
          <w:szCs w:val="40"/>
          <w:rtl/>
        </w:rPr>
        <w:t>ﷺ</w:t>
      </w:r>
      <w:r w:rsidRPr="008339D5">
        <w:rPr>
          <w:sz w:val="40"/>
          <w:szCs w:val="40"/>
          <w:rtl/>
        </w:rPr>
        <w:t xml:space="preserve"> وإن اختلف في حديث وائل بن حجر </w:t>
      </w:r>
      <w:r w:rsidR="005272CB" w:rsidRPr="008339D5">
        <w:rPr>
          <w:color w:val="006600"/>
          <w:sz w:val="40"/>
          <w:szCs w:val="40"/>
          <w:rtl/>
        </w:rPr>
        <w:t>«</w:t>
      </w:r>
      <w:r w:rsidR="0062013F" w:rsidRPr="008339D5">
        <w:rPr>
          <w:color w:val="006600"/>
          <w:sz w:val="40"/>
          <w:szCs w:val="40"/>
          <w:rtl/>
        </w:rPr>
        <w:t>وَضعَ يمينَهُ على شمالِهِ، ثمَّ وضعَهُما على صدرِهِ</w:t>
      </w:r>
      <w:r w:rsidR="005272CB" w:rsidRPr="008339D5">
        <w:rPr>
          <w:color w:val="006600"/>
          <w:sz w:val="40"/>
          <w:szCs w:val="40"/>
          <w:rtl/>
        </w:rPr>
        <w:t>»</w:t>
      </w:r>
      <w:r w:rsidR="0062013F" w:rsidRPr="008339D5">
        <w:rPr>
          <w:rStyle w:val="a4"/>
          <w:color w:val="008000"/>
          <w:sz w:val="40"/>
          <w:szCs w:val="40"/>
          <w:rtl/>
        </w:rPr>
        <w:footnoteReference w:id="3"/>
      </w:r>
      <w:r w:rsidRPr="008339D5">
        <w:rPr>
          <w:sz w:val="40"/>
          <w:szCs w:val="40"/>
          <w:rtl/>
        </w:rPr>
        <w:t>، لكن عند أكثر أهل العلم بالحديث أن هذا الحديث لا يصح، أو لا يقوم به الاحتجاج، وإن كان بعض مشايخنا قد حسَّنه وصار إليه.</w:t>
      </w:r>
    </w:p>
    <w:p w14:paraId="7E9673CB" w14:textId="79C531B0"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w:t>
      </w:r>
      <w:r w:rsidR="00B804CB" w:rsidRPr="008339D5">
        <w:rPr>
          <w:color w:val="0000FF"/>
          <w:sz w:val="40"/>
          <w:szCs w:val="40"/>
          <w:rtl/>
        </w:rPr>
        <w:t>وَيَدْعُو</w:t>
      </w:r>
      <w:r w:rsidRPr="008339D5">
        <w:rPr>
          <w:color w:val="0000FF"/>
          <w:sz w:val="40"/>
          <w:szCs w:val="40"/>
          <w:rtl/>
        </w:rPr>
        <w:t>)</w:t>
      </w:r>
      <w:r w:rsidRPr="008339D5">
        <w:rPr>
          <w:sz w:val="40"/>
          <w:szCs w:val="40"/>
          <w:rtl/>
        </w:rPr>
        <w:t xml:space="preserve">، إذًا هذا هو محل الدعاء، ولأن المقصود من صلاة الجنازة هو الدعاء للميت، ولذلك جاء في الحديث: </w:t>
      </w:r>
      <w:r w:rsidR="005272CB" w:rsidRPr="008339D5">
        <w:rPr>
          <w:color w:val="006600"/>
          <w:sz w:val="40"/>
          <w:szCs w:val="40"/>
          <w:rtl/>
        </w:rPr>
        <w:t>«</w:t>
      </w:r>
      <w:r w:rsidR="005435A0" w:rsidRPr="008339D5">
        <w:rPr>
          <w:color w:val="006600"/>
          <w:sz w:val="40"/>
          <w:szCs w:val="40"/>
          <w:rtl/>
        </w:rPr>
        <w:t>فأخلِصوا لَه الدُّعاءَ</w:t>
      </w:r>
      <w:r w:rsidR="005272CB" w:rsidRPr="008339D5">
        <w:rPr>
          <w:color w:val="006600"/>
          <w:sz w:val="40"/>
          <w:szCs w:val="40"/>
          <w:rtl/>
        </w:rPr>
        <w:t>»</w:t>
      </w:r>
      <w:r w:rsidR="005435A0" w:rsidRPr="008339D5">
        <w:rPr>
          <w:rStyle w:val="a4"/>
          <w:color w:val="0000FF"/>
          <w:sz w:val="40"/>
          <w:szCs w:val="40"/>
          <w:rtl/>
        </w:rPr>
        <w:footnoteReference w:id="4"/>
      </w:r>
      <w:r w:rsidRPr="008339D5">
        <w:rPr>
          <w:sz w:val="40"/>
          <w:szCs w:val="40"/>
          <w:rtl/>
        </w:rPr>
        <w:t xml:space="preserve">، وإن كان يحفظ ما جاء عن النبي </w:t>
      </w:r>
      <w:r w:rsidR="00C5378A" w:rsidRPr="008339D5">
        <w:rPr>
          <w:rFonts w:ascii="Sakkal Majalla" w:hAnsi="Sakkal Majalla" w:cs="Sakkal Majalla" w:hint="cs"/>
          <w:color w:val="C00000"/>
          <w:sz w:val="40"/>
          <w:szCs w:val="40"/>
          <w:rtl/>
        </w:rPr>
        <w:t>ﷺ</w:t>
      </w:r>
      <w:r w:rsidRPr="008339D5">
        <w:rPr>
          <w:sz w:val="40"/>
          <w:szCs w:val="40"/>
          <w:rtl/>
        </w:rPr>
        <w:t xml:space="preserve"> </w:t>
      </w:r>
      <w:r w:rsidR="0020119C" w:rsidRPr="008339D5">
        <w:rPr>
          <w:sz w:val="40"/>
          <w:szCs w:val="40"/>
          <w:rtl/>
        </w:rPr>
        <w:t>وورد</w:t>
      </w:r>
      <w:r w:rsidRPr="008339D5">
        <w:rPr>
          <w:sz w:val="40"/>
          <w:szCs w:val="40"/>
          <w:rtl/>
        </w:rPr>
        <w:t xml:space="preserve"> </w:t>
      </w:r>
      <w:r w:rsidRPr="008339D5">
        <w:rPr>
          <w:sz w:val="40"/>
          <w:szCs w:val="40"/>
          <w:rtl/>
        </w:rPr>
        <w:lastRenderedPageBreak/>
        <w:t>عنه فهذا أتم وأكمل، وإن لم يحفظ شيئًا من ذلك فإنما هو الدعاء له بالجنة، والنجاة من النار، والسلامة من عذاب القبر ونحو ذلك.</w:t>
      </w:r>
    </w:p>
    <w:p w14:paraId="4B6117CB" w14:textId="6CBCC0AF" w:rsidR="00B57D3F" w:rsidRPr="008339D5" w:rsidRDefault="0022545F" w:rsidP="00F77B07">
      <w:pPr>
        <w:rPr>
          <w:sz w:val="40"/>
          <w:szCs w:val="40"/>
          <w:rtl/>
        </w:rPr>
      </w:pPr>
      <w:r w:rsidRPr="008339D5">
        <w:rPr>
          <w:sz w:val="40"/>
          <w:szCs w:val="40"/>
          <w:rtl/>
        </w:rPr>
        <w:t xml:space="preserve">وذكر </w:t>
      </w:r>
      <w:proofErr w:type="gramStart"/>
      <w:r w:rsidRPr="008339D5">
        <w:rPr>
          <w:sz w:val="40"/>
          <w:szCs w:val="40"/>
          <w:rtl/>
        </w:rPr>
        <w:t>المؤلف- رَحِمَهُ</w:t>
      </w:r>
      <w:proofErr w:type="gramEnd"/>
      <w:r w:rsidRPr="008339D5">
        <w:rPr>
          <w:sz w:val="40"/>
          <w:szCs w:val="40"/>
          <w:rtl/>
        </w:rPr>
        <w:t xml:space="preserve"> اللهُ- الحديث الوارد في الصحيح الذي رواه مسلم في صحيحه، وهو من الأحاديث العظيمة ولما سمعه الراوي قال: "تمنيت أن لو كنت مكانه".</w:t>
      </w:r>
    </w:p>
    <w:p w14:paraId="2C70CD99" w14:textId="18ECB178" w:rsidR="0022545F" w:rsidRPr="008339D5" w:rsidRDefault="0022545F" w:rsidP="0022545F">
      <w:pPr>
        <w:rPr>
          <w:sz w:val="40"/>
          <w:szCs w:val="40"/>
          <w:rtl/>
        </w:rPr>
      </w:pPr>
      <w:r w:rsidRPr="008339D5">
        <w:rPr>
          <w:sz w:val="40"/>
          <w:szCs w:val="40"/>
          <w:rtl/>
        </w:rPr>
        <w:t>وفي هذا الدعاء: الإشارة إلى أهل الإسلام وما بينهم من الائتلاف والمحبة</w:t>
      </w:r>
      <w:r w:rsidR="00AA33A6" w:rsidRPr="008339D5">
        <w:rPr>
          <w:sz w:val="40"/>
          <w:szCs w:val="40"/>
          <w:rtl/>
        </w:rPr>
        <w:t>،</w:t>
      </w:r>
      <w:r w:rsidRPr="008339D5">
        <w:rPr>
          <w:sz w:val="40"/>
          <w:szCs w:val="40"/>
          <w:rtl/>
        </w:rPr>
        <w:t xml:space="preserve"> قال: </w:t>
      </w:r>
      <w:r w:rsidR="00440E71" w:rsidRPr="008339D5">
        <w:rPr>
          <w:color w:val="006600"/>
          <w:sz w:val="40"/>
          <w:szCs w:val="40"/>
          <w:rtl/>
        </w:rPr>
        <w:t>«</w:t>
      </w:r>
      <w:r w:rsidR="00400500" w:rsidRPr="008339D5">
        <w:rPr>
          <w:color w:val="006600"/>
          <w:sz w:val="40"/>
          <w:szCs w:val="40"/>
          <w:rtl/>
        </w:rPr>
        <w:t>اللَّهُمَّ اغْفِرْ لِحَيِّنَا وَمَيِّتِنَا</w:t>
      </w:r>
      <w:r w:rsidR="00440E71" w:rsidRPr="008339D5">
        <w:rPr>
          <w:color w:val="006600"/>
          <w:sz w:val="40"/>
          <w:szCs w:val="40"/>
          <w:rtl/>
        </w:rPr>
        <w:t>»</w:t>
      </w:r>
      <w:r w:rsidRPr="008339D5">
        <w:rPr>
          <w:sz w:val="40"/>
          <w:szCs w:val="40"/>
          <w:rtl/>
        </w:rPr>
        <w:t xml:space="preserve">، فحينما ندعو للحي فندعو للحي الذي معنا في بيتنا من أهلنا، من أزواجنا، من جيراننا، وندعو للبعيد كما ندعو للقريب، فحتى ولو كان في البرازيل أو كان في إندونيسيا أو كان في نيوزيلندا أو كان في سائر الأمصار؛ هذه أُخوَّة أهل الإسلام، ومحبة بعضهم لبعض، ودعاء بعضهم لبعض، فتأمل أن لو كان في أدغال أفريقيا ويصلِّي على جنازة ويدعو لي ولك، وأن لو كان واحد بين يدي الكعبة وأمام بيت الله -جَلَّ وَعَلَا- ويدعو لعباد الله الذين هم في أقاصي الديار، أكانوا على ظهر جبل أو في بطن وادٍ، أو في ما خفي من الأماكن وبعد منها؛ وهذه سنة ماشية في أهل الإسلام أن يدعو بعضهم لبعض، ولذلك جاء بهذا كتاب الله -جَلَّ وَعَلَا: </w:t>
      </w:r>
      <w:r w:rsidR="00A82188" w:rsidRPr="008339D5">
        <w:rPr>
          <w:color w:val="FF0000"/>
          <w:sz w:val="40"/>
          <w:szCs w:val="40"/>
          <w:rtl/>
        </w:rPr>
        <w:t>﴿</w:t>
      </w:r>
      <w:r w:rsidR="00C87B4E" w:rsidRPr="008339D5">
        <w:rPr>
          <w:color w:val="FF0000"/>
          <w:sz w:val="40"/>
          <w:szCs w:val="40"/>
          <w:rtl/>
        </w:rPr>
        <w:t>رَبَّنَا اغْفِرْ لَنَا وَلِإِخْوَانِنَا الَّذِينَ سَبَقُونَا بِالْإِيمَانِ</w:t>
      </w:r>
      <w:r w:rsidR="00A82188" w:rsidRPr="008339D5">
        <w:rPr>
          <w:color w:val="FF0000"/>
          <w:sz w:val="40"/>
          <w:szCs w:val="40"/>
          <w:rtl/>
        </w:rPr>
        <w:t>﴾</w:t>
      </w:r>
      <w:r w:rsidR="00C87B4E" w:rsidRPr="008339D5">
        <w:rPr>
          <w:sz w:val="40"/>
          <w:szCs w:val="40"/>
          <w:rtl/>
        </w:rPr>
        <w:t xml:space="preserve"> [الحشر: 10]</w:t>
      </w:r>
      <w:r w:rsidRPr="008339D5">
        <w:rPr>
          <w:sz w:val="40"/>
          <w:szCs w:val="40"/>
          <w:rtl/>
        </w:rPr>
        <w:t>.</w:t>
      </w:r>
    </w:p>
    <w:p w14:paraId="7E8C4211" w14:textId="7B4DD09C" w:rsidR="0022545F" w:rsidRPr="008339D5" w:rsidRDefault="0022545F" w:rsidP="0022545F">
      <w:pPr>
        <w:rPr>
          <w:sz w:val="40"/>
          <w:szCs w:val="40"/>
          <w:rtl/>
        </w:rPr>
      </w:pPr>
      <w:r w:rsidRPr="008339D5">
        <w:rPr>
          <w:sz w:val="40"/>
          <w:szCs w:val="40"/>
          <w:rtl/>
        </w:rPr>
        <w:t xml:space="preserve">قال: </w:t>
      </w:r>
      <w:r w:rsidR="005272CB" w:rsidRPr="008339D5">
        <w:rPr>
          <w:color w:val="006600"/>
          <w:sz w:val="40"/>
          <w:szCs w:val="40"/>
          <w:rtl/>
        </w:rPr>
        <w:t>«</w:t>
      </w:r>
      <w:r w:rsidR="00400500" w:rsidRPr="008339D5">
        <w:rPr>
          <w:color w:val="006600"/>
          <w:sz w:val="40"/>
          <w:szCs w:val="40"/>
          <w:rtl/>
        </w:rPr>
        <w:t>وَشَاهِدِنَا وَغَائِبِنَا</w:t>
      </w:r>
      <w:r w:rsidR="00440E71" w:rsidRPr="008339D5">
        <w:rPr>
          <w:color w:val="006600"/>
          <w:sz w:val="40"/>
          <w:szCs w:val="40"/>
          <w:rtl/>
        </w:rPr>
        <w:t>»</w:t>
      </w:r>
      <w:r w:rsidRPr="008339D5">
        <w:rPr>
          <w:sz w:val="40"/>
          <w:szCs w:val="40"/>
          <w:rtl/>
        </w:rPr>
        <w:t>، ففيه تعميم بعد التَّخصيص، فمَن شهدنا من أهلٍ أو قريبٍ أو صاحبٍ أو حاضرٍ في المسجد أو غائبٍ بعيدٍ كان أو قريبٍ.</w:t>
      </w:r>
    </w:p>
    <w:p w14:paraId="65CF7E0F" w14:textId="2038DDFB" w:rsidR="0022545F" w:rsidRPr="008339D5" w:rsidRDefault="0022545F" w:rsidP="0022545F">
      <w:pPr>
        <w:rPr>
          <w:sz w:val="40"/>
          <w:szCs w:val="40"/>
          <w:rtl/>
        </w:rPr>
      </w:pPr>
      <w:r w:rsidRPr="008339D5">
        <w:rPr>
          <w:sz w:val="40"/>
          <w:szCs w:val="40"/>
          <w:rtl/>
        </w:rPr>
        <w:t xml:space="preserve">قال: </w:t>
      </w:r>
      <w:r w:rsidR="005272CB" w:rsidRPr="008339D5">
        <w:rPr>
          <w:color w:val="006600"/>
          <w:sz w:val="40"/>
          <w:szCs w:val="40"/>
          <w:rtl/>
        </w:rPr>
        <w:t>«</w:t>
      </w:r>
      <w:r w:rsidR="00400500" w:rsidRPr="008339D5">
        <w:rPr>
          <w:color w:val="006600"/>
          <w:sz w:val="40"/>
          <w:szCs w:val="40"/>
          <w:rtl/>
        </w:rPr>
        <w:t>وَصَغِيرِنَا وَكَبِيرِنَ</w:t>
      </w:r>
      <w:r w:rsidR="00277872" w:rsidRPr="008339D5">
        <w:rPr>
          <w:color w:val="006600"/>
          <w:sz w:val="40"/>
          <w:szCs w:val="40"/>
          <w:rtl/>
        </w:rPr>
        <w:t>ا</w:t>
      </w:r>
      <w:r w:rsidR="00440E71" w:rsidRPr="008339D5">
        <w:rPr>
          <w:color w:val="006600"/>
          <w:sz w:val="40"/>
          <w:szCs w:val="40"/>
          <w:rtl/>
        </w:rPr>
        <w:t>»</w:t>
      </w:r>
      <w:r w:rsidRPr="008339D5">
        <w:rPr>
          <w:sz w:val="40"/>
          <w:szCs w:val="40"/>
          <w:rtl/>
        </w:rPr>
        <w:t>، كل محتاج إلى الدعوة، وكل يطلب ما يكون به رضا الله</w:t>
      </w:r>
      <w:r w:rsidR="00AA33A6" w:rsidRPr="008339D5">
        <w:rPr>
          <w:sz w:val="40"/>
          <w:szCs w:val="40"/>
          <w:rtl/>
        </w:rPr>
        <w:t xml:space="preserve"> </w:t>
      </w:r>
      <w:r w:rsidRPr="008339D5">
        <w:rPr>
          <w:sz w:val="40"/>
          <w:szCs w:val="40"/>
          <w:rtl/>
        </w:rPr>
        <w:t xml:space="preserve">-جَلَّ </w:t>
      </w:r>
      <w:proofErr w:type="gramStart"/>
      <w:r w:rsidRPr="008339D5">
        <w:rPr>
          <w:sz w:val="40"/>
          <w:szCs w:val="40"/>
          <w:rtl/>
        </w:rPr>
        <w:t>وَعَلَا-</w:t>
      </w:r>
      <w:r w:rsidR="00AA33A6" w:rsidRPr="008339D5">
        <w:rPr>
          <w:sz w:val="40"/>
          <w:szCs w:val="40"/>
          <w:rtl/>
        </w:rPr>
        <w:t xml:space="preserve"> </w:t>
      </w:r>
      <w:r w:rsidRPr="008339D5">
        <w:rPr>
          <w:sz w:val="40"/>
          <w:szCs w:val="40"/>
          <w:rtl/>
        </w:rPr>
        <w:t>من</w:t>
      </w:r>
      <w:proofErr w:type="gramEnd"/>
      <w:r w:rsidRPr="008339D5">
        <w:rPr>
          <w:sz w:val="40"/>
          <w:szCs w:val="40"/>
          <w:rtl/>
        </w:rPr>
        <w:t xml:space="preserve"> صلاح القلب، وغفران الذنب، وتكفير السيئة، وقبول الحسنة، والله يتولانا برحماته.</w:t>
      </w:r>
    </w:p>
    <w:p w14:paraId="6423F743" w14:textId="1B41B008" w:rsidR="0022545F" w:rsidRPr="008339D5" w:rsidRDefault="0022545F" w:rsidP="0022545F">
      <w:pPr>
        <w:rPr>
          <w:sz w:val="40"/>
          <w:szCs w:val="40"/>
          <w:rtl/>
        </w:rPr>
      </w:pPr>
      <w:r w:rsidRPr="008339D5">
        <w:rPr>
          <w:sz w:val="40"/>
          <w:szCs w:val="40"/>
          <w:rtl/>
        </w:rPr>
        <w:t xml:space="preserve">وتأمل -يا رعاك </w:t>
      </w:r>
      <w:proofErr w:type="gramStart"/>
      <w:r w:rsidRPr="008339D5">
        <w:rPr>
          <w:sz w:val="40"/>
          <w:szCs w:val="40"/>
          <w:rtl/>
        </w:rPr>
        <w:t>الله- أن</w:t>
      </w:r>
      <w:proofErr w:type="gramEnd"/>
      <w:r w:rsidRPr="008339D5">
        <w:rPr>
          <w:sz w:val="40"/>
          <w:szCs w:val="40"/>
          <w:rtl/>
        </w:rPr>
        <w:t xml:space="preserve"> لو كانت لك دعوة للمسلمين فقُبلت؛ فكمْ يكتب لك بها من الخيرات؟ وكمْ يكن لك من المنة على أهل الإسلام، وعباد الله المتبعون لسنة خير الأنام عليه الصلاة والسلام؟ هنيئا لمن وصلَ خيره مَن كان في أقاصي الأرض وبعيدها، كمن كان في قريبها </w:t>
      </w:r>
      <w:r w:rsidRPr="008339D5">
        <w:rPr>
          <w:sz w:val="40"/>
          <w:szCs w:val="40"/>
          <w:rtl/>
        </w:rPr>
        <w:lastRenderedPageBreak/>
        <w:t>ومن أهلها، حري بالمسلم أن يستشعر</w:t>
      </w:r>
      <w:r w:rsidR="007D59F9" w:rsidRPr="008339D5">
        <w:rPr>
          <w:sz w:val="40"/>
          <w:szCs w:val="40"/>
          <w:rtl/>
        </w:rPr>
        <w:t xml:space="preserve"> ذلك</w:t>
      </w:r>
      <w:r w:rsidRPr="008339D5">
        <w:rPr>
          <w:sz w:val="40"/>
          <w:szCs w:val="40"/>
          <w:rtl/>
        </w:rPr>
        <w:t xml:space="preserve"> كله، وأن يدعو بإيقان، وأن يدعو باستحضار، وأن ينوي ذلك على أتم ما يكون، حتى يكون أجره أتم وأكمل.</w:t>
      </w:r>
    </w:p>
    <w:p w14:paraId="52D1C22B" w14:textId="36D715BE" w:rsidR="0022545F" w:rsidRPr="008339D5" w:rsidRDefault="0022545F" w:rsidP="0022545F">
      <w:pPr>
        <w:rPr>
          <w:sz w:val="40"/>
          <w:szCs w:val="40"/>
          <w:rtl/>
        </w:rPr>
      </w:pPr>
      <w:r w:rsidRPr="008339D5">
        <w:rPr>
          <w:sz w:val="40"/>
          <w:szCs w:val="40"/>
          <w:rtl/>
        </w:rPr>
        <w:t xml:space="preserve">قال: </w:t>
      </w:r>
      <w:r w:rsidR="005272CB" w:rsidRPr="008339D5">
        <w:rPr>
          <w:color w:val="006600"/>
          <w:sz w:val="40"/>
          <w:szCs w:val="40"/>
          <w:rtl/>
        </w:rPr>
        <w:t>«</w:t>
      </w:r>
      <w:r w:rsidR="00400500" w:rsidRPr="008339D5">
        <w:rPr>
          <w:color w:val="006600"/>
          <w:sz w:val="40"/>
          <w:szCs w:val="40"/>
          <w:rtl/>
        </w:rPr>
        <w:t>وَذَكَرِنَا وَأُنْثَانَا</w:t>
      </w:r>
      <w:r w:rsidR="00440E71" w:rsidRPr="008339D5">
        <w:rPr>
          <w:color w:val="006600"/>
          <w:sz w:val="40"/>
          <w:szCs w:val="40"/>
          <w:rtl/>
        </w:rPr>
        <w:t>»</w:t>
      </w:r>
      <w:r w:rsidRPr="008339D5">
        <w:rPr>
          <w:sz w:val="40"/>
          <w:szCs w:val="40"/>
          <w:rtl/>
        </w:rPr>
        <w:t>، فيدعو للذكر والأنثى، فلا تفريق في عند أهل الإسلام بين الرجل وبين امرأة وبين كبير وبين صغير وبين وجيه وبين صغير أو فقير أو حقير؛ كلهم على حدٍّ سواء ولذلك جاء عن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أنه قال: </w:t>
      </w:r>
      <w:r w:rsidR="005272CB" w:rsidRPr="008339D5">
        <w:rPr>
          <w:color w:val="006600"/>
          <w:sz w:val="40"/>
          <w:szCs w:val="40"/>
          <w:rtl/>
        </w:rPr>
        <w:t>«</w:t>
      </w:r>
      <w:r w:rsidR="00F03A3D" w:rsidRPr="008339D5">
        <w:rPr>
          <w:color w:val="006600"/>
          <w:sz w:val="40"/>
          <w:szCs w:val="40"/>
          <w:rtl/>
        </w:rPr>
        <w:t xml:space="preserve">المُسلِمون </w:t>
      </w:r>
      <w:proofErr w:type="spellStart"/>
      <w:r w:rsidR="00F03A3D" w:rsidRPr="008339D5">
        <w:rPr>
          <w:color w:val="006600"/>
          <w:sz w:val="40"/>
          <w:szCs w:val="40"/>
          <w:rtl/>
        </w:rPr>
        <w:t>تَتكافَأُ</w:t>
      </w:r>
      <w:proofErr w:type="spellEnd"/>
      <w:r w:rsidR="00F03A3D" w:rsidRPr="008339D5">
        <w:rPr>
          <w:color w:val="006600"/>
          <w:sz w:val="40"/>
          <w:szCs w:val="40"/>
          <w:rtl/>
        </w:rPr>
        <w:t xml:space="preserve"> دِماؤُهم، يسعى بذِمَّتِهم أدناهم</w:t>
      </w:r>
      <w:r w:rsidR="005272CB" w:rsidRPr="008339D5">
        <w:rPr>
          <w:color w:val="006600"/>
          <w:sz w:val="40"/>
          <w:szCs w:val="40"/>
          <w:rtl/>
        </w:rPr>
        <w:t>»</w:t>
      </w:r>
      <w:r w:rsidR="00F03A3D" w:rsidRPr="008339D5">
        <w:rPr>
          <w:rStyle w:val="a4"/>
          <w:sz w:val="40"/>
          <w:szCs w:val="40"/>
          <w:rtl/>
        </w:rPr>
        <w:footnoteReference w:id="5"/>
      </w:r>
      <w:r w:rsidRPr="008339D5">
        <w:rPr>
          <w:sz w:val="40"/>
          <w:szCs w:val="40"/>
          <w:rtl/>
        </w:rPr>
        <w:t xml:space="preserve">، وقال: </w:t>
      </w:r>
      <w:r w:rsidR="00D80AA9" w:rsidRPr="008339D5">
        <w:rPr>
          <w:color w:val="006600"/>
          <w:sz w:val="40"/>
          <w:szCs w:val="40"/>
          <w:rtl/>
        </w:rPr>
        <w:t>«</w:t>
      </w:r>
      <w:r w:rsidRPr="008339D5">
        <w:rPr>
          <w:color w:val="006600"/>
          <w:sz w:val="40"/>
          <w:szCs w:val="40"/>
          <w:rtl/>
        </w:rPr>
        <w:t>والمؤمن وللمؤمن بنيان يشد بعضه بعضا</w:t>
      </w:r>
      <w:r w:rsidR="00D80AA9" w:rsidRPr="008339D5">
        <w:rPr>
          <w:color w:val="006600"/>
          <w:sz w:val="40"/>
          <w:szCs w:val="40"/>
          <w:rtl/>
        </w:rPr>
        <w:t>»</w:t>
      </w:r>
      <w:r w:rsidRPr="008339D5">
        <w:rPr>
          <w:sz w:val="40"/>
          <w:szCs w:val="40"/>
          <w:rtl/>
        </w:rPr>
        <w:t>، باعتبار وصف الإيمان مجردًا، فلا اعتبار بأوصاف الدنيا وحظوظها ومراتبها وأمورها، وما اختلف به الإنسان من ذكورة أو أنوثة أو كبر أو صغر أو غير ذلك.</w:t>
      </w:r>
    </w:p>
    <w:p w14:paraId="5412DCFD" w14:textId="68827261" w:rsidR="0022545F" w:rsidRPr="008339D5" w:rsidRDefault="0022545F" w:rsidP="0022545F">
      <w:pPr>
        <w:rPr>
          <w:sz w:val="40"/>
          <w:szCs w:val="40"/>
          <w:rtl/>
        </w:rPr>
      </w:pPr>
      <w:r w:rsidRPr="008339D5">
        <w:rPr>
          <w:sz w:val="40"/>
          <w:szCs w:val="40"/>
          <w:rtl/>
        </w:rPr>
        <w:t xml:space="preserve">قال: </w:t>
      </w:r>
      <w:r w:rsidR="005272CB" w:rsidRPr="008339D5">
        <w:rPr>
          <w:color w:val="006600"/>
          <w:sz w:val="40"/>
          <w:szCs w:val="40"/>
          <w:rtl/>
        </w:rPr>
        <w:t>«</w:t>
      </w:r>
      <w:r w:rsidR="00400500" w:rsidRPr="008339D5">
        <w:rPr>
          <w:color w:val="006600"/>
          <w:sz w:val="40"/>
          <w:szCs w:val="40"/>
          <w:rtl/>
        </w:rPr>
        <w:t>إِنَّكَ تَعْلَمُ مُنْقَلَبَنَا وَمَثْوَانَا</w:t>
      </w:r>
      <w:r w:rsidR="00440E71" w:rsidRPr="008339D5">
        <w:rPr>
          <w:color w:val="006600"/>
          <w:sz w:val="40"/>
          <w:szCs w:val="40"/>
          <w:rtl/>
        </w:rPr>
        <w:t>»</w:t>
      </w:r>
      <w:r w:rsidRPr="008339D5">
        <w:rPr>
          <w:sz w:val="40"/>
          <w:szCs w:val="40"/>
          <w:rtl/>
        </w:rPr>
        <w:t>، ومن كان عالم بذلك فهو أقدر على الرحمة وسبحانه وتعالى هو الذي يتولانا في كل أمورنا، فيما يتقلب به الإنسان في دنياه، وما ينقلب إليه في مثواه، وما ينتقل فيه إلى أخراه، وما يلقى به الله -جَلَّ وَعَلَا.</w:t>
      </w:r>
    </w:p>
    <w:p w14:paraId="72B4A8EE" w14:textId="0ABB8ED0" w:rsidR="0022545F" w:rsidRPr="008339D5" w:rsidRDefault="0022545F" w:rsidP="009219A0">
      <w:pPr>
        <w:rPr>
          <w:sz w:val="40"/>
          <w:szCs w:val="40"/>
          <w:rtl/>
        </w:rPr>
      </w:pPr>
      <w:r w:rsidRPr="008339D5">
        <w:rPr>
          <w:sz w:val="40"/>
          <w:szCs w:val="40"/>
          <w:rtl/>
        </w:rPr>
        <w:t xml:space="preserve">قال: </w:t>
      </w:r>
      <w:r w:rsidR="005272CB" w:rsidRPr="008339D5">
        <w:rPr>
          <w:color w:val="006600"/>
          <w:sz w:val="40"/>
          <w:szCs w:val="40"/>
          <w:rtl/>
        </w:rPr>
        <w:t>«</w:t>
      </w:r>
      <w:r w:rsidR="00400500" w:rsidRPr="008339D5">
        <w:rPr>
          <w:color w:val="006600"/>
          <w:sz w:val="40"/>
          <w:szCs w:val="40"/>
          <w:rtl/>
        </w:rPr>
        <w:t>وَأَنْتَ عَلَى كُلِّ شَيْءٍ قَدِيرٌ</w:t>
      </w:r>
      <w:r w:rsidR="00440E71" w:rsidRPr="008339D5">
        <w:rPr>
          <w:color w:val="006600"/>
          <w:sz w:val="40"/>
          <w:szCs w:val="40"/>
          <w:rtl/>
        </w:rPr>
        <w:t>»</w:t>
      </w:r>
      <w:r w:rsidRPr="008339D5">
        <w:rPr>
          <w:sz w:val="40"/>
          <w:szCs w:val="40"/>
          <w:rtl/>
        </w:rPr>
        <w:t xml:space="preserve">، فالقدرة من عندك، والفضل فضلك، أنت المرتجى وإليك </w:t>
      </w:r>
      <w:proofErr w:type="spellStart"/>
      <w:r w:rsidRPr="008339D5">
        <w:rPr>
          <w:sz w:val="40"/>
          <w:szCs w:val="40"/>
          <w:rtl/>
        </w:rPr>
        <w:t>الملتجى</w:t>
      </w:r>
      <w:proofErr w:type="spellEnd"/>
      <w:r w:rsidRPr="008339D5">
        <w:rPr>
          <w:sz w:val="40"/>
          <w:szCs w:val="40"/>
          <w:rtl/>
        </w:rPr>
        <w:t>، أنت الرب وأنت المعبود، أنت الإله وأنت الرب العظيم الذي تجيب الدعوة، وتسمع الشكوى، ولذلك قال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لما رفع الصحابة أصواتهم بالدعاء: </w:t>
      </w:r>
      <w:r w:rsidR="005272CB" w:rsidRPr="008339D5">
        <w:rPr>
          <w:color w:val="006600"/>
          <w:sz w:val="40"/>
          <w:szCs w:val="40"/>
          <w:rtl/>
        </w:rPr>
        <w:t>«</w:t>
      </w:r>
      <w:r w:rsidR="00F03A3D" w:rsidRPr="008339D5">
        <w:rPr>
          <w:color w:val="006600"/>
          <w:sz w:val="40"/>
          <w:szCs w:val="40"/>
          <w:rtl/>
        </w:rPr>
        <w:t>ارْبَعُوا علَى أنْفُسِكُمْ، فإنَّكُمْ لا تَدْعُونَ أصَمَّ ولَا غَائِبًا، تَدْعُونَ سَمِيعًا بَصِيرًا قَرِيبًا</w:t>
      </w:r>
      <w:r w:rsidR="005272CB" w:rsidRPr="008339D5">
        <w:rPr>
          <w:color w:val="006600"/>
          <w:sz w:val="40"/>
          <w:szCs w:val="40"/>
          <w:rtl/>
        </w:rPr>
        <w:t>»</w:t>
      </w:r>
      <w:r w:rsidR="00F03A3D" w:rsidRPr="008339D5">
        <w:rPr>
          <w:rStyle w:val="a4"/>
          <w:sz w:val="40"/>
          <w:szCs w:val="40"/>
          <w:rtl/>
        </w:rPr>
        <w:footnoteReference w:id="6"/>
      </w:r>
      <w:r w:rsidRPr="008339D5">
        <w:rPr>
          <w:sz w:val="40"/>
          <w:szCs w:val="40"/>
          <w:rtl/>
        </w:rPr>
        <w:t xml:space="preserve">، سبحانه وتعالى، وسمعه سمع إجابة، سمع عطاء، سمع بذل، سمع رحمة لعباده، قال تعالى: </w:t>
      </w:r>
      <w:r w:rsidR="00A82188" w:rsidRPr="008339D5">
        <w:rPr>
          <w:color w:val="FF0000"/>
          <w:sz w:val="40"/>
          <w:szCs w:val="40"/>
          <w:rtl/>
        </w:rPr>
        <w:t>﴿</w:t>
      </w:r>
      <w:r w:rsidR="00C87B4E" w:rsidRPr="008339D5">
        <w:rPr>
          <w:color w:val="FF0000"/>
          <w:sz w:val="40"/>
          <w:szCs w:val="40"/>
          <w:rtl/>
        </w:rPr>
        <w:t>وَقَالَ رَبُّكُمُ ادْعُونِي أَسْتَجِبْ لَكُمْ</w:t>
      </w:r>
      <w:r w:rsidR="00A82188" w:rsidRPr="008339D5">
        <w:rPr>
          <w:color w:val="FF0000"/>
          <w:sz w:val="40"/>
          <w:szCs w:val="40"/>
          <w:rtl/>
        </w:rPr>
        <w:t>﴾</w:t>
      </w:r>
      <w:r w:rsidR="00C87B4E" w:rsidRPr="008339D5">
        <w:rPr>
          <w:sz w:val="40"/>
          <w:szCs w:val="40"/>
          <w:rtl/>
        </w:rPr>
        <w:t xml:space="preserve"> [غافر:60]</w:t>
      </w:r>
      <w:r w:rsidRPr="008339D5">
        <w:rPr>
          <w:sz w:val="40"/>
          <w:szCs w:val="40"/>
          <w:rtl/>
        </w:rPr>
        <w:t xml:space="preserve">، وقال: </w:t>
      </w:r>
      <w:r w:rsidR="00A82188" w:rsidRPr="008339D5">
        <w:rPr>
          <w:color w:val="FF0000"/>
          <w:sz w:val="40"/>
          <w:szCs w:val="40"/>
          <w:rtl/>
        </w:rPr>
        <w:t>﴿</w:t>
      </w:r>
      <w:r w:rsidR="00C87B4E" w:rsidRPr="008339D5">
        <w:rPr>
          <w:color w:val="FF0000"/>
          <w:sz w:val="40"/>
          <w:szCs w:val="40"/>
          <w:rtl/>
        </w:rPr>
        <w:t>وَإِذَا سَأَلَكَ عِبَادِي عَنِّي فَإِنِّي قَرِيبٌ أُجِيبُ دَعْوَةَ الدَّاعِ إِذَا دَعَانِ</w:t>
      </w:r>
      <w:r w:rsidR="00A82188" w:rsidRPr="008339D5">
        <w:rPr>
          <w:color w:val="FF0000"/>
          <w:sz w:val="40"/>
          <w:szCs w:val="40"/>
          <w:rtl/>
        </w:rPr>
        <w:t>﴾</w:t>
      </w:r>
      <w:r w:rsidR="00C87B4E" w:rsidRPr="008339D5">
        <w:rPr>
          <w:sz w:val="40"/>
          <w:szCs w:val="40"/>
          <w:rtl/>
        </w:rPr>
        <w:t xml:space="preserve"> [البقرة: 168]</w:t>
      </w:r>
      <w:r w:rsidRPr="008339D5">
        <w:rPr>
          <w:sz w:val="40"/>
          <w:szCs w:val="40"/>
          <w:rtl/>
        </w:rPr>
        <w:t xml:space="preserve">، وقال </w:t>
      </w:r>
      <w:r w:rsidR="003231AD" w:rsidRPr="008339D5">
        <w:rPr>
          <w:rFonts w:ascii="Sakkal Majalla" w:hAnsi="Sakkal Majalla" w:cs="Sakkal Majalla" w:hint="cs"/>
          <w:color w:val="C00000"/>
          <w:sz w:val="40"/>
          <w:szCs w:val="40"/>
          <w:rtl/>
        </w:rPr>
        <w:t>ﷺ</w:t>
      </w:r>
      <w:r w:rsidRPr="008339D5">
        <w:rPr>
          <w:sz w:val="40"/>
          <w:szCs w:val="40"/>
          <w:rtl/>
        </w:rPr>
        <w:t xml:space="preserve">: </w:t>
      </w:r>
      <w:r w:rsidR="005272CB" w:rsidRPr="008339D5">
        <w:rPr>
          <w:color w:val="006600"/>
          <w:sz w:val="40"/>
          <w:szCs w:val="40"/>
          <w:rtl/>
        </w:rPr>
        <w:t>«</w:t>
      </w:r>
      <w:r w:rsidRPr="008339D5">
        <w:rPr>
          <w:color w:val="006600"/>
          <w:sz w:val="40"/>
          <w:szCs w:val="40"/>
          <w:rtl/>
        </w:rPr>
        <w:t>يجاب لأحدكم ما لم يعجل</w:t>
      </w:r>
      <w:r w:rsidR="00D80AA9" w:rsidRPr="008339D5">
        <w:rPr>
          <w:color w:val="006600"/>
          <w:sz w:val="40"/>
          <w:szCs w:val="40"/>
          <w:rtl/>
        </w:rPr>
        <w:t>»</w:t>
      </w:r>
      <w:r w:rsidRPr="008339D5">
        <w:rPr>
          <w:sz w:val="40"/>
          <w:szCs w:val="40"/>
          <w:rtl/>
        </w:rPr>
        <w:t>، فالله ذو فضل عظيم سبحانه وتعالى.</w:t>
      </w:r>
    </w:p>
    <w:p w14:paraId="17C19631" w14:textId="51D07BA7" w:rsidR="0022545F" w:rsidRPr="008339D5" w:rsidRDefault="0022545F" w:rsidP="009219A0">
      <w:pPr>
        <w:rPr>
          <w:sz w:val="40"/>
          <w:szCs w:val="40"/>
          <w:rtl/>
        </w:rPr>
      </w:pPr>
      <w:r w:rsidRPr="008339D5">
        <w:rPr>
          <w:sz w:val="40"/>
          <w:szCs w:val="40"/>
          <w:rtl/>
        </w:rPr>
        <w:lastRenderedPageBreak/>
        <w:t xml:space="preserve">ثم قال: </w:t>
      </w:r>
      <w:r w:rsidRPr="008339D5">
        <w:rPr>
          <w:color w:val="0000FF"/>
          <w:sz w:val="40"/>
          <w:szCs w:val="40"/>
          <w:rtl/>
        </w:rPr>
        <w:t>(</w:t>
      </w:r>
      <w:r w:rsidR="00400500" w:rsidRPr="008339D5">
        <w:rPr>
          <w:color w:val="0000FF"/>
          <w:sz w:val="40"/>
          <w:szCs w:val="40"/>
          <w:rtl/>
        </w:rPr>
        <w:t>اللَّهُمَّ مَنْ أَحْيَيْتَهُ مِنَّا فَأَحْيِهِ عَلَى الْإِسْلَامِ وَالسُّنَّةِ</w:t>
      </w:r>
      <w:r w:rsidRPr="008339D5">
        <w:rPr>
          <w:color w:val="0000FF"/>
          <w:sz w:val="40"/>
          <w:szCs w:val="40"/>
          <w:rtl/>
        </w:rPr>
        <w:t>)</w:t>
      </w:r>
      <w:r w:rsidRPr="008339D5">
        <w:rPr>
          <w:sz w:val="40"/>
          <w:szCs w:val="40"/>
          <w:rtl/>
        </w:rPr>
        <w:t xml:space="preserve">، هذه هي الغبطة، أن يبقى الإنسان مستقيمًا على دينه، مستمسكًا بعقيدته سالمًا من البلاء، معصومًا من الزلل والضلال، من البدعة من المحدثات، من الشهوات، من الكبائر، من الموبقات، فكمْ من إنسان كانت حياته عليه شقاء، أصبح مسلمًا وأمسى في بلاء وشر! إما كافرًا أو ضالًا، </w:t>
      </w:r>
      <w:r w:rsidR="00EE4A7F" w:rsidRPr="008339D5">
        <w:rPr>
          <w:sz w:val="40"/>
          <w:szCs w:val="40"/>
          <w:rtl/>
        </w:rPr>
        <w:t xml:space="preserve">إما </w:t>
      </w:r>
      <w:r w:rsidRPr="008339D5">
        <w:rPr>
          <w:sz w:val="40"/>
          <w:szCs w:val="40"/>
          <w:rtl/>
        </w:rPr>
        <w:t xml:space="preserve">متلطخًا بالمعاصي والآثام والكبائر والآثام، لا </w:t>
      </w:r>
      <w:proofErr w:type="spellStart"/>
      <w:r w:rsidRPr="008339D5">
        <w:rPr>
          <w:sz w:val="40"/>
          <w:szCs w:val="40"/>
          <w:rtl/>
        </w:rPr>
        <w:t>يألو</w:t>
      </w:r>
      <w:proofErr w:type="spellEnd"/>
      <w:r w:rsidRPr="008339D5">
        <w:rPr>
          <w:sz w:val="40"/>
          <w:szCs w:val="40"/>
          <w:rtl/>
        </w:rPr>
        <w:t xml:space="preserve"> على معصية حتى </w:t>
      </w:r>
      <w:proofErr w:type="spellStart"/>
      <w:r w:rsidRPr="008339D5">
        <w:rPr>
          <w:sz w:val="40"/>
          <w:szCs w:val="40"/>
          <w:rtl/>
        </w:rPr>
        <w:t>يواقعها</w:t>
      </w:r>
      <w:proofErr w:type="spellEnd"/>
      <w:r w:rsidRPr="008339D5">
        <w:rPr>
          <w:sz w:val="40"/>
          <w:szCs w:val="40"/>
          <w:rtl/>
        </w:rPr>
        <w:t>، ولا يأنف من موبقة أن يقع فيها، فعلى ذلك ليله ونهاره! نسأل الله السلامة والعافية، فلا خير في تلك الحياة، فلذلك كان أهل الإيمان إذا دعوا بطول حياتهم فإنما يدعون الله -جَلَّ وَعَلَا- أن يكون ذلك على هدى على بصيرة، على استمساك، على سنة، على عقيدة، فإذا خاف الإنسان طلب الله -جَلَّ وَعَلَا- السلامة، وسأل الله</w:t>
      </w:r>
      <w:r w:rsidR="00AA33A6" w:rsidRPr="008339D5">
        <w:rPr>
          <w:sz w:val="40"/>
          <w:szCs w:val="40"/>
          <w:rtl/>
        </w:rPr>
        <w:t xml:space="preserve"> </w:t>
      </w:r>
      <w:r w:rsidRPr="008339D5">
        <w:rPr>
          <w:sz w:val="40"/>
          <w:szCs w:val="40"/>
          <w:rtl/>
        </w:rPr>
        <w:t>-جَلَّ وَعَلَا-</w:t>
      </w:r>
      <w:r w:rsidR="00AA33A6" w:rsidRPr="008339D5">
        <w:rPr>
          <w:sz w:val="40"/>
          <w:szCs w:val="40"/>
          <w:rtl/>
        </w:rPr>
        <w:t xml:space="preserve"> </w:t>
      </w:r>
      <w:r w:rsidRPr="008339D5">
        <w:rPr>
          <w:sz w:val="40"/>
          <w:szCs w:val="40"/>
          <w:rtl/>
        </w:rPr>
        <w:t xml:space="preserve">العصمة، ولذلك جاء في الحديث </w:t>
      </w:r>
      <w:r w:rsidR="00A82188" w:rsidRPr="008339D5">
        <w:rPr>
          <w:color w:val="006600"/>
          <w:sz w:val="40"/>
          <w:szCs w:val="40"/>
          <w:rtl/>
        </w:rPr>
        <w:t>«</w:t>
      </w:r>
      <w:r w:rsidR="00C87B4E" w:rsidRPr="008339D5">
        <w:rPr>
          <w:color w:val="006600"/>
          <w:sz w:val="40"/>
          <w:szCs w:val="40"/>
          <w:rtl/>
        </w:rPr>
        <w:t>لا يَتَمَنَّيَنَّ أحَدٌ مِنْكُمُ المَوْتَ لِضُرٍّ نَزَلَ به</w:t>
      </w:r>
      <w:r w:rsidR="00A82188" w:rsidRPr="008339D5">
        <w:rPr>
          <w:color w:val="006600"/>
          <w:sz w:val="40"/>
          <w:szCs w:val="40"/>
          <w:rtl/>
        </w:rPr>
        <w:t>»</w:t>
      </w:r>
      <w:r w:rsidR="00C87B4E" w:rsidRPr="008339D5">
        <w:rPr>
          <w:rStyle w:val="a4"/>
          <w:sz w:val="40"/>
          <w:szCs w:val="40"/>
          <w:rtl/>
        </w:rPr>
        <w:footnoteReference w:id="7"/>
      </w:r>
      <w:r w:rsidRPr="008339D5">
        <w:rPr>
          <w:sz w:val="40"/>
          <w:szCs w:val="40"/>
          <w:rtl/>
        </w:rPr>
        <w:t>، يعني من الأمراض أو الأسقام أو الديون أو الغربة أو غيرها، فكلنا معرَّض لذلك، وهذا حال هذه الدنيا، فإن كان ولابد واشتد عليه الأمر</w:t>
      </w:r>
      <w:r w:rsidR="004B4455" w:rsidRPr="008339D5">
        <w:rPr>
          <w:sz w:val="40"/>
          <w:szCs w:val="40"/>
          <w:rtl/>
        </w:rPr>
        <w:t xml:space="preserve"> و</w:t>
      </w:r>
      <w:r w:rsidR="001530FF" w:rsidRPr="008339D5">
        <w:rPr>
          <w:sz w:val="40"/>
          <w:szCs w:val="40"/>
          <w:rtl/>
        </w:rPr>
        <w:t>كان في أمر الآخرة</w:t>
      </w:r>
      <w:r w:rsidRPr="008339D5">
        <w:rPr>
          <w:sz w:val="40"/>
          <w:szCs w:val="40"/>
          <w:rtl/>
        </w:rPr>
        <w:t xml:space="preserve">؛ فليدعو بهذا الدعاء: </w:t>
      </w:r>
      <w:r w:rsidR="00A82188" w:rsidRPr="008339D5">
        <w:rPr>
          <w:color w:val="006600"/>
          <w:sz w:val="40"/>
          <w:szCs w:val="40"/>
          <w:rtl/>
        </w:rPr>
        <w:t>«</w:t>
      </w:r>
      <w:r w:rsidR="00C87B4E" w:rsidRPr="008339D5">
        <w:rPr>
          <w:color w:val="006600"/>
          <w:sz w:val="40"/>
          <w:szCs w:val="40"/>
          <w:rtl/>
        </w:rPr>
        <w:t>اللَّهُمَّ أحْيِنِي ما كانَتِ الحَياةُ خَيْرًا لِي، وتَوَفَّنِي إذا كانَتِ الوَفاةُ خَيْرًا لِي</w:t>
      </w:r>
      <w:r w:rsidR="00A82188" w:rsidRPr="008339D5">
        <w:rPr>
          <w:color w:val="006600"/>
          <w:sz w:val="40"/>
          <w:szCs w:val="40"/>
          <w:rtl/>
        </w:rPr>
        <w:t>»</w:t>
      </w:r>
      <w:r w:rsidRPr="008339D5">
        <w:rPr>
          <w:sz w:val="40"/>
          <w:szCs w:val="40"/>
          <w:rtl/>
        </w:rPr>
        <w:t xml:space="preserve">، ودعاء أهل الصلاح والإيمان من السابقين الأخيار: ربنا </w:t>
      </w:r>
      <w:r w:rsidR="00277872" w:rsidRPr="008339D5">
        <w:rPr>
          <w:sz w:val="40"/>
          <w:szCs w:val="40"/>
          <w:rtl/>
        </w:rPr>
        <w:t xml:space="preserve">توفنا </w:t>
      </w:r>
      <w:r w:rsidRPr="008339D5">
        <w:rPr>
          <w:sz w:val="40"/>
          <w:szCs w:val="40"/>
          <w:rtl/>
        </w:rPr>
        <w:t>مسلمين وألحقنا بالصالحين.</w:t>
      </w:r>
    </w:p>
    <w:p w14:paraId="6C2507C4" w14:textId="03B93EDE" w:rsidR="0022545F" w:rsidRPr="008339D5" w:rsidRDefault="0022545F" w:rsidP="009219A0">
      <w:pPr>
        <w:rPr>
          <w:sz w:val="40"/>
          <w:szCs w:val="40"/>
          <w:rtl/>
        </w:rPr>
      </w:pPr>
      <w:r w:rsidRPr="008339D5">
        <w:rPr>
          <w:sz w:val="40"/>
          <w:szCs w:val="40"/>
          <w:rtl/>
        </w:rPr>
        <w:t xml:space="preserve">ثم يقول: </w:t>
      </w:r>
      <w:r w:rsidRPr="008339D5">
        <w:rPr>
          <w:color w:val="0000FF"/>
          <w:sz w:val="40"/>
          <w:szCs w:val="40"/>
          <w:rtl/>
        </w:rPr>
        <w:t>(</w:t>
      </w:r>
      <w:r w:rsidR="00400500" w:rsidRPr="008339D5">
        <w:rPr>
          <w:color w:val="0000FF"/>
          <w:sz w:val="40"/>
          <w:szCs w:val="40"/>
          <w:rtl/>
        </w:rPr>
        <w:t>عَلَى الْإِسْلَامِ وَالسُّنَّةِ</w:t>
      </w:r>
      <w:r w:rsidRPr="008339D5">
        <w:rPr>
          <w:color w:val="0000FF"/>
          <w:sz w:val="40"/>
          <w:szCs w:val="40"/>
          <w:rtl/>
        </w:rPr>
        <w:t>)</w:t>
      </w:r>
      <w:r w:rsidRPr="008339D5">
        <w:rPr>
          <w:sz w:val="40"/>
          <w:szCs w:val="40"/>
          <w:rtl/>
        </w:rPr>
        <w:t xml:space="preserve">، ولعلك تلحظ في هذا أن الحديث إنما فيه </w:t>
      </w:r>
      <w:r w:rsidR="00A82188" w:rsidRPr="008339D5">
        <w:rPr>
          <w:color w:val="006600"/>
          <w:sz w:val="40"/>
          <w:szCs w:val="40"/>
          <w:rtl/>
        </w:rPr>
        <w:t>«</w:t>
      </w:r>
      <w:r w:rsidR="0001342C" w:rsidRPr="008339D5">
        <w:rPr>
          <w:color w:val="006600"/>
          <w:sz w:val="40"/>
          <w:szCs w:val="40"/>
          <w:rtl/>
        </w:rPr>
        <w:t>اللَّهُمَّ من أحيَيتَهُ منَّا فأحيهِ علَى الإسلامِ، ومن تَوَفَّيتَهُ منَّا فَتَوَفَّهُ</w:t>
      </w:r>
      <w:r w:rsidR="002E0EA2" w:rsidRPr="008339D5">
        <w:rPr>
          <w:color w:val="006600"/>
          <w:sz w:val="40"/>
          <w:szCs w:val="40"/>
          <w:rtl/>
        </w:rPr>
        <w:t xml:space="preserve"> </w:t>
      </w:r>
      <w:r w:rsidR="0001342C" w:rsidRPr="008339D5">
        <w:rPr>
          <w:color w:val="006600"/>
          <w:sz w:val="40"/>
          <w:szCs w:val="40"/>
          <w:rtl/>
        </w:rPr>
        <w:t>علَى الإيمانِ</w:t>
      </w:r>
      <w:r w:rsidR="00A82188" w:rsidRPr="008339D5">
        <w:rPr>
          <w:color w:val="006600"/>
          <w:sz w:val="40"/>
          <w:szCs w:val="40"/>
          <w:rtl/>
        </w:rPr>
        <w:t>»</w:t>
      </w:r>
      <w:r w:rsidR="0001342C" w:rsidRPr="008339D5">
        <w:rPr>
          <w:rStyle w:val="a4"/>
          <w:sz w:val="40"/>
          <w:szCs w:val="40"/>
          <w:rtl/>
        </w:rPr>
        <w:footnoteReference w:id="8"/>
      </w:r>
      <w:r w:rsidRPr="008339D5">
        <w:rPr>
          <w:sz w:val="40"/>
          <w:szCs w:val="40"/>
          <w:rtl/>
        </w:rPr>
        <w:t xml:space="preserve">، وجاء عن الإمام أحمد -رَحِمَهُ اللهُ تَعَالَى- أنه زاد على </w:t>
      </w:r>
      <w:r w:rsidRPr="008339D5">
        <w:rPr>
          <w:color w:val="0000FF"/>
          <w:sz w:val="40"/>
          <w:szCs w:val="40"/>
          <w:rtl/>
        </w:rPr>
        <w:t>(</w:t>
      </w:r>
      <w:r w:rsidR="00400500" w:rsidRPr="008339D5">
        <w:rPr>
          <w:color w:val="0000FF"/>
          <w:sz w:val="40"/>
          <w:szCs w:val="40"/>
          <w:rtl/>
        </w:rPr>
        <w:t>الْإِسْلَامِ وَالسُّنَّةِ</w:t>
      </w:r>
      <w:r w:rsidRPr="008339D5">
        <w:rPr>
          <w:color w:val="0000FF"/>
          <w:sz w:val="40"/>
          <w:szCs w:val="40"/>
          <w:rtl/>
        </w:rPr>
        <w:t>)</w:t>
      </w:r>
      <w:r w:rsidRPr="008339D5">
        <w:rPr>
          <w:sz w:val="40"/>
          <w:szCs w:val="40"/>
          <w:rtl/>
        </w:rPr>
        <w:t xml:space="preserve">، وأنه لما كان في أصل الأمر أن الإسلام على أن الناس على طريقة واحدة وعلى منهاج النبوة، فمَن سلك سبيل الإسلام فإنما هو الإسلام الذي جاء به الكتاب وجاءت به سنة خير الأنام، وأما لما تباعد الزمان وكثُرت المسالك، ووُجدَت الضَّلالات، ونزل بالإمام أحمد ما نزل من الابتلاء والفتنة، </w:t>
      </w:r>
      <w:proofErr w:type="spellStart"/>
      <w:r w:rsidRPr="008339D5">
        <w:rPr>
          <w:sz w:val="40"/>
          <w:szCs w:val="40"/>
          <w:rtl/>
        </w:rPr>
        <w:t>ومجاهدته</w:t>
      </w:r>
      <w:proofErr w:type="spellEnd"/>
      <w:r w:rsidRPr="008339D5">
        <w:rPr>
          <w:sz w:val="40"/>
          <w:szCs w:val="40"/>
          <w:rtl/>
        </w:rPr>
        <w:t xml:space="preserve"> على الاستقامة فيهما، </w:t>
      </w:r>
      <w:r w:rsidRPr="008339D5">
        <w:rPr>
          <w:sz w:val="40"/>
          <w:szCs w:val="40"/>
          <w:rtl/>
        </w:rPr>
        <w:lastRenderedPageBreak/>
        <w:t xml:space="preserve">وطلب أن يرجع عن ذلك، وأن يقول بقول أهل الابتداع والضلال، فما كان منه إلا أن زاد في هذا، وهي زيادة مناسبة، زيادة تليق بالحال، زيادة يُرجى بركتها، ويؤكد في ذلك بالتخصيص بعد التعميم المشتمل عليها، فيَطلب الإنسان الهداية على وجه صحيح، الهداية على أمر مستقيم، قال تعالى: </w:t>
      </w:r>
      <w:r w:rsidR="00A82188" w:rsidRPr="008339D5">
        <w:rPr>
          <w:color w:val="FF0000"/>
          <w:sz w:val="40"/>
          <w:szCs w:val="40"/>
          <w:rtl/>
        </w:rPr>
        <w:t>﴿</w:t>
      </w:r>
      <w:r w:rsidR="0001342C" w:rsidRPr="008339D5">
        <w:rPr>
          <w:color w:val="FF0000"/>
          <w:sz w:val="40"/>
          <w:szCs w:val="40"/>
          <w:rtl/>
        </w:rPr>
        <w:t>وَأَنَّ هَذَا صِرَاطِي مُسْتَقِيمًا فَاتَّبِعُوهُ وَلَا تَتَّبِعُوا السُّبُلَ فَتَفَرَّقَ بِكُمْ عَنْ سَبِيلِهِ</w:t>
      </w:r>
      <w:r w:rsidR="00A82188" w:rsidRPr="008339D5">
        <w:rPr>
          <w:color w:val="FF0000"/>
          <w:sz w:val="40"/>
          <w:szCs w:val="40"/>
          <w:rtl/>
        </w:rPr>
        <w:t>﴾</w:t>
      </w:r>
      <w:r w:rsidR="0001342C" w:rsidRPr="008339D5">
        <w:rPr>
          <w:sz w:val="40"/>
          <w:szCs w:val="40"/>
          <w:rtl/>
        </w:rPr>
        <w:t xml:space="preserve"> [الأنعام: 153]</w:t>
      </w:r>
      <w:r w:rsidRPr="008339D5">
        <w:rPr>
          <w:sz w:val="40"/>
          <w:szCs w:val="40"/>
          <w:rtl/>
        </w:rPr>
        <w:t xml:space="preserve">، وقال </w:t>
      </w:r>
      <w:r w:rsidR="003231AD" w:rsidRPr="008339D5">
        <w:rPr>
          <w:rFonts w:ascii="Sakkal Majalla" w:hAnsi="Sakkal Majalla" w:cs="Sakkal Majalla" w:hint="cs"/>
          <w:color w:val="C00000"/>
          <w:sz w:val="40"/>
          <w:szCs w:val="40"/>
          <w:rtl/>
        </w:rPr>
        <w:t>ﷺ</w:t>
      </w:r>
      <w:r w:rsidRPr="008339D5">
        <w:rPr>
          <w:sz w:val="40"/>
          <w:szCs w:val="40"/>
          <w:rtl/>
        </w:rPr>
        <w:t xml:space="preserve">: </w:t>
      </w:r>
      <w:r w:rsidR="00A82188" w:rsidRPr="008339D5">
        <w:rPr>
          <w:color w:val="006600"/>
          <w:sz w:val="40"/>
          <w:szCs w:val="40"/>
          <w:rtl/>
        </w:rPr>
        <w:t>«</w:t>
      </w:r>
      <w:r w:rsidR="0001342C" w:rsidRPr="008339D5">
        <w:rPr>
          <w:color w:val="006600"/>
          <w:sz w:val="40"/>
          <w:szCs w:val="40"/>
          <w:rtl/>
        </w:rPr>
        <w:t>افترقتِ اليهودُ والنصارى على إحدى وسبعين فرقةً، وستفترقُ أمتي على ثلاثٍ وسبعين فرقةً كلُّها في النارِ إلا واحدةً. قيل: من هم يا رسولَ اللهِ ؟ قال: ما أنا عليه وأصحابي</w:t>
      </w:r>
      <w:r w:rsidR="00A82188" w:rsidRPr="008339D5">
        <w:rPr>
          <w:color w:val="006600"/>
          <w:sz w:val="40"/>
          <w:szCs w:val="40"/>
          <w:rtl/>
        </w:rPr>
        <w:t>»</w:t>
      </w:r>
      <w:r w:rsidR="00DF3834" w:rsidRPr="008339D5">
        <w:rPr>
          <w:rStyle w:val="a4"/>
          <w:color w:val="008000"/>
          <w:sz w:val="40"/>
          <w:szCs w:val="40"/>
          <w:rtl/>
        </w:rPr>
        <w:footnoteReference w:id="9"/>
      </w:r>
      <w:r w:rsidRPr="008339D5">
        <w:rPr>
          <w:sz w:val="40"/>
          <w:szCs w:val="40"/>
          <w:rtl/>
        </w:rPr>
        <w:t>، فمَن أراد السلامة فليطلب طريق أهل السنة والجماعة، مَن طلبوا الاستقامة على السنة دون ما زيادة ولا نقصان، ولا اعتبار بآراء الرجال ولا أهواء، ولا محدثات ولا مبتدعات؛ وإنما هو الإسلام الأول، وإنما هو الإسلام الذي جاء به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من مَعينٍ صافٍ، فيدعو الإنسان فإذا زاد فهي زيادة أحوج ما نكون إليها، وقد تلا في هذه الأزمان من الضَّلالات ما الله به عليم، وعمَّت من الظُّلمات الشيء الكبير، لا يسلمون في ذلك إلا مَن سلمه الله، وإن مما أفاض الله علينا في بلادنا أن بقيت السنة ظاهرة، والحق أبلج، والطريق مسلوكة، ويُعان عليها ويفتح سبيلها، فلله الحمد على ما أنعم وتفضَّل، ونسأل الله -جَلَّ وَعَلَا- أن يتم علينا وعلى المسلمين طريق الحق والهدى.</w:t>
      </w:r>
    </w:p>
    <w:p w14:paraId="63A7E5E8" w14:textId="1C17CD93" w:rsidR="0022545F" w:rsidRPr="008339D5" w:rsidRDefault="0022545F" w:rsidP="0022545F">
      <w:pPr>
        <w:rPr>
          <w:sz w:val="40"/>
          <w:szCs w:val="40"/>
          <w:rtl/>
        </w:rPr>
      </w:pPr>
      <w:r w:rsidRPr="008339D5">
        <w:rPr>
          <w:sz w:val="40"/>
          <w:szCs w:val="40"/>
          <w:rtl/>
        </w:rPr>
        <w:t xml:space="preserve">قال: </w:t>
      </w:r>
      <w:r w:rsidR="00916854" w:rsidRPr="008339D5">
        <w:rPr>
          <w:color w:val="0000FF"/>
          <w:sz w:val="40"/>
          <w:szCs w:val="40"/>
          <w:rtl/>
        </w:rPr>
        <w:t>(</w:t>
      </w:r>
      <w:r w:rsidR="00400500" w:rsidRPr="008339D5">
        <w:rPr>
          <w:color w:val="0000FF"/>
          <w:sz w:val="40"/>
          <w:szCs w:val="40"/>
          <w:rtl/>
        </w:rPr>
        <w:t>وَمَنْ تَوَفَّيْتَهُ مِنَّا فَتَوَفَّهُ عَلَيْهِمَا</w:t>
      </w:r>
      <w:r w:rsidRPr="008339D5">
        <w:rPr>
          <w:color w:val="0000FF"/>
          <w:sz w:val="40"/>
          <w:szCs w:val="40"/>
          <w:rtl/>
        </w:rPr>
        <w:t>)</w:t>
      </w:r>
      <w:r w:rsidRPr="008339D5">
        <w:rPr>
          <w:sz w:val="40"/>
          <w:szCs w:val="40"/>
          <w:rtl/>
        </w:rPr>
        <w:t xml:space="preserve">، هنيئا لمن عاش على الإسلام والسنة والهداية، حيي بها وتنقَّل بها في كل أيام حياته، ومات على ذلك غير مبدل ولا مضيع، لذلك جاء في الحديث: </w:t>
      </w:r>
      <w:r w:rsidR="005272CB" w:rsidRPr="008339D5">
        <w:rPr>
          <w:color w:val="006600"/>
          <w:sz w:val="40"/>
          <w:szCs w:val="40"/>
          <w:rtl/>
        </w:rPr>
        <w:t>«</w:t>
      </w:r>
      <w:r w:rsidR="007A3644" w:rsidRPr="008339D5">
        <w:rPr>
          <w:color w:val="006600"/>
          <w:sz w:val="40"/>
          <w:szCs w:val="40"/>
          <w:rtl/>
        </w:rPr>
        <w:t>من كانَ آخرُ كلامِهِ لا إلَهَ إلَّا اللَّهُ دَخلَ الجنَّةَ</w:t>
      </w:r>
      <w:r w:rsidR="005272CB" w:rsidRPr="008339D5">
        <w:rPr>
          <w:color w:val="006600"/>
          <w:sz w:val="40"/>
          <w:szCs w:val="40"/>
          <w:rtl/>
        </w:rPr>
        <w:t>»</w:t>
      </w:r>
      <w:r w:rsidR="007A3644" w:rsidRPr="008339D5">
        <w:rPr>
          <w:rStyle w:val="a4"/>
          <w:sz w:val="40"/>
          <w:szCs w:val="40"/>
          <w:rtl/>
        </w:rPr>
        <w:footnoteReference w:id="10"/>
      </w:r>
      <w:r w:rsidRPr="008339D5">
        <w:rPr>
          <w:sz w:val="40"/>
          <w:szCs w:val="40"/>
          <w:rtl/>
        </w:rPr>
        <w:t>، على قول "لا إله إلا الله" واستقامة واستمساك بها، فهذا أمر عظيم أحوج ما نكون إليه.</w:t>
      </w:r>
    </w:p>
    <w:p w14:paraId="3B2BF14A" w14:textId="72D930EA" w:rsidR="0022545F" w:rsidRPr="008339D5" w:rsidRDefault="0022545F" w:rsidP="0022545F">
      <w:pPr>
        <w:rPr>
          <w:sz w:val="40"/>
          <w:szCs w:val="40"/>
          <w:rtl/>
        </w:rPr>
      </w:pPr>
      <w:r w:rsidRPr="008339D5">
        <w:rPr>
          <w:sz w:val="40"/>
          <w:szCs w:val="40"/>
          <w:rtl/>
        </w:rPr>
        <w:lastRenderedPageBreak/>
        <w:t>ولا ينفك المسلم من أن يدعو بذلك وأن يستحضره في كل حال من أحواله، وفي كل يوم من أيامه، طلبًا ل</w:t>
      </w:r>
      <w:r w:rsidR="00ED1024" w:rsidRPr="008339D5">
        <w:rPr>
          <w:sz w:val="40"/>
          <w:szCs w:val="40"/>
          <w:rtl/>
        </w:rPr>
        <w:t>ل</w:t>
      </w:r>
      <w:r w:rsidRPr="008339D5">
        <w:rPr>
          <w:sz w:val="40"/>
          <w:szCs w:val="40"/>
          <w:rtl/>
        </w:rPr>
        <w:t xml:space="preserve">سلامة ورجاء النجاة من البلاء والفتنة، وكمْ من الناس الذين أمضوا حياة طويلة على خير وعبادة، حتى إذا أراد الله فتنتهم ضلوا! </w:t>
      </w:r>
      <w:r w:rsidR="00A82188" w:rsidRPr="008339D5">
        <w:rPr>
          <w:color w:val="FF0000"/>
          <w:sz w:val="40"/>
          <w:szCs w:val="40"/>
          <w:rtl/>
        </w:rPr>
        <w:t>﴿</w:t>
      </w:r>
      <w:r w:rsidR="00DF3834" w:rsidRPr="008339D5">
        <w:rPr>
          <w:color w:val="FF0000"/>
          <w:sz w:val="40"/>
          <w:szCs w:val="40"/>
          <w:rtl/>
        </w:rPr>
        <w:t>وَمَنْ يُرِدِ اللَّهُ فِتْنَتَهُ فَلَنْ تَمْلِكَ لَهُ مِنَ اللَّهِ شَيْئًا أُولَئِكَ الَّذِينَ لَمْ يُرِدِ اللَّهُ أَنْ يُطَهِّرَ قُلُوبَهُمْ لَهُمْ فِي الدُّنْيَا خِزْيٌ وَلَهُمْ فِي الْآخِرَةِ عَذَابٌ عَظِيمٌ</w:t>
      </w:r>
      <w:r w:rsidR="00A82188" w:rsidRPr="008339D5">
        <w:rPr>
          <w:color w:val="FF0000"/>
          <w:sz w:val="40"/>
          <w:szCs w:val="40"/>
          <w:rtl/>
        </w:rPr>
        <w:t>﴾</w:t>
      </w:r>
      <w:r w:rsidR="00DF3834" w:rsidRPr="008339D5">
        <w:rPr>
          <w:sz w:val="40"/>
          <w:szCs w:val="40"/>
          <w:rtl/>
        </w:rPr>
        <w:t xml:space="preserve"> [المائدة: 41]</w:t>
      </w:r>
      <w:r w:rsidRPr="008339D5">
        <w:rPr>
          <w:sz w:val="40"/>
          <w:szCs w:val="40"/>
          <w:rtl/>
        </w:rPr>
        <w:t xml:space="preserve">، نعوذ بالله أن نكون من المنتكسين، ونعوذ بالله أن نكون من </w:t>
      </w:r>
      <w:proofErr w:type="spellStart"/>
      <w:r w:rsidRPr="008339D5">
        <w:rPr>
          <w:sz w:val="40"/>
          <w:szCs w:val="40"/>
          <w:rtl/>
        </w:rPr>
        <w:t>المرتكسين</w:t>
      </w:r>
      <w:proofErr w:type="spellEnd"/>
      <w:r w:rsidRPr="008339D5">
        <w:rPr>
          <w:sz w:val="40"/>
          <w:szCs w:val="40"/>
          <w:rtl/>
        </w:rPr>
        <w:t>، ونعوذ بالله من الحور بعد الكور، ومن الضلالة بعد الهدى، ومن الغي بعد الرشد، ونسأل الله</w:t>
      </w:r>
      <w:r w:rsidR="00AA33A6" w:rsidRPr="008339D5">
        <w:rPr>
          <w:sz w:val="40"/>
          <w:szCs w:val="40"/>
          <w:rtl/>
        </w:rPr>
        <w:t xml:space="preserve"> </w:t>
      </w:r>
      <w:r w:rsidRPr="008339D5">
        <w:rPr>
          <w:sz w:val="40"/>
          <w:szCs w:val="40"/>
          <w:rtl/>
        </w:rPr>
        <w:t>ألا يزيغ قلوبنا بعد إذ هدانا، وأن يثبتنا على الإسلام والهدى، وأن يحيينا على ذلك، وأن يحيي بنا الإسلام والسنة وأن يميتنا عليهما غير مبدلين ولا مغيرين.</w:t>
      </w:r>
    </w:p>
    <w:p w14:paraId="1FD46EF7" w14:textId="3203D553" w:rsidR="0022545F" w:rsidRPr="008339D5" w:rsidRDefault="0022545F" w:rsidP="0022545F">
      <w:pPr>
        <w:rPr>
          <w:sz w:val="40"/>
          <w:szCs w:val="40"/>
          <w:rtl/>
        </w:rPr>
      </w:pPr>
      <w:r w:rsidRPr="008339D5">
        <w:rPr>
          <w:sz w:val="40"/>
          <w:szCs w:val="40"/>
          <w:rtl/>
        </w:rPr>
        <w:t>ثم يقبل بعد أن دعا دعاء يشمل فيه نفسه والمسلمين والحي والميت فيُخلص للميت الدعاء ويتوجَّه إلى الله</w:t>
      </w:r>
      <w:r w:rsidR="00AA33A6" w:rsidRPr="008339D5">
        <w:rPr>
          <w:sz w:val="40"/>
          <w:szCs w:val="40"/>
          <w:rtl/>
        </w:rPr>
        <w:t xml:space="preserve"> </w:t>
      </w:r>
      <w:r w:rsidRPr="008339D5">
        <w:rPr>
          <w:sz w:val="40"/>
          <w:szCs w:val="40"/>
          <w:rtl/>
        </w:rPr>
        <w:t xml:space="preserve">-جَلَّ </w:t>
      </w:r>
      <w:proofErr w:type="gramStart"/>
      <w:r w:rsidRPr="008339D5">
        <w:rPr>
          <w:sz w:val="40"/>
          <w:szCs w:val="40"/>
          <w:rtl/>
        </w:rPr>
        <w:t>وَعَلَا-</w:t>
      </w:r>
      <w:r w:rsidR="00AA33A6" w:rsidRPr="008339D5">
        <w:rPr>
          <w:sz w:val="40"/>
          <w:szCs w:val="40"/>
          <w:rtl/>
        </w:rPr>
        <w:t xml:space="preserve"> </w:t>
      </w:r>
      <w:r w:rsidRPr="008339D5">
        <w:rPr>
          <w:sz w:val="40"/>
          <w:szCs w:val="40"/>
          <w:rtl/>
        </w:rPr>
        <w:t>له</w:t>
      </w:r>
      <w:proofErr w:type="gramEnd"/>
      <w:r w:rsidRPr="008339D5">
        <w:rPr>
          <w:sz w:val="40"/>
          <w:szCs w:val="40"/>
          <w:rtl/>
        </w:rPr>
        <w:t xml:space="preserve"> بالرجاء، يقول: </w:t>
      </w:r>
      <w:r w:rsidR="00916854" w:rsidRPr="008339D5">
        <w:rPr>
          <w:color w:val="0000FF"/>
          <w:sz w:val="40"/>
          <w:szCs w:val="40"/>
          <w:rtl/>
        </w:rPr>
        <w:t>(</w:t>
      </w:r>
      <w:r w:rsidR="003311A0" w:rsidRPr="008339D5">
        <w:rPr>
          <w:color w:val="0000FF"/>
          <w:sz w:val="40"/>
          <w:szCs w:val="40"/>
          <w:rtl/>
        </w:rPr>
        <w:t>اللَّهُمَّ اغْفِرْ لَهُ وَارْحَمْهُ</w:t>
      </w:r>
      <w:r w:rsidRPr="008339D5">
        <w:rPr>
          <w:color w:val="0000FF"/>
          <w:sz w:val="40"/>
          <w:szCs w:val="40"/>
          <w:rtl/>
        </w:rPr>
        <w:t>)</w:t>
      </w:r>
      <w:r w:rsidRPr="008339D5">
        <w:rPr>
          <w:sz w:val="40"/>
          <w:szCs w:val="40"/>
          <w:rtl/>
        </w:rPr>
        <w:t xml:space="preserve"> طلبا لستر ذنوبه وحصول الرحمة عليها كلها بغفران الذنوب، فيكون من عطف العام على الخاص، وأيضًا مضاعفة الحسنات ورفعة الدرجات، وتوليه في نفسه، وتوليه فيما خلَّف </w:t>
      </w:r>
      <w:proofErr w:type="spellStart"/>
      <w:r w:rsidRPr="008339D5">
        <w:rPr>
          <w:sz w:val="40"/>
          <w:szCs w:val="40"/>
          <w:rtl/>
        </w:rPr>
        <w:t>خلف</w:t>
      </w:r>
      <w:r w:rsidR="009318B5" w:rsidRPr="008339D5">
        <w:rPr>
          <w:sz w:val="40"/>
          <w:szCs w:val="40"/>
          <w:rtl/>
        </w:rPr>
        <w:t>َ</w:t>
      </w:r>
      <w:proofErr w:type="spellEnd"/>
      <w:r w:rsidRPr="008339D5">
        <w:rPr>
          <w:sz w:val="40"/>
          <w:szCs w:val="40"/>
          <w:rtl/>
        </w:rPr>
        <w:t xml:space="preserve"> ظهره من أهله وولده وتصاريف أموره وغيرها.</w:t>
      </w:r>
    </w:p>
    <w:p w14:paraId="33B1AD5B" w14:textId="7EB2B871" w:rsidR="0022545F" w:rsidRPr="008339D5" w:rsidRDefault="0022545F" w:rsidP="0022545F">
      <w:pPr>
        <w:rPr>
          <w:sz w:val="40"/>
          <w:szCs w:val="40"/>
          <w:rtl/>
        </w:rPr>
      </w:pPr>
      <w:r w:rsidRPr="008339D5">
        <w:rPr>
          <w:sz w:val="40"/>
          <w:szCs w:val="40"/>
          <w:rtl/>
        </w:rPr>
        <w:t>قوله:</w:t>
      </w:r>
      <w:r w:rsidR="00AA33A6" w:rsidRPr="008339D5">
        <w:rPr>
          <w:sz w:val="40"/>
          <w:szCs w:val="40"/>
          <w:rtl/>
        </w:rPr>
        <w:t xml:space="preserve"> </w:t>
      </w:r>
      <w:r w:rsidRPr="008339D5">
        <w:rPr>
          <w:color w:val="0000FF"/>
          <w:sz w:val="40"/>
          <w:szCs w:val="40"/>
          <w:rtl/>
        </w:rPr>
        <w:t>(</w:t>
      </w:r>
      <w:r w:rsidR="003311A0" w:rsidRPr="008339D5">
        <w:rPr>
          <w:color w:val="0000FF"/>
          <w:sz w:val="40"/>
          <w:szCs w:val="40"/>
          <w:rtl/>
        </w:rPr>
        <w:t>وَعَافِهِ</w:t>
      </w:r>
      <w:r w:rsidRPr="008339D5">
        <w:rPr>
          <w:color w:val="0000FF"/>
          <w:sz w:val="40"/>
          <w:szCs w:val="40"/>
          <w:rtl/>
        </w:rPr>
        <w:t>)</w:t>
      </w:r>
      <w:r w:rsidRPr="008339D5">
        <w:rPr>
          <w:sz w:val="40"/>
          <w:szCs w:val="40"/>
          <w:rtl/>
        </w:rPr>
        <w:t>، والمعافاة في الآخرة من كربها وبلائها وشدائدها.</w:t>
      </w:r>
    </w:p>
    <w:p w14:paraId="42545BAB" w14:textId="6DE1A6CA" w:rsidR="0022545F" w:rsidRPr="008339D5" w:rsidRDefault="0022545F" w:rsidP="0022545F">
      <w:pPr>
        <w:rPr>
          <w:sz w:val="40"/>
          <w:szCs w:val="40"/>
          <w:rtl/>
        </w:rPr>
      </w:pPr>
      <w:r w:rsidRPr="008339D5">
        <w:rPr>
          <w:sz w:val="40"/>
          <w:szCs w:val="40"/>
          <w:rtl/>
        </w:rPr>
        <w:t xml:space="preserve">قوله: </w:t>
      </w:r>
      <w:r w:rsidRPr="008339D5">
        <w:rPr>
          <w:color w:val="0000FF"/>
          <w:sz w:val="40"/>
          <w:szCs w:val="40"/>
          <w:rtl/>
        </w:rPr>
        <w:t>(</w:t>
      </w:r>
      <w:r w:rsidR="003311A0" w:rsidRPr="008339D5">
        <w:rPr>
          <w:color w:val="0000FF"/>
          <w:sz w:val="40"/>
          <w:szCs w:val="40"/>
          <w:rtl/>
        </w:rPr>
        <w:t>وَاعْفُ عَنْهُ</w:t>
      </w:r>
      <w:r w:rsidRPr="008339D5">
        <w:rPr>
          <w:color w:val="0000FF"/>
          <w:sz w:val="40"/>
          <w:szCs w:val="40"/>
          <w:rtl/>
        </w:rPr>
        <w:t>)</w:t>
      </w:r>
      <w:r w:rsidRPr="008339D5">
        <w:rPr>
          <w:sz w:val="40"/>
          <w:szCs w:val="40"/>
          <w:rtl/>
        </w:rPr>
        <w:t>، أي من الذنوب والمعاصي.</w:t>
      </w:r>
    </w:p>
    <w:p w14:paraId="394D8045" w14:textId="0C00CE67" w:rsidR="0022545F" w:rsidRPr="008339D5" w:rsidRDefault="0022545F" w:rsidP="0022545F">
      <w:pPr>
        <w:rPr>
          <w:sz w:val="40"/>
          <w:szCs w:val="40"/>
          <w:rtl/>
        </w:rPr>
      </w:pPr>
      <w:r w:rsidRPr="008339D5">
        <w:rPr>
          <w:sz w:val="40"/>
          <w:szCs w:val="40"/>
          <w:rtl/>
        </w:rPr>
        <w:t xml:space="preserve">قوله: </w:t>
      </w:r>
      <w:r w:rsidRPr="008339D5">
        <w:rPr>
          <w:color w:val="0000FF"/>
          <w:sz w:val="40"/>
          <w:szCs w:val="40"/>
          <w:rtl/>
        </w:rPr>
        <w:t>(و</w:t>
      </w:r>
      <w:r w:rsidR="003311A0" w:rsidRPr="008339D5">
        <w:rPr>
          <w:color w:val="0000FF"/>
          <w:sz w:val="40"/>
          <w:szCs w:val="40"/>
          <w:rtl/>
        </w:rPr>
        <w:t>َ</w:t>
      </w:r>
      <w:r w:rsidRPr="008339D5">
        <w:rPr>
          <w:color w:val="0000FF"/>
          <w:sz w:val="40"/>
          <w:szCs w:val="40"/>
          <w:rtl/>
        </w:rPr>
        <w:t>ت</w:t>
      </w:r>
      <w:r w:rsidR="003311A0" w:rsidRPr="008339D5">
        <w:rPr>
          <w:color w:val="0000FF"/>
          <w:sz w:val="40"/>
          <w:szCs w:val="40"/>
          <w:rtl/>
        </w:rPr>
        <w:t>َ</w:t>
      </w:r>
      <w:r w:rsidRPr="008339D5">
        <w:rPr>
          <w:color w:val="0000FF"/>
          <w:sz w:val="40"/>
          <w:szCs w:val="40"/>
          <w:rtl/>
        </w:rPr>
        <w:t>و</w:t>
      </w:r>
      <w:r w:rsidR="003311A0" w:rsidRPr="008339D5">
        <w:rPr>
          <w:color w:val="0000FF"/>
          <w:sz w:val="40"/>
          <w:szCs w:val="40"/>
          <w:rtl/>
        </w:rPr>
        <w:t>َ</w:t>
      </w:r>
      <w:r w:rsidRPr="008339D5">
        <w:rPr>
          <w:color w:val="0000FF"/>
          <w:sz w:val="40"/>
          <w:szCs w:val="40"/>
          <w:rtl/>
        </w:rPr>
        <w:t>ل</w:t>
      </w:r>
      <w:r w:rsidR="003311A0" w:rsidRPr="008339D5">
        <w:rPr>
          <w:color w:val="0000FF"/>
          <w:sz w:val="40"/>
          <w:szCs w:val="40"/>
          <w:rtl/>
        </w:rPr>
        <w:t>َّ</w:t>
      </w:r>
      <w:r w:rsidRPr="008339D5">
        <w:rPr>
          <w:color w:val="0000FF"/>
          <w:sz w:val="40"/>
          <w:szCs w:val="40"/>
          <w:rtl/>
        </w:rPr>
        <w:t>ه</w:t>
      </w:r>
      <w:r w:rsidR="003311A0" w:rsidRPr="008339D5">
        <w:rPr>
          <w:color w:val="0000FF"/>
          <w:sz w:val="40"/>
          <w:szCs w:val="40"/>
          <w:rtl/>
        </w:rPr>
        <w:t>ُ</w:t>
      </w:r>
      <w:r w:rsidRPr="008339D5">
        <w:rPr>
          <w:color w:val="0000FF"/>
          <w:sz w:val="40"/>
          <w:szCs w:val="40"/>
          <w:rtl/>
        </w:rPr>
        <w:t>)</w:t>
      </w:r>
      <w:r w:rsidRPr="008339D5">
        <w:rPr>
          <w:sz w:val="40"/>
          <w:szCs w:val="40"/>
          <w:rtl/>
        </w:rPr>
        <w:t>، في الستر والغفر، سبحانه من رب كريم.</w:t>
      </w:r>
    </w:p>
    <w:p w14:paraId="6D3EA60A" w14:textId="2B32CE52" w:rsidR="0022545F" w:rsidRPr="008339D5" w:rsidRDefault="0022545F" w:rsidP="0022545F">
      <w:pPr>
        <w:rPr>
          <w:sz w:val="40"/>
          <w:szCs w:val="40"/>
          <w:rtl/>
        </w:rPr>
      </w:pPr>
      <w:r w:rsidRPr="008339D5">
        <w:rPr>
          <w:sz w:val="40"/>
          <w:szCs w:val="40"/>
          <w:rtl/>
        </w:rPr>
        <w:t xml:space="preserve">قوله: </w:t>
      </w:r>
      <w:r w:rsidRPr="008339D5">
        <w:rPr>
          <w:color w:val="0000FF"/>
          <w:sz w:val="40"/>
          <w:szCs w:val="40"/>
          <w:rtl/>
        </w:rPr>
        <w:t>(</w:t>
      </w:r>
      <w:r w:rsidR="003311A0" w:rsidRPr="008339D5">
        <w:rPr>
          <w:color w:val="0000FF"/>
          <w:sz w:val="40"/>
          <w:szCs w:val="40"/>
          <w:rtl/>
        </w:rPr>
        <w:t>وَأَكْرِمْ نُزُلَهُ</w:t>
      </w:r>
      <w:r w:rsidRPr="008339D5">
        <w:rPr>
          <w:color w:val="0000FF"/>
          <w:sz w:val="40"/>
          <w:szCs w:val="40"/>
          <w:rtl/>
        </w:rPr>
        <w:t>)</w:t>
      </w:r>
      <w:r w:rsidRPr="008339D5">
        <w:rPr>
          <w:sz w:val="40"/>
          <w:szCs w:val="40"/>
          <w:rtl/>
        </w:rPr>
        <w:t xml:space="preserve">، في كرامة النُّزل، وحسن الضيافة والوفادة، وإكرامه فيما وفد إليه، هذا من أعظم ما يكون من فضل الله -جَلَّ </w:t>
      </w:r>
      <w:proofErr w:type="gramStart"/>
      <w:r w:rsidRPr="008339D5">
        <w:rPr>
          <w:sz w:val="40"/>
          <w:szCs w:val="40"/>
          <w:rtl/>
        </w:rPr>
        <w:t>وَعَلَا- على</w:t>
      </w:r>
      <w:proofErr w:type="gramEnd"/>
      <w:r w:rsidRPr="008339D5">
        <w:rPr>
          <w:sz w:val="40"/>
          <w:szCs w:val="40"/>
          <w:rtl/>
        </w:rPr>
        <w:t xml:space="preserve"> عبده، والله -جَلَّ وَعَلَا- قادر على ذلك كله والله يتولى عباده في الخير أجمع، فكان حال المؤمن أن يرجو الله -جَلَّ وَعَلَا- من فضله وعظيم إحسانه، وتوليه لإخوانه ومَن سبقه من أهله، أو أهل الإسلام.</w:t>
      </w:r>
    </w:p>
    <w:p w14:paraId="1774B8B5" w14:textId="3A22ED31" w:rsidR="0022545F" w:rsidRPr="008339D5" w:rsidRDefault="0022545F" w:rsidP="0022545F">
      <w:pPr>
        <w:rPr>
          <w:sz w:val="40"/>
          <w:szCs w:val="40"/>
          <w:rtl/>
        </w:rPr>
      </w:pPr>
      <w:r w:rsidRPr="008339D5">
        <w:rPr>
          <w:sz w:val="40"/>
          <w:szCs w:val="40"/>
          <w:rtl/>
        </w:rPr>
        <w:lastRenderedPageBreak/>
        <w:t xml:space="preserve">قوله: </w:t>
      </w:r>
      <w:r w:rsidRPr="008339D5">
        <w:rPr>
          <w:color w:val="0000FF"/>
          <w:sz w:val="40"/>
          <w:szCs w:val="40"/>
          <w:rtl/>
        </w:rPr>
        <w:t>(</w:t>
      </w:r>
      <w:r w:rsidR="003311A0" w:rsidRPr="008339D5">
        <w:rPr>
          <w:color w:val="0000FF"/>
          <w:sz w:val="40"/>
          <w:szCs w:val="40"/>
          <w:rtl/>
        </w:rPr>
        <w:t>وَأَوْسِعْ مُدْخَلَهُ</w:t>
      </w:r>
      <w:r w:rsidRPr="008339D5">
        <w:rPr>
          <w:color w:val="0000FF"/>
          <w:sz w:val="40"/>
          <w:szCs w:val="40"/>
          <w:rtl/>
        </w:rPr>
        <w:t>)</w:t>
      </w:r>
      <w:r w:rsidRPr="008339D5">
        <w:rPr>
          <w:sz w:val="40"/>
          <w:szCs w:val="40"/>
          <w:rtl/>
        </w:rPr>
        <w:t>، بأن يكون مدخلًا كريمًا سهلًا ميسرًا، لا يدخل عليه فيه كربة ولا يحصل فيه بلاء، وتعرفون ما في الآخرة من الكرب، وما فيها من الشدائد، وما يعتري العبد من المزالق، لولا فضل الله، لولا رحمة الله، لولا ما يتولى الله به عباده.</w:t>
      </w:r>
    </w:p>
    <w:p w14:paraId="73DEC0F5" w14:textId="38E31F4A" w:rsidR="0022545F" w:rsidRPr="008339D5" w:rsidRDefault="0022545F" w:rsidP="0022545F">
      <w:pPr>
        <w:rPr>
          <w:sz w:val="40"/>
          <w:szCs w:val="40"/>
          <w:rtl/>
        </w:rPr>
      </w:pPr>
      <w:r w:rsidRPr="008339D5">
        <w:rPr>
          <w:sz w:val="40"/>
          <w:szCs w:val="40"/>
          <w:rtl/>
        </w:rPr>
        <w:t xml:space="preserve">فكل ذلك دعاء من أهل الإيمان، ولما كان أكثر ما يلحق بالعباد ما كان لهم من سالف الأعمال، وما كان لهم من إخلال وعثرة، ومن سوء ومن غفلة؛ فلا يزالون يدعون له: </w:t>
      </w:r>
      <w:r w:rsidR="00916854" w:rsidRPr="008339D5">
        <w:rPr>
          <w:color w:val="0000FF"/>
          <w:sz w:val="40"/>
          <w:szCs w:val="40"/>
          <w:rtl/>
        </w:rPr>
        <w:t>(</w:t>
      </w:r>
      <w:r w:rsidR="003311A0" w:rsidRPr="008339D5">
        <w:rPr>
          <w:color w:val="0000FF"/>
          <w:sz w:val="40"/>
          <w:szCs w:val="40"/>
          <w:rtl/>
        </w:rPr>
        <w:t>وَاغْسِلْهُ بِالْمَاءِ وَالثَّلْجِ وَالْبَرَدِ</w:t>
      </w:r>
      <w:r w:rsidRPr="008339D5">
        <w:rPr>
          <w:color w:val="0000FF"/>
          <w:sz w:val="40"/>
          <w:szCs w:val="40"/>
          <w:rtl/>
        </w:rPr>
        <w:t>)</w:t>
      </w:r>
      <w:r w:rsidRPr="008339D5">
        <w:rPr>
          <w:sz w:val="40"/>
          <w:szCs w:val="40"/>
          <w:rtl/>
        </w:rPr>
        <w:t>، تأكيد على النقاء التام والسلامة من جميع المعاصي والآثام، وطلب أن يكون في أتم حاله، وأسلم ما يكون من أمره.</w:t>
      </w:r>
    </w:p>
    <w:p w14:paraId="439D629A" w14:textId="08B9F76A" w:rsidR="0022545F" w:rsidRPr="008339D5" w:rsidRDefault="0022545F" w:rsidP="0022545F">
      <w:pPr>
        <w:rPr>
          <w:sz w:val="40"/>
          <w:szCs w:val="40"/>
          <w:rtl/>
        </w:rPr>
      </w:pPr>
      <w:r w:rsidRPr="008339D5">
        <w:rPr>
          <w:sz w:val="40"/>
          <w:szCs w:val="40"/>
          <w:rtl/>
        </w:rPr>
        <w:t xml:space="preserve">قوله: </w:t>
      </w:r>
      <w:r w:rsidRPr="008339D5">
        <w:rPr>
          <w:color w:val="0000FF"/>
          <w:sz w:val="40"/>
          <w:szCs w:val="40"/>
          <w:rtl/>
        </w:rPr>
        <w:t>(</w:t>
      </w:r>
      <w:r w:rsidR="003311A0" w:rsidRPr="008339D5">
        <w:rPr>
          <w:color w:val="0000FF"/>
          <w:sz w:val="40"/>
          <w:szCs w:val="40"/>
          <w:rtl/>
        </w:rPr>
        <w:t>ونَقِّهِ مِنْ الذُّنُوبِ وَالْخَطَايَا كَمَا يُنَقَّى الثَّوْبُ الْأَبْيَضُ مِنَ الدَّنَسِ</w:t>
      </w:r>
      <w:r w:rsidRPr="008339D5">
        <w:rPr>
          <w:color w:val="0000FF"/>
          <w:sz w:val="40"/>
          <w:szCs w:val="40"/>
          <w:rtl/>
        </w:rPr>
        <w:t>)</w:t>
      </w:r>
      <w:r w:rsidRPr="008339D5">
        <w:rPr>
          <w:sz w:val="40"/>
          <w:szCs w:val="40"/>
          <w:rtl/>
        </w:rPr>
        <w:t>، الثوب الأبيض نقاء وصفاء يبين فيه الشيء الصغير، فيطلب ألا يبقى شيئًا ولو كان أحقر من الحقير، ولو كان كالذَّرة، وهذا من إخلاص الدعاء للميت وطلب المغفرة له.</w:t>
      </w:r>
    </w:p>
    <w:p w14:paraId="07DC817E" w14:textId="765FF0FA"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w:t>
      </w:r>
      <w:r w:rsidR="00234E34" w:rsidRPr="008339D5">
        <w:rPr>
          <w:color w:val="0000FF"/>
          <w:sz w:val="40"/>
          <w:szCs w:val="40"/>
          <w:rtl/>
        </w:rPr>
        <w:t>وَأَبْدِلْهُ دَارًا خَيْرًا مِنْ دَارِهِ</w:t>
      </w:r>
      <w:r w:rsidRPr="008339D5">
        <w:rPr>
          <w:color w:val="0000FF"/>
          <w:sz w:val="40"/>
          <w:szCs w:val="40"/>
          <w:rtl/>
        </w:rPr>
        <w:t>)</w:t>
      </w:r>
      <w:r w:rsidRPr="008339D5">
        <w:rPr>
          <w:sz w:val="40"/>
          <w:szCs w:val="40"/>
          <w:rtl/>
        </w:rPr>
        <w:t xml:space="preserve">، فدار الآخرة أبقى ودار الآخرة أتم، ونعم الله -جَلَّ وَعَلَا- فيها أعظم، فيها ما لا عين رأت ولا أذن سمعت ولا خطر على قلب بشر، قال تعالى: </w:t>
      </w:r>
      <w:r w:rsidR="00A82188" w:rsidRPr="008339D5">
        <w:rPr>
          <w:color w:val="FF0000"/>
          <w:sz w:val="40"/>
          <w:szCs w:val="40"/>
          <w:rtl/>
        </w:rPr>
        <w:t>﴿</w:t>
      </w:r>
      <w:r w:rsidR="009318B5" w:rsidRPr="008339D5">
        <w:rPr>
          <w:color w:val="FF0000"/>
          <w:sz w:val="40"/>
          <w:szCs w:val="40"/>
          <w:rtl/>
        </w:rPr>
        <w:t>تَتَجَافَى جُنُوبُهُمْ عَنِ الْمَضَاجِعِ يَدْعُونَ رَبَّهُمْ خَوْفًا وَطَمَعًا وَمِمَّا رَزَقْنَاهُمْ يُنْفِقُونَ * فَلَا تَعْلَمُ نَفْسٌ مَا أُخْفِيَ لَهُمْ مِنْ قُرَّةِ أَعْيُنٍ جَزَاءً بِمَا كَانُوا يَعْمَلُونَ</w:t>
      </w:r>
      <w:r w:rsidR="00A82188" w:rsidRPr="008339D5">
        <w:rPr>
          <w:color w:val="FF0000"/>
          <w:sz w:val="40"/>
          <w:szCs w:val="40"/>
          <w:rtl/>
        </w:rPr>
        <w:t>﴾</w:t>
      </w:r>
      <w:r w:rsidR="009318B5" w:rsidRPr="008339D5">
        <w:rPr>
          <w:sz w:val="40"/>
          <w:szCs w:val="40"/>
          <w:rtl/>
        </w:rPr>
        <w:t xml:space="preserve"> [السجدة: 16 -17]</w:t>
      </w:r>
      <w:r w:rsidRPr="008339D5">
        <w:rPr>
          <w:sz w:val="40"/>
          <w:szCs w:val="40"/>
          <w:rtl/>
        </w:rPr>
        <w:t>، فضلًا من الله ونعمة، فضلًا من الله -جَلَّ وَعَلَا- والرحمة، فمهما كان داره فيها من ضيق أو تعب أو عنت أو مشقة، فيبدله الله -جَلَّ وَعَلَا- دارًا فسيحةً واسعةً مريحةً، ومهما كان فيه في الدنيا من قصر وافر واسع ومن راحة ونعمة؛ فلا يساوي ذلك شيئًا عند نعيم الآخرة وفضل الله -جَلَّ وَعَلَا- فيها، ولذلك كما قال ابن عباس: "ليس في الآخرة مما في الدنيا إلا الأسماء"، فقُربت للعباد بأسماء يعرفونها، أم حقائقها وما يكون فيها فلذلك من النعيم ما لا يتصوره قلب الإنسان، ولا يعيه عقله لضعفه وقصره، ولعظيم فضل الله -جَلَّ وَعَلَا- وكبير منته.</w:t>
      </w:r>
    </w:p>
    <w:p w14:paraId="3160868E" w14:textId="7A6349DC" w:rsidR="0022545F" w:rsidRPr="008339D5" w:rsidRDefault="0022545F" w:rsidP="0022545F">
      <w:pPr>
        <w:rPr>
          <w:sz w:val="40"/>
          <w:szCs w:val="40"/>
          <w:rtl/>
        </w:rPr>
      </w:pPr>
      <w:r w:rsidRPr="008339D5">
        <w:rPr>
          <w:sz w:val="40"/>
          <w:szCs w:val="40"/>
          <w:rtl/>
        </w:rPr>
        <w:lastRenderedPageBreak/>
        <w:t xml:space="preserve">ثم يقول: </w:t>
      </w:r>
      <w:r w:rsidR="00916854" w:rsidRPr="008339D5">
        <w:rPr>
          <w:color w:val="0000FF"/>
          <w:sz w:val="40"/>
          <w:szCs w:val="40"/>
          <w:rtl/>
        </w:rPr>
        <w:t>(</w:t>
      </w:r>
      <w:r w:rsidR="003311A0" w:rsidRPr="008339D5">
        <w:rPr>
          <w:color w:val="0000FF"/>
          <w:sz w:val="40"/>
          <w:szCs w:val="40"/>
          <w:rtl/>
        </w:rPr>
        <w:t>وَزَوْجًا خَيْرًا مِنْ زَوْجِهِ</w:t>
      </w:r>
      <w:r w:rsidRPr="008339D5">
        <w:rPr>
          <w:color w:val="0000FF"/>
          <w:sz w:val="40"/>
          <w:szCs w:val="40"/>
          <w:rtl/>
        </w:rPr>
        <w:t>)</w:t>
      </w:r>
      <w:r w:rsidRPr="008339D5">
        <w:rPr>
          <w:sz w:val="40"/>
          <w:szCs w:val="40"/>
          <w:rtl/>
        </w:rPr>
        <w:t xml:space="preserve">، فيطلب له ما يكون من الخيرية في الآخرة بزوج يهنأ بها، فلا كدر بينهما ولا تنغيص ولا حزن ولا زعل، ولا تغير ولا اختلاف، فكل ذلك لا يكون إلا في الآخرة، وما من بُد أن تكون الدنيا مهما صفت فإنه يكون بين الأزواج وبين الأحبة وبين أهل المودة ما يكون، أما في الآخرة فإن الله يبدلهم أزواجًا خيرًا من أزواجهم، هل هذا على العموم أو ذلك شيء يختص به مَن كان </w:t>
      </w:r>
      <w:proofErr w:type="spellStart"/>
      <w:r w:rsidRPr="008339D5">
        <w:rPr>
          <w:sz w:val="40"/>
          <w:szCs w:val="40"/>
          <w:rtl/>
        </w:rPr>
        <w:t>مزوَّجًا</w:t>
      </w:r>
      <w:proofErr w:type="spellEnd"/>
      <w:r w:rsidRPr="008339D5">
        <w:rPr>
          <w:sz w:val="40"/>
          <w:szCs w:val="40"/>
          <w:rtl/>
        </w:rPr>
        <w:t xml:space="preserve"> أو الرجل دون الأنثى؟ </w:t>
      </w:r>
    </w:p>
    <w:p w14:paraId="2A360502" w14:textId="77F90E66" w:rsidR="00234E34" w:rsidRPr="008339D5" w:rsidRDefault="0022545F" w:rsidP="00F77B07">
      <w:pPr>
        <w:rPr>
          <w:sz w:val="40"/>
          <w:szCs w:val="40"/>
          <w:rtl/>
        </w:rPr>
      </w:pPr>
      <w:r w:rsidRPr="008339D5">
        <w:rPr>
          <w:sz w:val="40"/>
          <w:szCs w:val="40"/>
          <w:rtl/>
        </w:rPr>
        <w:t xml:space="preserve">بعض أهل العلم قال في ذلك شيئًا، والأصل حتى ولو لم يكن له زوج فإنه يرجى أن يُعقبه الله -جَلَّ </w:t>
      </w:r>
      <w:proofErr w:type="gramStart"/>
      <w:r w:rsidRPr="008339D5">
        <w:rPr>
          <w:sz w:val="40"/>
          <w:szCs w:val="40"/>
          <w:rtl/>
        </w:rPr>
        <w:t>وَعَلَا- زوجًا</w:t>
      </w:r>
      <w:proofErr w:type="gramEnd"/>
      <w:r w:rsidRPr="008339D5">
        <w:rPr>
          <w:sz w:val="40"/>
          <w:szCs w:val="40"/>
          <w:rtl/>
        </w:rPr>
        <w:t xml:space="preserve"> خيرًا، سواء على سبيل الابتداء أو على سبيل المقابلة، ويكون فيه معنى المشاكلة أيضًا.</w:t>
      </w:r>
    </w:p>
    <w:p w14:paraId="0931997F" w14:textId="5DCDFE08" w:rsidR="0022545F" w:rsidRPr="008339D5" w:rsidRDefault="0022545F" w:rsidP="0022545F">
      <w:pPr>
        <w:rPr>
          <w:sz w:val="40"/>
          <w:szCs w:val="40"/>
          <w:rtl/>
        </w:rPr>
      </w:pPr>
      <w:r w:rsidRPr="008339D5">
        <w:rPr>
          <w:sz w:val="40"/>
          <w:szCs w:val="40"/>
          <w:rtl/>
        </w:rPr>
        <w:t xml:space="preserve">قال: </w:t>
      </w:r>
      <w:r w:rsidR="00916854" w:rsidRPr="008339D5">
        <w:rPr>
          <w:color w:val="0000FF"/>
          <w:sz w:val="40"/>
          <w:szCs w:val="40"/>
          <w:rtl/>
        </w:rPr>
        <w:t>(</w:t>
      </w:r>
      <w:r w:rsidR="003311A0" w:rsidRPr="008339D5">
        <w:rPr>
          <w:color w:val="0000FF"/>
          <w:sz w:val="40"/>
          <w:szCs w:val="40"/>
          <w:rtl/>
        </w:rPr>
        <w:t>وَأَدْخِلْهُ الْجَنَّةَ</w:t>
      </w:r>
      <w:r w:rsidR="00C32F16" w:rsidRPr="008339D5">
        <w:rPr>
          <w:color w:val="0000FF"/>
          <w:sz w:val="40"/>
          <w:szCs w:val="40"/>
          <w:rtl/>
        </w:rPr>
        <w:t>،</w:t>
      </w:r>
      <w:r w:rsidR="003311A0" w:rsidRPr="008339D5">
        <w:rPr>
          <w:color w:val="0000FF"/>
          <w:sz w:val="40"/>
          <w:szCs w:val="40"/>
          <w:rtl/>
        </w:rPr>
        <w:t xml:space="preserve"> </w:t>
      </w:r>
      <w:proofErr w:type="spellStart"/>
      <w:r w:rsidR="003311A0" w:rsidRPr="008339D5">
        <w:rPr>
          <w:color w:val="0000FF"/>
          <w:sz w:val="40"/>
          <w:szCs w:val="40"/>
          <w:rtl/>
        </w:rPr>
        <w:t>وَأَعِذْهُ</w:t>
      </w:r>
      <w:proofErr w:type="spellEnd"/>
      <w:r w:rsidR="003311A0" w:rsidRPr="008339D5">
        <w:rPr>
          <w:color w:val="0000FF"/>
          <w:sz w:val="40"/>
          <w:szCs w:val="40"/>
          <w:rtl/>
        </w:rPr>
        <w:t xml:space="preserve"> مِنْ عَذَابِ الْقَبْرِ</w:t>
      </w:r>
      <w:r w:rsidR="007364A7" w:rsidRPr="008339D5">
        <w:rPr>
          <w:color w:val="0000FF"/>
          <w:sz w:val="40"/>
          <w:szCs w:val="40"/>
          <w:rtl/>
        </w:rPr>
        <w:t>، وَعَذَابِ النَّارِ</w:t>
      </w:r>
      <w:r w:rsidRPr="008339D5">
        <w:rPr>
          <w:color w:val="0000FF"/>
          <w:sz w:val="40"/>
          <w:szCs w:val="40"/>
          <w:rtl/>
        </w:rPr>
        <w:t>)</w:t>
      </w:r>
      <w:r w:rsidRPr="008339D5">
        <w:rPr>
          <w:sz w:val="40"/>
          <w:szCs w:val="40"/>
          <w:rtl/>
        </w:rPr>
        <w:t>، وهذه هي النعمة وهي الجائزة وهي الفضل وهي الرحمة، دخول الجنة والنجاة من النار، الفرح بفضل الله ورضوانه، والنجاة من عقابه وعذابه؛ فهذا أعظم ما يطلب العبد، وأتم ما يسأل</w:t>
      </w:r>
      <w:r w:rsidR="00FD7F63" w:rsidRPr="008339D5">
        <w:rPr>
          <w:sz w:val="40"/>
          <w:szCs w:val="40"/>
          <w:rtl/>
        </w:rPr>
        <w:t xml:space="preserve"> الله</w:t>
      </w:r>
      <w:r w:rsidRPr="008339D5">
        <w:rPr>
          <w:sz w:val="40"/>
          <w:szCs w:val="40"/>
          <w:rtl/>
        </w:rPr>
        <w:t xml:space="preserve"> -جَلَّ وَعَلَا- والمقصود من حيث الأصل، وإلا فإن أعظم ما ينعم به أهل الجنة هو رؤية وجه الله -جَلَّ وَعَلَا- بعد دخولها، والتنعم بتلك النعمة كما قال الله- سبحانه وتعالى: </w:t>
      </w:r>
      <w:r w:rsidR="00A82188" w:rsidRPr="008339D5">
        <w:rPr>
          <w:color w:val="FF0000"/>
          <w:sz w:val="40"/>
          <w:szCs w:val="40"/>
          <w:rtl/>
        </w:rPr>
        <w:t>﴿</w:t>
      </w:r>
      <w:r w:rsidR="00A35B86" w:rsidRPr="008339D5">
        <w:rPr>
          <w:color w:val="FF0000"/>
          <w:sz w:val="40"/>
          <w:szCs w:val="40"/>
          <w:rtl/>
        </w:rPr>
        <w:t>لِلَّذِينَ أَحْسَنُوا الْحُسْنَى</w:t>
      </w:r>
      <w:r w:rsidR="00A82188" w:rsidRPr="008339D5">
        <w:rPr>
          <w:color w:val="FF0000"/>
          <w:sz w:val="40"/>
          <w:szCs w:val="40"/>
          <w:rtl/>
        </w:rPr>
        <w:t>﴾</w:t>
      </w:r>
      <w:r w:rsidRPr="008339D5">
        <w:rPr>
          <w:sz w:val="40"/>
          <w:szCs w:val="40"/>
          <w:rtl/>
        </w:rPr>
        <w:t xml:space="preserve"> </w:t>
      </w:r>
      <w:r w:rsidR="00A35B86" w:rsidRPr="008339D5">
        <w:rPr>
          <w:sz w:val="40"/>
          <w:szCs w:val="40"/>
          <w:rtl/>
        </w:rPr>
        <w:t>[يونس: 26]</w:t>
      </w:r>
      <w:r w:rsidRPr="008339D5">
        <w:rPr>
          <w:sz w:val="40"/>
          <w:szCs w:val="40"/>
          <w:rtl/>
        </w:rPr>
        <w:t>يعني الجنة</w:t>
      </w:r>
      <w:r w:rsidR="00AA33A6" w:rsidRPr="008339D5">
        <w:rPr>
          <w:sz w:val="40"/>
          <w:szCs w:val="40"/>
          <w:rtl/>
        </w:rPr>
        <w:t>،</w:t>
      </w:r>
      <w:r w:rsidRPr="008339D5">
        <w:rPr>
          <w:sz w:val="40"/>
          <w:szCs w:val="40"/>
          <w:rtl/>
        </w:rPr>
        <w:t xml:space="preserve"> قال: </w:t>
      </w:r>
      <w:r w:rsidR="00A82188" w:rsidRPr="008339D5">
        <w:rPr>
          <w:color w:val="FF0000"/>
          <w:sz w:val="40"/>
          <w:szCs w:val="40"/>
          <w:rtl/>
        </w:rPr>
        <w:t>﴿</w:t>
      </w:r>
      <w:r w:rsidR="00A35B86" w:rsidRPr="008339D5">
        <w:rPr>
          <w:color w:val="FF0000"/>
          <w:sz w:val="40"/>
          <w:szCs w:val="40"/>
          <w:rtl/>
        </w:rPr>
        <w:t>وَزِيَادَةٌ</w:t>
      </w:r>
      <w:r w:rsidR="00A82188" w:rsidRPr="008339D5">
        <w:rPr>
          <w:color w:val="FF0000"/>
          <w:sz w:val="40"/>
          <w:szCs w:val="40"/>
          <w:rtl/>
        </w:rPr>
        <w:t>﴾</w:t>
      </w:r>
      <w:r w:rsidRPr="008339D5">
        <w:rPr>
          <w:sz w:val="40"/>
          <w:szCs w:val="40"/>
          <w:rtl/>
        </w:rPr>
        <w:t xml:space="preserve"> وهي نظروا إلى وجه الله الكريم، وقال تعالى: </w:t>
      </w:r>
      <w:r w:rsidR="00A82188" w:rsidRPr="008339D5">
        <w:rPr>
          <w:color w:val="FF0000"/>
          <w:sz w:val="40"/>
          <w:szCs w:val="40"/>
          <w:rtl/>
        </w:rPr>
        <w:t>﴿</w:t>
      </w:r>
      <w:r w:rsidR="00A35B86" w:rsidRPr="008339D5">
        <w:rPr>
          <w:color w:val="FF0000"/>
          <w:sz w:val="40"/>
          <w:szCs w:val="40"/>
          <w:rtl/>
        </w:rPr>
        <w:t>لَهُمْ مَا يَشَاءُونَ فِيهَا وَلَدَيْنَا مَزِيدٌ</w:t>
      </w:r>
      <w:r w:rsidR="00A82188" w:rsidRPr="008339D5">
        <w:rPr>
          <w:color w:val="FF0000"/>
          <w:sz w:val="40"/>
          <w:szCs w:val="40"/>
          <w:rtl/>
        </w:rPr>
        <w:t>﴾</w:t>
      </w:r>
      <w:r w:rsidR="00A35B86" w:rsidRPr="008339D5">
        <w:rPr>
          <w:sz w:val="40"/>
          <w:szCs w:val="40"/>
          <w:rtl/>
        </w:rPr>
        <w:t xml:space="preserve"> [ق: 35]</w:t>
      </w:r>
      <w:r w:rsidRPr="008339D5">
        <w:rPr>
          <w:sz w:val="40"/>
          <w:szCs w:val="40"/>
          <w:rtl/>
        </w:rPr>
        <w:t>، هذا أعظم ما يكون، ولذلك جاء في الحديث الذي في الصحيح ل</w:t>
      </w:r>
      <w:r w:rsidR="003231AD" w:rsidRPr="008339D5">
        <w:rPr>
          <w:sz w:val="40"/>
          <w:szCs w:val="40"/>
          <w:rtl/>
        </w:rPr>
        <w:t>َ</w:t>
      </w:r>
      <w:r w:rsidRPr="008339D5">
        <w:rPr>
          <w:sz w:val="40"/>
          <w:szCs w:val="40"/>
          <w:rtl/>
        </w:rPr>
        <w:t>م</w:t>
      </w:r>
      <w:r w:rsidR="003231AD" w:rsidRPr="008339D5">
        <w:rPr>
          <w:sz w:val="40"/>
          <w:szCs w:val="40"/>
          <w:rtl/>
        </w:rPr>
        <w:t>َّ</w:t>
      </w:r>
      <w:r w:rsidRPr="008339D5">
        <w:rPr>
          <w:sz w:val="40"/>
          <w:szCs w:val="40"/>
          <w:rtl/>
        </w:rPr>
        <w:t>ا قال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w:t>
      </w:r>
      <w:r w:rsidR="005272CB" w:rsidRPr="008339D5">
        <w:rPr>
          <w:color w:val="006600"/>
          <w:sz w:val="40"/>
          <w:szCs w:val="40"/>
          <w:rtl/>
        </w:rPr>
        <w:t>«</w:t>
      </w:r>
      <w:r w:rsidR="00C00366" w:rsidRPr="008339D5">
        <w:rPr>
          <w:color w:val="006600"/>
          <w:sz w:val="40"/>
          <w:szCs w:val="40"/>
          <w:rtl/>
        </w:rPr>
        <w:t xml:space="preserve">إذا دَخَلَ أهْلُ الجَنَّةِ </w:t>
      </w:r>
      <w:proofErr w:type="spellStart"/>
      <w:r w:rsidR="00C00366" w:rsidRPr="008339D5">
        <w:rPr>
          <w:color w:val="006600"/>
          <w:sz w:val="40"/>
          <w:szCs w:val="40"/>
          <w:rtl/>
        </w:rPr>
        <w:t>الجَنَّةَ</w:t>
      </w:r>
      <w:proofErr w:type="spellEnd"/>
      <w:r w:rsidR="00C00366" w:rsidRPr="008339D5">
        <w:rPr>
          <w:color w:val="006600"/>
          <w:sz w:val="40"/>
          <w:szCs w:val="40"/>
          <w:rtl/>
        </w:rPr>
        <w:t>،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w:t>
      </w:r>
      <w:r w:rsidR="00B57D3F" w:rsidRPr="008339D5">
        <w:rPr>
          <w:color w:val="006600"/>
          <w:sz w:val="40"/>
          <w:szCs w:val="40"/>
          <w:rtl/>
        </w:rPr>
        <w:t>»</w:t>
      </w:r>
      <w:r w:rsidR="00C00366" w:rsidRPr="008339D5">
        <w:rPr>
          <w:sz w:val="40"/>
          <w:szCs w:val="40"/>
          <w:rtl/>
        </w:rPr>
        <w:t>. وفي رواية: وزادَ</w:t>
      </w:r>
      <w:r w:rsidR="00C00366" w:rsidRPr="008339D5">
        <w:rPr>
          <w:color w:val="008000"/>
          <w:sz w:val="40"/>
          <w:szCs w:val="40"/>
          <w:rtl/>
        </w:rPr>
        <w:t xml:space="preserve"> </w:t>
      </w:r>
      <w:r w:rsidR="00B57D3F" w:rsidRPr="008339D5">
        <w:rPr>
          <w:color w:val="006600"/>
          <w:sz w:val="40"/>
          <w:szCs w:val="40"/>
          <w:rtl/>
        </w:rPr>
        <w:t>«</w:t>
      </w:r>
      <w:r w:rsidR="00C00366" w:rsidRPr="008339D5">
        <w:rPr>
          <w:color w:val="006600"/>
          <w:sz w:val="40"/>
          <w:szCs w:val="40"/>
          <w:rtl/>
        </w:rPr>
        <w:t>ثُمَّ تَلا هذِه الآيَةَ</w:t>
      </w:r>
      <w:proofErr w:type="gramStart"/>
      <w:r w:rsidR="00C00366" w:rsidRPr="008339D5">
        <w:rPr>
          <w:color w:val="006600"/>
          <w:sz w:val="40"/>
          <w:szCs w:val="40"/>
          <w:rtl/>
        </w:rPr>
        <w:t xml:space="preserve">: </w:t>
      </w:r>
      <w:r w:rsidR="00C00366" w:rsidRPr="008339D5">
        <w:rPr>
          <w:color w:val="FF0000"/>
          <w:sz w:val="40"/>
          <w:szCs w:val="40"/>
          <w:rtl/>
        </w:rPr>
        <w:t>﴿لِلَّذِينَ</w:t>
      </w:r>
      <w:proofErr w:type="gramEnd"/>
      <w:r w:rsidR="00C00366" w:rsidRPr="008339D5">
        <w:rPr>
          <w:color w:val="FF0000"/>
          <w:sz w:val="40"/>
          <w:szCs w:val="40"/>
          <w:rtl/>
        </w:rPr>
        <w:t xml:space="preserve"> أحْسَنُوا الحُسْنَى وزِيادَةٌ﴾</w:t>
      </w:r>
      <w:r w:rsidR="00D80AA9" w:rsidRPr="008339D5">
        <w:rPr>
          <w:color w:val="006600"/>
          <w:sz w:val="40"/>
          <w:szCs w:val="40"/>
          <w:rtl/>
        </w:rPr>
        <w:t>»</w:t>
      </w:r>
      <w:r w:rsidR="00C00366" w:rsidRPr="008339D5">
        <w:rPr>
          <w:rStyle w:val="a4"/>
          <w:sz w:val="40"/>
          <w:szCs w:val="40"/>
          <w:rtl/>
        </w:rPr>
        <w:footnoteReference w:id="11"/>
      </w:r>
      <w:r w:rsidRPr="008339D5">
        <w:rPr>
          <w:sz w:val="40"/>
          <w:szCs w:val="40"/>
          <w:rtl/>
        </w:rPr>
        <w:t xml:space="preserve">، نسأل الله أن يبلغنا ووالدينا وأزواجنا وذرياتنا، وأن يجعلنا </w:t>
      </w:r>
      <w:r w:rsidRPr="008339D5">
        <w:rPr>
          <w:sz w:val="40"/>
          <w:szCs w:val="40"/>
          <w:rtl/>
        </w:rPr>
        <w:lastRenderedPageBreak/>
        <w:t>وإياكم من المنعَّمين الأخيار، فضلًا منه ونعمة، وألا يكلنا إلى أنفسنا وما اقترفته أيدينا، وأن يعفو عنَّا الخلل والتقصير.</w:t>
      </w:r>
    </w:p>
    <w:p w14:paraId="4EDA5DCD" w14:textId="77777777" w:rsidR="0022545F" w:rsidRPr="008339D5" w:rsidRDefault="0022545F" w:rsidP="0022545F">
      <w:pPr>
        <w:rPr>
          <w:sz w:val="40"/>
          <w:szCs w:val="40"/>
          <w:rtl/>
        </w:rPr>
      </w:pPr>
      <w:r w:rsidRPr="008339D5">
        <w:rPr>
          <w:sz w:val="40"/>
          <w:szCs w:val="40"/>
          <w:rtl/>
        </w:rPr>
        <w:t xml:space="preserve">فهذا فضل الله -جَلَّ </w:t>
      </w:r>
      <w:proofErr w:type="gramStart"/>
      <w:r w:rsidRPr="008339D5">
        <w:rPr>
          <w:sz w:val="40"/>
          <w:szCs w:val="40"/>
          <w:rtl/>
        </w:rPr>
        <w:t>وَعَلَا- وهذا</w:t>
      </w:r>
      <w:proofErr w:type="gramEnd"/>
      <w:r w:rsidRPr="008339D5">
        <w:rPr>
          <w:sz w:val="40"/>
          <w:szCs w:val="40"/>
          <w:rtl/>
        </w:rPr>
        <w:t xml:space="preserve"> دعاء أهل الإيمان لمن مات وسبقهم رجاء أن يشمله العفو والغفران، وأن يدخل في فضل الله -جَلَّ وَعَلَا- والرحمة والرضوان، وأن يسلم من البلاء والجحيم والنيران.</w:t>
      </w:r>
    </w:p>
    <w:p w14:paraId="313F0FCE"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2A4D51F3" w14:textId="522359F6" w:rsidR="0022545F" w:rsidRPr="008339D5" w:rsidRDefault="0022545F" w:rsidP="0022545F">
      <w:pPr>
        <w:rPr>
          <w:sz w:val="40"/>
          <w:szCs w:val="40"/>
          <w:rtl/>
        </w:rPr>
      </w:pPr>
      <w:proofErr w:type="gramStart"/>
      <w:r w:rsidRPr="008339D5">
        <w:rPr>
          <w:sz w:val="40"/>
          <w:szCs w:val="40"/>
          <w:rtl/>
        </w:rPr>
        <w:t>قال- رَحِمَهُ</w:t>
      </w:r>
      <w:proofErr w:type="gramEnd"/>
      <w:r w:rsidRPr="008339D5">
        <w:rPr>
          <w:sz w:val="40"/>
          <w:szCs w:val="40"/>
          <w:rtl/>
        </w:rPr>
        <w:t xml:space="preserve"> اللهُ: </w:t>
      </w:r>
      <w:r w:rsidR="00916854" w:rsidRPr="008339D5">
        <w:rPr>
          <w:color w:val="0000FF"/>
          <w:sz w:val="40"/>
          <w:szCs w:val="40"/>
          <w:rtl/>
        </w:rPr>
        <w:t>(</w:t>
      </w:r>
      <w:r w:rsidR="007364A7" w:rsidRPr="008339D5">
        <w:rPr>
          <w:color w:val="0000FF"/>
          <w:sz w:val="40"/>
          <w:szCs w:val="40"/>
          <w:rtl/>
        </w:rPr>
        <w:t>وَافْسَحْ لَهُ فِي قَبْرِهِ وَنَوِّرْ لَهُ فِيهِ</w:t>
      </w:r>
      <w:r w:rsidRPr="008339D5">
        <w:rPr>
          <w:color w:val="0000FF"/>
          <w:sz w:val="40"/>
          <w:szCs w:val="40"/>
          <w:rtl/>
        </w:rPr>
        <w:t>)</w:t>
      </w:r>
      <w:r w:rsidRPr="008339D5">
        <w:rPr>
          <w:sz w:val="40"/>
          <w:szCs w:val="40"/>
          <w:rtl/>
        </w:rPr>
        <w:t>}،</w:t>
      </w:r>
    </w:p>
    <w:p w14:paraId="734D8DE6" w14:textId="4ECF5569" w:rsidR="0022545F" w:rsidRPr="008339D5" w:rsidRDefault="0022545F" w:rsidP="0022545F">
      <w:pPr>
        <w:rPr>
          <w:sz w:val="40"/>
          <w:szCs w:val="40"/>
          <w:rtl/>
        </w:rPr>
      </w:pPr>
      <w:r w:rsidRPr="008339D5">
        <w:rPr>
          <w:sz w:val="40"/>
          <w:szCs w:val="40"/>
          <w:rtl/>
        </w:rPr>
        <w:t>وهو أيضا طلبٌ ل</w:t>
      </w:r>
      <w:r w:rsidR="003231AD" w:rsidRPr="008339D5">
        <w:rPr>
          <w:sz w:val="40"/>
          <w:szCs w:val="40"/>
          <w:rtl/>
        </w:rPr>
        <w:t>َ</w:t>
      </w:r>
      <w:r w:rsidRPr="008339D5">
        <w:rPr>
          <w:sz w:val="40"/>
          <w:szCs w:val="40"/>
          <w:rtl/>
        </w:rPr>
        <w:t>م</w:t>
      </w:r>
      <w:r w:rsidR="00CF7A38" w:rsidRPr="008339D5">
        <w:rPr>
          <w:sz w:val="40"/>
          <w:szCs w:val="40"/>
          <w:rtl/>
        </w:rPr>
        <w:t xml:space="preserve">ا </w:t>
      </w:r>
      <w:r w:rsidRPr="008339D5">
        <w:rPr>
          <w:sz w:val="40"/>
          <w:szCs w:val="40"/>
          <w:rtl/>
        </w:rPr>
        <w:t>يكون في دار البرزخ من الفسحة فيها والنور، فإنه جاء من أهوال القبر وأحوال المقبورين ما هو محفوظٌ في السنة معلوم، وأهل السنة على أنَّ عذاب القبر ونعيمه قطعٌ حاصلٌ بما صحَّت بذلك الأخبار عن النبي</w:t>
      </w:r>
      <w:r w:rsidR="00AA33A6" w:rsidRPr="008339D5">
        <w:rPr>
          <w:sz w:val="40"/>
          <w:szCs w:val="40"/>
          <w:rtl/>
        </w:rPr>
        <w:t xml:space="preserve"> </w:t>
      </w:r>
      <w:r w:rsidR="003231AD" w:rsidRPr="008339D5">
        <w:rPr>
          <w:rFonts w:ascii="Sakkal Majalla" w:hAnsi="Sakkal Majalla" w:cs="Sakkal Majalla" w:hint="cs"/>
          <w:color w:val="C00000"/>
          <w:sz w:val="40"/>
          <w:szCs w:val="40"/>
          <w:rtl/>
        </w:rPr>
        <w:t>ﷺ</w:t>
      </w:r>
      <w:r w:rsidR="00AA33A6" w:rsidRPr="008339D5">
        <w:rPr>
          <w:sz w:val="40"/>
          <w:szCs w:val="40"/>
          <w:rtl/>
        </w:rPr>
        <w:t xml:space="preserve"> </w:t>
      </w:r>
      <w:r w:rsidRPr="008339D5">
        <w:rPr>
          <w:sz w:val="40"/>
          <w:szCs w:val="40"/>
          <w:rtl/>
        </w:rPr>
        <w:t xml:space="preserve">وإن لم يشعر بذلك العباد، وإن لم يروا في ذلك تغيرًا لو حفروا قبره، فإن الله -جَلَّ وَعَلَا- أقدر على عباده، وأقرب إليهم من كل شيء، وإن أحوال القبور ليست كأحوال أهل الدنيا ولا تقاس عليها، وإن كان في الدنيا ما يدل على إمكان ذلك وحصوله، فإن الرجلين ينامان جنبًا إلى جنب فإن هذا يرى في منامه من النعيم والراحة ما يجد في نومته من السَّعة والانشراح، وبجنبه وهو لا يشعر به ما يرى في منامه مِن بلاء من شدَّة ما لا يشعر به كل مَن حوله، فإذا كان ذلك في أحوال أهل الدنيا متصورٌ ممكن، فإن ذلك في أحوال الآخرة أظهر وأتم، فكيف وقد صحَّت بذلك الأخبار؟ وهي قاطعة للنظر والآراء والعقول </w:t>
      </w:r>
      <w:proofErr w:type="spellStart"/>
      <w:r w:rsidRPr="008339D5">
        <w:rPr>
          <w:sz w:val="40"/>
          <w:szCs w:val="40"/>
          <w:rtl/>
        </w:rPr>
        <w:t>والتحكمات</w:t>
      </w:r>
      <w:proofErr w:type="spellEnd"/>
      <w:r w:rsidRPr="008339D5">
        <w:rPr>
          <w:sz w:val="40"/>
          <w:szCs w:val="40"/>
          <w:rtl/>
        </w:rPr>
        <w:t xml:space="preserve"> فإنما أهل الإسلام بالاتباع والاهتداء.</w:t>
      </w:r>
    </w:p>
    <w:p w14:paraId="7860967C"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01499A5C" w14:textId="651BD8FF" w:rsidR="0022545F" w:rsidRPr="008339D5" w:rsidRDefault="0022545F" w:rsidP="0022545F">
      <w:pPr>
        <w:rPr>
          <w:sz w:val="40"/>
          <w:szCs w:val="40"/>
          <w:rtl/>
        </w:rPr>
      </w:pPr>
      <w:proofErr w:type="gramStart"/>
      <w:r w:rsidRPr="008339D5">
        <w:rPr>
          <w:sz w:val="40"/>
          <w:szCs w:val="40"/>
          <w:rtl/>
        </w:rPr>
        <w:lastRenderedPageBreak/>
        <w:t>قال- رَحِمَهُ</w:t>
      </w:r>
      <w:proofErr w:type="gramEnd"/>
      <w:r w:rsidRPr="008339D5">
        <w:rPr>
          <w:sz w:val="40"/>
          <w:szCs w:val="40"/>
          <w:rtl/>
        </w:rPr>
        <w:t xml:space="preserve"> اللهُ: </w:t>
      </w:r>
      <w:r w:rsidR="007364A7" w:rsidRPr="008339D5">
        <w:rPr>
          <w:color w:val="0000FF"/>
          <w:sz w:val="40"/>
          <w:szCs w:val="40"/>
          <w:rtl/>
        </w:rPr>
        <w:t>(وَإِنْ كَانَ صَغِيرًا أَوْ مَجْنُونًا قَالَ: اللَّهُمَّ اجْعَلْهُ ذُخْرًا لِوَالِدَيْهِ وَفَرَطًا وَأَجْرًا وَشَفِيعًا مُجَابًا</w:t>
      </w:r>
      <w:r w:rsidR="00C32F16" w:rsidRPr="008339D5">
        <w:rPr>
          <w:color w:val="0000FF"/>
          <w:sz w:val="40"/>
          <w:szCs w:val="40"/>
          <w:rtl/>
        </w:rPr>
        <w:t>،</w:t>
      </w:r>
      <w:r w:rsidR="007364A7" w:rsidRPr="008339D5">
        <w:rPr>
          <w:color w:val="0000FF"/>
          <w:sz w:val="40"/>
          <w:szCs w:val="40"/>
          <w:rtl/>
        </w:rPr>
        <w:t xml:space="preserve"> اللَّهُمَّ ثَقِّلْ بِهِ مَوَازِينَهُمَا</w:t>
      </w:r>
      <w:r w:rsidR="00C32F16" w:rsidRPr="008339D5">
        <w:rPr>
          <w:color w:val="0000FF"/>
          <w:sz w:val="40"/>
          <w:szCs w:val="40"/>
          <w:rtl/>
        </w:rPr>
        <w:t>،</w:t>
      </w:r>
      <w:r w:rsidR="007364A7" w:rsidRPr="008339D5">
        <w:rPr>
          <w:color w:val="0000FF"/>
          <w:sz w:val="40"/>
          <w:szCs w:val="40"/>
          <w:rtl/>
        </w:rPr>
        <w:t xml:space="preserve"> وَأَعْظِمْ بِهِ أُجُورَهُمَا</w:t>
      </w:r>
      <w:r w:rsidR="00C32F16" w:rsidRPr="008339D5">
        <w:rPr>
          <w:color w:val="0000FF"/>
          <w:sz w:val="40"/>
          <w:szCs w:val="40"/>
          <w:rtl/>
        </w:rPr>
        <w:t>،</w:t>
      </w:r>
      <w:r w:rsidR="007364A7" w:rsidRPr="008339D5">
        <w:rPr>
          <w:color w:val="0000FF"/>
          <w:sz w:val="40"/>
          <w:szCs w:val="40"/>
          <w:rtl/>
        </w:rPr>
        <w:t xml:space="preserve"> وَأَلْحِقْهُ بِصَالِحِ سَلَفِ الْمُؤْمِنِينَ</w:t>
      </w:r>
      <w:r w:rsidR="00C32F16" w:rsidRPr="008339D5">
        <w:rPr>
          <w:color w:val="0000FF"/>
          <w:sz w:val="40"/>
          <w:szCs w:val="40"/>
          <w:rtl/>
        </w:rPr>
        <w:t>،</w:t>
      </w:r>
      <w:r w:rsidR="007364A7" w:rsidRPr="008339D5">
        <w:rPr>
          <w:color w:val="0000FF"/>
          <w:sz w:val="40"/>
          <w:szCs w:val="40"/>
          <w:rtl/>
        </w:rPr>
        <w:t xml:space="preserve"> وَاجْعَلْهُ فِي كَفَالَةِ إِبْرَاهِيمَ</w:t>
      </w:r>
      <w:r w:rsidR="00C32F16" w:rsidRPr="008339D5">
        <w:rPr>
          <w:color w:val="0000FF"/>
          <w:sz w:val="40"/>
          <w:szCs w:val="40"/>
          <w:rtl/>
        </w:rPr>
        <w:t>،</w:t>
      </w:r>
      <w:r w:rsidR="007364A7" w:rsidRPr="008339D5">
        <w:rPr>
          <w:color w:val="0000FF"/>
          <w:sz w:val="40"/>
          <w:szCs w:val="40"/>
          <w:rtl/>
        </w:rPr>
        <w:t xml:space="preserve"> </w:t>
      </w:r>
      <w:proofErr w:type="spellStart"/>
      <w:r w:rsidR="007364A7" w:rsidRPr="008339D5">
        <w:rPr>
          <w:color w:val="0000FF"/>
          <w:sz w:val="40"/>
          <w:szCs w:val="40"/>
          <w:rtl/>
        </w:rPr>
        <w:t>وقِهِ</w:t>
      </w:r>
      <w:proofErr w:type="spellEnd"/>
      <w:r w:rsidR="007364A7" w:rsidRPr="008339D5">
        <w:rPr>
          <w:color w:val="0000FF"/>
          <w:sz w:val="40"/>
          <w:szCs w:val="40"/>
          <w:rtl/>
        </w:rPr>
        <w:t xml:space="preserve"> بِرَحْمَتِكَ عَذَابَ الْجَحِيمِ</w:t>
      </w:r>
      <w:r w:rsidRPr="008339D5">
        <w:rPr>
          <w:color w:val="0000FF"/>
          <w:sz w:val="40"/>
          <w:szCs w:val="40"/>
          <w:rtl/>
        </w:rPr>
        <w:t>)</w:t>
      </w:r>
      <w:r w:rsidRPr="008339D5">
        <w:rPr>
          <w:sz w:val="40"/>
          <w:szCs w:val="40"/>
          <w:rtl/>
        </w:rPr>
        <w:t>}</w:t>
      </w:r>
      <w:r w:rsidR="007364A7" w:rsidRPr="008339D5">
        <w:rPr>
          <w:sz w:val="40"/>
          <w:szCs w:val="40"/>
          <w:rtl/>
        </w:rPr>
        <w:t>.</w:t>
      </w:r>
    </w:p>
    <w:p w14:paraId="7FB35AD0" w14:textId="3F7544F3" w:rsidR="0022545F" w:rsidRPr="008339D5" w:rsidRDefault="0022545F" w:rsidP="0022545F">
      <w:pPr>
        <w:rPr>
          <w:sz w:val="40"/>
          <w:szCs w:val="40"/>
          <w:rtl/>
        </w:rPr>
      </w:pPr>
      <w:r w:rsidRPr="008339D5">
        <w:rPr>
          <w:sz w:val="40"/>
          <w:szCs w:val="40"/>
          <w:rtl/>
        </w:rPr>
        <w:t xml:space="preserve">يقول أهل العلم: إذا كان صغيرًا أو مجنونًا ما لا تكليف عليه فإنه لا ذنوب عليه، فقد لا يحتاج إلى دعاء بالمغفرة والرحمة، فإنَّ الله يغفر له ويتجاوز عنه، لأنه لم يبلغ قلم التَّكليف، ولم تُسجَّل </w:t>
      </w:r>
      <w:r w:rsidR="00FD7F63" w:rsidRPr="008339D5">
        <w:rPr>
          <w:sz w:val="40"/>
          <w:szCs w:val="40"/>
          <w:rtl/>
        </w:rPr>
        <w:t xml:space="preserve">عليه </w:t>
      </w:r>
      <w:r w:rsidRPr="008339D5">
        <w:rPr>
          <w:sz w:val="40"/>
          <w:szCs w:val="40"/>
          <w:rtl/>
        </w:rPr>
        <w:t xml:space="preserve">الآثام، فلم يجرِ عليه القلم بما اقترفت يداه، والقلم مرفوع عنهما في حال حياتهما: عن المجنون حتى يفيق، وعن الصغير حتى يبلغ، ولذلك قالوا إنه يدعى له: </w:t>
      </w:r>
      <w:r w:rsidRPr="008339D5">
        <w:rPr>
          <w:color w:val="0000FF"/>
          <w:sz w:val="40"/>
          <w:szCs w:val="40"/>
          <w:rtl/>
        </w:rPr>
        <w:t>(</w:t>
      </w:r>
      <w:r w:rsidR="007364A7" w:rsidRPr="008339D5">
        <w:rPr>
          <w:color w:val="0000FF"/>
          <w:sz w:val="40"/>
          <w:szCs w:val="40"/>
          <w:rtl/>
        </w:rPr>
        <w:t>اللَّهُمَّ اجْعَلْهُ ذُخْرًا لِوَالِدَيْهِ</w:t>
      </w:r>
      <w:r w:rsidRPr="008339D5">
        <w:rPr>
          <w:color w:val="0000FF"/>
          <w:sz w:val="40"/>
          <w:szCs w:val="40"/>
          <w:rtl/>
        </w:rPr>
        <w:t>)</w:t>
      </w:r>
      <w:r w:rsidRPr="008339D5">
        <w:rPr>
          <w:sz w:val="40"/>
          <w:szCs w:val="40"/>
          <w:rtl/>
        </w:rPr>
        <w:t>، هل يكون هذا الدعاء بدل الدعاء كله أو لا؟</w:t>
      </w:r>
    </w:p>
    <w:p w14:paraId="52737682" w14:textId="68167F5B" w:rsidR="00057691" w:rsidRPr="008339D5" w:rsidRDefault="0022545F" w:rsidP="00B57D3F">
      <w:pPr>
        <w:rPr>
          <w:sz w:val="40"/>
          <w:szCs w:val="40"/>
          <w:rtl/>
        </w:rPr>
      </w:pPr>
      <w:r w:rsidRPr="008339D5">
        <w:rPr>
          <w:sz w:val="40"/>
          <w:szCs w:val="40"/>
          <w:rtl/>
        </w:rPr>
        <w:t xml:space="preserve">بعض أهل العلم يقول: إن ما يكون من أول الدعاء </w:t>
      </w:r>
      <w:r w:rsidRPr="008339D5">
        <w:rPr>
          <w:color w:val="0000FF"/>
          <w:sz w:val="40"/>
          <w:szCs w:val="40"/>
          <w:rtl/>
        </w:rPr>
        <w:t>(</w:t>
      </w:r>
      <w:r w:rsidR="007364A7" w:rsidRPr="008339D5">
        <w:rPr>
          <w:color w:val="0000FF"/>
          <w:sz w:val="40"/>
          <w:szCs w:val="40"/>
          <w:rtl/>
        </w:rPr>
        <w:t>اللَّهُمَّ اغْفِرْ لِحَيِّنَا وَمَيِّتِنَا</w:t>
      </w:r>
      <w:r w:rsidR="00C32F16" w:rsidRPr="008339D5">
        <w:rPr>
          <w:color w:val="0000FF"/>
          <w:sz w:val="40"/>
          <w:szCs w:val="40"/>
          <w:rtl/>
        </w:rPr>
        <w:t>،</w:t>
      </w:r>
      <w:r w:rsidR="007364A7" w:rsidRPr="008339D5">
        <w:rPr>
          <w:color w:val="0000FF"/>
          <w:sz w:val="40"/>
          <w:szCs w:val="40"/>
          <w:rtl/>
        </w:rPr>
        <w:t xml:space="preserve"> وَشَاهِدِنَا وَغَائِبِنَا</w:t>
      </w:r>
      <w:r w:rsidR="00C32F16" w:rsidRPr="008339D5">
        <w:rPr>
          <w:color w:val="0000FF"/>
          <w:sz w:val="40"/>
          <w:szCs w:val="40"/>
          <w:rtl/>
        </w:rPr>
        <w:t>،</w:t>
      </w:r>
      <w:r w:rsidR="007364A7" w:rsidRPr="008339D5">
        <w:rPr>
          <w:color w:val="0000FF"/>
          <w:sz w:val="40"/>
          <w:szCs w:val="40"/>
          <w:rtl/>
        </w:rPr>
        <w:t xml:space="preserve"> وَصَغِيرِنَا وَكَبِيرِنَا</w:t>
      </w:r>
      <w:r w:rsidR="00C32F16" w:rsidRPr="008339D5">
        <w:rPr>
          <w:color w:val="0000FF"/>
          <w:sz w:val="40"/>
          <w:szCs w:val="40"/>
          <w:rtl/>
        </w:rPr>
        <w:t>،</w:t>
      </w:r>
      <w:r w:rsidR="007364A7" w:rsidRPr="008339D5">
        <w:rPr>
          <w:color w:val="0000FF"/>
          <w:sz w:val="40"/>
          <w:szCs w:val="40"/>
          <w:rtl/>
        </w:rPr>
        <w:t xml:space="preserve"> وَذَكَرِنَا وَأُنْثَانَا</w:t>
      </w:r>
      <w:r w:rsidRPr="008339D5">
        <w:rPr>
          <w:color w:val="0000FF"/>
          <w:sz w:val="40"/>
          <w:szCs w:val="40"/>
          <w:rtl/>
        </w:rPr>
        <w:t>)</w:t>
      </w:r>
      <w:r w:rsidRPr="008339D5">
        <w:rPr>
          <w:sz w:val="40"/>
          <w:szCs w:val="40"/>
          <w:rtl/>
        </w:rPr>
        <w:t xml:space="preserve"> فإنه يدعى به</w:t>
      </w:r>
      <w:r w:rsidR="00C5378A" w:rsidRPr="008339D5">
        <w:rPr>
          <w:sz w:val="40"/>
          <w:szCs w:val="40"/>
          <w:rtl/>
        </w:rPr>
        <w:t xml:space="preserve">؛ لأنَّ </w:t>
      </w:r>
      <w:r w:rsidRPr="008339D5">
        <w:rPr>
          <w:sz w:val="40"/>
          <w:szCs w:val="40"/>
          <w:rtl/>
        </w:rPr>
        <w:t xml:space="preserve">هذا دعاء لكل ميت، ثم بدل أن يقول </w:t>
      </w:r>
      <w:r w:rsidRPr="008339D5">
        <w:rPr>
          <w:color w:val="0000FF"/>
          <w:sz w:val="40"/>
          <w:szCs w:val="40"/>
          <w:rtl/>
        </w:rPr>
        <w:t>(</w:t>
      </w:r>
      <w:r w:rsidR="007364A7" w:rsidRPr="008339D5">
        <w:rPr>
          <w:color w:val="0000FF"/>
          <w:sz w:val="40"/>
          <w:szCs w:val="40"/>
          <w:rtl/>
        </w:rPr>
        <w:t>اللَّهُمَّ اغْفِرْ لَهُ وَارْحَمْهُ</w:t>
      </w:r>
      <w:r w:rsidRPr="008339D5">
        <w:rPr>
          <w:color w:val="0000FF"/>
          <w:sz w:val="40"/>
          <w:szCs w:val="40"/>
          <w:rtl/>
        </w:rPr>
        <w:t>)</w:t>
      </w:r>
      <w:r w:rsidRPr="008339D5">
        <w:rPr>
          <w:sz w:val="40"/>
          <w:szCs w:val="40"/>
          <w:rtl/>
        </w:rPr>
        <w:t xml:space="preserve"> استحسن بعض أهل العلم أن يكون الدعاء لوالديه</w:t>
      </w:r>
      <w:r w:rsidR="00C5378A" w:rsidRPr="008339D5">
        <w:rPr>
          <w:sz w:val="40"/>
          <w:szCs w:val="40"/>
          <w:rtl/>
        </w:rPr>
        <w:t xml:space="preserve">؛ لأنَّ </w:t>
      </w:r>
      <w:r w:rsidRPr="008339D5">
        <w:rPr>
          <w:sz w:val="40"/>
          <w:szCs w:val="40"/>
          <w:rtl/>
        </w:rPr>
        <w:t xml:space="preserve">هذا جاء عن بعض السلف وليس شيئًا مرفوعًا لكنه مناسبٌ للحال، والحال أن الصلاة على الميت دعاء له، فأنسب ما يكون من دعاء لهذا الميت الصغير والمجنون مثل هذا الدعاء، وكان جامعًا فيما احتوى عليه من طلب السلامة من النار ودخول الجنة والدعاء لوالديه وما لحقهما من مصابٍ بفقده، وبلاء بذهابه </w:t>
      </w:r>
      <w:proofErr w:type="spellStart"/>
      <w:r w:rsidRPr="008339D5">
        <w:rPr>
          <w:sz w:val="40"/>
          <w:szCs w:val="40"/>
          <w:rtl/>
        </w:rPr>
        <w:t>وافتلات</w:t>
      </w:r>
      <w:proofErr w:type="spellEnd"/>
      <w:r w:rsidRPr="008339D5">
        <w:rPr>
          <w:sz w:val="40"/>
          <w:szCs w:val="40"/>
          <w:rtl/>
        </w:rPr>
        <w:t xml:space="preserve"> روحه، فكان من أعظم الأدعية التي تتابع أهل العلم على ذكرها</w:t>
      </w:r>
      <w:r w:rsidR="002B0884" w:rsidRPr="008339D5">
        <w:rPr>
          <w:sz w:val="40"/>
          <w:szCs w:val="40"/>
          <w:rtl/>
        </w:rPr>
        <w:t xml:space="preserve"> واعتبارها.</w:t>
      </w:r>
    </w:p>
    <w:p w14:paraId="5C799E4D" w14:textId="581B3B2F" w:rsidR="0022545F" w:rsidRPr="008339D5" w:rsidRDefault="0022545F" w:rsidP="0022545F">
      <w:pPr>
        <w:rPr>
          <w:sz w:val="40"/>
          <w:szCs w:val="40"/>
          <w:rtl/>
        </w:rPr>
      </w:pPr>
      <w:r w:rsidRPr="008339D5">
        <w:rPr>
          <w:sz w:val="40"/>
          <w:szCs w:val="40"/>
          <w:rtl/>
        </w:rPr>
        <w:t xml:space="preserve">قوله: </w:t>
      </w:r>
      <w:r w:rsidR="00916854" w:rsidRPr="008339D5">
        <w:rPr>
          <w:color w:val="0000FF"/>
          <w:sz w:val="40"/>
          <w:szCs w:val="40"/>
          <w:rtl/>
        </w:rPr>
        <w:t>(</w:t>
      </w:r>
      <w:r w:rsidR="007364A7" w:rsidRPr="008339D5">
        <w:rPr>
          <w:color w:val="0000FF"/>
          <w:sz w:val="40"/>
          <w:szCs w:val="40"/>
          <w:rtl/>
        </w:rPr>
        <w:t>اللَّهُمَّ اجْعَلْهُ ذُخْرًا لِوَالِدَيْهِ</w:t>
      </w:r>
      <w:r w:rsidRPr="008339D5">
        <w:rPr>
          <w:color w:val="0000FF"/>
          <w:sz w:val="40"/>
          <w:szCs w:val="40"/>
          <w:rtl/>
        </w:rPr>
        <w:t>)</w:t>
      </w:r>
      <w:r w:rsidRPr="008339D5">
        <w:rPr>
          <w:sz w:val="40"/>
          <w:szCs w:val="40"/>
          <w:rtl/>
        </w:rPr>
        <w:t xml:space="preserve">، ذخيرة وأجرًا وفضلًا كما جاء في الحديث: </w:t>
      </w:r>
      <w:r w:rsidR="005272CB" w:rsidRPr="008339D5">
        <w:rPr>
          <w:color w:val="006600"/>
          <w:sz w:val="40"/>
          <w:szCs w:val="40"/>
          <w:rtl/>
        </w:rPr>
        <w:t>«</w:t>
      </w:r>
      <w:r w:rsidR="00597406" w:rsidRPr="008339D5">
        <w:rPr>
          <w:color w:val="006600"/>
          <w:sz w:val="40"/>
          <w:szCs w:val="40"/>
          <w:rtl/>
        </w:rPr>
        <w:t>يقولُ اللَّهُ تَعالَى: ما لِعَبْدِي المُؤْمِنِ عِندِي جَزاءٌ، إذا قَبَضْتُ صَفِيَّهُ مِن أهْلِ الدُّنْيا ثُمَّ احْتَسَبَهُ، إلَّا الجَنَّةُ</w:t>
      </w:r>
      <w:r w:rsidR="005272CB" w:rsidRPr="008339D5">
        <w:rPr>
          <w:color w:val="006600"/>
          <w:sz w:val="40"/>
          <w:szCs w:val="40"/>
          <w:rtl/>
        </w:rPr>
        <w:t>»</w:t>
      </w:r>
      <w:r w:rsidR="00597406" w:rsidRPr="008339D5">
        <w:rPr>
          <w:rStyle w:val="a4"/>
          <w:sz w:val="40"/>
          <w:szCs w:val="40"/>
          <w:rtl/>
        </w:rPr>
        <w:footnoteReference w:id="12"/>
      </w:r>
      <w:r w:rsidRPr="008339D5">
        <w:rPr>
          <w:sz w:val="40"/>
          <w:szCs w:val="40"/>
          <w:rtl/>
        </w:rPr>
        <w:t>.</w:t>
      </w:r>
    </w:p>
    <w:p w14:paraId="40BACBD6" w14:textId="1067724C" w:rsidR="0022545F" w:rsidRPr="008339D5" w:rsidRDefault="0022545F" w:rsidP="0022545F">
      <w:pPr>
        <w:rPr>
          <w:sz w:val="40"/>
          <w:szCs w:val="40"/>
          <w:rtl/>
        </w:rPr>
      </w:pPr>
      <w:r w:rsidRPr="008339D5">
        <w:rPr>
          <w:sz w:val="40"/>
          <w:szCs w:val="40"/>
          <w:rtl/>
        </w:rPr>
        <w:t xml:space="preserve">قوله: </w:t>
      </w:r>
      <w:r w:rsidR="00916854" w:rsidRPr="008339D5">
        <w:rPr>
          <w:color w:val="0000FF"/>
          <w:sz w:val="40"/>
          <w:szCs w:val="40"/>
          <w:rtl/>
        </w:rPr>
        <w:t>(</w:t>
      </w:r>
      <w:r w:rsidR="007364A7" w:rsidRPr="008339D5">
        <w:rPr>
          <w:color w:val="0000FF"/>
          <w:sz w:val="40"/>
          <w:szCs w:val="40"/>
          <w:rtl/>
        </w:rPr>
        <w:t>وَفَرَطًا</w:t>
      </w:r>
      <w:r w:rsidRPr="008339D5">
        <w:rPr>
          <w:color w:val="0000FF"/>
          <w:sz w:val="40"/>
          <w:szCs w:val="40"/>
          <w:rtl/>
        </w:rPr>
        <w:t>)</w:t>
      </w:r>
      <w:r w:rsidRPr="008339D5">
        <w:rPr>
          <w:sz w:val="40"/>
          <w:szCs w:val="40"/>
          <w:rtl/>
        </w:rPr>
        <w:t xml:space="preserve"> يعني يسبقهم ويعظم به أجرهم.</w:t>
      </w:r>
    </w:p>
    <w:p w14:paraId="592A9EBE" w14:textId="74AD8311" w:rsidR="0022545F" w:rsidRPr="008339D5" w:rsidRDefault="0022545F" w:rsidP="0022545F">
      <w:pPr>
        <w:rPr>
          <w:sz w:val="40"/>
          <w:szCs w:val="40"/>
          <w:rtl/>
        </w:rPr>
      </w:pPr>
      <w:r w:rsidRPr="008339D5">
        <w:rPr>
          <w:sz w:val="40"/>
          <w:szCs w:val="40"/>
          <w:rtl/>
        </w:rPr>
        <w:lastRenderedPageBreak/>
        <w:t xml:space="preserve">قال: </w:t>
      </w:r>
      <w:r w:rsidR="00916854" w:rsidRPr="008339D5">
        <w:rPr>
          <w:color w:val="0000FF"/>
          <w:sz w:val="40"/>
          <w:szCs w:val="40"/>
          <w:rtl/>
        </w:rPr>
        <w:t>(</w:t>
      </w:r>
      <w:r w:rsidR="007364A7" w:rsidRPr="008339D5">
        <w:rPr>
          <w:color w:val="0000FF"/>
          <w:sz w:val="40"/>
          <w:szCs w:val="40"/>
          <w:rtl/>
        </w:rPr>
        <w:t>وَأَجْرًا وَشَفِيعًا مُجَابًا</w:t>
      </w:r>
      <w:r w:rsidRPr="008339D5">
        <w:rPr>
          <w:color w:val="0000FF"/>
          <w:sz w:val="40"/>
          <w:szCs w:val="40"/>
          <w:rtl/>
        </w:rPr>
        <w:t>)</w:t>
      </w:r>
      <w:r w:rsidRPr="008339D5">
        <w:rPr>
          <w:sz w:val="40"/>
          <w:szCs w:val="40"/>
          <w:rtl/>
        </w:rPr>
        <w:t>،</w:t>
      </w:r>
      <w:r w:rsidR="00A36E11" w:rsidRPr="008339D5">
        <w:rPr>
          <w:sz w:val="40"/>
          <w:szCs w:val="40"/>
          <w:rtl/>
        </w:rPr>
        <w:t xml:space="preserve"> فإنه يشفع</w:t>
      </w:r>
      <w:r w:rsidRPr="008339D5">
        <w:rPr>
          <w:sz w:val="40"/>
          <w:szCs w:val="40"/>
          <w:rtl/>
        </w:rPr>
        <w:t xml:space="preserve"> كما جاء في الحديث</w:t>
      </w:r>
      <w:r w:rsidR="00FC78B4" w:rsidRPr="008339D5">
        <w:rPr>
          <w:sz w:val="40"/>
          <w:szCs w:val="40"/>
          <w:rtl/>
        </w:rPr>
        <w:t xml:space="preserve"> اثنان</w:t>
      </w:r>
      <w:r w:rsidR="009219A0" w:rsidRPr="008339D5">
        <w:rPr>
          <w:sz w:val="40"/>
          <w:szCs w:val="40"/>
          <w:rtl/>
        </w:rPr>
        <w:t xml:space="preserve"> أنهم يشفعون</w:t>
      </w:r>
      <w:r w:rsidR="00FC78B4" w:rsidRPr="008339D5">
        <w:rPr>
          <w:sz w:val="40"/>
          <w:szCs w:val="40"/>
          <w:rtl/>
        </w:rPr>
        <w:t xml:space="preserve"> وواحد</w:t>
      </w:r>
      <w:r w:rsidR="006C68D3" w:rsidRPr="008339D5">
        <w:rPr>
          <w:sz w:val="40"/>
          <w:szCs w:val="40"/>
          <w:rtl/>
        </w:rPr>
        <w:t xml:space="preserve"> لما قال وواحد</w:t>
      </w:r>
      <w:r w:rsidRPr="008339D5">
        <w:rPr>
          <w:sz w:val="40"/>
          <w:szCs w:val="40"/>
          <w:rtl/>
        </w:rPr>
        <w:t xml:space="preserve">: </w:t>
      </w:r>
      <w:r w:rsidR="005272CB" w:rsidRPr="008339D5">
        <w:rPr>
          <w:color w:val="006600"/>
          <w:sz w:val="40"/>
          <w:szCs w:val="40"/>
          <w:rtl/>
        </w:rPr>
        <w:t>«</w:t>
      </w:r>
      <w:r w:rsidR="00597406" w:rsidRPr="008339D5">
        <w:rPr>
          <w:color w:val="006600"/>
          <w:sz w:val="40"/>
          <w:szCs w:val="40"/>
          <w:rtl/>
        </w:rPr>
        <w:t>لا يَموتُ لإحداكُنَّ ثَلاثةٌ من الوَلَدِ فتَحتَسِبُه إلَّا دَخَلَتِ الجَنَّةَ، فقالتِ امرَأةٌ منهنَّ: أوِ اثنينَ يا رَسولَ اللهِ؟ قال: أوِ اثنينِ</w:t>
      </w:r>
      <w:r w:rsidR="005272CB" w:rsidRPr="008339D5">
        <w:rPr>
          <w:color w:val="006600"/>
          <w:sz w:val="40"/>
          <w:szCs w:val="40"/>
          <w:rtl/>
        </w:rPr>
        <w:t>»</w:t>
      </w:r>
      <w:r w:rsidR="00597406" w:rsidRPr="008339D5">
        <w:rPr>
          <w:rStyle w:val="a4"/>
          <w:color w:val="008000"/>
          <w:sz w:val="40"/>
          <w:szCs w:val="40"/>
          <w:rtl/>
        </w:rPr>
        <w:footnoteReference w:id="13"/>
      </w:r>
      <w:r w:rsidRPr="008339D5">
        <w:rPr>
          <w:sz w:val="40"/>
          <w:szCs w:val="40"/>
          <w:rtl/>
        </w:rPr>
        <w:t>.</w:t>
      </w:r>
    </w:p>
    <w:p w14:paraId="5318BC3C" w14:textId="4625EEFD" w:rsidR="0022545F" w:rsidRPr="008339D5" w:rsidRDefault="0022545F" w:rsidP="0022545F">
      <w:pPr>
        <w:rPr>
          <w:sz w:val="40"/>
          <w:szCs w:val="40"/>
          <w:rtl/>
        </w:rPr>
      </w:pPr>
      <w:r w:rsidRPr="008339D5">
        <w:rPr>
          <w:sz w:val="40"/>
          <w:szCs w:val="40"/>
          <w:rtl/>
        </w:rPr>
        <w:t xml:space="preserve">قال: </w:t>
      </w:r>
      <w:r w:rsidR="00916854" w:rsidRPr="008339D5">
        <w:rPr>
          <w:color w:val="0000FF"/>
          <w:sz w:val="40"/>
          <w:szCs w:val="40"/>
          <w:rtl/>
        </w:rPr>
        <w:t>(</w:t>
      </w:r>
      <w:r w:rsidR="00282B19" w:rsidRPr="008339D5">
        <w:rPr>
          <w:color w:val="0000FF"/>
          <w:sz w:val="40"/>
          <w:szCs w:val="40"/>
          <w:rtl/>
        </w:rPr>
        <w:t>اللَّهُمَّ ثَقِّلْ بِهِ مَوَازِينَهُمَا</w:t>
      </w:r>
      <w:r w:rsidR="00C32F16" w:rsidRPr="008339D5">
        <w:rPr>
          <w:color w:val="0000FF"/>
          <w:sz w:val="40"/>
          <w:szCs w:val="40"/>
          <w:rtl/>
        </w:rPr>
        <w:t>،</w:t>
      </w:r>
      <w:r w:rsidR="00282B19" w:rsidRPr="008339D5">
        <w:rPr>
          <w:color w:val="0000FF"/>
          <w:sz w:val="40"/>
          <w:szCs w:val="40"/>
          <w:rtl/>
        </w:rPr>
        <w:t xml:space="preserve"> وَأَعْظِمْ بِهِ أُجُورَهُمَا</w:t>
      </w:r>
      <w:r w:rsidRPr="008339D5">
        <w:rPr>
          <w:color w:val="0000FF"/>
          <w:sz w:val="40"/>
          <w:szCs w:val="40"/>
          <w:rtl/>
        </w:rPr>
        <w:t>)</w:t>
      </w:r>
      <w:r w:rsidRPr="008339D5">
        <w:rPr>
          <w:sz w:val="40"/>
          <w:szCs w:val="40"/>
          <w:rtl/>
        </w:rPr>
        <w:t>،</w:t>
      </w:r>
      <w:r w:rsidR="00AA33A6" w:rsidRPr="008339D5">
        <w:rPr>
          <w:sz w:val="40"/>
          <w:szCs w:val="40"/>
          <w:rtl/>
        </w:rPr>
        <w:t xml:space="preserve"> </w:t>
      </w:r>
      <w:r w:rsidRPr="008339D5">
        <w:rPr>
          <w:sz w:val="40"/>
          <w:szCs w:val="40"/>
          <w:rtl/>
        </w:rPr>
        <w:t>فأعظم ما يكون الولد أجرًا لوالديه إذا بلغ وعمل وكان صالحًا، كلُّ ما في ميزان حسناته وما كان من سالف عمله فإنه لوالديه، فكأن هذا الصغير الذي ذهب يستحضر أنه يطلب من الله أن يعوضهم ما لو كان قد بلغ فعمل صالحًا فكتب لهم، فاجعل ذلك الأجر مكتوبًا</w:t>
      </w:r>
      <w:r w:rsidR="00916854" w:rsidRPr="008339D5">
        <w:rPr>
          <w:sz w:val="40"/>
          <w:szCs w:val="40"/>
          <w:rtl/>
        </w:rPr>
        <w:t>،</w:t>
      </w:r>
      <w:r w:rsidRPr="008339D5">
        <w:rPr>
          <w:sz w:val="40"/>
          <w:szCs w:val="40"/>
          <w:rtl/>
        </w:rPr>
        <w:t xml:space="preserve"> واجعل ذلك الأمر محسوبًا، وأتم عليهم النعمة وإن فقداه.</w:t>
      </w:r>
    </w:p>
    <w:p w14:paraId="76FA2222" w14:textId="776A2264" w:rsidR="0022545F" w:rsidRPr="008339D5" w:rsidRDefault="0022545F" w:rsidP="0022545F">
      <w:pPr>
        <w:rPr>
          <w:sz w:val="40"/>
          <w:szCs w:val="40"/>
          <w:rtl/>
        </w:rPr>
      </w:pPr>
      <w:r w:rsidRPr="008339D5">
        <w:rPr>
          <w:sz w:val="40"/>
          <w:szCs w:val="40"/>
          <w:rtl/>
        </w:rPr>
        <w:t xml:space="preserve">قال: </w:t>
      </w:r>
      <w:r w:rsidR="00916854" w:rsidRPr="008339D5">
        <w:rPr>
          <w:color w:val="0000FF"/>
          <w:sz w:val="40"/>
          <w:szCs w:val="40"/>
          <w:rtl/>
        </w:rPr>
        <w:t>(</w:t>
      </w:r>
      <w:r w:rsidR="00282B19" w:rsidRPr="008339D5">
        <w:rPr>
          <w:color w:val="0000FF"/>
          <w:sz w:val="40"/>
          <w:szCs w:val="40"/>
          <w:rtl/>
        </w:rPr>
        <w:t>وَأَلْحِقْهُ بِصَالِحِ سَلَفِ الْمُؤْمِنِينَ</w:t>
      </w:r>
      <w:r w:rsidRPr="008339D5">
        <w:rPr>
          <w:color w:val="0000FF"/>
          <w:sz w:val="40"/>
          <w:szCs w:val="40"/>
          <w:rtl/>
        </w:rPr>
        <w:t>)</w:t>
      </w:r>
      <w:r w:rsidRPr="008339D5">
        <w:rPr>
          <w:sz w:val="40"/>
          <w:szCs w:val="40"/>
          <w:rtl/>
        </w:rPr>
        <w:t xml:space="preserve">، لأنه كما تعلمون هل الاختبار شامل لكل صغار الموتى أو لمن مات من غير أهل الإسلام أو لغير ذلك؟ </w:t>
      </w:r>
    </w:p>
    <w:p w14:paraId="74FC7878" w14:textId="0910A0DC" w:rsidR="0022545F" w:rsidRPr="008339D5" w:rsidRDefault="0022545F" w:rsidP="0022545F">
      <w:pPr>
        <w:rPr>
          <w:sz w:val="40"/>
          <w:szCs w:val="40"/>
          <w:rtl/>
        </w:rPr>
      </w:pPr>
      <w:r w:rsidRPr="008339D5">
        <w:rPr>
          <w:sz w:val="40"/>
          <w:szCs w:val="40"/>
          <w:rtl/>
        </w:rPr>
        <w:t xml:space="preserve">فالمهم أنهم طلبوا أن يكون من أهل الجنان والله -جَلَّ </w:t>
      </w:r>
      <w:proofErr w:type="gramStart"/>
      <w:r w:rsidRPr="008339D5">
        <w:rPr>
          <w:sz w:val="40"/>
          <w:szCs w:val="40"/>
          <w:rtl/>
        </w:rPr>
        <w:t>وَعَلَا- قال</w:t>
      </w:r>
      <w:proofErr w:type="gramEnd"/>
      <w:r w:rsidRPr="008339D5">
        <w:rPr>
          <w:sz w:val="40"/>
          <w:szCs w:val="40"/>
          <w:rtl/>
        </w:rPr>
        <w:t xml:space="preserve">: </w:t>
      </w:r>
      <w:r w:rsidR="00A82188" w:rsidRPr="008339D5">
        <w:rPr>
          <w:color w:val="FF0000"/>
          <w:sz w:val="40"/>
          <w:szCs w:val="40"/>
          <w:rtl/>
        </w:rPr>
        <w:t>﴿</w:t>
      </w:r>
      <w:r w:rsidR="00916854" w:rsidRPr="008339D5">
        <w:rPr>
          <w:color w:val="FF0000"/>
          <w:sz w:val="40"/>
          <w:szCs w:val="40"/>
          <w:rtl/>
        </w:rPr>
        <w:t>أَلْحَقْنَا بِهِمْ ذُرِّيَّتَهُمْ</w:t>
      </w:r>
      <w:r w:rsidR="00A82188" w:rsidRPr="008339D5">
        <w:rPr>
          <w:color w:val="FF0000"/>
          <w:sz w:val="40"/>
          <w:szCs w:val="40"/>
          <w:rtl/>
        </w:rPr>
        <w:t>﴾</w:t>
      </w:r>
      <w:r w:rsidR="00916854" w:rsidRPr="008339D5">
        <w:rPr>
          <w:sz w:val="40"/>
          <w:szCs w:val="40"/>
          <w:rtl/>
        </w:rPr>
        <w:t xml:space="preserve"> [الطور: 21]</w:t>
      </w:r>
      <w:r w:rsidRPr="008339D5">
        <w:rPr>
          <w:sz w:val="40"/>
          <w:szCs w:val="40"/>
          <w:rtl/>
        </w:rPr>
        <w:t>، فيُرجَى أن يكونوا كذلك وأن يبلغوا هذه المنزلة.</w:t>
      </w:r>
    </w:p>
    <w:p w14:paraId="14A69932" w14:textId="2A8C14A0"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w:t>
      </w:r>
      <w:r w:rsidR="00282B19" w:rsidRPr="008339D5">
        <w:rPr>
          <w:color w:val="0000FF"/>
          <w:sz w:val="40"/>
          <w:szCs w:val="40"/>
          <w:rtl/>
        </w:rPr>
        <w:t>وَاجْعَلْهُ فِي كَفَالَةِ إِبْرَاهِيمَ</w:t>
      </w:r>
      <w:r w:rsidR="00C32F16" w:rsidRPr="008339D5">
        <w:rPr>
          <w:color w:val="0000FF"/>
          <w:sz w:val="40"/>
          <w:szCs w:val="40"/>
          <w:rtl/>
        </w:rPr>
        <w:t>،</w:t>
      </w:r>
      <w:r w:rsidR="00282B19" w:rsidRPr="008339D5">
        <w:rPr>
          <w:color w:val="0000FF"/>
          <w:sz w:val="40"/>
          <w:szCs w:val="40"/>
          <w:rtl/>
        </w:rPr>
        <w:t xml:space="preserve"> </w:t>
      </w:r>
      <w:proofErr w:type="spellStart"/>
      <w:r w:rsidR="00282B19" w:rsidRPr="008339D5">
        <w:rPr>
          <w:color w:val="0000FF"/>
          <w:sz w:val="40"/>
          <w:szCs w:val="40"/>
          <w:rtl/>
        </w:rPr>
        <w:t>وقِهِ</w:t>
      </w:r>
      <w:proofErr w:type="spellEnd"/>
      <w:r w:rsidR="00282B19" w:rsidRPr="008339D5">
        <w:rPr>
          <w:color w:val="0000FF"/>
          <w:sz w:val="40"/>
          <w:szCs w:val="40"/>
          <w:rtl/>
        </w:rPr>
        <w:t xml:space="preserve"> بِرَحْمَتِكَ عَذَابَ الْجَحِيمِ</w:t>
      </w:r>
      <w:r w:rsidRPr="008339D5">
        <w:rPr>
          <w:color w:val="0000FF"/>
          <w:sz w:val="40"/>
          <w:szCs w:val="40"/>
          <w:rtl/>
        </w:rPr>
        <w:t>)</w:t>
      </w:r>
      <w:r w:rsidRPr="008339D5">
        <w:rPr>
          <w:sz w:val="40"/>
          <w:szCs w:val="40"/>
          <w:rtl/>
        </w:rPr>
        <w:t>، فهذا دعاء مناسب كما ذكرنا وهو آتٍ به الأثر واستحسنه أهل العلم.</w:t>
      </w:r>
    </w:p>
    <w:p w14:paraId="55DF15A8"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564FC18B" w14:textId="40108C31" w:rsidR="0022545F" w:rsidRPr="008339D5" w:rsidRDefault="0022545F" w:rsidP="0022545F">
      <w:pPr>
        <w:rPr>
          <w:sz w:val="40"/>
          <w:szCs w:val="40"/>
          <w:rtl/>
        </w:rPr>
      </w:pPr>
      <w:r w:rsidRPr="008339D5">
        <w:rPr>
          <w:sz w:val="40"/>
          <w:szCs w:val="40"/>
          <w:rtl/>
        </w:rPr>
        <w:t xml:space="preserve">قال -رَحِمَهُ اللهُ: </w:t>
      </w:r>
      <w:r w:rsidR="00916854" w:rsidRPr="008339D5">
        <w:rPr>
          <w:color w:val="0000FF"/>
          <w:sz w:val="40"/>
          <w:szCs w:val="40"/>
          <w:rtl/>
        </w:rPr>
        <w:t>(</w:t>
      </w:r>
      <w:r w:rsidR="00282B19" w:rsidRPr="008339D5">
        <w:rPr>
          <w:color w:val="0000FF"/>
          <w:sz w:val="40"/>
          <w:szCs w:val="40"/>
          <w:rtl/>
        </w:rPr>
        <w:t>وَيَقِفُ بَعْدَ الرَّابِعَةِ قَلِيلًا</w:t>
      </w:r>
      <w:r w:rsidR="00C32F16" w:rsidRPr="008339D5">
        <w:rPr>
          <w:color w:val="0000FF"/>
          <w:sz w:val="40"/>
          <w:szCs w:val="40"/>
          <w:rtl/>
        </w:rPr>
        <w:t>،</w:t>
      </w:r>
      <w:r w:rsidR="00282B19" w:rsidRPr="008339D5">
        <w:rPr>
          <w:color w:val="0000FF"/>
          <w:sz w:val="40"/>
          <w:szCs w:val="40"/>
          <w:rtl/>
        </w:rPr>
        <w:t xml:space="preserve"> وَيُسَلِّمُ</w:t>
      </w:r>
      <w:r w:rsidRPr="008339D5">
        <w:rPr>
          <w:color w:val="0000FF"/>
          <w:sz w:val="40"/>
          <w:szCs w:val="40"/>
          <w:rtl/>
        </w:rPr>
        <w:t>)</w:t>
      </w:r>
      <w:r w:rsidRPr="008339D5">
        <w:rPr>
          <w:sz w:val="40"/>
          <w:szCs w:val="40"/>
          <w:rtl/>
        </w:rPr>
        <w:t>}.</w:t>
      </w:r>
    </w:p>
    <w:p w14:paraId="4CC0DC0B" w14:textId="392EAD2D" w:rsidR="0022545F" w:rsidRPr="008339D5" w:rsidRDefault="0022545F" w:rsidP="009219A0">
      <w:pPr>
        <w:rPr>
          <w:sz w:val="40"/>
          <w:szCs w:val="40"/>
          <w:rtl/>
        </w:rPr>
      </w:pPr>
      <w:r w:rsidRPr="008339D5">
        <w:rPr>
          <w:sz w:val="40"/>
          <w:szCs w:val="40"/>
          <w:rtl/>
        </w:rPr>
        <w:t xml:space="preserve">جاءت بعض الآثار وبعض الأدعية ربما حسَّنها بعضُ أهل العلم، مثل: </w:t>
      </w:r>
      <w:r w:rsidR="005272CB" w:rsidRPr="008339D5">
        <w:rPr>
          <w:color w:val="006600"/>
          <w:sz w:val="40"/>
          <w:szCs w:val="40"/>
          <w:rtl/>
        </w:rPr>
        <w:t>«</w:t>
      </w:r>
      <w:r w:rsidR="002C46F3" w:rsidRPr="008339D5">
        <w:rPr>
          <w:color w:val="006600"/>
          <w:sz w:val="40"/>
          <w:szCs w:val="40"/>
          <w:rtl/>
        </w:rPr>
        <w:t>اللَّهُمَّ، عَبْدُك وابنُ أَمَتِك احْتاجَ إلى رَحْمتِك، وأنت أَغْنى عن عذابِه</w:t>
      </w:r>
      <w:r w:rsidR="005272CB" w:rsidRPr="008339D5">
        <w:rPr>
          <w:color w:val="006600"/>
          <w:sz w:val="40"/>
          <w:szCs w:val="40"/>
          <w:rtl/>
        </w:rPr>
        <w:t>»</w:t>
      </w:r>
      <w:r w:rsidR="00FC3FB3" w:rsidRPr="008339D5">
        <w:rPr>
          <w:rStyle w:val="a4"/>
          <w:color w:val="008000"/>
          <w:sz w:val="40"/>
          <w:szCs w:val="40"/>
          <w:rtl/>
        </w:rPr>
        <w:footnoteReference w:id="14"/>
      </w:r>
      <w:r w:rsidRPr="008339D5">
        <w:rPr>
          <w:sz w:val="40"/>
          <w:szCs w:val="40"/>
          <w:rtl/>
        </w:rPr>
        <w:t>،</w:t>
      </w:r>
      <w:r w:rsidR="00822C19" w:rsidRPr="008339D5">
        <w:rPr>
          <w:sz w:val="40"/>
          <w:szCs w:val="40"/>
          <w:rtl/>
        </w:rPr>
        <w:t xml:space="preserve"> </w:t>
      </w:r>
      <w:r w:rsidRPr="008339D5">
        <w:rPr>
          <w:sz w:val="40"/>
          <w:szCs w:val="40"/>
          <w:rtl/>
        </w:rPr>
        <w:t xml:space="preserve">فسواء جاء بهذه الأدعية أو زاد بما يُدعى </w:t>
      </w:r>
      <w:r w:rsidRPr="008339D5">
        <w:rPr>
          <w:sz w:val="40"/>
          <w:szCs w:val="40"/>
          <w:rtl/>
        </w:rPr>
        <w:lastRenderedPageBreak/>
        <w:t>به للميت فإن ذلك مناسب، ولذلك المؤلف ذكر في أوله أنه يُدعى للميت سواء بما جاءت به الآثار وهذا أتم، ثم إن زاد أو أعادَ فلا بأس، فلو كان يصلي مع شخص فأطال وانتهى هو من دعائه فيزيد ما يدعو له من دعاءٍ طيبٍ مبارك مما يناسب حاله وهو مقبل على الله -جَلَّ وَعَلَا- متخلِّصٌ من الدنيا، أو يعيد الدعاء ويكرِّره فيكون في ذلك أجرًا وفضلًا.</w:t>
      </w:r>
    </w:p>
    <w:p w14:paraId="1DC67714" w14:textId="07A749B2"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(ث</w:t>
      </w:r>
      <w:r w:rsidR="00282B19" w:rsidRPr="008339D5">
        <w:rPr>
          <w:color w:val="0000FF"/>
          <w:sz w:val="40"/>
          <w:szCs w:val="40"/>
          <w:rtl/>
        </w:rPr>
        <w:t>ُ</w:t>
      </w:r>
      <w:r w:rsidRPr="008339D5">
        <w:rPr>
          <w:color w:val="0000FF"/>
          <w:sz w:val="40"/>
          <w:szCs w:val="40"/>
          <w:rtl/>
        </w:rPr>
        <w:t>م</w:t>
      </w:r>
      <w:r w:rsidR="00282B19" w:rsidRPr="008339D5">
        <w:rPr>
          <w:color w:val="0000FF"/>
          <w:sz w:val="40"/>
          <w:szCs w:val="40"/>
          <w:rtl/>
        </w:rPr>
        <w:t>َّ</w:t>
      </w:r>
      <w:r w:rsidRPr="008339D5">
        <w:rPr>
          <w:color w:val="0000FF"/>
          <w:sz w:val="40"/>
          <w:szCs w:val="40"/>
          <w:rtl/>
        </w:rPr>
        <w:t xml:space="preserve"> ي</w:t>
      </w:r>
      <w:r w:rsidR="00282B19" w:rsidRPr="008339D5">
        <w:rPr>
          <w:color w:val="0000FF"/>
          <w:sz w:val="40"/>
          <w:szCs w:val="40"/>
          <w:rtl/>
        </w:rPr>
        <w:t>ُ</w:t>
      </w:r>
      <w:r w:rsidRPr="008339D5">
        <w:rPr>
          <w:color w:val="0000FF"/>
          <w:sz w:val="40"/>
          <w:szCs w:val="40"/>
          <w:rtl/>
        </w:rPr>
        <w:t>ك</w:t>
      </w:r>
      <w:r w:rsidR="00282B19" w:rsidRPr="008339D5">
        <w:rPr>
          <w:color w:val="0000FF"/>
          <w:sz w:val="40"/>
          <w:szCs w:val="40"/>
          <w:rtl/>
        </w:rPr>
        <w:t>ّ</w:t>
      </w:r>
      <w:r w:rsidRPr="008339D5">
        <w:rPr>
          <w:color w:val="0000FF"/>
          <w:sz w:val="40"/>
          <w:szCs w:val="40"/>
          <w:rtl/>
        </w:rPr>
        <w:t>ب</w:t>
      </w:r>
      <w:r w:rsidR="00282B19" w:rsidRPr="008339D5">
        <w:rPr>
          <w:color w:val="0000FF"/>
          <w:sz w:val="40"/>
          <w:szCs w:val="40"/>
          <w:rtl/>
        </w:rPr>
        <w:t>ِّ</w:t>
      </w:r>
      <w:r w:rsidRPr="008339D5">
        <w:rPr>
          <w:color w:val="0000FF"/>
          <w:sz w:val="40"/>
          <w:szCs w:val="40"/>
          <w:rtl/>
        </w:rPr>
        <w:t>ر الر</w:t>
      </w:r>
      <w:r w:rsidR="00282B19" w:rsidRPr="008339D5">
        <w:rPr>
          <w:color w:val="0000FF"/>
          <w:sz w:val="40"/>
          <w:szCs w:val="40"/>
          <w:rtl/>
        </w:rPr>
        <w:t>َّ</w:t>
      </w:r>
      <w:r w:rsidRPr="008339D5">
        <w:rPr>
          <w:color w:val="0000FF"/>
          <w:sz w:val="40"/>
          <w:szCs w:val="40"/>
          <w:rtl/>
        </w:rPr>
        <w:t>اب</w:t>
      </w:r>
      <w:r w:rsidR="00282B19" w:rsidRPr="008339D5">
        <w:rPr>
          <w:color w:val="0000FF"/>
          <w:sz w:val="40"/>
          <w:szCs w:val="40"/>
          <w:rtl/>
        </w:rPr>
        <w:t>ِ</w:t>
      </w:r>
      <w:r w:rsidRPr="008339D5">
        <w:rPr>
          <w:color w:val="0000FF"/>
          <w:sz w:val="40"/>
          <w:szCs w:val="40"/>
          <w:rtl/>
        </w:rPr>
        <w:t>ع</w:t>
      </w:r>
      <w:r w:rsidR="00282B19" w:rsidRPr="008339D5">
        <w:rPr>
          <w:color w:val="0000FF"/>
          <w:sz w:val="40"/>
          <w:szCs w:val="40"/>
          <w:rtl/>
        </w:rPr>
        <w:t>َ</w:t>
      </w:r>
      <w:r w:rsidRPr="008339D5">
        <w:rPr>
          <w:color w:val="0000FF"/>
          <w:sz w:val="40"/>
          <w:szCs w:val="40"/>
          <w:rtl/>
        </w:rPr>
        <w:t>ة)</w:t>
      </w:r>
      <w:r w:rsidRPr="008339D5">
        <w:rPr>
          <w:sz w:val="40"/>
          <w:szCs w:val="40"/>
          <w:rtl/>
        </w:rPr>
        <w:t xml:space="preserve"> وهي تكبيرة كالثالثة والثانية، فمنهم من يقول برفع اليدين فيها، ومنهم من يقول بعدم ذلك، ولم يذكر فيها شيء، وربما قال بعض أهل العلم: إن </w:t>
      </w:r>
      <w:proofErr w:type="gramStart"/>
      <w:r w:rsidRPr="008339D5">
        <w:rPr>
          <w:sz w:val="40"/>
          <w:szCs w:val="40"/>
          <w:rtl/>
        </w:rPr>
        <w:t xml:space="preserve">قال </w:t>
      </w:r>
      <w:r w:rsidR="00A82188" w:rsidRPr="008339D5">
        <w:rPr>
          <w:color w:val="FF0000"/>
          <w:sz w:val="40"/>
          <w:szCs w:val="40"/>
          <w:rtl/>
        </w:rPr>
        <w:t>﴿</w:t>
      </w:r>
      <w:r w:rsidR="00916854" w:rsidRPr="008339D5">
        <w:rPr>
          <w:color w:val="FF0000"/>
          <w:sz w:val="40"/>
          <w:szCs w:val="40"/>
          <w:rtl/>
        </w:rPr>
        <w:t>رَبَّنَا</w:t>
      </w:r>
      <w:proofErr w:type="gramEnd"/>
      <w:r w:rsidR="00916854" w:rsidRPr="008339D5">
        <w:rPr>
          <w:color w:val="FF0000"/>
          <w:sz w:val="40"/>
          <w:szCs w:val="40"/>
          <w:rtl/>
        </w:rPr>
        <w:t xml:space="preserve"> آتِنَا فِي الدُّنْيَا حَسَنَةً وَفِي الْآخِرَةِ حَسَنَةً وَقِنَا عَذَابَ النَّارِ</w:t>
      </w:r>
      <w:r w:rsidR="00A82188" w:rsidRPr="008339D5">
        <w:rPr>
          <w:color w:val="FF0000"/>
          <w:sz w:val="40"/>
          <w:szCs w:val="40"/>
          <w:rtl/>
        </w:rPr>
        <w:t>﴾</w:t>
      </w:r>
      <w:r w:rsidR="00916854" w:rsidRPr="008339D5">
        <w:rPr>
          <w:sz w:val="40"/>
          <w:szCs w:val="40"/>
          <w:rtl/>
        </w:rPr>
        <w:t xml:space="preserve"> [البقرة: 201]</w:t>
      </w:r>
      <w:r w:rsidRPr="008339D5">
        <w:rPr>
          <w:sz w:val="40"/>
          <w:szCs w:val="40"/>
          <w:rtl/>
        </w:rPr>
        <w:t>، فحسن.</w:t>
      </w:r>
    </w:p>
    <w:p w14:paraId="2FBEA037" w14:textId="0B1F6C3B" w:rsidR="00057691" w:rsidRPr="008339D5" w:rsidRDefault="0022545F" w:rsidP="00B57D3F">
      <w:pPr>
        <w:rPr>
          <w:sz w:val="40"/>
          <w:szCs w:val="40"/>
          <w:rtl/>
        </w:rPr>
      </w:pPr>
      <w:r w:rsidRPr="008339D5">
        <w:rPr>
          <w:sz w:val="40"/>
          <w:szCs w:val="40"/>
          <w:rtl/>
        </w:rPr>
        <w:t xml:space="preserve">قال: </w:t>
      </w:r>
      <w:r w:rsidRPr="008339D5">
        <w:rPr>
          <w:color w:val="0000FF"/>
          <w:sz w:val="40"/>
          <w:szCs w:val="40"/>
          <w:rtl/>
        </w:rPr>
        <w:t>(وَيُسَلِّمُ)</w:t>
      </w:r>
      <w:r w:rsidRPr="008339D5">
        <w:rPr>
          <w:sz w:val="40"/>
          <w:szCs w:val="40"/>
          <w:rtl/>
        </w:rPr>
        <w:t xml:space="preserve">، والتسليمة في </w:t>
      </w:r>
      <w:r w:rsidR="00D22B6C" w:rsidRPr="008339D5">
        <w:rPr>
          <w:sz w:val="40"/>
          <w:szCs w:val="40"/>
          <w:rtl/>
        </w:rPr>
        <w:t xml:space="preserve">صلاة </w:t>
      </w:r>
      <w:r w:rsidRPr="008339D5">
        <w:rPr>
          <w:sz w:val="40"/>
          <w:szCs w:val="40"/>
          <w:rtl/>
        </w:rPr>
        <w:t xml:space="preserve">الجنازة تسليمة واحدة عن اليمين كما جاء ذلك عن النبي </w:t>
      </w:r>
      <w:r w:rsidR="00C5378A" w:rsidRPr="008339D5">
        <w:rPr>
          <w:rFonts w:ascii="Sakkal Majalla" w:hAnsi="Sakkal Majalla" w:cs="Sakkal Majalla" w:hint="cs"/>
          <w:color w:val="C00000"/>
          <w:sz w:val="40"/>
          <w:szCs w:val="40"/>
          <w:rtl/>
        </w:rPr>
        <w:t>ﷺ</w:t>
      </w:r>
      <w:r w:rsidRPr="008339D5">
        <w:rPr>
          <w:sz w:val="40"/>
          <w:szCs w:val="40"/>
          <w:rtl/>
        </w:rPr>
        <w:t xml:space="preserve">، وإن أتمَّ عن يساره فلا غضاضة في ذلك، لكن الأكمل هو ما جاء عن النبي </w:t>
      </w:r>
      <w:r w:rsidR="00C5378A" w:rsidRPr="008339D5">
        <w:rPr>
          <w:rFonts w:ascii="Sakkal Majalla" w:hAnsi="Sakkal Majalla" w:cs="Sakkal Majalla" w:hint="cs"/>
          <w:color w:val="C00000"/>
          <w:sz w:val="40"/>
          <w:szCs w:val="40"/>
          <w:rtl/>
        </w:rPr>
        <w:t>ﷺ</w:t>
      </w:r>
      <w:r w:rsidRPr="008339D5">
        <w:rPr>
          <w:sz w:val="40"/>
          <w:szCs w:val="40"/>
          <w:rtl/>
        </w:rPr>
        <w:t xml:space="preserve"> وهي تسليمة واحدة.</w:t>
      </w:r>
    </w:p>
    <w:p w14:paraId="5715FCD2"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7428417E" w14:textId="25A57213" w:rsidR="0022545F" w:rsidRPr="008339D5" w:rsidRDefault="0022545F" w:rsidP="0022545F">
      <w:pPr>
        <w:rPr>
          <w:sz w:val="40"/>
          <w:szCs w:val="40"/>
          <w:rtl/>
        </w:rPr>
      </w:pPr>
      <w:r w:rsidRPr="008339D5">
        <w:rPr>
          <w:sz w:val="40"/>
          <w:szCs w:val="40"/>
          <w:rtl/>
        </w:rPr>
        <w:t xml:space="preserve">قال -رَحِمَهُ اللهُ: </w:t>
      </w:r>
      <w:r w:rsidR="00916854" w:rsidRPr="008339D5">
        <w:rPr>
          <w:color w:val="0000FF"/>
          <w:sz w:val="40"/>
          <w:szCs w:val="40"/>
          <w:rtl/>
        </w:rPr>
        <w:t>(</w:t>
      </w:r>
      <w:r w:rsidR="00282B19" w:rsidRPr="008339D5">
        <w:rPr>
          <w:color w:val="0000FF"/>
          <w:sz w:val="40"/>
          <w:szCs w:val="40"/>
          <w:rtl/>
        </w:rPr>
        <w:t>وَيَرْفَعُ يَدَيْهِ مَعَ كُلِّ تَكْبِيرَةٍ</w:t>
      </w:r>
      <w:r w:rsidRPr="008339D5">
        <w:rPr>
          <w:color w:val="0000FF"/>
          <w:sz w:val="40"/>
          <w:szCs w:val="40"/>
          <w:rtl/>
        </w:rPr>
        <w:t>)</w:t>
      </w:r>
      <w:r w:rsidRPr="008339D5">
        <w:rPr>
          <w:sz w:val="40"/>
          <w:szCs w:val="40"/>
          <w:rtl/>
        </w:rPr>
        <w:t>}.</w:t>
      </w:r>
    </w:p>
    <w:p w14:paraId="47658532" w14:textId="77777777" w:rsidR="0022545F" w:rsidRPr="008339D5" w:rsidRDefault="0022545F" w:rsidP="0022545F">
      <w:pPr>
        <w:rPr>
          <w:sz w:val="40"/>
          <w:szCs w:val="40"/>
          <w:rtl/>
        </w:rPr>
      </w:pPr>
      <w:r w:rsidRPr="008339D5">
        <w:rPr>
          <w:sz w:val="40"/>
          <w:szCs w:val="40"/>
          <w:rtl/>
        </w:rPr>
        <w:t xml:space="preserve">هو المختار -كما </w:t>
      </w:r>
      <w:proofErr w:type="gramStart"/>
      <w:r w:rsidRPr="008339D5">
        <w:rPr>
          <w:sz w:val="40"/>
          <w:szCs w:val="40"/>
          <w:rtl/>
        </w:rPr>
        <w:t>قلنا- والأمر</w:t>
      </w:r>
      <w:proofErr w:type="gramEnd"/>
      <w:r w:rsidRPr="008339D5">
        <w:rPr>
          <w:sz w:val="40"/>
          <w:szCs w:val="40"/>
          <w:rtl/>
        </w:rPr>
        <w:t xml:space="preserve"> في سعة من ذلك وسهولة، ولعلك أن تلحظ هنا أنه لم يذكر ما المتعين من غيره؟ </w:t>
      </w:r>
    </w:p>
    <w:p w14:paraId="1CB3A3E9" w14:textId="760A8E1A" w:rsidR="0022545F" w:rsidRPr="008339D5" w:rsidRDefault="0022545F" w:rsidP="0022545F">
      <w:pPr>
        <w:rPr>
          <w:sz w:val="40"/>
          <w:szCs w:val="40"/>
          <w:rtl/>
        </w:rPr>
      </w:pPr>
      <w:r w:rsidRPr="008339D5">
        <w:rPr>
          <w:sz w:val="40"/>
          <w:szCs w:val="40"/>
          <w:rtl/>
        </w:rPr>
        <w:t xml:space="preserve">قالوا: إن المتعين هو: التكبيرات الأربع، القيام، قراءة الفاتحة، الصلاة على النبي </w:t>
      </w:r>
      <w:r w:rsidR="00C5378A" w:rsidRPr="008339D5">
        <w:rPr>
          <w:rFonts w:ascii="Sakkal Majalla" w:hAnsi="Sakkal Majalla" w:cs="Sakkal Majalla" w:hint="cs"/>
          <w:color w:val="C00000"/>
          <w:sz w:val="40"/>
          <w:szCs w:val="40"/>
          <w:rtl/>
        </w:rPr>
        <w:t>ﷺ</w:t>
      </w:r>
      <w:r w:rsidRPr="008339D5">
        <w:rPr>
          <w:sz w:val="40"/>
          <w:szCs w:val="40"/>
          <w:rtl/>
        </w:rPr>
        <w:t>، الدعاء للميت، والتسليم، وأيضا ترتيب ذلك والموالاة فيها.</w:t>
      </w:r>
    </w:p>
    <w:p w14:paraId="16351FB7"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32A3E5D5" w14:textId="49C14306" w:rsidR="0022545F" w:rsidRPr="008339D5" w:rsidRDefault="0022545F" w:rsidP="0022545F">
      <w:pPr>
        <w:rPr>
          <w:sz w:val="40"/>
          <w:szCs w:val="40"/>
          <w:rtl/>
        </w:rPr>
      </w:pPr>
      <w:r w:rsidRPr="008339D5">
        <w:rPr>
          <w:sz w:val="40"/>
          <w:szCs w:val="40"/>
          <w:rtl/>
        </w:rPr>
        <w:t xml:space="preserve">قال -رَحِمَهُ اللهُ: </w:t>
      </w:r>
      <w:r w:rsidRPr="008339D5">
        <w:rPr>
          <w:color w:val="0000FF"/>
          <w:sz w:val="40"/>
          <w:szCs w:val="40"/>
          <w:rtl/>
        </w:rPr>
        <w:t>(وَسُنَّ تَرْبِيعٌ فِي حَمْلِهَا</w:t>
      </w:r>
      <w:r w:rsidR="00C32F16" w:rsidRPr="008339D5">
        <w:rPr>
          <w:color w:val="0000FF"/>
          <w:sz w:val="40"/>
          <w:szCs w:val="40"/>
          <w:rtl/>
        </w:rPr>
        <w:t>،</w:t>
      </w:r>
      <w:r w:rsidRPr="008339D5">
        <w:rPr>
          <w:color w:val="0000FF"/>
          <w:sz w:val="40"/>
          <w:szCs w:val="40"/>
          <w:rtl/>
        </w:rPr>
        <w:t xml:space="preserve"> وَإِسْرَاعٌ وَكَوْنُ مَاشٍ أَمَامَهَا</w:t>
      </w:r>
      <w:r w:rsidR="00C32F16" w:rsidRPr="008339D5">
        <w:rPr>
          <w:color w:val="0000FF"/>
          <w:sz w:val="40"/>
          <w:szCs w:val="40"/>
          <w:rtl/>
        </w:rPr>
        <w:t>،</w:t>
      </w:r>
      <w:r w:rsidRPr="008339D5">
        <w:rPr>
          <w:color w:val="0000FF"/>
          <w:sz w:val="40"/>
          <w:szCs w:val="40"/>
          <w:rtl/>
        </w:rPr>
        <w:t xml:space="preserve"> وَرَاكِبٍ لِحَاجَةٍ خَلْفَهَا)</w:t>
      </w:r>
      <w:r w:rsidRPr="008339D5">
        <w:rPr>
          <w:sz w:val="40"/>
          <w:szCs w:val="40"/>
          <w:rtl/>
        </w:rPr>
        <w:t>}.</w:t>
      </w:r>
    </w:p>
    <w:p w14:paraId="54B4DB18" w14:textId="77777777" w:rsidR="0022545F" w:rsidRPr="008339D5" w:rsidRDefault="0022545F" w:rsidP="0022545F">
      <w:pPr>
        <w:rPr>
          <w:sz w:val="40"/>
          <w:szCs w:val="40"/>
          <w:rtl/>
        </w:rPr>
      </w:pPr>
      <w:r w:rsidRPr="008339D5">
        <w:rPr>
          <w:sz w:val="40"/>
          <w:szCs w:val="40"/>
          <w:rtl/>
        </w:rPr>
        <w:lastRenderedPageBreak/>
        <w:t xml:space="preserve">هذا انتقال من المؤلف -رَحِمَهُ اللهُ </w:t>
      </w:r>
      <w:proofErr w:type="gramStart"/>
      <w:r w:rsidRPr="008339D5">
        <w:rPr>
          <w:sz w:val="40"/>
          <w:szCs w:val="40"/>
          <w:rtl/>
        </w:rPr>
        <w:t>تعالى- إلى</w:t>
      </w:r>
      <w:proofErr w:type="gramEnd"/>
      <w:r w:rsidRPr="008339D5">
        <w:rPr>
          <w:sz w:val="40"/>
          <w:szCs w:val="40"/>
          <w:rtl/>
        </w:rPr>
        <w:t xml:space="preserve"> الحمل، بعد أن أنهى الصلاة التي سبقها التَّغسيل والتَّجهيز، بعد ذلك حملها، ثم ما يتبع ذلك من دفنها.</w:t>
      </w:r>
    </w:p>
    <w:p w14:paraId="394602D5" w14:textId="5AC89F42" w:rsidR="0022545F" w:rsidRPr="008339D5" w:rsidRDefault="0022545F" w:rsidP="0022545F">
      <w:pPr>
        <w:rPr>
          <w:sz w:val="40"/>
          <w:szCs w:val="40"/>
          <w:rtl/>
        </w:rPr>
      </w:pPr>
      <w:r w:rsidRPr="008339D5">
        <w:rPr>
          <w:sz w:val="40"/>
          <w:szCs w:val="40"/>
          <w:rtl/>
        </w:rPr>
        <w:t xml:space="preserve">فقال: </w:t>
      </w:r>
      <w:r w:rsidRPr="008339D5">
        <w:rPr>
          <w:color w:val="0000FF"/>
          <w:sz w:val="40"/>
          <w:szCs w:val="40"/>
          <w:rtl/>
        </w:rPr>
        <w:t>(وَسُنَّ تَرْبِيعٌ فِي حَمْلِهَا)</w:t>
      </w:r>
      <w:r w:rsidRPr="008339D5">
        <w:rPr>
          <w:sz w:val="40"/>
          <w:szCs w:val="40"/>
          <w:rtl/>
        </w:rPr>
        <w:t>، التربيع هو: أن يحمل النعش من جوانبه الأربع، فيبدأ أولًا باليمين، ثم ينتقل إلى الأخير، ثم يرجع إلى المقدمة اليسرى، ثم يرجع إلى الرابعة، هذا إذا تيسَّر مع عدم زحامٍ</w:t>
      </w:r>
      <w:r w:rsidR="00AA33A6" w:rsidRPr="008339D5">
        <w:rPr>
          <w:sz w:val="40"/>
          <w:szCs w:val="40"/>
          <w:rtl/>
        </w:rPr>
        <w:t>،</w:t>
      </w:r>
      <w:r w:rsidRPr="008339D5">
        <w:rPr>
          <w:sz w:val="40"/>
          <w:szCs w:val="40"/>
          <w:rtl/>
        </w:rPr>
        <w:t xml:space="preserve"> فإن أمكنه ذلك فعل، وهذا أيضًا استحسنه أهل العلم وهو آتٍ عن صحابة رسول الله </w:t>
      </w:r>
      <w:r w:rsidR="00C5378A" w:rsidRPr="008339D5">
        <w:rPr>
          <w:rFonts w:ascii="Sakkal Majalla" w:hAnsi="Sakkal Majalla" w:cs="Sakkal Majalla" w:hint="cs"/>
          <w:color w:val="C00000"/>
          <w:sz w:val="40"/>
          <w:szCs w:val="40"/>
          <w:rtl/>
        </w:rPr>
        <w:t>ﷺ</w:t>
      </w:r>
      <w:r w:rsidRPr="008339D5">
        <w:rPr>
          <w:sz w:val="40"/>
          <w:szCs w:val="40"/>
          <w:rtl/>
        </w:rPr>
        <w:t xml:space="preserve"> فيسمُّونه "التربيع" يعني أن يحملها من قوائمها الأربع على هذا الترتيب، يبدأ بالمقدمة بالجهة اليمنى منها، ثم المؤخرة اليمنى، ثم المقدمة اليسرى، ثم المؤخرة اليسرى.</w:t>
      </w:r>
    </w:p>
    <w:p w14:paraId="4DE77A6C" w14:textId="21589C17" w:rsidR="0022545F" w:rsidRPr="008339D5" w:rsidRDefault="0022545F" w:rsidP="0022545F">
      <w:pPr>
        <w:rPr>
          <w:sz w:val="40"/>
          <w:szCs w:val="40"/>
          <w:rtl/>
        </w:rPr>
      </w:pPr>
      <w:r w:rsidRPr="008339D5">
        <w:rPr>
          <w:sz w:val="40"/>
          <w:szCs w:val="40"/>
          <w:rtl/>
        </w:rPr>
        <w:t xml:space="preserve">قال: </w:t>
      </w:r>
      <w:r w:rsidR="00916854" w:rsidRPr="008339D5">
        <w:rPr>
          <w:color w:val="0000FF"/>
          <w:sz w:val="40"/>
          <w:szCs w:val="40"/>
          <w:rtl/>
        </w:rPr>
        <w:t>(</w:t>
      </w:r>
      <w:r w:rsidRPr="008339D5">
        <w:rPr>
          <w:color w:val="0000FF"/>
          <w:sz w:val="40"/>
          <w:szCs w:val="40"/>
          <w:rtl/>
        </w:rPr>
        <w:t>وَإِسْرَاعٌ</w:t>
      </w:r>
      <w:r w:rsidR="00916854" w:rsidRPr="008339D5">
        <w:rPr>
          <w:color w:val="0000FF"/>
          <w:sz w:val="40"/>
          <w:szCs w:val="40"/>
          <w:rtl/>
        </w:rPr>
        <w:t>)</w:t>
      </w:r>
      <w:r w:rsidRPr="008339D5">
        <w:rPr>
          <w:sz w:val="40"/>
          <w:szCs w:val="40"/>
          <w:rtl/>
        </w:rPr>
        <w:t>، أي: الإسراع بالجنازة والإقبال</w:t>
      </w:r>
      <w:r w:rsidR="00F31CB0" w:rsidRPr="008339D5">
        <w:rPr>
          <w:sz w:val="40"/>
          <w:szCs w:val="40"/>
          <w:rtl/>
        </w:rPr>
        <w:t xml:space="preserve"> بها</w:t>
      </w:r>
      <w:r w:rsidR="00AA33A6" w:rsidRPr="008339D5">
        <w:rPr>
          <w:sz w:val="40"/>
          <w:szCs w:val="40"/>
          <w:rtl/>
        </w:rPr>
        <w:t>،</w:t>
      </w:r>
      <w:r w:rsidRPr="008339D5">
        <w:rPr>
          <w:sz w:val="40"/>
          <w:szCs w:val="40"/>
          <w:rtl/>
        </w:rPr>
        <w:t xml:space="preserve"> وجاء هذا في الحديث أنهم كانوا يسرعون بها، وأيضا جاء في الحديث المشهور: </w:t>
      </w:r>
      <w:r w:rsidR="005272CB" w:rsidRPr="008339D5">
        <w:rPr>
          <w:color w:val="006600"/>
          <w:sz w:val="40"/>
          <w:szCs w:val="40"/>
          <w:rtl/>
        </w:rPr>
        <w:t>«</w:t>
      </w:r>
      <w:r w:rsidR="000E7E51" w:rsidRPr="008339D5">
        <w:rPr>
          <w:color w:val="006600"/>
          <w:sz w:val="40"/>
          <w:szCs w:val="40"/>
          <w:rtl/>
        </w:rPr>
        <w:t xml:space="preserve">أَسْرِعُوا بالجِنَازَةِ، فإنْ تَكُ صَالِحَةً فَخَيْرٌ تُقَدِّمُونَهَا، وإنْ </w:t>
      </w:r>
      <w:proofErr w:type="spellStart"/>
      <w:r w:rsidR="000E7E51" w:rsidRPr="008339D5">
        <w:rPr>
          <w:color w:val="006600"/>
          <w:sz w:val="40"/>
          <w:szCs w:val="40"/>
          <w:rtl/>
        </w:rPr>
        <w:t>يَكُ</w:t>
      </w:r>
      <w:proofErr w:type="spellEnd"/>
      <w:r w:rsidR="000E7E51" w:rsidRPr="008339D5">
        <w:rPr>
          <w:color w:val="006600"/>
          <w:sz w:val="40"/>
          <w:szCs w:val="40"/>
          <w:rtl/>
        </w:rPr>
        <w:t xml:space="preserve"> سِوَى ذلكَ، فَشَرٌّ تَضَعُونَهُ عن رِقَابِكُمْ</w:t>
      </w:r>
      <w:r w:rsidR="005272CB" w:rsidRPr="008339D5">
        <w:rPr>
          <w:color w:val="006600"/>
          <w:sz w:val="40"/>
          <w:szCs w:val="40"/>
          <w:rtl/>
        </w:rPr>
        <w:t>»</w:t>
      </w:r>
      <w:r w:rsidR="000E7E51" w:rsidRPr="008339D5">
        <w:rPr>
          <w:rStyle w:val="a4"/>
          <w:color w:val="008000"/>
          <w:sz w:val="40"/>
          <w:szCs w:val="40"/>
          <w:rtl/>
        </w:rPr>
        <w:footnoteReference w:id="15"/>
      </w:r>
      <w:r w:rsidRPr="008339D5">
        <w:rPr>
          <w:sz w:val="40"/>
          <w:szCs w:val="40"/>
          <w:rtl/>
        </w:rPr>
        <w:t>.</w:t>
      </w:r>
    </w:p>
    <w:p w14:paraId="4450614B" w14:textId="5A952A61"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(وَكَوْنُ مَاشٍ أَمَامَهَا)</w:t>
      </w:r>
      <w:r w:rsidRPr="008339D5">
        <w:rPr>
          <w:sz w:val="40"/>
          <w:szCs w:val="40"/>
          <w:rtl/>
        </w:rPr>
        <w:t xml:space="preserve">، هذا هو السنة، وهو الذي جاء عن النبي </w:t>
      </w:r>
      <w:r w:rsidR="00C5378A" w:rsidRPr="008339D5">
        <w:rPr>
          <w:rFonts w:ascii="Sakkal Majalla" w:hAnsi="Sakkal Majalla" w:cs="Sakkal Majalla" w:hint="cs"/>
          <w:color w:val="C00000"/>
          <w:sz w:val="40"/>
          <w:szCs w:val="40"/>
          <w:rtl/>
        </w:rPr>
        <w:t>ﷺ</w:t>
      </w:r>
      <w:r w:rsidRPr="008339D5">
        <w:rPr>
          <w:sz w:val="40"/>
          <w:szCs w:val="40"/>
          <w:rtl/>
        </w:rPr>
        <w:t xml:space="preserve"> وأبو بكر</w:t>
      </w:r>
      <w:r w:rsidR="00AA33A6" w:rsidRPr="008339D5">
        <w:rPr>
          <w:sz w:val="40"/>
          <w:szCs w:val="40"/>
          <w:rtl/>
        </w:rPr>
        <w:t xml:space="preserve"> </w:t>
      </w:r>
      <w:r w:rsidRPr="008339D5">
        <w:rPr>
          <w:sz w:val="40"/>
          <w:szCs w:val="40"/>
          <w:rtl/>
        </w:rPr>
        <w:t>وعمر أنهم كانوا يمشون أمام الجنازة، وأما الراكب فيكون خلفها.</w:t>
      </w:r>
    </w:p>
    <w:p w14:paraId="5AB14ED7" w14:textId="1FB554F3"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(وَرَاكِبٍ لِحَاجَةٍ خَلْفَهَا)</w:t>
      </w:r>
      <w:r w:rsidRPr="008339D5">
        <w:rPr>
          <w:sz w:val="40"/>
          <w:szCs w:val="40"/>
          <w:rtl/>
        </w:rPr>
        <w:t>، يعني الأولى أن يكونوا مشاة، وألا يكون راكبًا، لكن إن احتيج فيكون خلف الجنازة، والسبب أن الراكب خلفها لئلَّا يؤذي الماشين، فلو كان أمامهم فربما كان بدابةٍ فرفست أو غبَّرت أو نحو ذلك، فلأجل ذلك قالوا إن الراكب يكون خلفها.</w:t>
      </w:r>
    </w:p>
    <w:p w14:paraId="48425136"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5F2A6AB7" w14:textId="4F4940A8" w:rsidR="0022545F" w:rsidRPr="008339D5" w:rsidRDefault="0022545F" w:rsidP="0022545F">
      <w:pPr>
        <w:rPr>
          <w:sz w:val="40"/>
          <w:szCs w:val="40"/>
          <w:rtl/>
        </w:rPr>
      </w:pPr>
      <w:r w:rsidRPr="008339D5">
        <w:rPr>
          <w:sz w:val="40"/>
          <w:szCs w:val="40"/>
          <w:rtl/>
        </w:rPr>
        <w:t xml:space="preserve">قال -رَحِمَهُ اللهُ: </w:t>
      </w:r>
      <w:r w:rsidR="00916854" w:rsidRPr="008339D5">
        <w:rPr>
          <w:color w:val="0000FF"/>
          <w:sz w:val="40"/>
          <w:szCs w:val="40"/>
          <w:rtl/>
        </w:rPr>
        <w:t>(</w:t>
      </w:r>
      <w:r w:rsidRPr="008339D5">
        <w:rPr>
          <w:color w:val="0000FF"/>
          <w:sz w:val="40"/>
          <w:szCs w:val="40"/>
          <w:rtl/>
        </w:rPr>
        <w:t>وَقُرْبٌ مِنْهَا)</w:t>
      </w:r>
      <w:r w:rsidRPr="008339D5">
        <w:rPr>
          <w:sz w:val="40"/>
          <w:szCs w:val="40"/>
          <w:rtl/>
        </w:rPr>
        <w:t>}.</w:t>
      </w:r>
    </w:p>
    <w:p w14:paraId="794CDBCC" w14:textId="2D86E9E0" w:rsidR="0022545F" w:rsidRPr="008339D5" w:rsidRDefault="0022545F" w:rsidP="0022545F">
      <w:pPr>
        <w:rPr>
          <w:sz w:val="40"/>
          <w:szCs w:val="40"/>
          <w:rtl/>
        </w:rPr>
      </w:pPr>
      <w:r w:rsidRPr="008339D5">
        <w:rPr>
          <w:sz w:val="40"/>
          <w:szCs w:val="40"/>
          <w:rtl/>
        </w:rPr>
        <w:t>القرب من الجنازة هو الأصل</w:t>
      </w:r>
      <w:r w:rsidR="003231AD" w:rsidRPr="008339D5">
        <w:rPr>
          <w:sz w:val="40"/>
          <w:szCs w:val="40"/>
          <w:rtl/>
        </w:rPr>
        <w:t>؛</w:t>
      </w:r>
      <w:r w:rsidRPr="008339D5">
        <w:rPr>
          <w:sz w:val="40"/>
          <w:szCs w:val="40"/>
          <w:rtl/>
        </w:rPr>
        <w:t xml:space="preserve"> لأنه تشييع، وتشيع الشيء أن يكون معه وبحذائه، أمَّا إذا تقدم كثيرًا أو تأخر كثيرًا فلا يكون، لكن الحقيقة أنه في هذه الأوقات مع نقل الموتى بالسيارات </w:t>
      </w:r>
      <w:r w:rsidRPr="008339D5">
        <w:rPr>
          <w:sz w:val="40"/>
          <w:szCs w:val="40"/>
          <w:rtl/>
        </w:rPr>
        <w:lastRenderedPageBreak/>
        <w:t>ففي الغالب المقبرة تكون بعيدة عن مكان الصلاة؛ فهذا يصعب مع ازدحام الناس، فعلى كل حال لا يكلف الله نفسًا إلا وسعها، واتقوا الله ما استطعتم، فيجتهد الإنسان حتى يكون أتى على التشييع في تمامه وكماله أن يكون كذلك، فإذا كان خلف الجنازة فهذا أتم وإذا كان بإزائها لا يتقدم ولا يتأخَّر فهذا هو المطلوب، ولكن لا يفعل شيئًا يُضر بنفسه أو بالمسلمين كقطع إشارةٍ أو إسراعٍ حتى يكون مع الجنازة؛ فإنما قد يحصل من الشر أو يحصل من السوء أعظم ما مما يحصل من الخير ويطلب من الفضل.</w:t>
      </w:r>
    </w:p>
    <w:p w14:paraId="58320616" w14:textId="77777777" w:rsidR="003231AD" w:rsidRPr="008339D5" w:rsidRDefault="0022545F" w:rsidP="0022545F">
      <w:pPr>
        <w:rPr>
          <w:sz w:val="40"/>
          <w:szCs w:val="40"/>
          <w:rtl/>
        </w:rPr>
      </w:pPr>
      <w:r w:rsidRPr="008339D5">
        <w:rPr>
          <w:sz w:val="40"/>
          <w:szCs w:val="40"/>
          <w:rtl/>
        </w:rPr>
        <w:t>{أحسن الله إليكم</w:t>
      </w:r>
      <w:r w:rsidR="003231AD" w:rsidRPr="008339D5">
        <w:rPr>
          <w:sz w:val="40"/>
          <w:szCs w:val="40"/>
          <w:rtl/>
        </w:rPr>
        <w:t>.</w:t>
      </w:r>
    </w:p>
    <w:p w14:paraId="149921D7" w14:textId="72EBB956" w:rsidR="0022545F" w:rsidRPr="008339D5" w:rsidRDefault="0022545F" w:rsidP="0022545F">
      <w:pPr>
        <w:rPr>
          <w:sz w:val="40"/>
          <w:szCs w:val="40"/>
          <w:rtl/>
        </w:rPr>
      </w:pPr>
      <w:proofErr w:type="gramStart"/>
      <w:r w:rsidRPr="008339D5">
        <w:rPr>
          <w:sz w:val="40"/>
          <w:szCs w:val="40"/>
          <w:rtl/>
        </w:rPr>
        <w:t>قال- رَحِمَهُ</w:t>
      </w:r>
      <w:proofErr w:type="gramEnd"/>
      <w:r w:rsidRPr="008339D5">
        <w:rPr>
          <w:sz w:val="40"/>
          <w:szCs w:val="40"/>
          <w:rtl/>
        </w:rPr>
        <w:t xml:space="preserve"> اللهُ: </w:t>
      </w:r>
      <w:r w:rsidRPr="008339D5">
        <w:rPr>
          <w:color w:val="0000FF"/>
          <w:sz w:val="40"/>
          <w:szCs w:val="40"/>
          <w:rtl/>
        </w:rPr>
        <w:t>(وَكَوْنُ قَبْرٍ لَحْدًا)</w:t>
      </w:r>
      <w:r w:rsidRPr="008339D5">
        <w:rPr>
          <w:sz w:val="40"/>
          <w:szCs w:val="40"/>
          <w:rtl/>
        </w:rPr>
        <w:t>}.</w:t>
      </w:r>
    </w:p>
    <w:p w14:paraId="51B3EAFA" w14:textId="07505815" w:rsidR="0022545F" w:rsidRPr="008339D5" w:rsidRDefault="0022545F" w:rsidP="0022545F">
      <w:pPr>
        <w:rPr>
          <w:sz w:val="40"/>
          <w:szCs w:val="40"/>
          <w:rtl/>
        </w:rPr>
      </w:pPr>
      <w:r w:rsidRPr="008339D5">
        <w:rPr>
          <w:sz w:val="40"/>
          <w:szCs w:val="40"/>
          <w:rtl/>
        </w:rPr>
        <w:t xml:space="preserve">المؤلف شرع الآن في أحكام قبره وإدخاله، والسنة طبعًا أن يسلَّ الميت سلًّا، يعني أن يؤتى إلى القبر من جهة القدمين، ثم يؤتى به فيُسلَّ سلًّا، فهذا هو السنة، فيدخل ويكون القبر </w:t>
      </w:r>
      <w:r w:rsidR="00987B90" w:rsidRPr="008339D5">
        <w:rPr>
          <w:sz w:val="40"/>
          <w:szCs w:val="40"/>
          <w:rtl/>
        </w:rPr>
        <w:t xml:space="preserve">على </w:t>
      </w:r>
      <w:r w:rsidRPr="008339D5">
        <w:rPr>
          <w:sz w:val="40"/>
          <w:szCs w:val="40"/>
          <w:rtl/>
        </w:rPr>
        <w:t>اللحد، واللحد أن يحفر، والحفر هذا ليس فيه قدر معين لكن ما يُحفظ به من الهوام والدواب أن تحفر ذلك فتصل إليه فتنتهك حرمته، ويمنع خروج رائحة وغيرها، فيكون مترًا يزيد قليلًا ينقص قليلًا، هذا يختلف فيه أو يتقارب فيه الناس، ويختلف أيضا بحسب بعض الأرض وصعوبتها ووعورتها والحاجة إلى الزيادة من عدمها.</w:t>
      </w:r>
    </w:p>
    <w:p w14:paraId="7E4A69A9" w14:textId="12205EEC" w:rsidR="0022545F" w:rsidRPr="008339D5" w:rsidRDefault="0022545F" w:rsidP="0022545F">
      <w:pPr>
        <w:rPr>
          <w:sz w:val="40"/>
          <w:szCs w:val="40"/>
          <w:rtl/>
        </w:rPr>
      </w:pPr>
      <w:r w:rsidRPr="008339D5">
        <w:rPr>
          <w:sz w:val="40"/>
          <w:szCs w:val="40"/>
          <w:rtl/>
        </w:rPr>
        <w:t xml:space="preserve">فإذا حفر يكون اللحد، بمعنى أن يأخذ ذات اليمين، فهذا هو السنة، وهذا هو الأكمل، قال </w:t>
      </w:r>
      <w:r w:rsidR="003231AD" w:rsidRPr="008339D5">
        <w:rPr>
          <w:rFonts w:ascii="Sakkal Majalla" w:hAnsi="Sakkal Majalla" w:cs="Sakkal Majalla" w:hint="cs"/>
          <w:color w:val="C00000"/>
          <w:sz w:val="40"/>
          <w:szCs w:val="40"/>
          <w:rtl/>
        </w:rPr>
        <w:t>ﷺ</w:t>
      </w:r>
      <w:r w:rsidRPr="008339D5">
        <w:rPr>
          <w:sz w:val="40"/>
          <w:szCs w:val="40"/>
          <w:rtl/>
        </w:rPr>
        <w:t xml:space="preserve">: </w:t>
      </w:r>
      <w:r w:rsidR="005272CB" w:rsidRPr="008339D5">
        <w:rPr>
          <w:color w:val="006600"/>
          <w:sz w:val="40"/>
          <w:szCs w:val="40"/>
          <w:rtl/>
        </w:rPr>
        <w:t>«</w:t>
      </w:r>
      <w:r w:rsidR="000E7E51" w:rsidRPr="008339D5">
        <w:rPr>
          <w:color w:val="006600"/>
          <w:sz w:val="40"/>
          <w:szCs w:val="40"/>
          <w:rtl/>
        </w:rPr>
        <w:t>اللَّحدُ لَنا والشَّقُّ لغيرِنا</w:t>
      </w:r>
      <w:r w:rsidR="005272CB" w:rsidRPr="008339D5">
        <w:rPr>
          <w:color w:val="006600"/>
          <w:sz w:val="40"/>
          <w:szCs w:val="40"/>
          <w:rtl/>
        </w:rPr>
        <w:t>»</w:t>
      </w:r>
      <w:r w:rsidR="000E7E51" w:rsidRPr="008339D5">
        <w:rPr>
          <w:rStyle w:val="a4"/>
          <w:color w:val="008000"/>
          <w:sz w:val="40"/>
          <w:szCs w:val="40"/>
          <w:rtl/>
        </w:rPr>
        <w:footnoteReference w:id="16"/>
      </w:r>
      <w:r w:rsidRPr="008339D5">
        <w:rPr>
          <w:sz w:val="40"/>
          <w:szCs w:val="40"/>
          <w:rtl/>
        </w:rPr>
        <w:t>، أما الشق فقد يحتاج إليه في بعض الأحوال،</w:t>
      </w:r>
      <w:r w:rsidR="00AA33A6" w:rsidRPr="008339D5">
        <w:rPr>
          <w:sz w:val="40"/>
          <w:szCs w:val="40"/>
          <w:rtl/>
        </w:rPr>
        <w:t xml:space="preserve"> </w:t>
      </w:r>
      <w:r w:rsidRPr="008339D5">
        <w:rPr>
          <w:sz w:val="40"/>
          <w:szCs w:val="40"/>
          <w:rtl/>
        </w:rPr>
        <w:t xml:space="preserve">إذا انتهوا فيُجعل له مكان نهاية الحفرة بين المكانين أو يحفر زيادة، فيُجعل الميت ثم تُجعل اللبنات عليه، هذا هو الشق، وهو مكروه إلا لحاجة كما لو كان في مكان فيه هددٌ، فاللحد لابد من أن يكون في مكان تثبت فيه الأرض وتتماسك، فإذا كان في نحو أرض فيها هدد كما لو كانت رملية أو </w:t>
      </w:r>
      <w:r w:rsidRPr="008339D5">
        <w:rPr>
          <w:sz w:val="40"/>
          <w:szCs w:val="40"/>
          <w:rtl/>
        </w:rPr>
        <w:lastRenderedPageBreak/>
        <w:t>نحوها فيتعذر في مثل نحو ذلك اللحد، فإذًا يقول المؤلف- رَحِمَهُ اللهُ- الأولى هو اللحد متى ما أمكن، فإن لم يمكن فالشَّق، لكن لا يصار إلى الشق بدون حاجة إلى ذلك، فإن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كره وقال: </w:t>
      </w:r>
      <w:r w:rsidR="005272CB" w:rsidRPr="008339D5">
        <w:rPr>
          <w:color w:val="006600"/>
          <w:sz w:val="40"/>
          <w:szCs w:val="40"/>
          <w:rtl/>
        </w:rPr>
        <w:t>«</w:t>
      </w:r>
      <w:r w:rsidR="00453387" w:rsidRPr="008339D5">
        <w:rPr>
          <w:color w:val="006600"/>
          <w:sz w:val="40"/>
          <w:szCs w:val="40"/>
          <w:rtl/>
        </w:rPr>
        <w:t>والشَّقُّ لغيرِنا</w:t>
      </w:r>
      <w:r w:rsidR="005272CB" w:rsidRPr="008339D5">
        <w:rPr>
          <w:color w:val="006600"/>
          <w:sz w:val="40"/>
          <w:szCs w:val="40"/>
          <w:rtl/>
        </w:rPr>
        <w:t>»</w:t>
      </w:r>
      <w:r w:rsidRPr="008339D5">
        <w:rPr>
          <w:sz w:val="40"/>
          <w:szCs w:val="40"/>
          <w:rtl/>
        </w:rPr>
        <w:t>.</w:t>
      </w:r>
    </w:p>
    <w:p w14:paraId="07C4675E" w14:textId="64BAD7EE" w:rsidR="0022545F" w:rsidRPr="008339D5" w:rsidRDefault="0022545F" w:rsidP="0022545F">
      <w:pPr>
        <w:rPr>
          <w:sz w:val="40"/>
          <w:szCs w:val="40"/>
          <w:rtl/>
        </w:rPr>
      </w:pPr>
      <w:r w:rsidRPr="008339D5">
        <w:rPr>
          <w:sz w:val="40"/>
          <w:szCs w:val="40"/>
          <w:rtl/>
        </w:rPr>
        <w:t xml:space="preserve">فإذا وُضع جُعلت اللبنات، وأغلق على الميت وثُبِّت، وهذه هي السنة، ثم أُهيل عليه التراب، وهذه حالٌ ليست باليسيرة، فانظر كيف يفعل المرء بأبيه وأمه وأهله وأقرب الناس إليه، ومَن عاش معه سبعين عامًا أو ستين، ومَن اختلطت ضحكاتهم بأفراحهم وبأحزانهم وبمعاناتهم، ما الحياةُ إلا هذه! أن يُهال التراب، وأن يُودع في القبر الأحباب، هذه سنة الله -جَلَّ </w:t>
      </w:r>
      <w:proofErr w:type="gramStart"/>
      <w:r w:rsidRPr="008339D5">
        <w:rPr>
          <w:sz w:val="40"/>
          <w:szCs w:val="40"/>
          <w:rtl/>
        </w:rPr>
        <w:t>وَعَلَا- في</w:t>
      </w:r>
      <w:proofErr w:type="gramEnd"/>
      <w:r w:rsidRPr="008339D5">
        <w:rPr>
          <w:sz w:val="40"/>
          <w:szCs w:val="40"/>
          <w:rtl/>
        </w:rPr>
        <w:t xml:space="preserve"> الفراق والانتهاء من الدنيا، ولذلك قالت فاطمة -رضي الله تعالى عنها- مقولة: "كيف طابت نفوسكم أن تحثوا على رسول الله </w:t>
      </w:r>
      <w:r w:rsidR="00C5378A" w:rsidRPr="008339D5">
        <w:rPr>
          <w:rFonts w:ascii="Sakkal Majalla" w:hAnsi="Sakkal Majalla" w:cs="Sakkal Majalla" w:hint="cs"/>
          <w:color w:val="C00000"/>
          <w:sz w:val="40"/>
          <w:szCs w:val="40"/>
          <w:rtl/>
        </w:rPr>
        <w:t>ﷺ</w:t>
      </w:r>
      <w:r w:rsidRPr="008339D5">
        <w:rPr>
          <w:sz w:val="40"/>
          <w:szCs w:val="40"/>
          <w:rtl/>
        </w:rPr>
        <w:t xml:space="preserve"> التراب!"، لكن هدي النبي </w:t>
      </w:r>
      <w:r w:rsidR="00C5378A" w:rsidRPr="008339D5">
        <w:rPr>
          <w:rFonts w:ascii="Sakkal Majalla" w:hAnsi="Sakkal Majalla" w:cs="Sakkal Majalla" w:hint="cs"/>
          <w:color w:val="C00000"/>
          <w:sz w:val="40"/>
          <w:szCs w:val="40"/>
          <w:rtl/>
        </w:rPr>
        <w:t>ﷺ</w:t>
      </w:r>
      <w:r w:rsidRPr="008339D5">
        <w:rPr>
          <w:sz w:val="40"/>
          <w:szCs w:val="40"/>
          <w:rtl/>
        </w:rPr>
        <w:t xml:space="preserve"> أتم، ولكن كلامها على سبيل العظة والعبرة والتأوَّه لفقده، وتعظيم ما أصيبت به، وإلا فليس قولٌ إلا تسليم واستسلام، وانقياد وطاعة لما جاءت به السنة عن النبي </w:t>
      </w:r>
      <w:r w:rsidR="003231AD" w:rsidRPr="008339D5">
        <w:rPr>
          <w:rFonts w:ascii="Sakkal Majalla" w:hAnsi="Sakkal Majalla" w:cs="Sakkal Majalla" w:hint="cs"/>
          <w:color w:val="C00000"/>
          <w:sz w:val="40"/>
          <w:szCs w:val="40"/>
          <w:rtl/>
        </w:rPr>
        <w:t>ﷺ</w:t>
      </w:r>
      <w:r w:rsidRPr="008339D5">
        <w:rPr>
          <w:sz w:val="40"/>
          <w:szCs w:val="40"/>
          <w:rtl/>
        </w:rPr>
        <w:t>.</w:t>
      </w:r>
    </w:p>
    <w:p w14:paraId="14BE3514" w14:textId="4010E021" w:rsidR="0022545F" w:rsidRPr="008339D5" w:rsidRDefault="0022545F" w:rsidP="0022545F">
      <w:pPr>
        <w:rPr>
          <w:sz w:val="40"/>
          <w:szCs w:val="40"/>
          <w:rtl/>
        </w:rPr>
      </w:pPr>
      <w:r w:rsidRPr="008339D5">
        <w:rPr>
          <w:sz w:val="40"/>
          <w:szCs w:val="40"/>
          <w:rtl/>
        </w:rPr>
        <w:t xml:space="preserve">قال بعد ذلك: </w:t>
      </w:r>
      <w:r w:rsidR="00916854" w:rsidRPr="008339D5">
        <w:rPr>
          <w:color w:val="0000FF"/>
          <w:sz w:val="40"/>
          <w:szCs w:val="40"/>
          <w:rtl/>
        </w:rPr>
        <w:t>(</w:t>
      </w:r>
      <w:r w:rsidRPr="008339D5">
        <w:rPr>
          <w:color w:val="0000FF"/>
          <w:sz w:val="40"/>
          <w:szCs w:val="40"/>
          <w:rtl/>
        </w:rPr>
        <w:t xml:space="preserve">وَقَوْلُ مُدْخِلٍ: </w:t>
      </w:r>
      <w:r w:rsidR="005272CB" w:rsidRPr="008339D5">
        <w:rPr>
          <w:color w:val="006600"/>
          <w:sz w:val="40"/>
          <w:szCs w:val="40"/>
          <w:rtl/>
        </w:rPr>
        <w:t>«</w:t>
      </w:r>
      <w:r w:rsidRPr="008339D5">
        <w:rPr>
          <w:color w:val="006600"/>
          <w:sz w:val="40"/>
          <w:szCs w:val="40"/>
          <w:rtl/>
        </w:rPr>
        <w:t>بِسْمِ اللَّهِ</w:t>
      </w:r>
      <w:r w:rsidR="00C32F16" w:rsidRPr="008339D5">
        <w:rPr>
          <w:color w:val="006600"/>
          <w:sz w:val="40"/>
          <w:szCs w:val="40"/>
          <w:rtl/>
        </w:rPr>
        <w:t>،</w:t>
      </w:r>
      <w:r w:rsidRPr="008339D5">
        <w:rPr>
          <w:color w:val="006600"/>
          <w:sz w:val="40"/>
          <w:szCs w:val="40"/>
          <w:rtl/>
        </w:rPr>
        <w:t xml:space="preserve"> وَعَلَى مِلَّةِ رَسُولِ اللَّهِ»</w:t>
      </w:r>
      <w:r w:rsidRPr="008339D5">
        <w:rPr>
          <w:color w:val="0000FF"/>
          <w:sz w:val="40"/>
          <w:szCs w:val="40"/>
          <w:rtl/>
        </w:rPr>
        <w:t>)</w:t>
      </w:r>
      <w:r w:rsidRPr="008339D5">
        <w:rPr>
          <w:sz w:val="40"/>
          <w:szCs w:val="40"/>
          <w:rtl/>
        </w:rPr>
        <w:t>، جاءت بهذا السنة.</w:t>
      </w:r>
    </w:p>
    <w:p w14:paraId="6006EF05" w14:textId="77777777" w:rsidR="0022545F" w:rsidRPr="008339D5" w:rsidRDefault="0022545F" w:rsidP="0022545F">
      <w:pPr>
        <w:rPr>
          <w:sz w:val="40"/>
          <w:szCs w:val="40"/>
          <w:rtl/>
        </w:rPr>
      </w:pPr>
      <w:r w:rsidRPr="008339D5">
        <w:rPr>
          <w:sz w:val="40"/>
          <w:szCs w:val="40"/>
          <w:rtl/>
        </w:rPr>
        <w:t xml:space="preserve">ثم قال: </w:t>
      </w:r>
      <w:r w:rsidRPr="008339D5">
        <w:rPr>
          <w:color w:val="0000FF"/>
          <w:sz w:val="40"/>
          <w:szCs w:val="40"/>
          <w:rtl/>
        </w:rPr>
        <w:t>(وَلَحْدُهُ عَلَى شِقِّهِ الْأَيْمَنِ)</w:t>
      </w:r>
      <w:r w:rsidRPr="008339D5">
        <w:rPr>
          <w:sz w:val="40"/>
          <w:szCs w:val="40"/>
          <w:rtl/>
        </w:rPr>
        <w:t xml:space="preserve">، أن يكون على الشق الأيمن هذه هي السنة، فإذا كان </w:t>
      </w:r>
      <w:proofErr w:type="spellStart"/>
      <w:r w:rsidRPr="008339D5">
        <w:rPr>
          <w:sz w:val="40"/>
          <w:szCs w:val="40"/>
          <w:rtl/>
        </w:rPr>
        <w:t>التيامن</w:t>
      </w:r>
      <w:proofErr w:type="spellEnd"/>
      <w:r w:rsidRPr="008339D5">
        <w:rPr>
          <w:sz w:val="40"/>
          <w:szCs w:val="40"/>
          <w:rtl/>
        </w:rPr>
        <w:t xml:space="preserve"> مشروعٌ في كل الأمور فهو أهم وأتم وأعظم ما يكون في مثل هذا الموضع، الذي هو موضع إقبال على الله وانتقال من الدنيا وإقبال على الآخرة، وتحول من دار إلى دار.</w:t>
      </w:r>
    </w:p>
    <w:p w14:paraId="050C79D9" w14:textId="2A0CAF1C" w:rsidR="0022545F" w:rsidRPr="008339D5" w:rsidRDefault="0022545F" w:rsidP="0022545F">
      <w:pPr>
        <w:rPr>
          <w:sz w:val="40"/>
          <w:szCs w:val="40"/>
          <w:rtl/>
        </w:rPr>
      </w:pPr>
      <w:r w:rsidRPr="008339D5">
        <w:rPr>
          <w:sz w:val="40"/>
          <w:szCs w:val="40"/>
          <w:rtl/>
        </w:rPr>
        <w:t xml:space="preserve">قال: </w:t>
      </w:r>
      <w:r w:rsidRPr="008339D5">
        <w:rPr>
          <w:color w:val="0000FF"/>
          <w:sz w:val="40"/>
          <w:szCs w:val="40"/>
          <w:rtl/>
        </w:rPr>
        <w:t>(وَيَجِبُ اسْتِقْبَالُهُ الْقِبْلَةَ)</w:t>
      </w:r>
      <w:r w:rsidRPr="008339D5">
        <w:rPr>
          <w:sz w:val="40"/>
          <w:szCs w:val="40"/>
          <w:rtl/>
        </w:rPr>
        <w:t>، قال بعضهم</w:t>
      </w:r>
      <w:r w:rsidR="003231AD" w:rsidRPr="008339D5">
        <w:rPr>
          <w:sz w:val="40"/>
          <w:szCs w:val="40"/>
          <w:rtl/>
        </w:rPr>
        <w:t>:</w:t>
      </w:r>
      <w:r w:rsidRPr="008339D5">
        <w:rPr>
          <w:sz w:val="40"/>
          <w:szCs w:val="40"/>
          <w:rtl/>
        </w:rPr>
        <w:t xml:space="preserve"> إنه واجب</w:t>
      </w:r>
      <w:r w:rsidR="003231AD" w:rsidRPr="008339D5">
        <w:rPr>
          <w:sz w:val="40"/>
          <w:szCs w:val="40"/>
          <w:rtl/>
        </w:rPr>
        <w:t>؛</w:t>
      </w:r>
      <w:r w:rsidRPr="008339D5">
        <w:rPr>
          <w:sz w:val="40"/>
          <w:szCs w:val="40"/>
          <w:rtl/>
        </w:rPr>
        <w:t xml:space="preserve"> لأن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قال: </w:t>
      </w:r>
      <w:r w:rsidR="005272CB" w:rsidRPr="008339D5">
        <w:rPr>
          <w:color w:val="006600"/>
          <w:sz w:val="40"/>
          <w:szCs w:val="40"/>
          <w:rtl/>
        </w:rPr>
        <w:t>«</w:t>
      </w:r>
      <w:r w:rsidR="00453387" w:rsidRPr="008339D5">
        <w:rPr>
          <w:color w:val="006600"/>
          <w:sz w:val="40"/>
          <w:szCs w:val="40"/>
          <w:rtl/>
        </w:rPr>
        <w:t>قِبلتِكمْ أحياءً وأمْواتًا</w:t>
      </w:r>
      <w:r w:rsidR="005272CB" w:rsidRPr="008339D5">
        <w:rPr>
          <w:color w:val="006600"/>
          <w:sz w:val="40"/>
          <w:szCs w:val="40"/>
          <w:rtl/>
        </w:rPr>
        <w:t>»</w:t>
      </w:r>
      <w:r w:rsidR="00453387" w:rsidRPr="008339D5">
        <w:rPr>
          <w:rStyle w:val="a4"/>
          <w:color w:val="008000"/>
          <w:sz w:val="40"/>
          <w:szCs w:val="40"/>
          <w:rtl/>
        </w:rPr>
        <w:footnoteReference w:id="17"/>
      </w:r>
      <w:r w:rsidR="003231AD" w:rsidRPr="008339D5">
        <w:rPr>
          <w:sz w:val="40"/>
          <w:szCs w:val="40"/>
          <w:rtl/>
        </w:rPr>
        <w:t>؛</w:t>
      </w:r>
      <w:r w:rsidRPr="008339D5">
        <w:rPr>
          <w:sz w:val="40"/>
          <w:szCs w:val="40"/>
          <w:rtl/>
        </w:rPr>
        <w:t xml:space="preserve"> ولأن الميت وإن لم يستطع فعل ذلك فإنه واجب علينا أن نقوم مقامه، وأن نفعل ما يليق به، </w:t>
      </w:r>
      <w:proofErr w:type="gramStart"/>
      <w:r w:rsidRPr="008339D5">
        <w:rPr>
          <w:sz w:val="40"/>
          <w:szCs w:val="40"/>
          <w:rtl/>
        </w:rPr>
        <w:t>وأن لا</w:t>
      </w:r>
      <w:proofErr w:type="gramEnd"/>
      <w:r w:rsidRPr="008339D5">
        <w:rPr>
          <w:sz w:val="40"/>
          <w:szCs w:val="40"/>
          <w:rtl/>
        </w:rPr>
        <w:t xml:space="preserve"> نقصر في ذلك، طبعًا إلا أن يحول بين ذلك حائل.</w:t>
      </w:r>
    </w:p>
    <w:p w14:paraId="6FB158E3" w14:textId="77777777" w:rsidR="003231AD" w:rsidRPr="008339D5" w:rsidRDefault="0022545F" w:rsidP="0022545F">
      <w:pPr>
        <w:rPr>
          <w:sz w:val="40"/>
          <w:szCs w:val="40"/>
          <w:rtl/>
        </w:rPr>
      </w:pPr>
      <w:r w:rsidRPr="008339D5">
        <w:rPr>
          <w:sz w:val="40"/>
          <w:szCs w:val="40"/>
          <w:rtl/>
        </w:rPr>
        <w:t xml:space="preserve">{أحسن الله </w:t>
      </w:r>
      <w:r w:rsidR="00916854" w:rsidRPr="008339D5">
        <w:rPr>
          <w:sz w:val="40"/>
          <w:szCs w:val="40"/>
          <w:rtl/>
        </w:rPr>
        <w:t>إ</w:t>
      </w:r>
      <w:r w:rsidRPr="008339D5">
        <w:rPr>
          <w:sz w:val="40"/>
          <w:szCs w:val="40"/>
          <w:rtl/>
        </w:rPr>
        <w:t>ليكم</w:t>
      </w:r>
      <w:r w:rsidR="003231AD" w:rsidRPr="008339D5">
        <w:rPr>
          <w:sz w:val="40"/>
          <w:szCs w:val="40"/>
          <w:rtl/>
        </w:rPr>
        <w:t>.</w:t>
      </w:r>
    </w:p>
    <w:p w14:paraId="4AAB23F1" w14:textId="79AFFE07" w:rsidR="0022545F" w:rsidRPr="008339D5" w:rsidRDefault="0022545F" w:rsidP="0022545F">
      <w:pPr>
        <w:rPr>
          <w:sz w:val="40"/>
          <w:szCs w:val="40"/>
          <w:rtl/>
        </w:rPr>
      </w:pPr>
      <w:proofErr w:type="gramStart"/>
      <w:r w:rsidRPr="008339D5">
        <w:rPr>
          <w:sz w:val="40"/>
          <w:szCs w:val="40"/>
          <w:rtl/>
        </w:rPr>
        <w:lastRenderedPageBreak/>
        <w:t>قال- رَحِمَهُ</w:t>
      </w:r>
      <w:proofErr w:type="gramEnd"/>
      <w:r w:rsidRPr="008339D5">
        <w:rPr>
          <w:sz w:val="40"/>
          <w:szCs w:val="40"/>
          <w:rtl/>
        </w:rPr>
        <w:t xml:space="preserve"> اللهُ: </w:t>
      </w:r>
      <w:r w:rsidRPr="008339D5">
        <w:rPr>
          <w:color w:val="0000FF"/>
          <w:sz w:val="40"/>
          <w:szCs w:val="40"/>
          <w:rtl/>
        </w:rPr>
        <w:t>(وَكُرِهَ -بِلَا حَاجَةٍ- جُلُوسُ تَابِعِهَا قَبْلَ وَضْعِهَا</w:t>
      </w:r>
      <w:r w:rsidR="00C32F16" w:rsidRPr="008339D5">
        <w:rPr>
          <w:color w:val="0000FF"/>
          <w:sz w:val="40"/>
          <w:szCs w:val="40"/>
          <w:rtl/>
        </w:rPr>
        <w:t>،</w:t>
      </w:r>
      <w:r w:rsidRPr="008339D5">
        <w:rPr>
          <w:color w:val="0000FF"/>
          <w:sz w:val="40"/>
          <w:szCs w:val="40"/>
          <w:rtl/>
        </w:rPr>
        <w:t xml:space="preserve"> وَتَجْصِيصُ قَبْرٍ</w:t>
      </w:r>
      <w:r w:rsidR="00C32F16" w:rsidRPr="008339D5">
        <w:rPr>
          <w:color w:val="0000FF"/>
          <w:sz w:val="40"/>
          <w:szCs w:val="40"/>
          <w:rtl/>
        </w:rPr>
        <w:t>،</w:t>
      </w:r>
      <w:r w:rsidRPr="008339D5">
        <w:rPr>
          <w:color w:val="0000FF"/>
          <w:sz w:val="40"/>
          <w:szCs w:val="40"/>
          <w:rtl/>
        </w:rPr>
        <w:t xml:space="preserve"> وَبِنَاءٌ وَكِتَابَةٌ</w:t>
      </w:r>
      <w:r w:rsidR="00C32F16" w:rsidRPr="008339D5">
        <w:rPr>
          <w:color w:val="0000FF"/>
          <w:sz w:val="40"/>
          <w:szCs w:val="40"/>
          <w:rtl/>
        </w:rPr>
        <w:t>،</w:t>
      </w:r>
      <w:r w:rsidRPr="008339D5">
        <w:rPr>
          <w:color w:val="0000FF"/>
          <w:sz w:val="40"/>
          <w:szCs w:val="40"/>
          <w:rtl/>
        </w:rPr>
        <w:t xml:space="preserve"> وَمَشْيٌ)</w:t>
      </w:r>
      <w:r w:rsidRPr="008339D5">
        <w:rPr>
          <w:sz w:val="40"/>
          <w:szCs w:val="40"/>
          <w:rtl/>
        </w:rPr>
        <w:t>}.</w:t>
      </w:r>
    </w:p>
    <w:p w14:paraId="228EB18A" w14:textId="75897D13" w:rsidR="0022545F" w:rsidRPr="008339D5" w:rsidRDefault="0022545F" w:rsidP="0022545F">
      <w:pPr>
        <w:rPr>
          <w:sz w:val="40"/>
          <w:szCs w:val="40"/>
          <w:rtl/>
        </w:rPr>
      </w:pPr>
      <w:r w:rsidRPr="008339D5">
        <w:rPr>
          <w:sz w:val="40"/>
          <w:szCs w:val="40"/>
          <w:rtl/>
        </w:rPr>
        <w:t xml:space="preserve">قوله: </w:t>
      </w:r>
      <w:r w:rsidRPr="008339D5">
        <w:rPr>
          <w:color w:val="0000FF"/>
          <w:sz w:val="40"/>
          <w:szCs w:val="40"/>
          <w:rtl/>
        </w:rPr>
        <w:t xml:space="preserve">(وَكُرِهَ -بِلَا </w:t>
      </w:r>
      <w:proofErr w:type="gramStart"/>
      <w:r w:rsidRPr="008339D5">
        <w:rPr>
          <w:color w:val="0000FF"/>
          <w:sz w:val="40"/>
          <w:szCs w:val="40"/>
          <w:rtl/>
        </w:rPr>
        <w:t>حَاجَةٍ- جُلُوسُ</w:t>
      </w:r>
      <w:proofErr w:type="gramEnd"/>
      <w:r w:rsidRPr="008339D5">
        <w:rPr>
          <w:color w:val="0000FF"/>
          <w:sz w:val="40"/>
          <w:szCs w:val="40"/>
          <w:rtl/>
        </w:rPr>
        <w:t xml:space="preserve"> تَابِعِهَا قَبْلَ وَضْعِهَا)</w:t>
      </w:r>
      <w:r w:rsidR="00C5378A" w:rsidRPr="008339D5">
        <w:rPr>
          <w:sz w:val="40"/>
          <w:szCs w:val="40"/>
          <w:rtl/>
        </w:rPr>
        <w:t xml:space="preserve">؛ لأنَّ </w:t>
      </w:r>
      <w:r w:rsidRPr="008339D5">
        <w:rPr>
          <w:sz w:val="40"/>
          <w:szCs w:val="40"/>
          <w:rtl/>
        </w:rPr>
        <w:t>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نهى عن الجلوس عند الجنازة حتى توضع، ولأن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ل</w:t>
      </w:r>
      <w:r w:rsidR="003231AD" w:rsidRPr="008339D5">
        <w:rPr>
          <w:sz w:val="40"/>
          <w:szCs w:val="40"/>
          <w:rtl/>
        </w:rPr>
        <w:t>َ</w:t>
      </w:r>
      <w:r w:rsidRPr="008339D5">
        <w:rPr>
          <w:sz w:val="40"/>
          <w:szCs w:val="40"/>
          <w:rtl/>
        </w:rPr>
        <w:t>م</w:t>
      </w:r>
      <w:r w:rsidR="003231AD" w:rsidRPr="008339D5">
        <w:rPr>
          <w:sz w:val="40"/>
          <w:szCs w:val="40"/>
          <w:rtl/>
        </w:rPr>
        <w:t>َّ</w:t>
      </w:r>
      <w:r w:rsidRPr="008339D5">
        <w:rPr>
          <w:sz w:val="40"/>
          <w:szCs w:val="40"/>
          <w:rtl/>
        </w:rPr>
        <w:t xml:space="preserve">ا مرَّت جنازة قام، فقيل له، قال: </w:t>
      </w:r>
      <w:r w:rsidR="005272CB" w:rsidRPr="008339D5">
        <w:rPr>
          <w:color w:val="006600"/>
          <w:sz w:val="40"/>
          <w:szCs w:val="40"/>
          <w:rtl/>
        </w:rPr>
        <w:t>«</w:t>
      </w:r>
      <w:r w:rsidRPr="008339D5">
        <w:rPr>
          <w:color w:val="006600"/>
          <w:sz w:val="40"/>
          <w:szCs w:val="40"/>
          <w:rtl/>
        </w:rPr>
        <w:t>إن للموت فزعا</w:t>
      </w:r>
      <w:r w:rsidR="00D80AA9" w:rsidRPr="008339D5">
        <w:rPr>
          <w:color w:val="006600"/>
          <w:sz w:val="40"/>
          <w:szCs w:val="40"/>
          <w:rtl/>
        </w:rPr>
        <w:t>»</w:t>
      </w:r>
      <w:r w:rsidRPr="008339D5">
        <w:rPr>
          <w:sz w:val="40"/>
          <w:szCs w:val="40"/>
          <w:rtl/>
        </w:rPr>
        <w:t xml:space="preserve">، وفي بعض الأحاديث قيل له: إنه جنازة يهودي. فقال: </w:t>
      </w:r>
      <w:r w:rsidR="005272CB" w:rsidRPr="008339D5">
        <w:rPr>
          <w:color w:val="006600"/>
          <w:sz w:val="40"/>
          <w:szCs w:val="40"/>
          <w:rtl/>
        </w:rPr>
        <w:t>«</w:t>
      </w:r>
      <w:r w:rsidR="00105F30" w:rsidRPr="008339D5">
        <w:rPr>
          <w:color w:val="006600"/>
          <w:sz w:val="40"/>
          <w:szCs w:val="40"/>
          <w:rtl/>
        </w:rPr>
        <w:t>إنَّ لِلمَوتِ فَزَعًا</w:t>
      </w:r>
      <w:r w:rsidR="00D80AA9" w:rsidRPr="008339D5">
        <w:rPr>
          <w:color w:val="006600"/>
          <w:sz w:val="40"/>
          <w:szCs w:val="40"/>
          <w:rtl/>
        </w:rPr>
        <w:t>»</w:t>
      </w:r>
      <w:r w:rsidR="00105F30" w:rsidRPr="008339D5">
        <w:rPr>
          <w:rStyle w:val="a4"/>
          <w:color w:val="008000"/>
          <w:sz w:val="40"/>
          <w:szCs w:val="40"/>
          <w:rtl/>
        </w:rPr>
        <w:footnoteReference w:id="18"/>
      </w:r>
      <w:r w:rsidRPr="008339D5">
        <w:rPr>
          <w:sz w:val="40"/>
          <w:szCs w:val="40"/>
          <w:rtl/>
        </w:rPr>
        <w:t>.</w:t>
      </w:r>
    </w:p>
    <w:p w14:paraId="573DBE91" w14:textId="3A6205EF" w:rsidR="0022545F" w:rsidRPr="008339D5" w:rsidRDefault="0022545F" w:rsidP="0022545F">
      <w:pPr>
        <w:rPr>
          <w:sz w:val="40"/>
          <w:szCs w:val="40"/>
          <w:rtl/>
        </w:rPr>
      </w:pPr>
      <w:r w:rsidRPr="008339D5">
        <w:rPr>
          <w:sz w:val="40"/>
          <w:szCs w:val="40"/>
          <w:rtl/>
        </w:rPr>
        <w:t>ولذلك قال بعض أهل العلم: إن القيام للجنازة سنَّة، هو في الأصل أنه تعين بهذا الحديث لكن ل</w:t>
      </w:r>
      <w:r w:rsidR="00B57D3F" w:rsidRPr="008339D5">
        <w:rPr>
          <w:sz w:val="40"/>
          <w:szCs w:val="40"/>
          <w:rtl/>
        </w:rPr>
        <w:t>َ</w:t>
      </w:r>
      <w:r w:rsidRPr="008339D5">
        <w:rPr>
          <w:sz w:val="40"/>
          <w:szCs w:val="40"/>
          <w:rtl/>
        </w:rPr>
        <w:t>م</w:t>
      </w:r>
      <w:r w:rsidR="00B57D3F" w:rsidRPr="008339D5">
        <w:rPr>
          <w:sz w:val="40"/>
          <w:szCs w:val="40"/>
          <w:rtl/>
        </w:rPr>
        <w:t>َّ</w:t>
      </w:r>
      <w:r w:rsidRPr="008339D5">
        <w:rPr>
          <w:sz w:val="40"/>
          <w:szCs w:val="40"/>
          <w:rtl/>
        </w:rPr>
        <w:t xml:space="preserve">ا جاء في بعض الأحاديث </w:t>
      </w:r>
      <w:r w:rsidR="005272CB" w:rsidRPr="008339D5">
        <w:rPr>
          <w:color w:val="006600"/>
          <w:sz w:val="40"/>
          <w:szCs w:val="40"/>
          <w:rtl/>
        </w:rPr>
        <w:t>«</w:t>
      </w:r>
      <w:r w:rsidR="00F173BC" w:rsidRPr="008339D5">
        <w:rPr>
          <w:color w:val="006600"/>
          <w:sz w:val="40"/>
          <w:szCs w:val="40"/>
          <w:rtl/>
        </w:rPr>
        <w:t xml:space="preserve">قام رسولُ الله </w:t>
      </w:r>
      <w:r w:rsidR="003231AD" w:rsidRPr="008339D5">
        <w:rPr>
          <w:rFonts w:ascii="Sakkal Majalla" w:hAnsi="Sakkal Majalla" w:cs="Sakkal Majalla" w:hint="cs"/>
          <w:color w:val="C00000"/>
          <w:sz w:val="40"/>
          <w:szCs w:val="40"/>
          <w:rtl/>
        </w:rPr>
        <w:t>ﷺ</w:t>
      </w:r>
      <w:r w:rsidR="00F173BC" w:rsidRPr="008339D5">
        <w:rPr>
          <w:color w:val="006600"/>
          <w:sz w:val="40"/>
          <w:szCs w:val="40"/>
          <w:rtl/>
        </w:rPr>
        <w:t>، ثم قعَدَ</w:t>
      </w:r>
      <w:r w:rsidR="005272CB" w:rsidRPr="008339D5">
        <w:rPr>
          <w:color w:val="006600"/>
          <w:sz w:val="40"/>
          <w:szCs w:val="40"/>
          <w:rtl/>
        </w:rPr>
        <w:t>»</w:t>
      </w:r>
      <w:r w:rsidR="00F173BC" w:rsidRPr="008339D5">
        <w:rPr>
          <w:rStyle w:val="a4"/>
          <w:color w:val="008000"/>
          <w:sz w:val="40"/>
          <w:szCs w:val="40"/>
          <w:rtl/>
        </w:rPr>
        <w:footnoteReference w:id="19"/>
      </w:r>
      <w:r w:rsidRPr="008339D5">
        <w:rPr>
          <w:sz w:val="40"/>
          <w:szCs w:val="40"/>
          <w:rtl/>
        </w:rPr>
        <w:t>؛ فجمع بينهما أهل العلم أن</w:t>
      </w:r>
      <w:r w:rsidR="00B57D3F" w:rsidRPr="008339D5">
        <w:rPr>
          <w:sz w:val="40"/>
          <w:szCs w:val="40"/>
          <w:rtl/>
        </w:rPr>
        <w:t>َّ</w:t>
      </w:r>
      <w:r w:rsidRPr="008339D5">
        <w:rPr>
          <w:sz w:val="40"/>
          <w:szCs w:val="40"/>
          <w:rtl/>
        </w:rPr>
        <w:t xml:space="preserve"> بقاء استحباب القيام</w:t>
      </w:r>
      <w:r w:rsidR="00B57D3F" w:rsidRPr="008339D5">
        <w:rPr>
          <w:sz w:val="40"/>
          <w:szCs w:val="40"/>
          <w:rtl/>
        </w:rPr>
        <w:t>،</w:t>
      </w:r>
      <w:r w:rsidRPr="008339D5">
        <w:rPr>
          <w:sz w:val="40"/>
          <w:szCs w:val="40"/>
          <w:rtl/>
        </w:rPr>
        <w:t xml:space="preserve"> وأن ترك ذلك تفويت للسنة، وليس نسخًا للقيام على الإطلاق، ولذلك إذا جيء بالجنازة في المسجد وقُرِّبت فالسنة أن يقام عند مجيئها، وكذلك إذا حُملت للخروج بها، وفي المسجد جالسا فيقوم حتى تخرج أو حتى تذهب ثم يبقى.</w:t>
      </w:r>
    </w:p>
    <w:p w14:paraId="76C4ACCB" w14:textId="5019EEEB" w:rsidR="0022545F" w:rsidRPr="008339D5" w:rsidRDefault="0022545F" w:rsidP="0022545F">
      <w:pPr>
        <w:rPr>
          <w:sz w:val="40"/>
          <w:szCs w:val="40"/>
          <w:rtl/>
        </w:rPr>
      </w:pPr>
      <w:bookmarkStart w:id="1" w:name="_Hlk124685165"/>
      <w:r w:rsidRPr="008339D5">
        <w:rPr>
          <w:sz w:val="40"/>
          <w:szCs w:val="40"/>
          <w:rtl/>
        </w:rPr>
        <w:t>والسنة بالمناسبة أن</w:t>
      </w:r>
      <w:r w:rsidR="00B57D3F" w:rsidRPr="008339D5">
        <w:rPr>
          <w:sz w:val="40"/>
          <w:szCs w:val="40"/>
          <w:rtl/>
        </w:rPr>
        <w:t>َّ</w:t>
      </w:r>
      <w:r w:rsidRPr="008339D5">
        <w:rPr>
          <w:sz w:val="40"/>
          <w:szCs w:val="40"/>
          <w:rtl/>
        </w:rPr>
        <w:t xml:space="preserve"> الصلاة على الجنائز تكون في مصلًى مخصوص، والأولى ألا تكون في المسجد</w:t>
      </w:r>
      <w:bookmarkEnd w:id="1"/>
      <w:r w:rsidRPr="008339D5">
        <w:rPr>
          <w:sz w:val="40"/>
          <w:szCs w:val="40"/>
          <w:rtl/>
        </w:rPr>
        <w:t>، فإن كانت في المسجد فحسن</w:t>
      </w:r>
      <w:r w:rsidR="00C5378A" w:rsidRPr="008339D5">
        <w:rPr>
          <w:sz w:val="40"/>
          <w:szCs w:val="40"/>
          <w:rtl/>
        </w:rPr>
        <w:t xml:space="preserve">؛ لأنَّ </w:t>
      </w:r>
      <w:r w:rsidRPr="008339D5">
        <w:rPr>
          <w:sz w:val="40"/>
          <w:szCs w:val="40"/>
          <w:rtl/>
        </w:rPr>
        <w:t>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جاء في صحيح مسلم </w:t>
      </w:r>
      <w:r w:rsidR="00D80AA9" w:rsidRPr="008339D5">
        <w:rPr>
          <w:color w:val="006600"/>
          <w:sz w:val="40"/>
          <w:szCs w:val="40"/>
          <w:rtl/>
        </w:rPr>
        <w:t>«</w:t>
      </w:r>
      <w:r w:rsidR="00E173CA" w:rsidRPr="008339D5">
        <w:rPr>
          <w:color w:val="006600"/>
          <w:sz w:val="40"/>
          <w:szCs w:val="40"/>
          <w:rtl/>
        </w:rPr>
        <w:t xml:space="preserve">صَلَّى رَسولُ اللهِ </w:t>
      </w:r>
      <w:r w:rsidR="00B57D3F" w:rsidRPr="008339D5">
        <w:rPr>
          <w:rFonts w:ascii="Sakkal Majalla" w:hAnsi="Sakkal Majalla" w:cs="Sakkal Majalla" w:hint="cs"/>
          <w:color w:val="C00000"/>
          <w:sz w:val="40"/>
          <w:szCs w:val="40"/>
          <w:rtl/>
        </w:rPr>
        <w:t>ﷺ</w:t>
      </w:r>
      <w:r w:rsidR="00B57D3F" w:rsidRPr="008339D5">
        <w:rPr>
          <w:color w:val="006600"/>
          <w:sz w:val="40"/>
          <w:szCs w:val="40"/>
          <w:rtl/>
        </w:rPr>
        <w:t xml:space="preserve"> </w:t>
      </w:r>
      <w:r w:rsidR="00E173CA" w:rsidRPr="008339D5">
        <w:rPr>
          <w:color w:val="006600"/>
          <w:sz w:val="40"/>
          <w:szCs w:val="40"/>
          <w:rtl/>
        </w:rPr>
        <w:t>علَى ابْنَيْ بَيْضَاءَ في المَسْجِدِ</w:t>
      </w:r>
      <w:r w:rsidR="005272CB" w:rsidRPr="008339D5">
        <w:rPr>
          <w:color w:val="006600"/>
          <w:sz w:val="40"/>
          <w:szCs w:val="40"/>
          <w:rtl/>
        </w:rPr>
        <w:t>»</w:t>
      </w:r>
      <w:r w:rsidR="00E173CA" w:rsidRPr="008339D5">
        <w:rPr>
          <w:rStyle w:val="a4"/>
          <w:color w:val="008000"/>
          <w:sz w:val="40"/>
          <w:szCs w:val="40"/>
          <w:rtl/>
        </w:rPr>
        <w:footnoteReference w:id="20"/>
      </w:r>
      <w:r w:rsidRPr="008339D5">
        <w:rPr>
          <w:sz w:val="40"/>
          <w:szCs w:val="40"/>
          <w:rtl/>
        </w:rPr>
        <w:t>، أو كما جاء عن 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المهم أنه ثبت في ذلك فيه حديث.</w:t>
      </w:r>
    </w:p>
    <w:p w14:paraId="7225EC11" w14:textId="77777777" w:rsidR="0022545F" w:rsidRPr="008339D5" w:rsidRDefault="0022545F" w:rsidP="0022545F">
      <w:pPr>
        <w:rPr>
          <w:sz w:val="40"/>
          <w:szCs w:val="40"/>
          <w:rtl/>
        </w:rPr>
      </w:pPr>
      <w:r w:rsidRPr="008339D5">
        <w:rPr>
          <w:sz w:val="40"/>
          <w:szCs w:val="40"/>
          <w:rtl/>
        </w:rPr>
        <w:t xml:space="preserve">قال -رَحِمَهُ اللهُ: </w:t>
      </w:r>
      <w:r w:rsidRPr="008339D5">
        <w:rPr>
          <w:color w:val="0000FF"/>
          <w:sz w:val="40"/>
          <w:szCs w:val="40"/>
          <w:rtl/>
        </w:rPr>
        <w:t xml:space="preserve">(وَكُرِهَ -بِلَا </w:t>
      </w:r>
      <w:proofErr w:type="gramStart"/>
      <w:r w:rsidRPr="008339D5">
        <w:rPr>
          <w:color w:val="0000FF"/>
          <w:sz w:val="40"/>
          <w:szCs w:val="40"/>
          <w:rtl/>
        </w:rPr>
        <w:t>حَاجَةٍ- جُلُوسُ</w:t>
      </w:r>
      <w:proofErr w:type="gramEnd"/>
      <w:r w:rsidRPr="008339D5">
        <w:rPr>
          <w:color w:val="0000FF"/>
          <w:sz w:val="40"/>
          <w:szCs w:val="40"/>
          <w:rtl/>
        </w:rPr>
        <w:t xml:space="preserve"> تَابِعِهَا قَبْلَ وَضْعِهَا)</w:t>
      </w:r>
      <w:r w:rsidRPr="008339D5">
        <w:rPr>
          <w:sz w:val="40"/>
          <w:szCs w:val="40"/>
          <w:rtl/>
        </w:rPr>
        <w:t>، أما إذا احتاج كمريض أو كبير أو غير ذلك لاتقاء شيء، فلا بأس بذلك.</w:t>
      </w:r>
    </w:p>
    <w:p w14:paraId="3C6C68E9" w14:textId="069F59A2" w:rsidR="00521C57" w:rsidRPr="008339D5" w:rsidRDefault="0022545F" w:rsidP="0022545F">
      <w:pPr>
        <w:rPr>
          <w:sz w:val="40"/>
          <w:szCs w:val="40"/>
          <w:rtl/>
        </w:rPr>
      </w:pPr>
      <w:r w:rsidRPr="008339D5">
        <w:rPr>
          <w:sz w:val="40"/>
          <w:szCs w:val="40"/>
          <w:rtl/>
        </w:rPr>
        <w:t xml:space="preserve">قال -رَحِمَهُ اللهُ: </w:t>
      </w:r>
      <w:r w:rsidR="00916854" w:rsidRPr="008339D5">
        <w:rPr>
          <w:color w:val="0000FF"/>
          <w:sz w:val="40"/>
          <w:szCs w:val="40"/>
          <w:rtl/>
        </w:rPr>
        <w:t>(</w:t>
      </w:r>
      <w:r w:rsidRPr="008339D5">
        <w:rPr>
          <w:color w:val="0000FF"/>
          <w:sz w:val="40"/>
          <w:szCs w:val="40"/>
          <w:rtl/>
        </w:rPr>
        <w:t>وَتَجْصِيصُ قَبْرٍ</w:t>
      </w:r>
      <w:r w:rsidR="00C32F16" w:rsidRPr="008339D5">
        <w:rPr>
          <w:color w:val="0000FF"/>
          <w:sz w:val="40"/>
          <w:szCs w:val="40"/>
          <w:rtl/>
        </w:rPr>
        <w:t>،</w:t>
      </w:r>
      <w:r w:rsidRPr="008339D5">
        <w:rPr>
          <w:color w:val="0000FF"/>
          <w:sz w:val="40"/>
          <w:szCs w:val="40"/>
          <w:rtl/>
        </w:rPr>
        <w:t xml:space="preserve"> وَبِنَاءٌ)</w:t>
      </w:r>
      <w:r w:rsidRPr="008339D5">
        <w:rPr>
          <w:sz w:val="40"/>
          <w:szCs w:val="40"/>
          <w:rtl/>
        </w:rPr>
        <w:t xml:space="preserve">، حال أهل الإسلام الاتباع في كل ما جاء عن النبي عليه الصلاة والسلام، حتى في وضع القبر والمقبور، وحتى في الاقتداء في ذلك والتسليم، فلا </w:t>
      </w:r>
      <w:r w:rsidRPr="008339D5">
        <w:rPr>
          <w:sz w:val="40"/>
          <w:szCs w:val="40"/>
          <w:rtl/>
        </w:rPr>
        <w:lastRenderedPageBreak/>
        <w:t>تعظيم للقبور ولا تجصيص، وهذا باب من أبواب الشرك عظيم، والكراهة هنا في أصح قولي أهل العلم أنها كراهة تحريم ومنع وتشديد، فالنبي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نهى أن يُجصص القبر وأن يُبنى عليه سواء كان في ما قرب منه أو ما بعد، والنبي</w:t>
      </w:r>
      <w:r w:rsidR="003231AD" w:rsidRPr="008339D5">
        <w:rPr>
          <w:sz w:val="40"/>
          <w:szCs w:val="40"/>
          <w:rtl/>
        </w:rPr>
        <w:t xml:space="preserve"> </w:t>
      </w:r>
      <w:r w:rsidR="003231AD" w:rsidRPr="008339D5">
        <w:rPr>
          <w:rFonts w:ascii="Sakkal Majalla" w:hAnsi="Sakkal Majalla" w:cs="Sakkal Majalla" w:hint="cs"/>
          <w:color w:val="C00000"/>
          <w:sz w:val="40"/>
          <w:szCs w:val="40"/>
          <w:rtl/>
        </w:rPr>
        <w:t>ﷺ</w:t>
      </w:r>
      <w:r w:rsidRPr="008339D5">
        <w:rPr>
          <w:sz w:val="40"/>
          <w:szCs w:val="40"/>
          <w:rtl/>
        </w:rPr>
        <w:t xml:space="preserve"> حذَّر من ذلك في تعظيمها وتكبير شأن القبور والتَّعلُّق بها واعتقاد شيء فيها، قال </w:t>
      </w:r>
      <w:r w:rsidR="003231AD" w:rsidRPr="008339D5">
        <w:rPr>
          <w:rFonts w:ascii="Sakkal Majalla" w:hAnsi="Sakkal Majalla" w:cs="Sakkal Majalla" w:hint="cs"/>
          <w:color w:val="C00000"/>
          <w:sz w:val="40"/>
          <w:szCs w:val="40"/>
          <w:rtl/>
        </w:rPr>
        <w:t>ﷺ</w:t>
      </w:r>
      <w:r w:rsidRPr="008339D5">
        <w:rPr>
          <w:sz w:val="40"/>
          <w:szCs w:val="40"/>
          <w:rtl/>
        </w:rPr>
        <w:t xml:space="preserve">: </w:t>
      </w:r>
      <w:r w:rsidR="005272CB" w:rsidRPr="008339D5">
        <w:rPr>
          <w:color w:val="006600"/>
          <w:sz w:val="40"/>
          <w:szCs w:val="40"/>
          <w:rtl/>
        </w:rPr>
        <w:t>«</w:t>
      </w:r>
      <w:r w:rsidR="000412BF" w:rsidRPr="008339D5">
        <w:rPr>
          <w:color w:val="006600"/>
          <w:sz w:val="40"/>
          <w:szCs w:val="40"/>
          <w:rtl/>
        </w:rPr>
        <w:t>لعنةُ اللهِ على اليهودِ والنَّصارى؛ اتَّخَذوا قبورَ أنبيائِهم مساجِدَ. يُحَذِّرُ مثلَ ما صَنَعوا</w:t>
      </w:r>
      <w:r w:rsidR="005272CB" w:rsidRPr="008339D5">
        <w:rPr>
          <w:color w:val="006600"/>
          <w:sz w:val="40"/>
          <w:szCs w:val="40"/>
          <w:rtl/>
        </w:rPr>
        <w:t>»</w:t>
      </w:r>
      <w:r w:rsidR="000412BF" w:rsidRPr="008339D5">
        <w:rPr>
          <w:rStyle w:val="a4"/>
          <w:color w:val="008000"/>
          <w:sz w:val="40"/>
          <w:szCs w:val="40"/>
          <w:rtl/>
        </w:rPr>
        <w:footnoteReference w:id="21"/>
      </w:r>
      <w:r w:rsidRPr="008339D5">
        <w:rPr>
          <w:sz w:val="40"/>
          <w:szCs w:val="40"/>
          <w:rtl/>
        </w:rPr>
        <w:t xml:space="preserve">، كما في حديث جندب، ونهى عن تجصيص القبور والبناء عليها؛ كل ذلك في الأحاديث الصحيحة عند مسلم وغيره، فكل ذلك ممنوع ومطلوب تركه، وهو من أعظم </w:t>
      </w:r>
      <w:r w:rsidR="00521C57" w:rsidRPr="008339D5">
        <w:rPr>
          <w:sz w:val="40"/>
          <w:szCs w:val="40"/>
          <w:rtl/>
        </w:rPr>
        <w:t xml:space="preserve">وسائل </w:t>
      </w:r>
      <w:r w:rsidRPr="008339D5">
        <w:rPr>
          <w:sz w:val="40"/>
          <w:szCs w:val="40"/>
          <w:rtl/>
        </w:rPr>
        <w:t>الشرك، ولذلك ل</w:t>
      </w:r>
      <w:r w:rsidR="00B57D3F" w:rsidRPr="008339D5">
        <w:rPr>
          <w:sz w:val="40"/>
          <w:szCs w:val="40"/>
          <w:rtl/>
        </w:rPr>
        <w:t>َمَّ</w:t>
      </w:r>
      <w:r w:rsidRPr="008339D5">
        <w:rPr>
          <w:sz w:val="40"/>
          <w:szCs w:val="40"/>
          <w:rtl/>
        </w:rPr>
        <w:t>ا شاعت في الأزمنة المتأخرة عند بعض أهل الإسلام تقليد النَّصارى وغيرهم في البناء على القبور والكتابة عليها وإنارتها، حتى ربما وصل الحال في بعض أن يُجعل سدنة وأوقاف على تلك القبور ما كان ذلك إلا سبيلا للبلاء والشر، فعُظِّمت هذه القبور وتُوجِّه إليها من دون الله ورُجِيَ بركتها، وطِيفَ بها كما يُطاف ببيت الله، وأجمع أهل العلم على أنه لا يُطاف تعبُّدًا إلا ببيت الله -جَلَّ وَعَلَا- لله تقربًا وإذعانًا، أم</w:t>
      </w:r>
      <w:r w:rsidR="00B57D3F" w:rsidRPr="008339D5">
        <w:rPr>
          <w:sz w:val="40"/>
          <w:szCs w:val="40"/>
          <w:rtl/>
        </w:rPr>
        <w:t>َّ</w:t>
      </w:r>
      <w:r w:rsidRPr="008339D5">
        <w:rPr>
          <w:sz w:val="40"/>
          <w:szCs w:val="40"/>
          <w:rtl/>
        </w:rPr>
        <w:t>ا مساواة هذه القبور ببيت الله أو تعظيمها بما يكون سببًا للبلاء والشر</w:t>
      </w:r>
      <w:r w:rsidR="00B57D3F" w:rsidRPr="008339D5">
        <w:rPr>
          <w:sz w:val="40"/>
          <w:szCs w:val="40"/>
          <w:rtl/>
        </w:rPr>
        <w:t>؛</w:t>
      </w:r>
      <w:r w:rsidRPr="008339D5">
        <w:rPr>
          <w:sz w:val="40"/>
          <w:szCs w:val="40"/>
          <w:rtl/>
        </w:rPr>
        <w:t xml:space="preserve"> فإن ذلك كله مخالف للسنة، يحصل به البلاء والشر والفتنة، والله يتولانا برحمته </w:t>
      </w:r>
    </w:p>
    <w:p w14:paraId="33DE3FFD" w14:textId="5E22B2BC" w:rsidR="0022545F" w:rsidRPr="008339D5" w:rsidRDefault="00521C57" w:rsidP="0022545F">
      <w:pPr>
        <w:rPr>
          <w:sz w:val="40"/>
          <w:szCs w:val="40"/>
          <w:rtl/>
        </w:rPr>
      </w:pPr>
      <w:r w:rsidRPr="008339D5">
        <w:rPr>
          <w:sz w:val="40"/>
          <w:szCs w:val="40"/>
          <w:rtl/>
        </w:rPr>
        <w:t xml:space="preserve">لعلنا نكتفي </w:t>
      </w:r>
      <w:r w:rsidR="0022545F" w:rsidRPr="008339D5">
        <w:rPr>
          <w:sz w:val="40"/>
          <w:szCs w:val="40"/>
          <w:rtl/>
        </w:rPr>
        <w:t>بهذا القدر.</w:t>
      </w:r>
    </w:p>
    <w:p w14:paraId="70499178" w14:textId="3F392BAF" w:rsidR="0022545F" w:rsidRPr="008339D5" w:rsidRDefault="0022545F" w:rsidP="0022545F">
      <w:pPr>
        <w:rPr>
          <w:sz w:val="40"/>
          <w:szCs w:val="40"/>
          <w:rtl/>
        </w:rPr>
      </w:pPr>
      <w:r w:rsidRPr="008339D5">
        <w:rPr>
          <w:sz w:val="40"/>
          <w:szCs w:val="40"/>
          <w:rtl/>
        </w:rPr>
        <w:t>انتهى الوقت، لعل فيما ذكره كفاية وبركة، أسأل الله أن يجزيكم خير الجزاء، وأن ينفعنا بما سمعنا وأن يجعله خالصًا لوجهه الكريم، وأن ينفعنا به، وأن يوفقنا للعلم النافع والعمل الصالح</w:t>
      </w:r>
      <w:r w:rsidR="00AA33A6" w:rsidRPr="008339D5">
        <w:rPr>
          <w:sz w:val="40"/>
          <w:szCs w:val="40"/>
          <w:rtl/>
        </w:rPr>
        <w:t>،</w:t>
      </w:r>
      <w:r w:rsidRPr="008339D5">
        <w:rPr>
          <w:sz w:val="40"/>
          <w:szCs w:val="40"/>
          <w:rtl/>
        </w:rPr>
        <w:t xml:space="preserve"> إنه ولي ذلك والقادر عليه، وصلى الله وسلم وبارك على نبينا محمد، اللهم آمين.</w:t>
      </w:r>
    </w:p>
    <w:p w14:paraId="470BAA40" w14:textId="515E8A26" w:rsidR="006B579F" w:rsidRPr="008339D5" w:rsidRDefault="0022545F" w:rsidP="0022545F">
      <w:pPr>
        <w:rPr>
          <w:sz w:val="40"/>
          <w:szCs w:val="40"/>
        </w:rPr>
      </w:pPr>
      <w:r w:rsidRPr="008339D5">
        <w:rPr>
          <w:sz w:val="40"/>
          <w:szCs w:val="40"/>
          <w:rtl/>
        </w:rPr>
        <w:lastRenderedPageBreak/>
        <w:t xml:space="preserve">{جزاكم الله خيرا ونفع بكم الإسلام والمسلمين، نستأذنكم في أن نستكمل ما تبقى في مجالس قادمة -إن شاء </w:t>
      </w:r>
      <w:proofErr w:type="gramStart"/>
      <w:r w:rsidRPr="008339D5">
        <w:rPr>
          <w:sz w:val="40"/>
          <w:szCs w:val="40"/>
          <w:rtl/>
        </w:rPr>
        <w:t>الله- إلى</w:t>
      </w:r>
      <w:proofErr w:type="gramEnd"/>
      <w:r w:rsidRPr="008339D5">
        <w:rPr>
          <w:sz w:val="40"/>
          <w:szCs w:val="40"/>
          <w:rtl/>
        </w:rPr>
        <w:t xml:space="preserve"> ذلكم الحين نستودعكم الله، والسلام عليكم ورحمة الله وبركاته}.</w:t>
      </w:r>
    </w:p>
    <w:sectPr w:rsidR="006B579F" w:rsidRPr="008339D5" w:rsidSect="006A5A5B">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069B" w14:textId="77777777" w:rsidR="00E93EF7" w:rsidRDefault="00E93EF7" w:rsidP="00DC10AF">
      <w:pPr>
        <w:spacing w:after="0"/>
      </w:pPr>
      <w:r>
        <w:separator/>
      </w:r>
    </w:p>
  </w:endnote>
  <w:endnote w:type="continuationSeparator" w:id="0">
    <w:p w14:paraId="7D2E49A1" w14:textId="77777777" w:rsidR="00E93EF7" w:rsidRDefault="00E93EF7" w:rsidP="00DC1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BEEDA66-927A-44DC-8CBF-0DE75B664460}"/>
    <w:embedBold r:id="rId2" w:fontKey="{4F576978-44A5-4720-906F-0D02D0416AA4}"/>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895BF7A1-D748-4FF4-882A-091BE32BB2E6}"/>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7285311"/>
      <w:docPartObj>
        <w:docPartGallery w:val="Page Numbers (Bottom of Page)"/>
        <w:docPartUnique/>
      </w:docPartObj>
    </w:sdtPr>
    <w:sdtEndPr>
      <w:rPr>
        <w:noProof/>
      </w:rPr>
    </w:sdtEndPr>
    <w:sdtContent>
      <w:p w14:paraId="0426A786" w14:textId="395AEB2D" w:rsidR="00F77B07" w:rsidRDefault="00F77B07">
        <w:pPr>
          <w:pStyle w:val="a6"/>
          <w:jc w:val="center"/>
        </w:pPr>
        <w:r>
          <w:fldChar w:fldCharType="begin"/>
        </w:r>
        <w:r>
          <w:instrText xml:space="preserve"> PAGE   \* MERGEFORMAT </w:instrText>
        </w:r>
        <w:r>
          <w:fldChar w:fldCharType="separate"/>
        </w:r>
        <w:r w:rsidR="008339D5">
          <w:rPr>
            <w:noProof/>
            <w:rtl/>
          </w:rPr>
          <w:t>20</w:t>
        </w:r>
        <w:r>
          <w:rPr>
            <w:noProof/>
          </w:rPr>
          <w:fldChar w:fldCharType="end"/>
        </w:r>
      </w:p>
    </w:sdtContent>
  </w:sdt>
  <w:p w14:paraId="309B8594" w14:textId="77777777" w:rsidR="00F77B07" w:rsidRDefault="00F77B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830AD" w14:textId="77777777" w:rsidR="00E93EF7" w:rsidRDefault="00E93EF7" w:rsidP="00DC10AF">
      <w:pPr>
        <w:spacing w:after="0"/>
      </w:pPr>
      <w:r>
        <w:separator/>
      </w:r>
    </w:p>
  </w:footnote>
  <w:footnote w:type="continuationSeparator" w:id="0">
    <w:p w14:paraId="147C151A" w14:textId="77777777" w:rsidR="00E93EF7" w:rsidRDefault="00E93EF7" w:rsidP="00DC10AF">
      <w:pPr>
        <w:spacing w:after="0"/>
      </w:pPr>
      <w:r>
        <w:continuationSeparator/>
      </w:r>
    </w:p>
  </w:footnote>
  <w:footnote w:id="1">
    <w:p w14:paraId="27FEB2D7" w14:textId="5AA3BA0F" w:rsidR="00997A06" w:rsidRDefault="00997A06">
      <w:pPr>
        <w:pStyle w:val="a3"/>
        <w:rPr>
          <w:rtl/>
        </w:rPr>
      </w:pPr>
      <w:r>
        <w:rPr>
          <w:rStyle w:val="a4"/>
        </w:rPr>
        <w:footnoteRef/>
      </w:r>
      <w:r>
        <w:rPr>
          <w:rtl/>
        </w:rPr>
        <w:t xml:space="preserve"> </w:t>
      </w:r>
      <w:r w:rsidRPr="00997A06">
        <w:rPr>
          <w:rtl/>
        </w:rPr>
        <w:t>صحيح مسلم</w:t>
      </w:r>
      <w:r>
        <w:rPr>
          <w:rFonts w:hint="cs"/>
          <w:rtl/>
        </w:rPr>
        <w:t xml:space="preserve"> (957).</w:t>
      </w:r>
    </w:p>
  </w:footnote>
  <w:footnote w:id="2">
    <w:p w14:paraId="360D59A4" w14:textId="39A977BE" w:rsidR="00DC10AF" w:rsidRDefault="00DC10AF">
      <w:pPr>
        <w:pStyle w:val="a3"/>
        <w:rPr>
          <w:rtl/>
          <w:lang w:bidi="ar-EG"/>
        </w:rPr>
      </w:pPr>
      <w:r>
        <w:rPr>
          <w:rStyle w:val="a4"/>
        </w:rPr>
        <w:footnoteRef/>
      </w:r>
      <w:r>
        <w:rPr>
          <w:rtl/>
        </w:rPr>
        <w:t xml:space="preserve"> </w:t>
      </w:r>
      <w:r w:rsidRPr="00DC10AF">
        <w:rPr>
          <w:rtl/>
          <w:lang w:bidi="ar-EG"/>
        </w:rPr>
        <w:t>رواه البخاري (756)، ومسلم (394).</w:t>
      </w:r>
    </w:p>
  </w:footnote>
  <w:footnote w:id="3">
    <w:p w14:paraId="65CCD71E" w14:textId="03EE5FB8" w:rsidR="0062013F" w:rsidRDefault="0062013F">
      <w:pPr>
        <w:pStyle w:val="a3"/>
      </w:pPr>
      <w:r>
        <w:rPr>
          <w:rStyle w:val="a4"/>
        </w:rPr>
        <w:footnoteRef/>
      </w:r>
      <w:r>
        <w:rPr>
          <w:rtl/>
        </w:rPr>
        <w:t xml:space="preserve"> </w:t>
      </w:r>
      <w:r w:rsidRPr="0062013F">
        <w:rPr>
          <w:rtl/>
        </w:rPr>
        <w:t>ابن خزيمة (479)، والبيهقي (2/ 30)</w:t>
      </w:r>
      <w:r>
        <w:rPr>
          <w:rFonts w:hint="cs"/>
          <w:rtl/>
        </w:rPr>
        <w:t>، أحكام الجنائز للألباني (</w:t>
      </w:r>
      <w:r w:rsidRPr="0062013F">
        <w:rPr>
          <w:rtl/>
        </w:rPr>
        <w:t>150</w:t>
      </w:r>
      <w:r>
        <w:rPr>
          <w:rFonts w:hint="cs"/>
          <w:rtl/>
        </w:rPr>
        <w:t xml:space="preserve">)، وقال: </w:t>
      </w:r>
      <w:r w:rsidRPr="0062013F">
        <w:rPr>
          <w:rtl/>
        </w:rPr>
        <w:t>روي من طريقين يتقوى أحدهما بالطريق الآخر</w:t>
      </w:r>
      <w:r>
        <w:rPr>
          <w:rFonts w:hint="cs"/>
          <w:rtl/>
        </w:rPr>
        <w:t>.</w:t>
      </w:r>
    </w:p>
  </w:footnote>
  <w:footnote w:id="4">
    <w:p w14:paraId="244F31C9" w14:textId="3E077F94" w:rsidR="005435A0" w:rsidRDefault="005435A0">
      <w:pPr>
        <w:pStyle w:val="a3"/>
      </w:pPr>
      <w:r>
        <w:rPr>
          <w:rStyle w:val="a4"/>
        </w:rPr>
        <w:footnoteRef/>
      </w:r>
      <w:r>
        <w:rPr>
          <w:rtl/>
        </w:rPr>
        <w:t xml:space="preserve"> </w:t>
      </w:r>
      <w:r w:rsidRPr="005435A0">
        <w:rPr>
          <w:rtl/>
        </w:rPr>
        <w:t>أخرجه أبو داود (3199)، وابن ماجه (1497)</w:t>
      </w:r>
      <w:r>
        <w:rPr>
          <w:rFonts w:hint="cs"/>
          <w:rtl/>
        </w:rPr>
        <w:t>، صححه الألباني.</w:t>
      </w:r>
    </w:p>
  </w:footnote>
  <w:footnote w:id="5">
    <w:p w14:paraId="0C657F2F" w14:textId="3F740943" w:rsidR="00F03A3D" w:rsidRPr="00F03A3D" w:rsidRDefault="00F03A3D">
      <w:pPr>
        <w:pStyle w:val="a3"/>
        <w:rPr>
          <w:rtl/>
          <w:lang w:bidi="ar-EG"/>
        </w:rPr>
      </w:pPr>
      <w:r>
        <w:rPr>
          <w:rStyle w:val="a4"/>
        </w:rPr>
        <w:footnoteRef/>
      </w:r>
      <w:r>
        <w:rPr>
          <w:rtl/>
        </w:rPr>
        <w:t xml:space="preserve"> </w:t>
      </w:r>
      <w:r w:rsidRPr="00F03A3D">
        <w:rPr>
          <w:rtl/>
          <w:lang w:bidi="ar-EG"/>
        </w:rPr>
        <w:t>أخرجه أبو داود (2751) واللفظ له، وابن ماجه (2685)، وأحمد (6797)</w:t>
      </w:r>
      <w:r>
        <w:rPr>
          <w:rFonts w:hint="cs"/>
          <w:rtl/>
          <w:lang w:bidi="ar-EG"/>
        </w:rPr>
        <w:t>.</w:t>
      </w:r>
    </w:p>
  </w:footnote>
  <w:footnote w:id="6">
    <w:p w14:paraId="312E246D" w14:textId="530A3933" w:rsidR="00F03A3D" w:rsidRDefault="00F03A3D">
      <w:pPr>
        <w:pStyle w:val="a3"/>
        <w:rPr>
          <w:rtl/>
          <w:lang w:bidi="ar-EG"/>
        </w:rPr>
      </w:pPr>
      <w:r>
        <w:rPr>
          <w:rStyle w:val="a4"/>
        </w:rPr>
        <w:footnoteRef/>
      </w:r>
      <w:r>
        <w:rPr>
          <w:rtl/>
        </w:rPr>
        <w:t xml:space="preserve"> </w:t>
      </w:r>
      <w:r w:rsidRPr="00F03A3D">
        <w:rPr>
          <w:rtl/>
          <w:lang w:bidi="ar-EG"/>
        </w:rPr>
        <w:t>أخرجه البخاري (7386)، ومسلم (2704)</w:t>
      </w:r>
      <w:r>
        <w:rPr>
          <w:rFonts w:hint="cs"/>
          <w:rtl/>
          <w:lang w:bidi="ar-EG"/>
        </w:rPr>
        <w:t>.</w:t>
      </w:r>
    </w:p>
  </w:footnote>
  <w:footnote w:id="7">
    <w:p w14:paraId="5D86417F" w14:textId="3AEFED18" w:rsidR="00C87B4E" w:rsidRDefault="00C87B4E">
      <w:pPr>
        <w:pStyle w:val="a3"/>
        <w:rPr>
          <w:rtl/>
        </w:rPr>
      </w:pPr>
      <w:r>
        <w:rPr>
          <w:rStyle w:val="a4"/>
        </w:rPr>
        <w:footnoteRef/>
      </w:r>
      <w:r>
        <w:rPr>
          <w:rtl/>
        </w:rPr>
        <w:t xml:space="preserve"> </w:t>
      </w:r>
      <w:r w:rsidRPr="00C87B4E">
        <w:rPr>
          <w:rtl/>
        </w:rPr>
        <w:t>صحيح البخاري</w:t>
      </w:r>
      <w:r>
        <w:rPr>
          <w:rFonts w:hint="cs"/>
          <w:rtl/>
        </w:rPr>
        <w:t xml:space="preserve"> (6351).</w:t>
      </w:r>
    </w:p>
  </w:footnote>
  <w:footnote w:id="8">
    <w:p w14:paraId="4C5A09F8" w14:textId="543ADDF6" w:rsidR="0001342C" w:rsidRPr="0001342C" w:rsidRDefault="0001342C">
      <w:pPr>
        <w:pStyle w:val="a3"/>
        <w:rPr>
          <w:rtl/>
        </w:rPr>
      </w:pPr>
      <w:r>
        <w:rPr>
          <w:rStyle w:val="a4"/>
        </w:rPr>
        <w:footnoteRef/>
      </w:r>
      <w:r>
        <w:rPr>
          <w:rtl/>
        </w:rPr>
        <w:t xml:space="preserve"> </w:t>
      </w:r>
      <w:r w:rsidRPr="0001342C">
        <w:rPr>
          <w:rtl/>
        </w:rPr>
        <w:t>أخرجه أبو داود (3201)، والترمذي بعد حديث (1024)، والنسائي في ((السنن الكبرى)) (10919)، وابن ماجه (1498) واللفظ له، وأحمد (8809)</w:t>
      </w:r>
      <w:r>
        <w:rPr>
          <w:rFonts w:hint="cs"/>
          <w:rtl/>
        </w:rPr>
        <w:t>.</w:t>
      </w:r>
    </w:p>
  </w:footnote>
  <w:footnote w:id="9">
    <w:p w14:paraId="501B4D64" w14:textId="5AF11032" w:rsidR="00DF3834" w:rsidRDefault="00DF3834">
      <w:pPr>
        <w:pStyle w:val="a3"/>
      </w:pPr>
      <w:r>
        <w:rPr>
          <w:rStyle w:val="a4"/>
        </w:rPr>
        <w:footnoteRef/>
      </w:r>
      <w:r>
        <w:rPr>
          <w:rtl/>
        </w:rPr>
        <w:t xml:space="preserve"> </w:t>
      </w:r>
      <w:r w:rsidRPr="00DF3834">
        <w:rPr>
          <w:rtl/>
        </w:rPr>
        <w:t>أخرجه الترمذي (2641) واللفظ له، والطبراني (14/53) (14646)، والحاكم (444)</w:t>
      </w:r>
      <w:r>
        <w:rPr>
          <w:rFonts w:hint="cs"/>
          <w:rtl/>
        </w:rPr>
        <w:t>.</w:t>
      </w:r>
    </w:p>
  </w:footnote>
  <w:footnote w:id="10">
    <w:p w14:paraId="4999921C" w14:textId="274F1288" w:rsidR="007A3644" w:rsidRPr="007A3644" w:rsidRDefault="007A3644">
      <w:pPr>
        <w:pStyle w:val="a3"/>
        <w:rPr>
          <w:rtl/>
          <w:lang w:bidi="ar-EG"/>
        </w:rPr>
      </w:pPr>
      <w:r>
        <w:rPr>
          <w:rStyle w:val="a4"/>
        </w:rPr>
        <w:footnoteRef/>
      </w:r>
      <w:r>
        <w:rPr>
          <w:rtl/>
        </w:rPr>
        <w:t xml:space="preserve"> </w:t>
      </w:r>
      <w:r w:rsidRPr="007A3644">
        <w:rPr>
          <w:rtl/>
          <w:lang w:bidi="ar-EG"/>
        </w:rPr>
        <w:t>أخرجه أبو داود (3116) واللفظ له، وأحمد (22034)</w:t>
      </w:r>
      <w:r>
        <w:rPr>
          <w:rFonts w:hint="cs"/>
          <w:rtl/>
          <w:lang w:bidi="ar-EG"/>
        </w:rPr>
        <w:t>.</w:t>
      </w:r>
    </w:p>
  </w:footnote>
  <w:footnote w:id="11">
    <w:p w14:paraId="1D57B9F2" w14:textId="0BED7B2A" w:rsidR="00C00366" w:rsidRDefault="00C00366">
      <w:pPr>
        <w:pStyle w:val="a3"/>
        <w:rPr>
          <w:rtl/>
          <w:lang w:bidi="ar-EG"/>
        </w:rPr>
      </w:pPr>
      <w:r>
        <w:rPr>
          <w:rStyle w:val="a4"/>
        </w:rPr>
        <w:footnoteRef/>
      </w:r>
      <w:r>
        <w:rPr>
          <w:rtl/>
        </w:rPr>
        <w:t xml:space="preserve"> </w:t>
      </w:r>
      <w:r w:rsidRPr="00C00366">
        <w:rPr>
          <w:rtl/>
          <w:lang w:bidi="ar-EG"/>
        </w:rPr>
        <w:t>صحيح مسلم</w:t>
      </w:r>
      <w:r>
        <w:rPr>
          <w:rFonts w:hint="cs"/>
          <w:rtl/>
          <w:lang w:bidi="ar-EG"/>
        </w:rPr>
        <w:t xml:space="preserve"> (181).</w:t>
      </w:r>
    </w:p>
  </w:footnote>
  <w:footnote w:id="12">
    <w:p w14:paraId="6B94CEB8" w14:textId="734FF36B" w:rsidR="00597406" w:rsidRDefault="00597406">
      <w:pPr>
        <w:pStyle w:val="a3"/>
        <w:rPr>
          <w:rtl/>
          <w:lang w:bidi="ar-EG"/>
        </w:rPr>
      </w:pPr>
      <w:r>
        <w:rPr>
          <w:rStyle w:val="a4"/>
        </w:rPr>
        <w:footnoteRef/>
      </w:r>
      <w:r>
        <w:rPr>
          <w:rtl/>
        </w:rPr>
        <w:t xml:space="preserve"> </w:t>
      </w:r>
      <w:r w:rsidRPr="00597406">
        <w:rPr>
          <w:rtl/>
          <w:lang w:bidi="ar-EG"/>
        </w:rPr>
        <w:t>صحيح البخاري</w:t>
      </w:r>
      <w:r>
        <w:rPr>
          <w:rFonts w:hint="cs"/>
          <w:rtl/>
          <w:lang w:bidi="ar-EG"/>
        </w:rPr>
        <w:t xml:space="preserve"> (</w:t>
      </w:r>
      <w:r w:rsidRPr="00597406">
        <w:rPr>
          <w:rtl/>
          <w:lang w:bidi="ar-EG"/>
        </w:rPr>
        <w:t>6424</w:t>
      </w:r>
      <w:r>
        <w:rPr>
          <w:rFonts w:hint="cs"/>
          <w:rtl/>
          <w:lang w:bidi="ar-EG"/>
        </w:rPr>
        <w:t>).</w:t>
      </w:r>
    </w:p>
  </w:footnote>
  <w:footnote w:id="13">
    <w:p w14:paraId="76A9701C" w14:textId="687548CB" w:rsidR="00597406" w:rsidRDefault="00597406">
      <w:pPr>
        <w:pStyle w:val="a3"/>
        <w:rPr>
          <w:lang w:bidi="ar-EG"/>
        </w:rPr>
      </w:pPr>
      <w:r>
        <w:rPr>
          <w:rStyle w:val="a4"/>
        </w:rPr>
        <w:footnoteRef/>
      </w:r>
      <w:r>
        <w:rPr>
          <w:rtl/>
        </w:rPr>
        <w:t xml:space="preserve"> </w:t>
      </w:r>
      <w:r w:rsidRPr="00597406">
        <w:rPr>
          <w:rtl/>
        </w:rPr>
        <w:t>أخرجه مسلم (2632).</w:t>
      </w:r>
    </w:p>
  </w:footnote>
  <w:footnote w:id="14">
    <w:p w14:paraId="6B02CBC5" w14:textId="4E1A0B38" w:rsidR="00FC3FB3" w:rsidRDefault="00FC3FB3">
      <w:pPr>
        <w:pStyle w:val="a3"/>
        <w:rPr>
          <w:lang w:bidi="ar-EG"/>
        </w:rPr>
      </w:pPr>
      <w:r>
        <w:rPr>
          <w:rStyle w:val="a4"/>
        </w:rPr>
        <w:footnoteRef/>
      </w:r>
      <w:r>
        <w:rPr>
          <w:rtl/>
        </w:rPr>
        <w:t xml:space="preserve"> </w:t>
      </w:r>
      <w:r>
        <w:rPr>
          <w:rFonts w:hint="cs"/>
          <w:rtl/>
          <w:lang w:bidi="ar-EG"/>
        </w:rPr>
        <w:t>السلسلة الضعيفة للألباني (</w:t>
      </w:r>
      <w:r w:rsidRPr="00FC3FB3">
        <w:rPr>
          <w:rtl/>
          <w:lang w:bidi="ar-EG"/>
        </w:rPr>
        <w:t>1756</w:t>
      </w:r>
      <w:r>
        <w:rPr>
          <w:rFonts w:hint="cs"/>
          <w:rtl/>
          <w:lang w:bidi="ar-EG"/>
        </w:rPr>
        <w:t xml:space="preserve">)، وحسنه ابن الملقن في </w:t>
      </w:r>
      <w:r w:rsidRPr="00FC3FB3">
        <w:rPr>
          <w:rtl/>
          <w:lang w:bidi="ar-EG"/>
        </w:rPr>
        <w:t>تحفة المحتاج</w:t>
      </w:r>
      <w:r>
        <w:rPr>
          <w:rFonts w:hint="cs"/>
          <w:rtl/>
          <w:lang w:bidi="ar-EG"/>
        </w:rPr>
        <w:t xml:space="preserve"> (</w:t>
      </w:r>
      <w:r w:rsidRPr="00FC3FB3">
        <w:rPr>
          <w:rtl/>
          <w:lang w:bidi="ar-EG"/>
        </w:rPr>
        <w:t>1/596</w:t>
      </w:r>
      <w:r>
        <w:rPr>
          <w:rFonts w:hint="cs"/>
          <w:rtl/>
          <w:lang w:bidi="ar-EG"/>
        </w:rPr>
        <w:t>).</w:t>
      </w:r>
    </w:p>
  </w:footnote>
  <w:footnote w:id="15">
    <w:p w14:paraId="7AD301BC" w14:textId="4ABA5B58" w:rsidR="000E7E51" w:rsidRDefault="000E7E51">
      <w:pPr>
        <w:pStyle w:val="a3"/>
        <w:rPr>
          <w:lang w:bidi="ar-EG"/>
        </w:rPr>
      </w:pPr>
      <w:r>
        <w:rPr>
          <w:rStyle w:val="a4"/>
        </w:rPr>
        <w:footnoteRef/>
      </w:r>
      <w:r>
        <w:rPr>
          <w:rtl/>
        </w:rPr>
        <w:t xml:space="preserve"> </w:t>
      </w:r>
      <w:r w:rsidRPr="000E7E51">
        <w:rPr>
          <w:rtl/>
        </w:rPr>
        <w:t>أخرجه البخاري (1315)، ومسلم (944)</w:t>
      </w:r>
      <w:r>
        <w:rPr>
          <w:rFonts w:hint="cs"/>
          <w:rtl/>
        </w:rPr>
        <w:t>.</w:t>
      </w:r>
    </w:p>
  </w:footnote>
  <w:footnote w:id="16">
    <w:p w14:paraId="1F29A673" w14:textId="6A7C501A" w:rsidR="000E7E51" w:rsidRDefault="000E7E51">
      <w:pPr>
        <w:pStyle w:val="a3"/>
        <w:rPr>
          <w:lang w:bidi="ar-EG"/>
        </w:rPr>
      </w:pPr>
      <w:r>
        <w:rPr>
          <w:rStyle w:val="a4"/>
        </w:rPr>
        <w:footnoteRef/>
      </w:r>
      <w:r>
        <w:rPr>
          <w:rtl/>
        </w:rPr>
        <w:t xml:space="preserve"> </w:t>
      </w:r>
      <w:r w:rsidRPr="000E7E51">
        <w:rPr>
          <w:rtl/>
        </w:rPr>
        <w:t>أخرجه أبو داود (3208)، والترمذي (1045)، والنسائي (2009)، وابن ماجه (1554)</w:t>
      </w:r>
      <w:r>
        <w:rPr>
          <w:rFonts w:hint="cs"/>
          <w:rtl/>
        </w:rPr>
        <w:t>.</w:t>
      </w:r>
    </w:p>
  </w:footnote>
  <w:footnote w:id="17">
    <w:p w14:paraId="507D081C" w14:textId="07350476" w:rsidR="00453387" w:rsidRDefault="00453387">
      <w:pPr>
        <w:pStyle w:val="a3"/>
        <w:rPr>
          <w:lang w:bidi="ar-EG"/>
        </w:rPr>
      </w:pPr>
      <w:r>
        <w:rPr>
          <w:rStyle w:val="a4"/>
        </w:rPr>
        <w:footnoteRef/>
      </w:r>
      <w:r>
        <w:rPr>
          <w:rtl/>
        </w:rPr>
        <w:t xml:space="preserve"> </w:t>
      </w:r>
      <w:r w:rsidRPr="00453387">
        <w:rPr>
          <w:rtl/>
        </w:rPr>
        <w:t>أخرجه أبو داود (2875)، والنسائي (4012)</w:t>
      </w:r>
      <w:r>
        <w:rPr>
          <w:rFonts w:hint="cs"/>
          <w:rtl/>
        </w:rPr>
        <w:t>.</w:t>
      </w:r>
    </w:p>
  </w:footnote>
  <w:footnote w:id="18">
    <w:p w14:paraId="56837BE2" w14:textId="163812EE" w:rsidR="00105F30" w:rsidRDefault="00105F30">
      <w:pPr>
        <w:pStyle w:val="a3"/>
        <w:rPr>
          <w:lang w:bidi="ar-EG"/>
        </w:rPr>
      </w:pPr>
      <w:r>
        <w:rPr>
          <w:rStyle w:val="a4"/>
        </w:rPr>
        <w:footnoteRef/>
      </w:r>
      <w:r>
        <w:rPr>
          <w:rtl/>
        </w:rPr>
        <w:t xml:space="preserve"> </w:t>
      </w:r>
      <w:r>
        <w:rPr>
          <w:rFonts w:hint="cs"/>
          <w:rtl/>
        </w:rPr>
        <w:t>الجامع الصحيح (</w:t>
      </w:r>
      <w:r w:rsidRPr="00105F30">
        <w:rPr>
          <w:rtl/>
        </w:rPr>
        <w:t>2183</w:t>
      </w:r>
      <w:r>
        <w:rPr>
          <w:rFonts w:hint="cs"/>
          <w:rtl/>
        </w:rPr>
        <w:t>).</w:t>
      </w:r>
    </w:p>
  </w:footnote>
  <w:footnote w:id="19">
    <w:p w14:paraId="2B53122F" w14:textId="4B8520EC" w:rsidR="00F173BC" w:rsidRDefault="00F173BC">
      <w:pPr>
        <w:pStyle w:val="a3"/>
        <w:rPr>
          <w:lang w:bidi="ar-EG"/>
        </w:rPr>
      </w:pPr>
      <w:r>
        <w:rPr>
          <w:rStyle w:val="a4"/>
        </w:rPr>
        <w:footnoteRef/>
      </w:r>
      <w:r>
        <w:rPr>
          <w:rtl/>
        </w:rPr>
        <w:t xml:space="preserve"> </w:t>
      </w:r>
      <w:r w:rsidRPr="00F173BC">
        <w:rPr>
          <w:rtl/>
        </w:rPr>
        <w:t>أخرجه مسلم (962).</w:t>
      </w:r>
    </w:p>
  </w:footnote>
  <w:footnote w:id="20">
    <w:p w14:paraId="26A35A78" w14:textId="4A3860B9" w:rsidR="00E173CA" w:rsidRDefault="00E173CA">
      <w:pPr>
        <w:pStyle w:val="a3"/>
        <w:rPr>
          <w:lang w:bidi="ar-EG"/>
        </w:rPr>
      </w:pPr>
      <w:r>
        <w:rPr>
          <w:rStyle w:val="a4"/>
        </w:rPr>
        <w:footnoteRef/>
      </w:r>
      <w:r>
        <w:rPr>
          <w:rtl/>
        </w:rPr>
        <w:t xml:space="preserve"> </w:t>
      </w:r>
      <w:r w:rsidRPr="00E173CA">
        <w:rPr>
          <w:rtl/>
        </w:rPr>
        <w:t>صحيح مسلم</w:t>
      </w:r>
      <w:r>
        <w:rPr>
          <w:rFonts w:hint="cs"/>
          <w:rtl/>
        </w:rPr>
        <w:t xml:space="preserve"> (</w:t>
      </w:r>
      <w:r w:rsidRPr="00E173CA">
        <w:rPr>
          <w:rtl/>
        </w:rPr>
        <w:t>973</w:t>
      </w:r>
      <w:r>
        <w:rPr>
          <w:rFonts w:hint="cs"/>
          <w:rtl/>
        </w:rPr>
        <w:t>).</w:t>
      </w:r>
    </w:p>
  </w:footnote>
  <w:footnote w:id="21">
    <w:p w14:paraId="56F7CE26" w14:textId="6AA2C173" w:rsidR="000412BF" w:rsidRDefault="000412BF">
      <w:pPr>
        <w:pStyle w:val="a3"/>
        <w:rPr>
          <w:lang w:bidi="ar-EG"/>
        </w:rPr>
      </w:pPr>
      <w:r>
        <w:rPr>
          <w:rStyle w:val="a4"/>
        </w:rPr>
        <w:footnoteRef/>
      </w:r>
      <w:r>
        <w:rPr>
          <w:rtl/>
        </w:rPr>
        <w:t xml:space="preserve"> </w:t>
      </w:r>
      <w:r w:rsidRPr="000412BF">
        <w:rPr>
          <w:rtl/>
        </w:rPr>
        <w:t>أخرجه البخاري (4443، 4444)، ومسلم (531)</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C3"/>
    <w:rsid w:val="0001342C"/>
    <w:rsid w:val="000412BF"/>
    <w:rsid w:val="00057691"/>
    <w:rsid w:val="0006677C"/>
    <w:rsid w:val="000E7E51"/>
    <w:rsid w:val="000F2C40"/>
    <w:rsid w:val="00105F30"/>
    <w:rsid w:val="0011574C"/>
    <w:rsid w:val="001530FF"/>
    <w:rsid w:val="00160E50"/>
    <w:rsid w:val="0018588E"/>
    <w:rsid w:val="0019048E"/>
    <w:rsid w:val="001906A2"/>
    <w:rsid w:val="001C1CF5"/>
    <w:rsid w:val="0020119C"/>
    <w:rsid w:val="00204AC0"/>
    <w:rsid w:val="0022545F"/>
    <w:rsid w:val="00234E34"/>
    <w:rsid w:val="00274E9B"/>
    <w:rsid w:val="00277872"/>
    <w:rsid w:val="00282B19"/>
    <w:rsid w:val="002B0884"/>
    <w:rsid w:val="002C46F3"/>
    <w:rsid w:val="002E0EA2"/>
    <w:rsid w:val="003231AD"/>
    <w:rsid w:val="003311A0"/>
    <w:rsid w:val="00373352"/>
    <w:rsid w:val="003D4B71"/>
    <w:rsid w:val="00400500"/>
    <w:rsid w:val="00440E71"/>
    <w:rsid w:val="00453387"/>
    <w:rsid w:val="004B06AB"/>
    <w:rsid w:val="004B4455"/>
    <w:rsid w:val="004B58C7"/>
    <w:rsid w:val="00501B38"/>
    <w:rsid w:val="005044AF"/>
    <w:rsid w:val="005060E7"/>
    <w:rsid w:val="00521C57"/>
    <w:rsid w:val="005261BD"/>
    <w:rsid w:val="005272CB"/>
    <w:rsid w:val="005346BB"/>
    <w:rsid w:val="005435A0"/>
    <w:rsid w:val="00597406"/>
    <w:rsid w:val="005C35B4"/>
    <w:rsid w:val="00601B15"/>
    <w:rsid w:val="0062013F"/>
    <w:rsid w:val="006A5A5B"/>
    <w:rsid w:val="006B579F"/>
    <w:rsid w:val="006C68D3"/>
    <w:rsid w:val="006F4D89"/>
    <w:rsid w:val="00705DC3"/>
    <w:rsid w:val="0073628B"/>
    <w:rsid w:val="007364A7"/>
    <w:rsid w:val="007A3644"/>
    <w:rsid w:val="007D59F9"/>
    <w:rsid w:val="008073F8"/>
    <w:rsid w:val="00822C19"/>
    <w:rsid w:val="008339D5"/>
    <w:rsid w:val="008B3CFB"/>
    <w:rsid w:val="00916854"/>
    <w:rsid w:val="009219A0"/>
    <w:rsid w:val="009318B5"/>
    <w:rsid w:val="00941BBE"/>
    <w:rsid w:val="00987B90"/>
    <w:rsid w:val="009978B9"/>
    <w:rsid w:val="00997A06"/>
    <w:rsid w:val="00A3463E"/>
    <w:rsid w:val="00A35B86"/>
    <w:rsid w:val="00A36E11"/>
    <w:rsid w:val="00A70422"/>
    <w:rsid w:val="00A82188"/>
    <w:rsid w:val="00AA33A6"/>
    <w:rsid w:val="00AE0E1D"/>
    <w:rsid w:val="00B143FA"/>
    <w:rsid w:val="00B217A2"/>
    <w:rsid w:val="00B57D3F"/>
    <w:rsid w:val="00B804CB"/>
    <w:rsid w:val="00BB0B7A"/>
    <w:rsid w:val="00C00366"/>
    <w:rsid w:val="00C32F16"/>
    <w:rsid w:val="00C34B65"/>
    <w:rsid w:val="00C5378A"/>
    <w:rsid w:val="00C815DC"/>
    <w:rsid w:val="00C81D2D"/>
    <w:rsid w:val="00C87B4E"/>
    <w:rsid w:val="00CF7A38"/>
    <w:rsid w:val="00D22B6C"/>
    <w:rsid w:val="00D80AA9"/>
    <w:rsid w:val="00DB0BF4"/>
    <w:rsid w:val="00DC10AF"/>
    <w:rsid w:val="00DE30E3"/>
    <w:rsid w:val="00DF3834"/>
    <w:rsid w:val="00E173CA"/>
    <w:rsid w:val="00E17F14"/>
    <w:rsid w:val="00E70181"/>
    <w:rsid w:val="00E849EC"/>
    <w:rsid w:val="00E93EF7"/>
    <w:rsid w:val="00ED1024"/>
    <w:rsid w:val="00EE4A7F"/>
    <w:rsid w:val="00F03A3D"/>
    <w:rsid w:val="00F173BC"/>
    <w:rsid w:val="00F31CB0"/>
    <w:rsid w:val="00F54B60"/>
    <w:rsid w:val="00F73CE3"/>
    <w:rsid w:val="00F77B07"/>
    <w:rsid w:val="00FC3FB3"/>
    <w:rsid w:val="00FC78B4"/>
    <w:rsid w:val="00FD374A"/>
    <w:rsid w:val="00FD7F63"/>
    <w:rsid w:val="00FE5AD0"/>
    <w:rsid w:val="00FF0B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E5EC"/>
  <w15:chartTrackingRefBased/>
  <w15:docId w15:val="{40D042EC-F8D8-446D-9F32-266B7238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C10AF"/>
    <w:pPr>
      <w:spacing w:after="0"/>
    </w:pPr>
    <w:rPr>
      <w:sz w:val="20"/>
      <w:szCs w:val="20"/>
    </w:rPr>
  </w:style>
  <w:style w:type="character" w:customStyle="1" w:styleId="Char">
    <w:name w:val="نص حاشية سفلية Char"/>
    <w:basedOn w:val="a0"/>
    <w:link w:val="a3"/>
    <w:uiPriority w:val="99"/>
    <w:semiHidden/>
    <w:rsid w:val="00DC10AF"/>
    <w:rPr>
      <w:sz w:val="20"/>
      <w:szCs w:val="20"/>
    </w:rPr>
  </w:style>
  <w:style w:type="character" w:styleId="a4">
    <w:name w:val="footnote reference"/>
    <w:basedOn w:val="a0"/>
    <w:uiPriority w:val="99"/>
    <w:semiHidden/>
    <w:unhideWhenUsed/>
    <w:rsid w:val="00DC10AF"/>
    <w:rPr>
      <w:vertAlign w:val="superscript"/>
    </w:rPr>
  </w:style>
  <w:style w:type="paragraph" w:styleId="a5">
    <w:name w:val="header"/>
    <w:basedOn w:val="a"/>
    <w:link w:val="Char0"/>
    <w:uiPriority w:val="99"/>
    <w:unhideWhenUsed/>
    <w:rsid w:val="00F77B07"/>
    <w:pPr>
      <w:tabs>
        <w:tab w:val="center" w:pos="4320"/>
        <w:tab w:val="right" w:pos="8640"/>
      </w:tabs>
      <w:spacing w:after="0"/>
    </w:pPr>
  </w:style>
  <w:style w:type="character" w:customStyle="1" w:styleId="Char0">
    <w:name w:val="رأس الصفحة Char"/>
    <w:basedOn w:val="a0"/>
    <w:link w:val="a5"/>
    <w:uiPriority w:val="99"/>
    <w:rsid w:val="00F77B07"/>
  </w:style>
  <w:style w:type="paragraph" w:styleId="a6">
    <w:name w:val="footer"/>
    <w:basedOn w:val="a"/>
    <w:link w:val="Char1"/>
    <w:uiPriority w:val="99"/>
    <w:unhideWhenUsed/>
    <w:rsid w:val="00F77B07"/>
    <w:pPr>
      <w:tabs>
        <w:tab w:val="center" w:pos="4320"/>
        <w:tab w:val="right" w:pos="8640"/>
      </w:tabs>
      <w:spacing w:after="0"/>
    </w:pPr>
  </w:style>
  <w:style w:type="character" w:customStyle="1" w:styleId="Char1">
    <w:name w:val="تذييل الصفحة Char"/>
    <w:basedOn w:val="a0"/>
    <w:link w:val="a6"/>
    <w:uiPriority w:val="99"/>
    <w:rsid w:val="00F7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67EB-F6D0-4087-83BF-E68B80EE046B}">
  <ds:schemaRefs>
    <ds:schemaRef ds:uri="http://schemas.microsoft.com/sharepoint/v3/contenttype/forms"/>
  </ds:schemaRefs>
</ds:datastoreItem>
</file>

<file path=customXml/itemProps2.xml><?xml version="1.0" encoding="utf-8"?>
<ds:datastoreItem xmlns:ds="http://schemas.openxmlformats.org/officeDocument/2006/customXml" ds:itemID="{10C82152-6EAE-45E9-A58B-217928367D5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DEBD6A17-517A-4AB5-BB6F-A34FDDD8F02A}"/>
</file>

<file path=customXml/itemProps4.xml><?xml version="1.0" encoding="utf-8"?>
<ds:datastoreItem xmlns:ds="http://schemas.openxmlformats.org/officeDocument/2006/customXml" ds:itemID="{C14F89FB-2217-426F-8140-01C3DAFB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4774</Words>
  <Characters>27217</Characters>
  <Application>Microsoft Office Word</Application>
  <DocSecurity>0</DocSecurity>
  <Lines>226</Lines>
  <Paragraphs>63</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2025-03-22T00:40:00Z</dcterms:created>
  <dcterms:modified xsi:type="dcterms:W3CDTF">2025-08-31T15:30:00Z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