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16D1B" w14:textId="77777777" w:rsidR="00DD7510" w:rsidRPr="002B50D5" w:rsidRDefault="00DD7510" w:rsidP="000E680E">
      <w:pPr>
        <w:pStyle w:val="a7"/>
        <w:spacing w:after="120"/>
        <w:ind w:firstLine="397"/>
        <w:jc w:val="center"/>
        <w:rPr>
          <w:rFonts w:ascii="Traditional Arabic" w:hAnsi="Traditional Arabic" w:cs="Traditional Arabic"/>
          <w:b/>
          <w:bCs/>
          <w:color w:val="FF0000"/>
          <w:sz w:val="44"/>
          <w:szCs w:val="44"/>
          <w:rtl/>
          <w:lang w:bidi="ar-EG"/>
        </w:rPr>
      </w:pPr>
      <w:r w:rsidRPr="002B50D5">
        <w:rPr>
          <w:rFonts w:ascii="Traditional Arabic" w:hAnsi="Traditional Arabic" w:cs="Traditional Arabic"/>
          <w:b/>
          <w:bCs/>
          <w:color w:val="FF0000"/>
          <w:sz w:val="44"/>
          <w:szCs w:val="44"/>
          <w:rtl/>
        </w:rPr>
        <w:t>أخصر الم</w:t>
      </w:r>
      <w:bookmarkStart w:id="0" w:name="_GoBack"/>
      <w:bookmarkEnd w:id="0"/>
      <w:r w:rsidRPr="002B50D5">
        <w:rPr>
          <w:rFonts w:ascii="Traditional Arabic" w:hAnsi="Traditional Arabic" w:cs="Traditional Arabic"/>
          <w:b/>
          <w:bCs/>
          <w:color w:val="FF0000"/>
          <w:sz w:val="44"/>
          <w:szCs w:val="44"/>
          <w:rtl/>
        </w:rPr>
        <w:t>ختصرات</w:t>
      </w:r>
      <w:r w:rsidRPr="002B50D5">
        <w:rPr>
          <w:rFonts w:ascii="Traditional Arabic" w:hAnsi="Traditional Arabic" w:cs="Traditional Arabic"/>
          <w:b/>
          <w:bCs/>
          <w:color w:val="FF0000"/>
          <w:sz w:val="44"/>
          <w:szCs w:val="44"/>
          <w:rtl/>
          <w:lang w:bidi="ar-EG"/>
        </w:rPr>
        <w:t xml:space="preserve"> </w:t>
      </w:r>
      <w:r w:rsidRPr="002B50D5">
        <w:rPr>
          <w:rFonts w:ascii="Traditional Arabic" w:hAnsi="Traditional Arabic" w:cs="Traditional Arabic"/>
          <w:b/>
          <w:bCs/>
          <w:color w:val="0000FF"/>
          <w:sz w:val="44"/>
          <w:szCs w:val="44"/>
          <w:rtl/>
          <w:lang w:bidi="ar-EG"/>
        </w:rPr>
        <w:t>(1)</w:t>
      </w:r>
    </w:p>
    <w:p w14:paraId="1E03755C" w14:textId="7A767920" w:rsidR="00DD7510" w:rsidRPr="002B50D5" w:rsidRDefault="00DD7510" w:rsidP="000E680E">
      <w:pPr>
        <w:spacing w:after="120"/>
        <w:ind w:firstLine="397"/>
        <w:jc w:val="center"/>
        <w:rPr>
          <w:b/>
          <w:bCs/>
          <w:color w:val="0000CC"/>
          <w:sz w:val="44"/>
          <w:szCs w:val="44"/>
          <w:rtl/>
        </w:rPr>
      </w:pPr>
      <w:r w:rsidRPr="002B50D5">
        <w:rPr>
          <w:b/>
          <w:bCs/>
          <w:color w:val="0000CC"/>
          <w:sz w:val="44"/>
          <w:szCs w:val="44"/>
          <w:rtl/>
        </w:rPr>
        <w:t>الدرس السادس عشر</w:t>
      </w:r>
    </w:p>
    <w:p w14:paraId="50F29667" w14:textId="3B2610F6" w:rsidR="000E680E" w:rsidRPr="002B50D5" w:rsidRDefault="00DD7510" w:rsidP="002B50D5">
      <w:pPr>
        <w:spacing w:after="120"/>
        <w:ind w:firstLine="397"/>
        <w:jc w:val="right"/>
        <w:rPr>
          <w:b/>
          <w:bCs/>
          <w:color w:val="006600"/>
          <w:sz w:val="40"/>
          <w:szCs w:val="40"/>
          <w:rtl/>
        </w:rPr>
      </w:pPr>
      <w:r w:rsidRPr="002B50D5">
        <w:rPr>
          <w:b/>
          <w:bCs/>
          <w:color w:val="006600"/>
          <w:sz w:val="40"/>
          <w:szCs w:val="40"/>
          <w:rtl/>
        </w:rPr>
        <w:t>فضيلة الشيخ/ عبد الحكيم بن محمد العجلان</w:t>
      </w:r>
    </w:p>
    <w:p w14:paraId="6B153590" w14:textId="3EC9C836" w:rsidR="00F66BCB" w:rsidRPr="002B50D5" w:rsidRDefault="00F66BCB" w:rsidP="000E680E">
      <w:pPr>
        <w:spacing w:after="120"/>
        <w:ind w:firstLine="397"/>
        <w:rPr>
          <w:sz w:val="40"/>
          <w:szCs w:val="40"/>
          <w:rtl/>
          <w:lang w:bidi="ar-EG"/>
        </w:rPr>
      </w:pPr>
      <w:r w:rsidRPr="002B50D5">
        <w:rPr>
          <w:sz w:val="40"/>
          <w:szCs w:val="40"/>
          <w:rtl/>
          <w:lang w:bidi="ar-EG"/>
        </w:rPr>
        <w:t>{الحمد لله</w:t>
      </w:r>
      <w:r w:rsidR="001E4F83" w:rsidRPr="002B50D5">
        <w:rPr>
          <w:sz w:val="40"/>
          <w:szCs w:val="40"/>
          <w:rtl/>
        </w:rPr>
        <w:t>،</w:t>
      </w:r>
      <w:r w:rsidRPr="002B50D5">
        <w:rPr>
          <w:sz w:val="40"/>
          <w:szCs w:val="40"/>
          <w:rtl/>
          <w:lang w:bidi="ar-EG"/>
        </w:rPr>
        <w:t xml:space="preserve"> الحمد لله الملك العلام القدوس السَّلام، وصلَّى الله وسلَّم على خير من صلَّى وصام وتعبَّد وقام، محمد بن عبد الله</w:t>
      </w:r>
      <w:r w:rsidR="001E4F83" w:rsidRPr="002B50D5">
        <w:rPr>
          <w:sz w:val="40"/>
          <w:szCs w:val="40"/>
          <w:rtl/>
          <w:lang w:bidi="ar-EG"/>
        </w:rPr>
        <w:t>،</w:t>
      </w:r>
      <w:r w:rsidRPr="002B50D5">
        <w:rPr>
          <w:sz w:val="40"/>
          <w:szCs w:val="40"/>
          <w:rtl/>
          <w:lang w:bidi="ar-EG"/>
        </w:rPr>
        <w:t xml:space="preserve"> عليه وعلى آله أفضل صلاة وأتم سلام.</w:t>
      </w:r>
    </w:p>
    <w:p w14:paraId="27B4D5BE" w14:textId="3AD4531C" w:rsidR="00F66BCB" w:rsidRPr="002B50D5" w:rsidRDefault="00F66BCB" w:rsidP="00CC7E52">
      <w:pPr>
        <w:spacing w:after="120"/>
        <w:ind w:firstLine="397"/>
        <w:rPr>
          <w:sz w:val="40"/>
          <w:szCs w:val="40"/>
          <w:rtl/>
          <w:lang w:bidi="ar-EG"/>
        </w:rPr>
      </w:pPr>
      <w:r w:rsidRPr="002B50D5">
        <w:rPr>
          <w:sz w:val="40"/>
          <w:szCs w:val="40"/>
          <w:rtl/>
          <w:lang w:bidi="ar-EG"/>
        </w:rPr>
        <w:t xml:space="preserve">ثم أمَّا بعد، فأهلًا وسهلًا بكم وأعزاءنا المشاهدين والمستمعين في كلِّ مكان، في مجلس من </w:t>
      </w:r>
      <w:r w:rsidR="002C20C9" w:rsidRPr="002B50D5">
        <w:rPr>
          <w:sz w:val="40"/>
          <w:szCs w:val="40"/>
          <w:rtl/>
          <w:lang w:bidi="ar-EG"/>
        </w:rPr>
        <w:t>مجالس</w:t>
      </w:r>
      <w:r w:rsidRPr="002B50D5">
        <w:rPr>
          <w:sz w:val="40"/>
          <w:szCs w:val="40"/>
          <w:rtl/>
          <w:lang w:bidi="ar-EG"/>
        </w:rPr>
        <w:t xml:space="preserve"> شرح متن </w:t>
      </w:r>
      <w:r w:rsidRPr="002B50D5">
        <w:rPr>
          <w:color w:val="0000FF"/>
          <w:sz w:val="40"/>
          <w:szCs w:val="40"/>
          <w:rtl/>
          <w:lang w:bidi="ar-EG"/>
        </w:rPr>
        <w:t>(أخصر المختصرات)</w:t>
      </w:r>
      <w:r w:rsidRPr="002B50D5">
        <w:rPr>
          <w:sz w:val="40"/>
          <w:szCs w:val="40"/>
          <w:rtl/>
          <w:lang w:bidi="ar-EG"/>
        </w:rPr>
        <w:t xml:space="preserve"> يشرحه فضيلة الشيخ الدكتور/ عبد الحكيم بن محمد العجلان أهلًا وسهلًا بكم صاحب الفضيلة}. </w:t>
      </w:r>
    </w:p>
    <w:p w14:paraId="5F789A63" w14:textId="77777777" w:rsidR="00F66BCB" w:rsidRPr="002B50D5" w:rsidRDefault="00F66BCB" w:rsidP="000E680E">
      <w:pPr>
        <w:spacing w:after="120"/>
        <w:ind w:firstLine="397"/>
        <w:rPr>
          <w:sz w:val="40"/>
          <w:szCs w:val="40"/>
          <w:rtl/>
          <w:lang w:bidi="ar-EG"/>
        </w:rPr>
      </w:pPr>
      <w:r w:rsidRPr="002B50D5">
        <w:rPr>
          <w:sz w:val="40"/>
          <w:szCs w:val="40"/>
          <w:rtl/>
          <w:lang w:bidi="ar-EG"/>
        </w:rPr>
        <w:t>أهلًا وسهلًا حياك الله.</w:t>
      </w:r>
    </w:p>
    <w:p w14:paraId="30C7A2EE" w14:textId="77777777" w:rsidR="00F66BCB" w:rsidRPr="002B50D5" w:rsidRDefault="00F66BCB" w:rsidP="000E680E">
      <w:pPr>
        <w:spacing w:after="120"/>
        <w:ind w:firstLine="397"/>
        <w:rPr>
          <w:sz w:val="40"/>
          <w:szCs w:val="40"/>
          <w:rtl/>
          <w:lang w:bidi="ar-EG"/>
        </w:rPr>
      </w:pPr>
      <w:r w:rsidRPr="002B50D5">
        <w:rPr>
          <w:sz w:val="40"/>
          <w:szCs w:val="40"/>
          <w:rtl/>
          <w:lang w:bidi="ar-EG"/>
        </w:rPr>
        <w:t>{بارك الله فيكم ونفع بكم، نستأذنكم شيخنا في إكمال ما توقفنا عنده}.</w:t>
      </w:r>
    </w:p>
    <w:p w14:paraId="75C24B91" w14:textId="77777777" w:rsidR="00F66BCB" w:rsidRPr="002B50D5" w:rsidRDefault="00F66BCB" w:rsidP="000E680E">
      <w:pPr>
        <w:spacing w:after="120"/>
        <w:ind w:firstLine="397"/>
        <w:rPr>
          <w:sz w:val="40"/>
          <w:szCs w:val="40"/>
          <w:rtl/>
          <w:lang w:bidi="ar-EG"/>
        </w:rPr>
      </w:pPr>
      <w:r w:rsidRPr="002B50D5">
        <w:rPr>
          <w:sz w:val="40"/>
          <w:szCs w:val="40"/>
          <w:rtl/>
          <w:lang w:bidi="ar-EG"/>
        </w:rPr>
        <w:t>استعن بالله.</w:t>
      </w:r>
    </w:p>
    <w:p w14:paraId="39D9E1FA" w14:textId="77777777" w:rsidR="00F66BCB" w:rsidRPr="002B50D5" w:rsidRDefault="00F66BCB" w:rsidP="000E680E">
      <w:pPr>
        <w:spacing w:after="120"/>
        <w:ind w:firstLine="397"/>
        <w:rPr>
          <w:sz w:val="40"/>
          <w:szCs w:val="40"/>
          <w:rtl/>
          <w:lang w:bidi="ar-EG"/>
        </w:rPr>
      </w:pPr>
      <w:r w:rsidRPr="002B50D5">
        <w:rPr>
          <w:sz w:val="40"/>
          <w:szCs w:val="40"/>
          <w:rtl/>
          <w:lang w:bidi="ar-EG"/>
        </w:rPr>
        <w:t>{أحسن الله إليكم.</w:t>
      </w:r>
    </w:p>
    <w:p w14:paraId="76BF07A9" w14:textId="7A6479AC" w:rsidR="00F66BCB" w:rsidRPr="002B50D5" w:rsidRDefault="00F66BCB" w:rsidP="00CC7E52">
      <w:pPr>
        <w:spacing w:after="120"/>
        <w:ind w:firstLine="397"/>
        <w:rPr>
          <w:sz w:val="40"/>
          <w:szCs w:val="40"/>
          <w:rtl/>
          <w:lang w:bidi="ar-EG"/>
        </w:rPr>
      </w:pPr>
      <w:r w:rsidRPr="002B50D5">
        <w:rPr>
          <w:sz w:val="40"/>
          <w:szCs w:val="40"/>
          <w:rtl/>
          <w:lang w:bidi="ar-EG"/>
        </w:rPr>
        <w:t xml:space="preserve">توقفنا عند صفة الصَّلاة، قال -رَحِمَهُ اللهُ: </w:t>
      </w:r>
      <w:r w:rsidRPr="002B50D5">
        <w:rPr>
          <w:color w:val="0000FF"/>
          <w:sz w:val="40"/>
          <w:szCs w:val="40"/>
          <w:rtl/>
          <w:lang w:bidi="ar-EG"/>
        </w:rPr>
        <w:t>(ثُمَّ يَجْلِسُ مُتَوَرِّكًا فَيَأْتِي بِالتَّشَهُّدِ الْأَوَّلِ</w:t>
      </w:r>
      <w:r w:rsidR="00547F0F" w:rsidRPr="002B50D5">
        <w:rPr>
          <w:color w:val="0000FF"/>
          <w:sz w:val="40"/>
          <w:szCs w:val="40"/>
          <w:rtl/>
          <w:lang w:bidi="ar-EG"/>
        </w:rPr>
        <w:t>،</w:t>
      </w:r>
      <w:r w:rsidRPr="002B50D5">
        <w:rPr>
          <w:color w:val="0000FF"/>
          <w:sz w:val="40"/>
          <w:szCs w:val="40"/>
          <w:rtl/>
          <w:lang w:bidi="ar-EG"/>
        </w:rPr>
        <w:t xml:space="preserve"> ثُمَّ يَقُولُ: "اللَّهُمَّ صَلِّ عَلَى مُحَمَّدٍ وَعَلَى آلِ مُحَمَّدٍ كَمَا صَلَّيْتَ عَلَى آلِ إِبْرَاهِيمَ إِنَّكَ حَمِيدٌ مَجِيدٌ</w:t>
      </w:r>
      <w:r w:rsidR="00547F0F" w:rsidRPr="002B50D5">
        <w:rPr>
          <w:color w:val="0000FF"/>
          <w:sz w:val="40"/>
          <w:szCs w:val="40"/>
          <w:rtl/>
          <w:lang w:bidi="ar-EG"/>
        </w:rPr>
        <w:t>،</w:t>
      </w:r>
      <w:r w:rsidRPr="002B50D5">
        <w:rPr>
          <w:color w:val="0000FF"/>
          <w:sz w:val="40"/>
          <w:szCs w:val="40"/>
          <w:rtl/>
          <w:lang w:bidi="ar-EG"/>
        </w:rPr>
        <w:t xml:space="preserve"> وَبَارِكْ عَلَى مُحَمَّدٍ وَعَلَى آلِ مُحَمَّدٍ كَمَا بَارَكْتَ عَلَى آلِ إِبْرَاهِيمَ إِنَّكَ حَمِيدٌ مَجِيدٌ")</w:t>
      </w:r>
      <w:r w:rsidRPr="002B50D5">
        <w:rPr>
          <w:sz w:val="40"/>
          <w:szCs w:val="40"/>
          <w:rtl/>
          <w:lang w:bidi="ar-EG"/>
        </w:rPr>
        <w:t>}.</w:t>
      </w:r>
    </w:p>
    <w:p w14:paraId="1995E86A" w14:textId="0DC8A808" w:rsidR="00F66BCB" w:rsidRPr="002B50D5" w:rsidRDefault="00F66BCB" w:rsidP="000E680E">
      <w:pPr>
        <w:spacing w:after="120"/>
        <w:ind w:firstLine="397"/>
        <w:rPr>
          <w:sz w:val="40"/>
          <w:szCs w:val="40"/>
          <w:rtl/>
          <w:lang w:bidi="ar-EG"/>
        </w:rPr>
      </w:pPr>
      <w:r w:rsidRPr="002B50D5">
        <w:rPr>
          <w:sz w:val="40"/>
          <w:szCs w:val="40"/>
          <w:rtl/>
          <w:lang w:bidi="ar-EG"/>
        </w:rPr>
        <w:t>بسم الله الرحمن الرحيم، الحمد</w:t>
      </w:r>
      <w:r w:rsidR="007517D2" w:rsidRPr="002B50D5">
        <w:rPr>
          <w:sz w:val="40"/>
          <w:szCs w:val="40"/>
          <w:rtl/>
          <w:lang w:bidi="ar-EG"/>
        </w:rPr>
        <w:t>ُ</w:t>
      </w:r>
      <w:r w:rsidRPr="002B50D5">
        <w:rPr>
          <w:sz w:val="40"/>
          <w:szCs w:val="40"/>
          <w:rtl/>
          <w:lang w:bidi="ar-EG"/>
        </w:rPr>
        <w:t xml:space="preserve"> لله رب</w:t>
      </w:r>
      <w:r w:rsidR="007517D2" w:rsidRPr="002B50D5">
        <w:rPr>
          <w:sz w:val="40"/>
          <w:szCs w:val="40"/>
          <w:rtl/>
          <w:lang w:bidi="ar-EG"/>
        </w:rPr>
        <w:t>ِّ</w:t>
      </w:r>
      <w:r w:rsidRPr="002B50D5">
        <w:rPr>
          <w:sz w:val="40"/>
          <w:szCs w:val="40"/>
          <w:rtl/>
          <w:lang w:bidi="ar-EG"/>
        </w:rPr>
        <w:t xml:space="preserve"> العالمين وصلَّى الله وسلَّم وبارك</w:t>
      </w:r>
      <w:r w:rsidR="007517D2" w:rsidRPr="002B50D5">
        <w:rPr>
          <w:sz w:val="40"/>
          <w:szCs w:val="40"/>
          <w:rtl/>
          <w:lang w:bidi="ar-EG"/>
        </w:rPr>
        <w:t>َ</w:t>
      </w:r>
      <w:r w:rsidRPr="002B50D5">
        <w:rPr>
          <w:sz w:val="40"/>
          <w:szCs w:val="40"/>
          <w:rtl/>
          <w:lang w:bidi="ar-EG"/>
        </w:rPr>
        <w:t xml:space="preserve"> على نبي</w:t>
      </w:r>
      <w:r w:rsidR="007517D2" w:rsidRPr="002B50D5">
        <w:rPr>
          <w:sz w:val="40"/>
          <w:szCs w:val="40"/>
          <w:rtl/>
          <w:lang w:bidi="ar-EG"/>
        </w:rPr>
        <w:t>ِّ</w:t>
      </w:r>
      <w:r w:rsidRPr="002B50D5">
        <w:rPr>
          <w:sz w:val="40"/>
          <w:szCs w:val="40"/>
          <w:rtl/>
          <w:lang w:bidi="ar-EG"/>
        </w:rPr>
        <w:t>نا محمد</w:t>
      </w:r>
      <w:r w:rsidR="007517D2" w:rsidRPr="002B50D5">
        <w:rPr>
          <w:sz w:val="40"/>
          <w:szCs w:val="40"/>
          <w:rtl/>
          <w:lang w:bidi="ar-EG"/>
        </w:rPr>
        <w:t>ٍ</w:t>
      </w:r>
      <w:r w:rsidRPr="002B50D5">
        <w:rPr>
          <w:sz w:val="40"/>
          <w:szCs w:val="40"/>
          <w:rtl/>
          <w:lang w:bidi="ar-EG"/>
        </w:rPr>
        <w:t xml:space="preserve"> وعلى وأصحابه وسلَّم تسليمًا كثيرًا إلى يوم الد</w:t>
      </w:r>
      <w:r w:rsidR="007517D2" w:rsidRPr="002B50D5">
        <w:rPr>
          <w:sz w:val="40"/>
          <w:szCs w:val="40"/>
          <w:rtl/>
          <w:lang w:bidi="ar-EG"/>
        </w:rPr>
        <w:t>ِّ</w:t>
      </w:r>
      <w:r w:rsidRPr="002B50D5">
        <w:rPr>
          <w:sz w:val="40"/>
          <w:szCs w:val="40"/>
          <w:rtl/>
          <w:lang w:bidi="ar-EG"/>
        </w:rPr>
        <w:t>ين.</w:t>
      </w:r>
    </w:p>
    <w:p w14:paraId="2701F477" w14:textId="77777777" w:rsidR="00F66BCB" w:rsidRPr="002B50D5" w:rsidRDefault="00F66BCB" w:rsidP="000E680E">
      <w:pPr>
        <w:spacing w:after="120"/>
        <w:ind w:firstLine="397"/>
        <w:rPr>
          <w:sz w:val="40"/>
          <w:szCs w:val="40"/>
          <w:rtl/>
          <w:lang w:bidi="ar-EG"/>
        </w:rPr>
      </w:pPr>
      <w:r w:rsidRPr="002B50D5">
        <w:rPr>
          <w:sz w:val="40"/>
          <w:szCs w:val="40"/>
          <w:rtl/>
          <w:lang w:bidi="ar-EG"/>
        </w:rPr>
        <w:lastRenderedPageBreak/>
        <w:t>أمَّا بعد، فأسأل الله -جلَّ وَعَلَا- أن يتمَّ علينا وعليكم نِعمَه الظَّاهرة والباطنة، وأن يبلِّغنا الخيرَ وأن يجنبنا الشرورَ والبلايا والفتن ما ظهر منها وما بطن، وأن يغفرَ لنا ولوالدينا وأزواجنا وذرياتنا أحبابنا والمسلمين.</w:t>
      </w:r>
    </w:p>
    <w:p w14:paraId="110C376D" w14:textId="50C62395" w:rsidR="00F66BCB" w:rsidRPr="002B50D5" w:rsidRDefault="00F66BCB" w:rsidP="000E680E">
      <w:pPr>
        <w:spacing w:after="120"/>
        <w:ind w:firstLine="397"/>
        <w:rPr>
          <w:sz w:val="40"/>
          <w:szCs w:val="40"/>
          <w:rtl/>
          <w:lang w:bidi="ar-EG"/>
        </w:rPr>
      </w:pPr>
      <w:r w:rsidRPr="002B50D5">
        <w:rPr>
          <w:sz w:val="40"/>
          <w:szCs w:val="40"/>
          <w:rtl/>
          <w:lang w:bidi="ar-EG"/>
        </w:rPr>
        <w:t xml:space="preserve">لا يزال الحديث موصولًا -أيُّها المشاهدون والمشاهدات- في صفة الصَّلاة، وهي مِن أعظم ما ينبغي للعبد أن يتعلَّمه، وأن يحسنه، وأن يتقنه، وأن يقومَ به كما أمر الله -جلَّ وَعَلَا-، ويستنَّ بسنة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في السنن كما في الواجبات والأركان. </w:t>
      </w:r>
    </w:p>
    <w:p w14:paraId="6F7A34AC" w14:textId="77777777" w:rsidR="001070D7" w:rsidRPr="002B50D5" w:rsidRDefault="00F66BCB" w:rsidP="000E680E">
      <w:pPr>
        <w:spacing w:after="120"/>
        <w:ind w:firstLine="397"/>
        <w:rPr>
          <w:sz w:val="40"/>
          <w:szCs w:val="40"/>
          <w:rtl/>
          <w:lang w:bidi="ar-EG"/>
        </w:rPr>
      </w:pPr>
      <w:r w:rsidRPr="002B50D5">
        <w:rPr>
          <w:sz w:val="40"/>
          <w:szCs w:val="40"/>
          <w:rtl/>
          <w:lang w:bidi="ar-EG"/>
        </w:rPr>
        <w:t xml:space="preserve">يقول المؤلف: </w:t>
      </w:r>
      <w:r w:rsidRPr="002B50D5">
        <w:rPr>
          <w:color w:val="0000FF"/>
          <w:sz w:val="40"/>
          <w:szCs w:val="40"/>
          <w:rtl/>
          <w:lang w:bidi="ar-EG"/>
        </w:rPr>
        <w:t>(ثُمَّ يَجْلِسُ مُتَوَرِّكًا)</w:t>
      </w:r>
      <w:r w:rsidRPr="002B50D5">
        <w:rPr>
          <w:sz w:val="40"/>
          <w:szCs w:val="40"/>
          <w:rtl/>
          <w:lang w:bidi="ar-EG"/>
        </w:rPr>
        <w:t>، يعني الجلسة للتَّشهد الأخير -أو التَّشهُّد الثَّاني</w:t>
      </w:r>
      <w:r w:rsidR="001070D7" w:rsidRPr="002B50D5">
        <w:rPr>
          <w:sz w:val="40"/>
          <w:szCs w:val="40"/>
          <w:rtl/>
          <w:lang w:bidi="ar-EG"/>
        </w:rPr>
        <w:t>.</w:t>
      </w:r>
    </w:p>
    <w:p w14:paraId="1CB6FAEF" w14:textId="66769D37" w:rsidR="00F66BCB" w:rsidRPr="002B50D5" w:rsidRDefault="00F66BCB" w:rsidP="000E680E">
      <w:pPr>
        <w:spacing w:after="120"/>
        <w:ind w:firstLine="397"/>
        <w:rPr>
          <w:sz w:val="40"/>
          <w:szCs w:val="40"/>
          <w:rtl/>
          <w:lang w:bidi="ar-EG"/>
        </w:rPr>
      </w:pPr>
      <w:r w:rsidRPr="002B50D5">
        <w:rPr>
          <w:sz w:val="40"/>
          <w:szCs w:val="40"/>
          <w:rtl/>
          <w:lang w:bidi="ar-EG"/>
        </w:rPr>
        <w:t>والتَّورُّك: بأن ينصب قدمه اليمنى ويجعل اليسرى من تحت ساقه يخرجها، ويجلس على إليته، فهذا هو التَّورُّك، جاءَ في بعض الروايات أنه يجعل رجله اليسرى أو قدمه اليسرى بين ساقه وفخذه، إلا أنَّ هذه صورة ذكر بعض أهل العلم أنَّ فيها شذوذًا، لأنها متكلَّفةٌ وفيها صعوبةٌ مما يدلُّ على أنها انقلابٌ على الراوي كما ذكر بعضهم.</w:t>
      </w:r>
    </w:p>
    <w:p w14:paraId="32C56E5A" w14:textId="0023EEDD"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(فَيَأْتِي بِالتَّشَهُّدِ الْأَوَّلِ)</w:t>
      </w:r>
      <w:r w:rsidRPr="002B50D5">
        <w:rPr>
          <w:sz w:val="40"/>
          <w:szCs w:val="40"/>
          <w:rtl/>
          <w:lang w:bidi="ar-EG"/>
        </w:rPr>
        <w:t>، يعني المقصود بالتَّشهُّد الأول الذي ذكره المؤلف سابقًا، فأغنى عن إعادته وهو "التَّحِيَّاتُ لِلَّهِ</w:t>
      </w:r>
      <w:r w:rsidR="00547F0F" w:rsidRPr="002B50D5">
        <w:rPr>
          <w:sz w:val="40"/>
          <w:szCs w:val="40"/>
          <w:rtl/>
          <w:lang w:bidi="ar-EG"/>
        </w:rPr>
        <w:t>،</w:t>
      </w:r>
      <w:r w:rsidRPr="002B50D5">
        <w:rPr>
          <w:sz w:val="40"/>
          <w:szCs w:val="40"/>
          <w:rtl/>
          <w:lang w:bidi="ar-EG"/>
        </w:rPr>
        <w:t xml:space="preserve"> وَالصَّلَوَاتُ"، بأيِّ صيغةٍ أوردها سواء بما جاء في حديث ابن مسعود الذي هو الأشهر والأكثر وذكره المؤلف، أو بما جاء في حديث عمر أو في حديث ابن عباس؛ كلها صِيَغٌ صحيحةٌ ثابتةٌ عن النَّبي </w:t>
      </w:r>
      <w:r w:rsidR="000E680E" w:rsidRPr="002B50D5">
        <w:rPr>
          <w:rFonts w:ascii="Sakkal Majalla" w:hAnsi="Sakkal Majalla" w:cs="Sakkal Majalla" w:hint="cs"/>
          <w:sz w:val="40"/>
          <w:szCs w:val="40"/>
          <w:rtl/>
          <w:lang w:bidi="ar-EG"/>
        </w:rPr>
        <w:t>ﷺ</w:t>
      </w:r>
      <w:r w:rsidRPr="002B50D5">
        <w:rPr>
          <w:sz w:val="40"/>
          <w:szCs w:val="40"/>
          <w:rtl/>
          <w:lang w:bidi="ar-EG"/>
        </w:rPr>
        <w:t>.</w:t>
      </w:r>
    </w:p>
    <w:p w14:paraId="5B275021" w14:textId="7E1CA5DC"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00597EF9" w:rsidRPr="002B50D5">
        <w:rPr>
          <w:color w:val="0000FF"/>
          <w:sz w:val="40"/>
          <w:szCs w:val="40"/>
          <w:rtl/>
          <w:lang w:bidi="ar-EG"/>
        </w:rPr>
        <w:t>(</w:t>
      </w:r>
      <w:r w:rsidRPr="002B50D5">
        <w:rPr>
          <w:color w:val="0000FF"/>
          <w:sz w:val="40"/>
          <w:szCs w:val="40"/>
          <w:rtl/>
          <w:lang w:bidi="ar-EG"/>
        </w:rPr>
        <w:t>ثُمَّ يَقُولُ: "اللَّهُمَّ صَلِّ عَلَى مُحَمَّدٍ")</w:t>
      </w:r>
      <w:r w:rsidRPr="002B50D5">
        <w:rPr>
          <w:sz w:val="40"/>
          <w:szCs w:val="40"/>
          <w:rtl/>
          <w:lang w:bidi="ar-EG"/>
        </w:rPr>
        <w:t>،</w:t>
      </w:r>
      <w:r w:rsidR="00597EF9" w:rsidRPr="002B50D5">
        <w:rPr>
          <w:sz w:val="40"/>
          <w:szCs w:val="40"/>
          <w:rtl/>
          <w:lang w:bidi="ar-EG"/>
        </w:rPr>
        <w:t xml:space="preserve"> </w:t>
      </w:r>
      <w:r w:rsidRPr="002B50D5">
        <w:rPr>
          <w:sz w:val="40"/>
          <w:szCs w:val="40"/>
          <w:rtl/>
          <w:lang w:bidi="ar-EG"/>
        </w:rPr>
        <w:t xml:space="preserve">فيصلي على النَّبي </w:t>
      </w:r>
      <w:r w:rsidR="000E680E" w:rsidRPr="002B50D5">
        <w:rPr>
          <w:rFonts w:ascii="Sakkal Majalla" w:hAnsi="Sakkal Majalla" w:cs="Sakkal Majalla" w:hint="cs"/>
          <w:sz w:val="40"/>
          <w:szCs w:val="40"/>
          <w:rtl/>
          <w:lang w:bidi="ar-EG"/>
        </w:rPr>
        <w:t>ﷺ</w:t>
      </w:r>
      <w:r w:rsidRPr="002B50D5">
        <w:rPr>
          <w:sz w:val="40"/>
          <w:szCs w:val="40"/>
          <w:rtl/>
          <w:lang w:bidi="ar-EG"/>
        </w:rPr>
        <w:t>.</w:t>
      </w:r>
    </w:p>
    <w:p w14:paraId="0E39EF3D" w14:textId="46ED3FDB" w:rsidR="00F66BCB" w:rsidRPr="002B50D5" w:rsidRDefault="00F66BCB" w:rsidP="00CC7E52">
      <w:pPr>
        <w:spacing w:after="120"/>
        <w:ind w:firstLine="397"/>
        <w:rPr>
          <w:sz w:val="40"/>
          <w:szCs w:val="40"/>
          <w:rtl/>
          <w:lang w:bidi="ar-EG"/>
        </w:rPr>
      </w:pPr>
      <w:r w:rsidRPr="002B50D5">
        <w:rPr>
          <w:sz w:val="40"/>
          <w:szCs w:val="40"/>
          <w:rtl/>
          <w:lang w:bidi="ar-EG"/>
        </w:rPr>
        <w:t xml:space="preserve">وأتم الصَّلاة: الصَّلاة الإبراهيمية التي أوردها المؤلف -رَحِمَهُ اللهُ تَعَالَى- هنا كما في الصَّحيح، وسواء بهذه الصيغة أو بالصيغة الأخرى "اللهم </w:t>
      </w:r>
      <w:r w:rsidR="002C20C9" w:rsidRPr="002B50D5">
        <w:rPr>
          <w:sz w:val="40"/>
          <w:szCs w:val="40"/>
          <w:rtl/>
          <w:lang w:bidi="ar-EG"/>
        </w:rPr>
        <w:t xml:space="preserve">صلِّ </w:t>
      </w:r>
      <w:r w:rsidRPr="002B50D5">
        <w:rPr>
          <w:sz w:val="40"/>
          <w:szCs w:val="40"/>
          <w:rtl/>
          <w:lang w:bidi="ar-EG"/>
        </w:rPr>
        <w:t xml:space="preserve">على محمد وعلى آل محمد كما صليت على إبراهيم وعلى آل إبراهيم إنك حميد مجيد، بارك على محمد وعلى آل محمد </w:t>
      </w:r>
      <w:r w:rsidR="00B7656E" w:rsidRPr="002B50D5">
        <w:rPr>
          <w:sz w:val="40"/>
          <w:szCs w:val="40"/>
          <w:rtl/>
          <w:lang w:bidi="ar-EG"/>
        </w:rPr>
        <w:t xml:space="preserve">كما باركت </w:t>
      </w:r>
      <w:r w:rsidRPr="002B50D5">
        <w:rPr>
          <w:sz w:val="40"/>
          <w:szCs w:val="40"/>
          <w:rtl/>
          <w:lang w:bidi="ar-EG"/>
        </w:rPr>
        <w:t xml:space="preserve">على </w:t>
      </w:r>
      <w:r w:rsidRPr="002B50D5">
        <w:rPr>
          <w:sz w:val="40"/>
          <w:szCs w:val="40"/>
          <w:rtl/>
          <w:lang w:bidi="ar-EG"/>
        </w:rPr>
        <w:lastRenderedPageBreak/>
        <w:t>إبراهيم وعلى آل إبراهيم إنك حميد مجيد"، ولها صِيَغ متعدِّدة أيضًا، بأيِّها ذكر حصل بذلك المقصود.</w:t>
      </w:r>
    </w:p>
    <w:p w14:paraId="5F9BA431" w14:textId="4063193C" w:rsidR="00F66BCB" w:rsidRPr="002B50D5" w:rsidRDefault="00F66BCB" w:rsidP="000E680E">
      <w:pPr>
        <w:spacing w:after="120"/>
        <w:ind w:firstLine="397"/>
        <w:rPr>
          <w:sz w:val="40"/>
          <w:szCs w:val="40"/>
          <w:rtl/>
          <w:lang w:bidi="ar-EG"/>
        </w:rPr>
      </w:pPr>
      <w:r w:rsidRPr="002B50D5">
        <w:rPr>
          <w:sz w:val="40"/>
          <w:szCs w:val="40"/>
          <w:rtl/>
          <w:lang w:bidi="ar-EG"/>
        </w:rPr>
        <w:t xml:space="preserve">والصَّلاة على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مشبَّه، والمشبَّه به: الصَّلاة على إبراهيم وعلى آله. ومن المعلوم أن المشبه منه أتم من المشبه، قال أهل العلم: فهل في ذلك أن الصَّلاة على إبراهيم وعلى آله أعظم من الصَّلاة على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w:t>
      </w:r>
    </w:p>
    <w:p w14:paraId="70F6CC02" w14:textId="16B77F1D" w:rsidR="00F66BCB" w:rsidRPr="002B50D5" w:rsidRDefault="00F66BCB" w:rsidP="00CC7E52">
      <w:pPr>
        <w:spacing w:after="120"/>
        <w:ind w:firstLine="397"/>
        <w:rPr>
          <w:sz w:val="40"/>
          <w:szCs w:val="40"/>
          <w:rtl/>
          <w:lang w:bidi="ar-EG"/>
        </w:rPr>
      </w:pPr>
      <w:r w:rsidRPr="002B50D5">
        <w:rPr>
          <w:sz w:val="40"/>
          <w:szCs w:val="40"/>
          <w:rtl/>
          <w:lang w:bidi="ar-EG"/>
        </w:rPr>
        <w:t xml:space="preserve">قال أهل العلم: إن المقصود </w:t>
      </w:r>
      <w:r w:rsidR="009208A3" w:rsidRPr="002B50D5">
        <w:rPr>
          <w:sz w:val="40"/>
          <w:szCs w:val="40"/>
          <w:rtl/>
          <w:lang w:bidi="ar-EG"/>
        </w:rPr>
        <w:t>في</w:t>
      </w:r>
      <w:r w:rsidRPr="002B50D5">
        <w:rPr>
          <w:sz w:val="40"/>
          <w:szCs w:val="40"/>
          <w:rtl/>
          <w:lang w:bidi="ar-EG"/>
        </w:rPr>
        <w:t xml:space="preserve"> ذلك القياس في أصل الشيء، يعني هو قياس على حصول الصَّلاة على محمد كما حصول الصَّلاة على إبراهيم وآله، وأمَّا اختلاف القدرِ فذلك شيءٌ آخر، أو يكون ذلك باعتبار السبق، فالصَّلاة على محمد وعلى آله معتبرة بالصَّلاة على إبراهيم وعلى آله باعتبار سَبْقهِ بها وتحصُّلهِ عليها قبل ذلك في الزَّمان.</w:t>
      </w:r>
    </w:p>
    <w:p w14:paraId="46FD4B42" w14:textId="1078416A" w:rsidR="00F66BCB" w:rsidRPr="002B50D5" w:rsidRDefault="00F66BCB" w:rsidP="000E680E">
      <w:pPr>
        <w:spacing w:after="120"/>
        <w:ind w:firstLine="397"/>
        <w:rPr>
          <w:sz w:val="40"/>
          <w:szCs w:val="40"/>
          <w:rtl/>
          <w:lang w:bidi="ar-EG"/>
        </w:rPr>
      </w:pPr>
      <w:r w:rsidRPr="002B50D5">
        <w:rPr>
          <w:sz w:val="40"/>
          <w:szCs w:val="40"/>
          <w:rtl/>
          <w:lang w:bidi="ar-EG"/>
        </w:rPr>
        <w:t xml:space="preserve">هذا هو ما يتعلق بالصَّلاة على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وبأيِّ صلاة صلى حصل بذلك المقصود، لكن أتمُّ الصَّلاة على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سواء داخل الصَّلاة أو خارجها فهي الصَّلاة الإبراهيميَّة.</w:t>
      </w:r>
    </w:p>
    <w:p w14:paraId="46F6BA70" w14:textId="77777777" w:rsidR="000E680E"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0E680E" w:rsidRPr="002B50D5">
        <w:rPr>
          <w:sz w:val="40"/>
          <w:szCs w:val="40"/>
          <w:rtl/>
          <w:lang w:bidi="ar-EG"/>
        </w:rPr>
        <w:t>.</w:t>
      </w:r>
    </w:p>
    <w:p w14:paraId="7E3CF76B" w14:textId="2FEA34C2" w:rsidR="00F66BCB" w:rsidRPr="002B50D5" w:rsidRDefault="00F66BCB" w:rsidP="000E680E">
      <w:pPr>
        <w:spacing w:after="120"/>
        <w:ind w:firstLine="397"/>
        <w:rPr>
          <w:sz w:val="40"/>
          <w:szCs w:val="40"/>
          <w:rtl/>
          <w:lang w:bidi="ar-EG"/>
        </w:rPr>
      </w:pPr>
      <w:r w:rsidRPr="002B50D5">
        <w:rPr>
          <w:sz w:val="40"/>
          <w:szCs w:val="40"/>
          <w:rtl/>
          <w:lang w:bidi="ar-EG"/>
        </w:rPr>
        <w:t xml:space="preserve">قال -رَحِمَهُ اللهُ: </w:t>
      </w:r>
      <w:r w:rsidRPr="002B50D5">
        <w:rPr>
          <w:color w:val="0000FF"/>
          <w:sz w:val="40"/>
          <w:szCs w:val="40"/>
          <w:rtl/>
          <w:lang w:bidi="ar-EG"/>
        </w:rPr>
        <w:t>(وَسُنَّ أَنْ يَتَعَوَّذَ فَيَقُولَ: "أَعُوذُ بِاللَّهِ مِنْ عَذَابِ جَهَنَّمَ</w:t>
      </w:r>
      <w:r w:rsidR="00547F0F" w:rsidRPr="002B50D5">
        <w:rPr>
          <w:color w:val="0000FF"/>
          <w:sz w:val="40"/>
          <w:szCs w:val="40"/>
          <w:rtl/>
          <w:lang w:bidi="ar-EG"/>
        </w:rPr>
        <w:t>،</w:t>
      </w:r>
      <w:r w:rsidRPr="002B50D5">
        <w:rPr>
          <w:color w:val="0000FF"/>
          <w:sz w:val="40"/>
          <w:szCs w:val="40"/>
          <w:rtl/>
          <w:lang w:bidi="ar-EG"/>
        </w:rPr>
        <w:t xml:space="preserve"> وَمِنْ عَذَابِ الْقَبْرِ</w:t>
      </w:r>
      <w:r w:rsidR="00547F0F" w:rsidRPr="002B50D5">
        <w:rPr>
          <w:color w:val="0000FF"/>
          <w:sz w:val="40"/>
          <w:szCs w:val="40"/>
          <w:rtl/>
          <w:lang w:bidi="ar-EG"/>
        </w:rPr>
        <w:t>،</w:t>
      </w:r>
      <w:r w:rsidRPr="002B50D5">
        <w:rPr>
          <w:color w:val="0000FF"/>
          <w:sz w:val="40"/>
          <w:szCs w:val="40"/>
          <w:rtl/>
          <w:lang w:bidi="ar-EG"/>
        </w:rPr>
        <w:t xml:space="preserve"> وَمِنْ فِتْنَةِ الْمَحْيَا وَالْمَمَاتِ وَمِنْ فِتْنَةِ الْمَسِيحِ الدَّجَّالِ</w:t>
      </w:r>
      <w:r w:rsidR="00547F0F" w:rsidRPr="002B50D5">
        <w:rPr>
          <w:color w:val="0000FF"/>
          <w:sz w:val="40"/>
          <w:szCs w:val="40"/>
          <w:rtl/>
          <w:lang w:bidi="ar-EG"/>
        </w:rPr>
        <w:t>،</w:t>
      </w:r>
      <w:r w:rsidRPr="002B50D5">
        <w:rPr>
          <w:color w:val="0000FF"/>
          <w:sz w:val="40"/>
          <w:szCs w:val="40"/>
          <w:rtl/>
          <w:lang w:bidi="ar-EG"/>
        </w:rPr>
        <w:t xml:space="preserve"> اللَّهُمَّ أَعُوذُ بِكَ مِنَ الْمَأْثَمِ وَالْمَغْرَمِ ")</w:t>
      </w:r>
      <w:r w:rsidRPr="002B50D5">
        <w:rPr>
          <w:sz w:val="40"/>
          <w:szCs w:val="40"/>
          <w:rtl/>
          <w:lang w:bidi="ar-EG"/>
        </w:rPr>
        <w:t>}.</w:t>
      </w:r>
    </w:p>
    <w:p w14:paraId="03ECB8EA" w14:textId="3086498F" w:rsidR="00F66BCB" w:rsidRPr="002B50D5" w:rsidRDefault="00F66BCB" w:rsidP="000E680E">
      <w:pPr>
        <w:spacing w:after="120"/>
        <w:ind w:firstLine="397"/>
        <w:rPr>
          <w:sz w:val="40"/>
          <w:szCs w:val="40"/>
          <w:rtl/>
          <w:lang w:bidi="ar-EG"/>
        </w:rPr>
      </w:pPr>
      <w:r w:rsidRPr="002B50D5">
        <w:rPr>
          <w:sz w:val="40"/>
          <w:szCs w:val="40"/>
          <w:rtl/>
          <w:lang w:bidi="ar-EG"/>
        </w:rPr>
        <w:t xml:space="preserve">التعوذ من هذه الأربع كما عند مسلم في صحيحه وهي: التعوذ من عذاب جهنم، ومن عذاب القبر، ومن فتنة المحيا والممات، ومن فتنة </w:t>
      </w:r>
      <w:r w:rsidR="00B7656E" w:rsidRPr="002B50D5">
        <w:rPr>
          <w:sz w:val="40"/>
          <w:szCs w:val="40"/>
          <w:rtl/>
          <w:lang w:bidi="ar-EG"/>
        </w:rPr>
        <w:t xml:space="preserve">المسيح </w:t>
      </w:r>
      <w:r w:rsidRPr="002B50D5">
        <w:rPr>
          <w:sz w:val="40"/>
          <w:szCs w:val="40"/>
          <w:rtl/>
          <w:lang w:bidi="ar-EG"/>
        </w:rPr>
        <w:t xml:space="preserve">الدجال؛ وهي فتنة عظيمة أحوج ما يكون المرء في كلِّ صلاة إلى أن يسأل الله السلامة منها والفكاك من بلائها. </w:t>
      </w:r>
    </w:p>
    <w:p w14:paraId="2B7E91FF" w14:textId="64898E79" w:rsidR="00F66BCB" w:rsidRPr="002B50D5" w:rsidRDefault="00F66BCB" w:rsidP="000E680E">
      <w:pPr>
        <w:spacing w:after="120"/>
        <w:ind w:firstLine="397"/>
        <w:rPr>
          <w:sz w:val="40"/>
          <w:szCs w:val="40"/>
          <w:rtl/>
          <w:lang w:bidi="ar-EG"/>
        </w:rPr>
      </w:pPr>
      <w:r w:rsidRPr="002B50D5">
        <w:rPr>
          <w:sz w:val="40"/>
          <w:szCs w:val="40"/>
          <w:rtl/>
          <w:lang w:bidi="ar-EG"/>
        </w:rPr>
        <w:t xml:space="preserve">ويتعوَّذ </w:t>
      </w:r>
      <w:r w:rsidR="00B7656E" w:rsidRPr="002B50D5">
        <w:rPr>
          <w:sz w:val="40"/>
          <w:szCs w:val="40"/>
          <w:rtl/>
          <w:lang w:bidi="ar-EG"/>
        </w:rPr>
        <w:t xml:space="preserve">من </w:t>
      </w:r>
      <w:r w:rsidRPr="002B50D5">
        <w:rPr>
          <w:sz w:val="40"/>
          <w:szCs w:val="40"/>
          <w:rtl/>
          <w:lang w:bidi="ar-EG"/>
        </w:rPr>
        <w:t xml:space="preserve">فتنة المأثم المغرم، فإن الإنسان إذا غَرِم حدَّث فكذب ووعد فأخلف كما جاء ذلك في الحديث عن النَّبي </w:t>
      </w:r>
      <w:r w:rsidR="00B7656E" w:rsidRPr="002B50D5">
        <w:rPr>
          <w:sz w:val="40"/>
          <w:szCs w:val="40"/>
          <w:rtl/>
          <w:lang w:bidi="ar-EG"/>
        </w:rPr>
        <w:t xml:space="preserve">صلى </w:t>
      </w:r>
      <w:r w:rsidRPr="002B50D5">
        <w:rPr>
          <w:sz w:val="40"/>
          <w:szCs w:val="40"/>
          <w:rtl/>
          <w:lang w:bidi="ar-EG"/>
        </w:rPr>
        <w:t xml:space="preserve">الله عليه وسلم، وهذه الدَّعوات مرويات عن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سُنة </w:t>
      </w:r>
      <w:r w:rsidRPr="002B50D5">
        <w:rPr>
          <w:sz w:val="40"/>
          <w:szCs w:val="40"/>
          <w:rtl/>
          <w:lang w:bidi="ar-EG"/>
        </w:rPr>
        <w:lastRenderedPageBreak/>
        <w:t>م</w:t>
      </w:r>
      <w:r w:rsidR="000E680E" w:rsidRPr="002B50D5">
        <w:rPr>
          <w:sz w:val="40"/>
          <w:szCs w:val="40"/>
          <w:rtl/>
          <w:lang w:bidi="ar-EG"/>
        </w:rPr>
        <w:t>ُ</w:t>
      </w:r>
      <w:r w:rsidRPr="002B50D5">
        <w:rPr>
          <w:sz w:val="40"/>
          <w:szCs w:val="40"/>
          <w:rtl/>
          <w:lang w:bidi="ar-EG"/>
        </w:rPr>
        <w:t>ستحبة في قول عامة أهل العلم، مَن تأتَّى له ذلك فقد حصَّل الخير وأتمَّ السنة، ومن اكتفى بالتحيات أو دعا بغير ذلك فقد أحسنَ وأتمَّ صلاته.</w:t>
      </w:r>
    </w:p>
    <w:p w14:paraId="2D07F5A6" w14:textId="77777777" w:rsidR="000E680E"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0E680E" w:rsidRPr="002B50D5">
        <w:rPr>
          <w:sz w:val="40"/>
          <w:szCs w:val="40"/>
          <w:rtl/>
          <w:lang w:bidi="ar-EG"/>
        </w:rPr>
        <w:t>.</w:t>
      </w:r>
    </w:p>
    <w:p w14:paraId="31B3A4D3" w14:textId="2D9AF724" w:rsidR="00F66BCB" w:rsidRPr="002B50D5" w:rsidRDefault="00F66BCB" w:rsidP="000E680E">
      <w:pPr>
        <w:spacing w:after="120"/>
        <w:ind w:firstLine="397"/>
        <w:rPr>
          <w:sz w:val="40"/>
          <w:szCs w:val="40"/>
          <w:rtl/>
          <w:lang w:bidi="ar-EG"/>
        </w:rPr>
      </w:pPr>
      <w:r w:rsidRPr="002B50D5">
        <w:rPr>
          <w:sz w:val="40"/>
          <w:szCs w:val="40"/>
          <w:rtl/>
          <w:lang w:bidi="ar-EG"/>
        </w:rPr>
        <w:t xml:space="preserve">قال -رَحِمَهُ اللهُ: </w:t>
      </w:r>
      <w:r w:rsidRPr="002B50D5">
        <w:rPr>
          <w:color w:val="0000FF"/>
          <w:sz w:val="40"/>
          <w:szCs w:val="40"/>
          <w:rtl/>
          <w:lang w:bidi="ar-EG"/>
        </w:rPr>
        <w:t>(وَتَبْطُلُ بِدُعَاءٍ بِأَمْرِ الدُّنْيَا)</w:t>
      </w:r>
      <w:r w:rsidRPr="002B50D5">
        <w:rPr>
          <w:sz w:val="40"/>
          <w:szCs w:val="40"/>
          <w:rtl/>
          <w:lang w:bidi="ar-EG"/>
        </w:rPr>
        <w:t>}.</w:t>
      </w:r>
    </w:p>
    <w:p w14:paraId="53C70D8A" w14:textId="1441B19F" w:rsidR="00F66BCB" w:rsidRPr="002B50D5" w:rsidRDefault="00F66BCB" w:rsidP="000E680E">
      <w:pPr>
        <w:spacing w:after="120"/>
        <w:ind w:firstLine="397"/>
        <w:rPr>
          <w:sz w:val="40"/>
          <w:szCs w:val="40"/>
          <w:rtl/>
          <w:lang w:bidi="ar-EG"/>
        </w:rPr>
      </w:pPr>
      <w:r w:rsidRPr="002B50D5">
        <w:rPr>
          <w:sz w:val="40"/>
          <w:szCs w:val="40"/>
          <w:rtl/>
          <w:lang w:bidi="ar-EG"/>
        </w:rPr>
        <w:t>هذا هو مشهور المذهب عند الحنابلة -رَحِمَهُ اللهُ تَعَالَى- أن الدعاء بأمر الدنيا في الصَّلاة مما يبطلها</w:t>
      </w:r>
      <w:r w:rsidR="000E680E" w:rsidRPr="002B50D5">
        <w:rPr>
          <w:sz w:val="40"/>
          <w:szCs w:val="40"/>
          <w:rtl/>
          <w:lang w:bidi="ar-EG"/>
        </w:rPr>
        <w:t>؛</w:t>
      </w:r>
      <w:r w:rsidRPr="002B50D5">
        <w:rPr>
          <w:sz w:val="40"/>
          <w:szCs w:val="40"/>
          <w:rtl/>
          <w:lang w:bidi="ar-EG"/>
        </w:rPr>
        <w:t xml:space="preserve"> لأنهم يعتبرونه كلامَ آدميٍّ، فبناء على ذلك أبطلوا الصلاة بهذا، فينبغي أن يكون الدعاء الذي بعدَ التعوُّذات الأربع أن يكون بشيءٍ مما يتعلق بالآخرة أو مما للعبد به مصلحةٌ في الآخرة، فإذا سأل الله -جَلَّ وَعَلَا- زوجةً صالحةً ليقصد بذلك التخلُّص من الشهوة المحرمة وغيرها؛ فإن ذلك من أمر الآخرة، لكن لو سأل الله -جَلَّ وَعَلَا- وقال: وزوجة جميلة، وقصدَ بذلك أن يتنعَّم بها؛ فيقولون: إن هذا من أمر الدنيا.</w:t>
      </w:r>
    </w:p>
    <w:p w14:paraId="3B193DFB" w14:textId="18944B1D" w:rsidR="00B117A3" w:rsidRPr="002B50D5" w:rsidRDefault="00F66BCB" w:rsidP="00CC7E52">
      <w:pPr>
        <w:spacing w:after="120"/>
        <w:ind w:firstLine="397"/>
        <w:rPr>
          <w:sz w:val="40"/>
          <w:szCs w:val="40"/>
          <w:rtl/>
          <w:lang w:bidi="ar-EG"/>
        </w:rPr>
      </w:pPr>
      <w:r w:rsidRPr="002B50D5">
        <w:rPr>
          <w:sz w:val="40"/>
          <w:szCs w:val="40"/>
          <w:rtl/>
          <w:lang w:bidi="ar-EG"/>
        </w:rPr>
        <w:t xml:space="preserve">وهذا تحوُّطٌ من الحنابلة -رَحِمَهُم اللهُ تَعَالَى- في أمر الصَّلاة وألا يدخلها </w:t>
      </w:r>
      <w:r w:rsidR="005F6F00" w:rsidRPr="002B50D5">
        <w:rPr>
          <w:sz w:val="40"/>
          <w:szCs w:val="40"/>
          <w:rtl/>
          <w:lang w:bidi="ar-EG"/>
        </w:rPr>
        <w:t>ما</w:t>
      </w:r>
      <w:r w:rsidRPr="002B50D5">
        <w:rPr>
          <w:sz w:val="40"/>
          <w:szCs w:val="40"/>
          <w:rtl/>
          <w:lang w:bidi="ar-EG"/>
        </w:rPr>
        <w:t xml:space="preserve"> يشوبها، وإن كان هذا خلاف ظاهر الحديث، فإن</w:t>
      </w:r>
      <w:r w:rsidR="000E680E" w:rsidRPr="002B50D5">
        <w:rPr>
          <w:sz w:val="40"/>
          <w:szCs w:val="40"/>
          <w:rtl/>
          <w:lang w:bidi="ar-EG"/>
        </w:rPr>
        <w:t>َّ</w:t>
      </w:r>
      <w:r w:rsidRPr="002B50D5">
        <w:rPr>
          <w:sz w:val="40"/>
          <w:szCs w:val="40"/>
          <w:rtl/>
          <w:lang w:bidi="ar-EG"/>
        </w:rPr>
        <w:t xml:space="preserve">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قال: </w:t>
      </w:r>
      <w:r w:rsidR="00615007" w:rsidRPr="002B50D5">
        <w:rPr>
          <w:color w:val="008000"/>
          <w:sz w:val="40"/>
          <w:szCs w:val="40"/>
          <w:rtl/>
          <w:lang w:bidi="ar-EG"/>
        </w:rPr>
        <w:t>«</w:t>
      </w:r>
      <w:r w:rsidR="00107DDE" w:rsidRPr="002B50D5">
        <w:rPr>
          <w:color w:val="008000"/>
          <w:sz w:val="40"/>
          <w:szCs w:val="40"/>
          <w:rtl/>
          <w:lang w:bidi="ar-EG"/>
        </w:rPr>
        <w:t>ثُمَّ يَتَخَيَّرُ مِنَ الدُّعَاءِ أعْجَبَهُ إلَيْهِ</w:t>
      </w:r>
      <w:r w:rsidR="00615007" w:rsidRPr="002B50D5">
        <w:rPr>
          <w:color w:val="008000"/>
          <w:sz w:val="40"/>
          <w:szCs w:val="40"/>
          <w:rtl/>
          <w:lang w:bidi="ar-EG"/>
        </w:rPr>
        <w:t>»</w:t>
      </w:r>
      <w:r w:rsidR="00107DDE" w:rsidRPr="002B50D5">
        <w:rPr>
          <w:rStyle w:val="a4"/>
          <w:color w:val="008000"/>
          <w:sz w:val="40"/>
          <w:szCs w:val="40"/>
          <w:rtl/>
          <w:lang w:bidi="ar-EG"/>
        </w:rPr>
        <w:footnoteReference w:id="1"/>
      </w:r>
      <w:r w:rsidRPr="002B50D5">
        <w:rPr>
          <w:sz w:val="40"/>
          <w:szCs w:val="40"/>
          <w:rtl/>
          <w:lang w:bidi="ar-EG"/>
        </w:rPr>
        <w:t xml:space="preserve">، فهذا يدخل فيه أمر الدنيا وأمر الآخرة، وأيضًا ما جاء في الحديث: </w:t>
      </w:r>
      <w:r w:rsidR="00615007" w:rsidRPr="002B50D5">
        <w:rPr>
          <w:color w:val="008000"/>
          <w:sz w:val="40"/>
          <w:szCs w:val="40"/>
          <w:rtl/>
          <w:lang w:bidi="ar-EG"/>
        </w:rPr>
        <w:t>«</w:t>
      </w:r>
      <w:r w:rsidR="00BB2F4D" w:rsidRPr="002B50D5">
        <w:rPr>
          <w:color w:val="008000"/>
          <w:sz w:val="40"/>
          <w:szCs w:val="40"/>
          <w:rtl/>
          <w:lang w:bidi="ar-EG"/>
        </w:rPr>
        <w:t>رَبَّنَا آتِنَا في الدُّنْيَا حَسَنَةً، وفي الآخِرَةِ حَسَنَةً، وقِنَا عَذَابَ النَّارِ</w:t>
      </w:r>
      <w:r w:rsidR="00615007" w:rsidRPr="002B50D5">
        <w:rPr>
          <w:color w:val="008000"/>
          <w:sz w:val="40"/>
          <w:szCs w:val="40"/>
          <w:rtl/>
          <w:lang w:bidi="ar-EG"/>
        </w:rPr>
        <w:t>»</w:t>
      </w:r>
      <w:r w:rsidR="00BB2F4D" w:rsidRPr="002B50D5">
        <w:rPr>
          <w:rStyle w:val="a4"/>
          <w:sz w:val="40"/>
          <w:szCs w:val="40"/>
          <w:rtl/>
          <w:lang w:bidi="ar-EG"/>
        </w:rPr>
        <w:footnoteReference w:id="2"/>
      </w:r>
      <w:r w:rsidRPr="002B50D5">
        <w:rPr>
          <w:sz w:val="40"/>
          <w:szCs w:val="40"/>
          <w:rtl/>
          <w:lang w:bidi="ar-EG"/>
        </w:rPr>
        <w:t>، ولأجل ذلك فالمشهور عند الشافعية وجمعٍ من محققي الحنابلة وجمهور أهل العلم أنَّ له أن يسأل الله من خيرات الدنيا والآخرة.</w:t>
      </w:r>
    </w:p>
    <w:p w14:paraId="370AA07D" w14:textId="77777777" w:rsidR="000E680E"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0E680E" w:rsidRPr="002B50D5">
        <w:rPr>
          <w:sz w:val="40"/>
          <w:szCs w:val="40"/>
          <w:rtl/>
          <w:lang w:bidi="ar-EG"/>
        </w:rPr>
        <w:t>.</w:t>
      </w:r>
    </w:p>
    <w:p w14:paraId="61322C45" w14:textId="7AF8D4DA" w:rsidR="00F66BCB" w:rsidRPr="002B50D5" w:rsidRDefault="00F66BCB" w:rsidP="000E680E">
      <w:pPr>
        <w:spacing w:after="120"/>
        <w:ind w:firstLine="397"/>
        <w:rPr>
          <w:sz w:val="40"/>
          <w:szCs w:val="40"/>
          <w:rtl/>
          <w:lang w:bidi="ar-EG"/>
        </w:rPr>
      </w:pPr>
      <w:r w:rsidRPr="002B50D5">
        <w:rPr>
          <w:sz w:val="40"/>
          <w:szCs w:val="40"/>
          <w:rtl/>
          <w:lang w:bidi="ar-EG"/>
        </w:rPr>
        <w:lastRenderedPageBreak/>
        <w:t xml:space="preserve">قال -رَحِمَهُ اللهُ: </w:t>
      </w:r>
      <w:r w:rsidRPr="002B50D5">
        <w:rPr>
          <w:color w:val="0000FF"/>
          <w:sz w:val="40"/>
          <w:szCs w:val="40"/>
          <w:rtl/>
          <w:lang w:bidi="ar-EG"/>
        </w:rPr>
        <w:t>(ثُمَّ يَقُولُ عَنْ يَمِينِهِ ثُمَّ عِنْ يَسَارِهِ: "السَّلَامُ عَلَيْكُمْ وَرَحْمَةُ اللَّهِ"</w:t>
      </w:r>
      <w:r w:rsidR="00547F0F" w:rsidRPr="002B50D5">
        <w:rPr>
          <w:color w:val="0000FF"/>
          <w:sz w:val="40"/>
          <w:szCs w:val="40"/>
          <w:rtl/>
          <w:lang w:bidi="ar-EG"/>
        </w:rPr>
        <w:t>،</w:t>
      </w:r>
      <w:r w:rsidRPr="002B50D5">
        <w:rPr>
          <w:color w:val="0000FF"/>
          <w:sz w:val="40"/>
          <w:szCs w:val="40"/>
          <w:rtl/>
          <w:lang w:bidi="ar-EG"/>
        </w:rPr>
        <w:t xml:space="preserve"> مُرَتَّبًا مُعَرَّفًا وُجُوبًا)</w:t>
      </w:r>
      <w:r w:rsidRPr="002B50D5">
        <w:rPr>
          <w:sz w:val="40"/>
          <w:szCs w:val="40"/>
          <w:rtl/>
          <w:lang w:bidi="ar-EG"/>
        </w:rPr>
        <w:t>}.</w:t>
      </w:r>
    </w:p>
    <w:p w14:paraId="5CD94CE6" w14:textId="753DAA77" w:rsidR="00F66BCB" w:rsidRPr="002B50D5" w:rsidRDefault="00F66BCB" w:rsidP="000E680E">
      <w:pPr>
        <w:spacing w:after="120"/>
        <w:ind w:firstLine="397"/>
        <w:rPr>
          <w:sz w:val="40"/>
          <w:szCs w:val="40"/>
          <w:rtl/>
          <w:lang w:bidi="ar-EG"/>
        </w:rPr>
      </w:pPr>
      <w:r w:rsidRPr="002B50D5">
        <w:rPr>
          <w:sz w:val="40"/>
          <w:szCs w:val="40"/>
          <w:rtl/>
          <w:lang w:bidi="ar-EG"/>
        </w:rPr>
        <w:t xml:space="preserve">إذا فرغ المصلِّي من التَّشهُّد والصَّلاة على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وأيضًا أتمَّ ذلك وختمه بسؤال الله ودعائه وبدأ بما سُنَّ </w:t>
      </w:r>
      <w:r w:rsidR="004A0944" w:rsidRPr="002B50D5">
        <w:rPr>
          <w:sz w:val="40"/>
          <w:szCs w:val="40"/>
          <w:rtl/>
          <w:lang w:bidi="ar-EG"/>
        </w:rPr>
        <w:t xml:space="preserve">في </w:t>
      </w:r>
      <w:r w:rsidRPr="002B50D5">
        <w:rPr>
          <w:sz w:val="40"/>
          <w:szCs w:val="40"/>
          <w:rtl/>
          <w:lang w:bidi="ar-EG"/>
        </w:rPr>
        <w:t>ذلك واستُحِبَّ، فإذا انتهى من دعائه فإنه ينصرف من صلاته، والانصراف من الصَّلاة</w:t>
      </w:r>
      <w:r w:rsidR="004A0944" w:rsidRPr="002B50D5">
        <w:rPr>
          <w:sz w:val="40"/>
          <w:szCs w:val="40"/>
          <w:rtl/>
          <w:lang w:bidi="ar-EG"/>
        </w:rPr>
        <w:t xml:space="preserve"> يكون</w:t>
      </w:r>
      <w:r w:rsidRPr="002B50D5">
        <w:rPr>
          <w:sz w:val="40"/>
          <w:szCs w:val="40"/>
          <w:rtl/>
          <w:lang w:bidi="ar-EG"/>
        </w:rPr>
        <w:t xml:space="preserve"> بالتَّسليم، فيقول: "السَّلَامُ عَلَيْكُمْ وَرَحْمَةُ اللَّهِ"</w:t>
      </w:r>
      <w:r w:rsidR="00597EF9" w:rsidRPr="002B50D5">
        <w:rPr>
          <w:sz w:val="40"/>
          <w:szCs w:val="40"/>
          <w:rtl/>
          <w:lang w:bidi="ar-EG"/>
        </w:rPr>
        <w:t xml:space="preserve"> </w:t>
      </w:r>
      <w:r w:rsidRPr="002B50D5">
        <w:rPr>
          <w:sz w:val="40"/>
          <w:szCs w:val="40"/>
          <w:rtl/>
          <w:lang w:bidi="ar-EG"/>
        </w:rPr>
        <w:t xml:space="preserve">عن يمينه، ثم "السَّلَامُ عَلَيْكُمْ وَرَحْمَةُ اللَّهِ" عن يساره، بهذا يتم الصَّلاة، فإن </w:t>
      </w:r>
      <w:r w:rsidR="00597EF9" w:rsidRPr="002B50D5">
        <w:rPr>
          <w:color w:val="008000"/>
          <w:sz w:val="40"/>
          <w:szCs w:val="40"/>
          <w:rtl/>
          <w:lang w:bidi="ar-EG"/>
        </w:rPr>
        <w:t>«</w:t>
      </w:r>
      <w:r w:rsidRPr="002B50D5">
        <w:rPr>
          <w:color w:val="008000"/>
          <w:sz w:val="40"/>
          <w:szCs w:val="40"/>
          <w:rtl/>
          <w:lang w:bidi="ar-EG"/>
        </w:rPr>
        <w:t>ت</w:t>
      </w:r>
      <w:r w:rsidR="002B6783" w:rsidRPr="002B50D5">
        <w:rPr>
          <w:color w:val="008000"/>
          <w:sz w:val="40"/>
          <w:szCs w:val="40"/>
          <w:rtl/>
          <w:lang w:bidi="ar-EG"/>
        </w:rPr>
        <w:t>َ</w:t>
      </w:r>
      <w:r w:rsidRPr="002B50D5">
        <w:rPr>
          <w:color w:val="008000"/>
          <w:sz w:val="40"/>
          <w:szCs w:val="40"/>
          <w:rtl/>
          <w:lang w:bidi="ar-EG"/>
        </w:rPr>
        <w:t>ح</w:t>
      </w:r>
      <w:r w:rsidR="002B6783" w:rsidRPr="002B50D5">
        <w:rPr>
          <w:color w:val="008000"/>
          <w:sz w:val="40"/>
          <w:szCs w:val="40"/>
          <w:rtl/>
          <w:lang w:bidi="ar-EG"/>
        </w:rPr>
        <w:t>ْ</w:t>
      </w:r>
      <w:r w:rsidRPr="002B50D5">
        <w:rPr>
          <w:color w:val="008000"/>
          <w:sz w:val="40"/>
          <w:szCs w:val="40"/>
          <w:rtl/>
          <w:lang w:bidi="ar-EG"/>
        </w:rPr>
        <w:t>ل</w:t>
      </w:r>
      <w:r w:rsidR="002B6783" w:rsidRPr="002B50D5">
        <w:rPr>
          <w:color w:val="008000"/>
          <w:sz w:val="40"/>
          <w:szCs w:val="40"/>
          <w:rtl/>
          <w:lang w:bidi="ar-EG"/>
        </w:rPr>
        <w:t>ِ</w:t>
      </w:r>
      <w:r w:rsidRPr="002B50D5">
        <w:rPr>
          <w:color w:val="008000"/>
          <w:sz w:val="40"/>
          <w:szCs w:val="40"/>
          <w:rtl/>
          <w:lang w:bidi="ar-EG"/>
        </w:rPr>
        <w:t>يل</w:t>
      </w:r>
      <w:r w:rsidR="002B6783" w:rsidRPr="002B50D5">
        <w:rPr>
          <w:color w:val="008000"/>
          <w:sz w:val="40"/>
          <w:szCs w:val="40"/>
          <w:rtl/>
          <w:lang w:bidi="ar-EG"/>
        </w:rPr>
        <w:t>ُ</w:t>
      </w:r>
      <w:r w:rsidRPr="002B50D5">
        <w:rPr>
          <w:color w:val="008000"/>
          <w:sz w:val="40"/>
          <w:szCs w:val="40"/>
          <w:rtl/>
          <w:lang w:bidi="ar-EG"/>
        </w:rPr>
        <w:t>ه</w:t>
      </w:r>
      <w:r w:rsidR="002B6783" w:rsidRPr="002B50D5">
        <w:rPr>
          <w:color w:val="008000"/>
          <w:sz w:val="40"/>
          <w:szCs w:val="40"/>
          <w:rtl/>
          <w:lang w:bidi="ar-EG"/>
        </w:rPr>
        <w:t>َ</w:t>
      </w:r>
      <w:r w:rsidRPr="002B50D5">
        <w:rPr>
          <w:color w:val="008000"/>
          <w:sz w:val="40"/>
          <w:szCs w:val="40"/>
          <w:rtl/>
          <w:lang w:bidi="ar-EG"/>
        </w:rPr>
        <w:t>ا الت</w:t>
      </w:r>
      <w:r w:rsidR="002B6783" w:rsidRPr="002B50D5">
        <w:rPr>
          <w:color w:val="008000"/>
          <w:sz w:val="40"/>
          <w:szCs w:val="40"/>
          <w:rtl/>
          <w:lang w:bidi="ar-EG"/>
        </w:rPr>
        <w:t>َّ</w:t>
      </w:r>
      <w:r w:rsidRPr="002B50D5">
        <w:rPr>
          <w:color w:val="008000"/>
          <w:sz w:val="40"/>
          <w:szCs w:val="40"/>
          <w:rtl/>
          <w:lang w:bidi="ar-EG"/>
        </w:rPr>
        <w:t>س</w:t>
      </w:r>
      <w:r w:rsidR="002B6783" w:rsidRPr="002B50D5">
        <w:rPr>
          <w:color w:val="008000"/>
          <w:sz w:val="40"/>
          <w:szCs w:val="40"/>
          <w:rtl/>
          <w:lang w:bidi="ar-EG"/>
        </w:rPr>
        <w:t>ْ</w:t>
      </w:r>
      <w:r w:rsidRPr="002B50D5">
        <w:rPr>
          <w:color w:val="008000"/>
          <w:sz w:val="40"/>
          <w:szCs w:val="40"/>
          <w:rtl/>
          <w:lang w:bidi="ar-EG"/>
        </w:rPr>
        <w:t>ل</w:t>
      </w:r>
      <w:r w:rsidR="002B6783" w:rsidRPr="002B50D5">
        <w:rPr>
          <w:color w:val="008000"/>
          <w:sz w:val="40"/>
          <w:szCs w:val="40"/>
          <w:rtl/>
          <w:lang w:bidi="ar-EG"/>
        </w:rPr>
        <w:t>ِ</w:t>
      </w:r>
      <w:r w:rsidRPr="002B50D5">
        <w:rPr>
          <w:color w:val="008000"/>
          <w:sz w:val="40"/>
          <w:szCs w:val="40"/>
          <w:rtl/>
          <w:lang w:bidi="ar-EG"/>
        </w:rPr>
        <w:t>يم</w:t>
      </w:r>
      <w:r w:rsidR="002B6783" w:rsidRPr="002B50D5">
        <w:rPr>
          <w:color w:val="008000"/>
          <w:sz w:val="40"/>
          <w:szCs w:val="40"/>
          <w:rtl/>
          <w:lang w:bidi="ar-EG"/>
        </w:rPr>
        <w:t>ُ</w:t>
      </w:r>
      <w:r w:rsidR="00597EF9" w:rsidRPr="002B50D5">
        <w:rPr>
          <w:color w:val="008000"/>
          <w:sz w:val="40"/>
          <w:szCs w:val="40"/>
          <w:rtl/>
          <w:lang w:bidi="ar-EG"/>
        </w:rPr>
        <w:t>»</w:t>
      </w:r>
      <w:r w:rsidRPr="002B50D5">
        <w:rPr>
          <w:sz w:val="40"/>
          <w:szCs w:val="40"/>
          <w:rtl/>
          <w:lang w:bidi="ar-EG"/>
        </w:rPr>
        <w:t xml:space="preserve"> كما جاء في ذلك، وأيضًا كان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يختم صلاته بذلك كما في الأحاديث الكثيرة المتوافرة.</w:t>
      </w:r>
    </w:p>
    <w:p w14:paraId="1767FABC" w14:textId="74008D6A" w:rsidR="00F66BCB" w:rsidRPr="002B50D5" w:rsidRDefault="00F66BCB" w:rsidP="000E680E">
      <w:pPr>
        <w:spacing w:after="120"/>
        <w:ind w:firstLine="397"/>
        <w:rPr>
          <w:sz w:val="40"/>
          <w:szCs w:val="40"/>
          <w:rtl/>
          <w:lang w:bidi="ar-EG"/>
        </w:rPr>
      </w:pPr>
      <w:r w:rsidRPr="002B50D5">
        <w:rPr>
          <w:sz w:val="40"/>
          <w:szCs w:val="40"/>
          <w:rtl/>
          <w:lang w:bidi="ar-EG"/>
        </w:rPr>
        <w:t xml:space="preserve">فيقول المؤلف -رَحِمَهُ اللهُ تَعَالَى: </w:t>
      </w:r>
      <w:r w:rsidRPr="002B50D5">
        <w:rPr>
          <w:color w:val="0000FF"/>
          <w:sz w:val="40"/>
          <w:szCs w:val="40"/>
          <w:rtl/>
          <w:lang w:bidi="ar-EG"/>
        </w:rPr>
        <w:t>(مُرَتَّبًا)</w:t>
      </w:r>
      <w:r w:rsidRPr="002B50D5">
        <w:rPr>
          <w:sz w:val="40"/>
          <w:szCs w:val="40"/>
          <w:rtl/>
          <w:lang w:bidi="ar-EG"/>
        </w:rPr>
        <w:t>، يعني ابتداء بـ "السَّلَامُ عَلَيْكُمْ"، وليس الترتيب في اليمين والشمال</w:t>
      </w:r>
      <w:r w:rsidR="00597EF9" w:rsidRPr="002B50D5">
        <w:rPr>
          <w:sz w:val="40"/>
          <w:szCs w:val="40"/>
          <w:rtl/>
          <w:lang w:bidi="ar-EG"/>
        </w:rPr>
        <w:t>،</w:t>
      </w:r>
      <w:r w:rsidRPr="002B50D5">
        <w:rPr>
          <w:sz w:val="40"/>
          <w:szCs w:val="40"/>
          <w:rtl/>
          <w:lang w:bidi="ar-EG"/>
        </w:rPr>
        <w:t xml:space="preserve"> وإنما الترتيب في هذا اللفظ "السَّلَامُ عَلَيْكُمْ"، فلا يقول مثلًا: "عليكم السلام، أو رحمة الله عليكم والسلام"، أو نحو ذلك؛ فلا، بل هذا ذكر، والأصل في أذكار الصَّلاة أن يُعتبَر لفظها كما يعتبر معناها، فلأجل ذلك قال: </w:t>
      </w:r>
      <w:r w:rsidRPr="002B50D5">
        <w:rPr>
          <w:color w:val="0000FF"/>
          <w:sz w:val="40"/>
          <w:szCs w:val="40"/>
          <w:rtl/>
          <w:lang w:bidi="ar-EG"/>
        </w:rPr>
        <w:t>(مُرَتَّبًا مُعَرَّفًا)</w:t>
      </w:r>
      <w:r w:rsidRPr="002B50D5">
        <w:rPr>
          <w:sz w:val="40"/>
          <w:szCs w:val="40"/>
          <w:rtl/>
          <w:lang w:bidi="ar-EG"/>
        </w:rPr>
        <w:t>، حتى ولو قال: "سلامٌ عليكم ورحمة الله" فإن</w:t>
      </w:r>
      <w:r w:rsidR="000E680E" w:rsidRPr="002B50D5">
        <w:rPr>
          <w:sz w:val="40"/>
          <w:szCs w:val="40"/>
          <w:rtl/>
          <w:lang w:bidi="ar-EG"/>
        </w:rPr>
        <w:t>َّ</w:t>
      </w:r>
      <w:r w:rsidRPr="002B50D5">
        <w:rPr>
          <w:sz w:val="40"/>
          <w:szCs w:val="40"/>
          <w:rtl/>
          <w:lang w:bidi="ar-EG"/>
        </w:rPr>
        <w:t xml:space="preserve"> ذلك لا يكفي، ولذا قال: </w:t>
      </w:r>
      <w:r w:rsidRPr="002B50D5">
        <w:rPr>
          <w:color w:val="0000FF"/>
          <w:sz w:val="40"/>
          <w:szCs w:val="40"/>
          <w:rtl/>
          <w:lang w:bidi="ar-EG"/>
        </w:rPr>
        <w:t>(وُجُوبًا)</w:t>
      </w:r>
      <w:r w:rsidRPr="002B50D5">
        <w:rPr>
          <w:sz w:val="40"/>
          <w:szCs w:val="40"/>
          <w:rtl/>
          <w:lang w:bidi="ar-EG"/>
        </w:rPr>
        <w:t xml:space="preserve">، فيجب عليه أن يأتي بهذه الصيغة الثابتة الواردة عن النَّبي </w:t>
      </w:r>
      <w:r w:rsidR="000E680E" w:rsidRPr="002B50D5">
        <w:rPr>
          <w:rFonts w:ascii="Sakkal Majalla" w:hAnsi="Sakkal Majalla" w:cs="Sakkal Majalla" w:hint="cs"/>
          <w:sz w:val="40"/>
          <w:szCs w:val="40"/>
          <w:rtl/>
          <w:lang w:bidi="ar-EG"/>
        </w:rPr>
        <w:t>ﷺ</w:t>
      </w:r>
      <w:r w:rsidRPr="002B50D5">
        <w:rPr>
          <w:sz w:val="40"/>
          <w:szCs w:val="40"/>
          <w:rtl/>
          <w:lang w:bidi="ar-EG"/>
        </w:rPr>
        <w:t>، ويبتدأ عن يمينه ثم عن يساره، والالتفات سنة، وسيأتي الكلام عليه بإذن الله -جلَّ وَعَلَا.</w:t>
      </w:r>
    </w:p>
    <w:p w14:paraId="3E64B22C" w14:textId="77777777" w:rsidR="000E680E"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0E680E" w:rsidRPr="002B50D5">
        <w:rPr>
          <w:sz w:val="40"/>
          <w:szCs w:val="40"/>
          <w:rtl/>
          <w:lang w:bidi="ar-EG"/>
        </w:rPr>
        <w:t>.</w:t>
      </w:r>
    </w:p>
    <w:p w14:paraId="0B0AB659" w14:textId="7C575BAB" w:rsidR="00F66BCB" w:rsidRPr="002B50D5" w:rsidRDefault="00F66BCB" w:rsidP="000E680E">
      <w:pPr>
        <w:spacing w:after="120"/>
        <w:ind w:firstLine="397"/>
        <w:rPr>
          <w:sz w:val="40"/>
          <w:szCs w:val="40"/>
          <w:rtl/>
          <w:lang w:bidi="ar-EG"/>
        </w:rPr>
      </w:pPr>
      <w:r w:rsidRPr="002B50D5">
        <w:rPr>
          <w:sz w:val="40"/>
          <w:szCs w:val="40"/>
          <w:rtl/>
          <w:lang w:bidi="ar-EG"/>
        </w:rPr>
        <w:t xml:space="preserve">قال -رَحِمَهُ اللهُ: </w:t>
      </w:r>
      <w:r w:rsidRPr="002B50D5">
        <w:rPr>
          <w:color w:val="0000FF"/>
          <w:sz w:val="40"/>
          <w:szCs w:val="40"/>
          <w:rtl/>
          <w:lang w:bidi="ar-EG"/>
        </w:rPr>
        <w:t>(وَامْرَأَةٌ كَرَجُلٍ</w:t>
      </w:r>
      <w:r w:rsidR="00547F0F" w:rsidRPr="002B50D5">
        <w:rPr>
          <w:color w:val="0000FF"/>
          <w:sz w:val="40"/>
          <w:szCs w:val="40"/>
          <w:rtl/>
          <w:lang w:bidi="ar-EG"/>
        </w:rPr>
        <w:t>،</w:t>
      </w:r>
      <w:r w:rsidRPr="002B50D5">
        <w:rPr>
          <w:color w:val="0000FF"/>
          <w:sz w:val="40"/>
          <w:szCs w:val="40"/>
          <w:rtl/>
          <w:lang w:bidi="ar-EG"/>
        </w:rPr>
        <w:t xml:space="preserve"> لَكِنْ تَجْمَعُ نَفْسَهَا</w:t>
      </w:r>
      <w:r w:rsidR="00547F0F" w:rsidRPr="002B50D5">
        <w:rPr>
          <w:color w:val="0000FF"/>
          <w:sz w:val="40"/>
          <w:szCs w:val="40"/>
          <w:rtl/>
          <w:lang w:bidi="ar-EG"/>
        </w:rPr>
        <w:t>،</w:t>
      </w:r>
      <w:r w:rsidRPr="002B50D5">
        <w:rPr>
          <w:color w:val="0000FF"/>
          <w:sz w:val="40"/>
          <w:szCs w:val="40"/>
          <w:rtl/>
          <w:lang w:bidi="ar-EG"/>
        </w:rPr>
        <w:t xml:space="preserve"> وَتُجْلِسُ مُتَرَبِّعَةً</w:t>
      </w:r>
      <w:r w:rsidR="00547F0F" w:rsidRPr="002B50D5">
        <w:rPr>
          <w:color w:val="0000FF"/>
          <w:sz w:val="40"/>
          <w:szCs w:val="40"/>
          <w:rtl/>
          <w:lang w:bidi="ar-EG"/>
        </w:rPr>
        <w:t>،</w:t>
      </w:r>
      <w:r w:rsidRPr="002B50D5">
        <w:rPr>
          <w:color w:val="0000FF"/>
          <w:sz w:val="40"/>
          <w:szCs w:val="40"/>
          <w:rtl/>
          <w:lang w:bidi="ar-EG"/>
        </w:rPr>
        <w:t xml:space="preserve"> أَوْ مُسْدِلَةً رِجْلَيْهَا عَنْ يَمِينِهَا وَهُوَ أَفْضَلُ)</w:t>
      </w:r>
      <w:r w:rsidRPr="002B50D5">
        <w:rPr>
          <w:sz w:val="40"/>
          <w:szCs w:val="40"/>
          <w:rtl/>
          <w:lang w:bidi="ar-EG"/>
        </w:rPr>
        <w:t>}.</w:t>
      </w:r>
    </w:p>
    <w:p w14:paraId="350222B7" w14:textId="0820D1D2" w:rsidR="00F66BCB" w:rsidRPr="002B50D5" w:rsidRDefault="00F66BCB" w:rsidP="000E680E">
      <w:pPr>
        <w:spacing w:after="120"/>
        <w:ind w:firstLine="397"/>
        <w:rPr>
          <w:sz w:val="40"/>
          <w:szCs w:val="40"/>
          <w:rtl/>
          <w:lang w:bidi="ar-EG"/>
        </w:rPr>
      </w:pPr>
      <w:r w:rsidRPr="002B50D5">
        <w:rPr>
          <w:sz w:val="40"/>
          <w:szCs w:val="40"/>
          <w:rtl/>
          <w:lang w:bidi="ar-EG"/>
        </w:rPr>
        <w:t xml:space="preserve">قوله: </w:t>
      </w:r>
      <w:r w:rsidRPr="002B50D5">
        <w:rPr>
          <w:color w:val="0000FF"/>
          <w:sz w:val="40"/>
          <w:szCs w:val="40"/>
          <w:rtl/>
          <w:lang w:bidi="ar-EG"/>
        </w:rPr>
        <w:t>(وَامْرَأَةٌ كَرَجُلٍ)</w:t>
      </w:r>
      <w:r w:rsidRPr="002B50D5">
        <w:rPr>
          <w:sz w:val="40"/>
          <w:szCs w:val="40"/>
          <w:rtl/>
          <w:lang w:bidi="ar-EG"/>
        </w:rPr>
        <w:t xml:space="preserve">، أي: من جهة أحكام الصَّلاة، فالمرأة كالرجل سواء بسواء في ركنيَّة القيام واعتبار الفاتحة، والرُّكوع والسُّجود؛ كل ما تقدَّم معتبرٌ في صلاة الرجل فهو في صلاة المرأة </w:t>
      </w:r>
      <w:r w:rsidRPr="002B50D5">
        <w:rPr>
          <w:sz w:val="40"/>
          <w:szCs w:val="40"/>
          <w:rtl/>
          <w:lang w:bidi="ar-EG"/>
        </w:rPr>
        <w:lastRenderedPageBreak/>
        <w:t>سواء بسواء، والأصل أن</w:t>
      </w:r>
      <w:r w:rsidR="000E680E" w:rsidRPr="002B50D5">
        <w:rPr>
          <w:sz w:val="40"/>
          <w:szCs w:val="40"/>
          <w:rtl/>
          <w:lang w:bidi="ar-EG"/>
        </w:rPr>
        <w:t>َّ</w:t>
      </w:r>
      <w:r w:rsidRPr="002B50D5">
        <w:rPr>
          <w:sz w:val="40"/>
          <w:szCs w:val="40"/>
          <w:rtl/>
          <w:lang w:bidi="ar-EG"/>
        </w:rPr>
        <w:t xml:space="preserve"> الأحكام تشرع للرجال والنساء إلا ما دلَّ الدليل على التفريق بينهم فيه، فقال المؤلف -رَحِمَهُ اللهُ تَعَالَى: </w:t>
      </w:r>
      <w:r w:rsidRPr="002B50D5">
        <w:rPr>
          <w:color w:val="0000FF"/>
          <w:sz w:val="40"/>
          <w:szCs w:val="40"/>
          <w:rtl/>
          <w:lang w:bidi="ar-EG"/>
        </w:rPr>
        <w:t>(وَامْرَأَةٌ كَرَجُلٍ)</w:t>
      </w:r>
      <w:r w:rsidRPr="002B50D5">
        <w:rPr>
          <w:sz w:val="40"/>
          <w:szCs w:val="40"/>
          <w:rtl/>
          <w:lang w:bidi="ar-EG"/>
        </w:rPr>
        <w:t>، لماذا قال امرأة كرجل؟ هذا لأجل ما سيستثنيه لاحقًا، وليس للتنبيه أن المرأة في هذه المسألة كالرجل، لأن هذا هو الأصل في الشريعة، لكن لأجل أن ثَم ما يريد التنبيه على الاختلاف بينهما أراد أن يبين أن القاعدة هو استواء الرجل والمرأة في الأحكام كما هو في الصَّلاة سواء بسواء.</w:t>
      </w:r>
    </w:p>
    <w:p w14:paraId="2DFA8AAB" w14:textId="5C54258F"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(لَكِنْ تَجْمَعُ نَفْسَهَا)</w:t>
      </w:r>
      <w:r w:rsidRPr="002B50D5">
        <w:rPr>
          <w:sz w:val="40"/>
          <w:szCs w:val="40"/>
          <w:rtl/>
          <w:lang w:bidi="ar-EG"/>
        </w:rPr>
        <w:t xml:space="preserve">، فإن المرأة لما أُمرت بالستر وحفظ نفسها، ومنع ما قد يكون سببًا لتكشُّفها، قال: </w:t>
      </w:r>
      <w:r w:rsidRPr="002B50D5">
        <w:rPr>
          <w:color w:val="0000FF"/>
          <w:sz w:val="40"/>
          <w:szCs w:val="40"/>
          <w:rtl/>
          <w:lang w:bidi="ar-EG"/>
        </w:rPr>
        <w:t>(لَكِنْ تَجْمَعُ نَفْسَهَا</w:t>
      </w:r>
      <w:r w:rsidR="00547F0F" w:rsidRPr="002B50D5">
        <w:rPr>
          <w:color w:val="0000FF"/>
          <w:sz w:val="40"/>
          <w:szCs w:val="40"/>
          <w:rtl/>
          <w:lang w:bidi="ar-EG"/>
        </w:rPr>
        <w:t>،</w:t>
      </w:r>
      <w:r w:rsidRPr="002B50D5">
        <w:rPr>
          <w:color w:val="0000FF"/>
          <w:sz w:val="40"/>
          <w:szCs w:val="40"/>
          <w:rtl/>
          <w:lang w:bidi="ar-EG"/>
        </w:rPr>
        <w:t xml:space="preserve"> وَتُجْلِسُ مُتَرَبِّعَةً)</w:t>
      </w:r>
      <w:r w:rsidRPr="002B50D5">
        <w:rPr>
          <w:sz w:val="40"/>
          <w:szCs w:val="40"/>
          <w:rtl/>
          <w:lang w:bidi="ar-EG"/>
        </w:rPr>
        <w:t>، وهذا جاء عن بعض الصحابة بما يتأتى به حفظ نفسها.</w:t>
      </w:r>
    </w:p>
    <w:p w14:paraId="7FA680D5"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(أَوْ مُسْدِلَةً رِجْلَيْهَا عَنْ يَمِينِهَا)</w:t>
      </w:r>
      <w:r w:rsidRPr="002B50D5">
        <w:rPr>
          <w:sz w:val="40"/>
          <w:szCs w:val="40"/>
          <w:rtl/>
          <w:lang w:bidi="ar-EG"/>
        </w:rPr>
        <w:t xml:space="preserve">، يعني تجلس على تستند على إليتها وتكون قدميها بإزائها، فتكون هذه الجلسة هي أكثر في حفظها لنفسها، وهذا جاء أيضًا في بعض الآثار فلأجل ذلك قال المؤلف -رَحِمَهُ اللهُ تَعَالَى: </w:t>
      </w:r>
      <w:r w:rsidRPr="002B50D5">
        <w:rPr>
          <w:color w:val="0000FF"/>
          <w:sz w:val="40"/>
          <w:szCs w:val="40"/>
          <w:rtl/>
          <w:lang w:bidi="ar-EG"/>
        </w:rPr>
        <w:t>(وَهُوَ أَفْضَلُ)</w:t>
      </w:r>
      <w:r w:rsidRPr="002B50D5">
        <w:rPr>
          <w:sz w:val="40"/>
          <w:szCs w:val="40"/>
          <w:rtl/>
          <w:lang w:bidi="ar-EG"/>
        </w:rPr>
        <w:t xml:space="preserve"> لما يتأتى به من كمال الحفظ.</w:t>
      </w:r>
    </w:p>
    <w:p w14:paraId="31A96CDB" w14:textId="6448E241" w:rsidR="00F66BCB" w:rsidRPr="002B50D5" w:rsidRDefault="00F66BCB" w:rsidP="000E680E">
      <w:pPr>
        <w:spacing w:after="120"/>
        <w:ind w:firstLine="397"/>
        <w:rPr>
          <w:sz w:val="40"/>
          <w:szCs w:val="40"/>
          <w:rtl/>
          <w:lang w:bidi="ar-EG"/>
        </w:rPr>
      </w:pPr>
      <w:r w:rsidRPr="002B50D5">
        <w:rPr>
          <w:sz w:val="40"/>
          <w:szCs w:val="40"/>
          <w:rtl/>
          <w:lang w:bidi="ar-EG"/>
        </w:rPr>
        <w:t xml:space="preserve">فإذًا الفرق بين التربع والسدل على هذه الصفة: هو أن الصفة الثانية </w:t>
      </w:r>
      <w:r w:rsidR="004A0944" w:rsidRPr="002B50D5">
        <w:rPr>
          <w:sz w:val="40"/>
          <w:szCs w:val="40"/>
          <w:rtl/>
          <w:lang w:bidi="ar-EG"/>
        </w:rPr>
        <w:t>ت</w:t>
      </w:r>
      <w:r w:rsidRPr="002B50D5">
        <w:rPr>
          <w:sz w:val="40"/>
          <w:szCs w:val="40"/>
          <w:rtl/>
          <w:lang w:bidi="ar-EG"/>
        </w:rPr>
        <w:t>كون ستر المرأة لنفسها أتم وأكمل.</w:t>
      </w:r>
    </w:p>
    <w:p w14:paraId="6C2D8403" w14:textId="77777777" w:rsidR="000E680E"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0E680E" w:rsidRPr="002B50D5">
        <w:rPr>
          <w:sz w:val="40"/>
          <w:szCs w:val="40"/>
          <w:rtl/>
          <w:lang w:bidi="ar-EG"/>
        </w:rPr>
        <w:t>.</w:t>
      </w:r>
    </w:p>
    <w:p w14:paraId="681F0E00" w14:textId="2187A765" w:rsidR="00F66BCB" w:rsidRPr="002B50D5" w:rsidRDefault="00F66BCB" w:rsidP="000E680E">
      <w:pPr>
        <w:spacing w:after="120"/>
        <w:ind w:firstLine="397"/>
        <w:rPr>
          <w:color w:val="0000FF"/>
          <w:sz w:val="40"/>
          <w:szCs w:val="40"/>
          <w:rtl/>
          <w:lang w:bidi="ar-EG"/>
        </w:rPr>
      </w:pPr>
      <w:r w:rsidRPr="002B50D5">
        <w:rPr>
          <w:sz w:val="40"/>
          <w:szCs w:val="40"/>
          <w:rtl/>
          <w:lang w:bidi="ar-EG"/>
        </w:rPr>
        <w:t xml:space="preserve">قال -رَحِمَهُ اللهُ: </w:t>
      </w:r>
      <w:r w:rsidRPr="002B50D5">
        <w:rPr>
          <w:color w:val="0000FF"/>
          <w:sz w:val="40"/>
          <w:szCs w:val="40"/>
          <w:rtl/>
          <w:lang w:bidi="ar-EG"/>
        </w:rPr>
        <w:t>(وَكُرِهَ فِيهَا الْتِفَاتٌ وَنَحْوُهُ بِلَا حَاجَةٍ وَإِقْعَاءٌ</w:t>
      </w:r>
      <w:r w:rsidR="00D15FF5" w:rsidRPr="002B50D5">
        <w:rPr>
          <w:color w:val="0000FF"/>
          <w:sz w:val="40"/>
          <w:szCs w:val="40"/>
          <w:rtl/>
          <w:lang w:bidi="ar-EG"/>
        </w:rPr>
        <w:t xml:space="preserve">، </w:t>
      </w:r>
      <w:r w:rsidRPr="002B50D5">
        <w:rPr>
          <w:color w:val="0000FF"/>
          <w:sz w:val="40"/>
          <w:szCs w:val="40"/>
          <w:rtl/>
          <w:lang w:bidi="ar-EG"/>
        </w:rPr>
        <w:t>وَافْتِرَاشُ ذِرَاعَيْهِ سَاجِدًا</w:t>
      </w:r>
      <w:r w:rsidR="00547F0F" w:rsidRPr="002B50D5">
        <w:rPr>
          <w:color w:val="0000FF"/>
          <w:sz w:val="40"/>
          <w:szCs w:val="40"/>
          <w:rtl/>
          <w:lang w:bidi="ar-EG"/>
        </w:rPr>
        <w:t>،</w:t>
      </w:r>
      <w:r w:rsidRPr="002B50D5">
        <w:rPr>
          <w:color w:val="0000FF"/>
          <w:sz w:val="40"/>
          <w:szCs w:val="40"/>
          <w:rtl/>
          <w:lang w:bidi="ar-EG"/>
        </w:rPr>
        <w:t xml:space="preserve"> وَعَبَثٌ وَتَخَصُّرٌ وَفَرْقَعَةُ أَصَابِعَ وَتَشْبِيكُهَا</w:t>
      </w:r>
      <w:r w:rsidR="00547F0F" w:rsidRPr="002B50D5">
        <w:rPr>
          <w:color w:val="0000FF"/>
          <w:sz w:val="40"/>
          <w:szCs w:val="40"/>
          <w:rtl/>
          <w:lang w:bidi="ar-EG"/>
        </w:rPr>
        <w:t>،</w:t>
      </w:r>
      <w:r w:rsidRPr="002B50D5">
        <w:rPr>
          <w:color w:val="0000FF"/>
          <w:sz w:val="40"/>
          <w:szCs w:val="40"/>
          <w:rtl/>
          <w:lang w:bidi="ar-EG"/>
        </w:rPr>
        <w:t xml:space="preserve"> وَكَوْنُهُ حَاقِنًا وَنَحْوَهُ</w:t>
      </w:r>
      <w:r w:rsidR="00547F0F" w:rsidRPr="002B50D5">
        <w:rPr>
          <w:color w:val="0000FF"/>
          <w:sz w:val="40"/>
          <w:szCs w:val="40"/>
          <w:rtl/>
          <w:lang w:bidi="ar-EG"/>
        </w:rPr>
        <w:t>،</w:t>
      </w:r>
      <w:r w:rsidRPr="002B50D5">
        <w:rPr>
          <w:color w:val="0000FF"/>
          <w:sz w:val="40"/>
          <w:szCs w:val="40"/>
          <w:rtl/>
          <w:lang w:bidi="ar-EG"/>
        </w:rPr>
        <w:t xml:space="preserve"> وَتَائِقًا لِطَعَامٍ وَنَحْوِهِ)</w:t>
      </w:r>
      <w:r w:rsidRPr="002B50D5">
        <w:rPr>
          <w:sz w:val="40"/>
          <w:szCs w:val="40"/>
          <w:rtl/>
          <w:lang w:bidi="ar-EG"/>
        </w:rPr>
        <w:t>}.</w:t>
      </w:r>
    </w:p>
    <w:p w14:paraId="0A6910F6"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المؤلف -رَحِمَهُ اللهُ تَعَالَى- الآن انتهى من ذكر الصفة، ولعلكم تلحظون أنه بدأ بالمكروهات، فلِمَ لم يبدأ بالواجبات أو المستحبات أو الأركان؟ هذه مذكورة حقيقة في صفة الصَّلاة وسيبينها </w:t>
      </w:r>
      <w:r w:rsidRPr="002B50D5">
        <w:rPr>
          <w:sz w:val="40"/>
          <w:szCs w:val="40"/>
          <w:rtl/>
          <w:lang w:bidi="ar-EG"/>
        </w:rPr>
        <w:lastRenderedPageBreak/>
        <w:t>بعد ذلك، لكن المكروهات الأصل عدم ورودها في الصفة، فلأجل ذلك كانت أهم ما ينبغي أن يُذكر بعدَ ذلك.</w:t>
      </w:r>
    </w:p>
    <w:p w14:paraId="7BBC639D" w14:textId="01E64846"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(وَكُرِهَ فِيهَا الْتِفَاتٌ)</w:t>
      </w:r>
      <w:r w:rsidRPr="002B50D5">
        <w:rPr>
          <w:sz w:val="40"/>
          <w:szCs w:val="40"/>
          <w:rtl/>
          <w:lang w:bidi="ar-EG"/>
        </w:rPr>
        <w:t xml:space="preserve"> سواء كان التفات بعينيه كأن يُميلَ عينيه هنا وهنا، أو بوجهه؛ فإن هذا مكروه لما جاء في الحديث </w:t>
      </w:r>
      <w:r w:rsidR="00615007" w:rsidRPr="002B50D5">
        <w:rPr>
          <w:color w:val="008000"/>
          <w:sz w:val="40"/>
          <w:szCs w:val="40"/>
          <w:rtl/>
          <w:lang w:bidi="ar-EG"/>
        </w:rPr>
        <w:t>«</w:t>
      </w:r>
      <w:r w:rsidR="00BB2F4D" w:rsidRPr="002B50D5">
        <w:rPr>
          <w:color w:val="008000"/>
          <w:sz w:val="40"/>
          <w:szCs w:val="40"/>
          <w:rtl/>
          <w:lang w:bidi="ar-EG"/>
        </w:rPr>
        <w:t>اخْتِلَاسٌ يَخْتَلِسُهُ الشَّيْطَانُ مِن صَلَاةِ العَبْدِ</w:t>
      </w:r>
      <w:r w:rsidR="00615007" w:rsidRPr="002B50D5">
        <w:rPr>
          <w:color w:val="008000"/>
          <w:sz w:val="40"/>
          <w:szCs w:val="40"/>
          <w:rtl/>
          <w:lang w:bidi="ar-EG"/>
        </w:rPr>
        <w:t>»</w:t>
      </w:r>
      <w:r w:rsidR="00BB2F4D" w:rsidRPr="002B50D5">
        <w:rPr>
          <w:rStyle w:val="a4"/>
          <w:color w:val="008000"/>
          <w:sz w:val="40"/>
          <w:szCs w:val="40"/>
          <w:rtl/>
          <w:lang w:bidi="ar-EG"/>
        </w:rPr>
        <w:footnoteReference w:id="3"/>
      </w:r>
      <w:r w:rsidRPr="002B50D5">
        <w:rPr>
          <w:sz w:val="40"/>
          <w:szCs w:val="40"/>
          <w:rtl/>
          <w:lang w:bidi="ar-EG"/>
        </w:rPr>
        <w:t>، فهذا الالتفات مكروه، فإن احتاج الإنسان إلى ذلك فإنه لا بأس</w:t>
      </w:r>
      <w:r w:rsidR="000E680E" w:rsidRPr="002B50D5">
        <w:rPr>
          <w:sz w:val="40"/>
          <w:szCs w:val="40"/>
          <w:rtl/>
          <w:lang w:bidi="ar-EG"/>
        </w:rPr>
        <w:t>؛</w:t>
      </w:r>
      <w:r w:rsidRPr="002B50D5">
        <w:rPr>
          <w:sz w:val="40"/>
          <w:szCs w:val="40"/>
          <w:rtl/>
          <w:lang w:bidi="ar-EG"/>
        </w:rPr>
        <w:t xml:space="preserve"> لأن الكراهة ترتفع بالحاجة كما لو كان بإزائه طفل صغير فتحرك فيخشى أن يقع من مكان أو أن يمسَّ نارًا أو نحو ذلك؛ فإنه يلتفت، أو خشي دخول لصٍّ فالتفتَ فلا يمنع ذلك صحَّة صلاته، ولم يفعل ما يُكرَه له للحاجة إلى ذلك، لكن الالتفات المكروه هو أن لا ينصرف عن القبلة، أم</w:t>
      </w:r>
      <w:r w:rsidR="000E680E" w:rsidRPr="002B50D5">
        <w:rPr>
          <w:sz w:val="40"/>
          <w:szCs w:val="40"/>
          <w:rtl/>
          <w:lang w:bidi="ar-EG"/>
        </w:rPr>
        <w:t>َّ</w:t>
      </w:r>
      <w:r w:rsidRPr="002B50D5">
        <w:rPr>
          <w:sz w:val="40"/>
          <w:szCs w:val="40"/>
          <w:rtl/>
          <w:lang w:bidi="ar-EG"/>
        </w:rPr>
        <w:t>ا لو انصرفَ ع</w:t>
      </w:r>
      <w:r w:rsidR="008F45DA" w:rsidRPr="002B50D5">
        <w:rPr>
          <w:sz w:val="40"/>
          <w:szCs w:val="40"/>
          <w:rtl/>
          <w:lang w:bidi="ar-EG"/>
        </w:rPr>
        <w:t>ن</w:t>
      </w:r>
      <w:r w:rsidRPr="002B50D5">
        <w:rPr>
          <w:sz w:val="40"/>
          <w:szCs w:val="40"/>
          <w:rtl/>
          <w:lang w:bidi="ar-EG"/>
        </w:rPr>
        <w:t xml:space="preserve"> القبلة فإن</w:t>
      </w:r>
      <w:r w:rsidR="000E680E" w:rsidRPr="002B50D5">
        <w:rPr>
          <w:sz w:val="40"/>
          <w:szCs w:val="40"/>
          <w:rtl/>
          <w:lang w:bidi="ar-EG"/>
        </w:rPr>
        <w:t>َّ</w:t>
      </w:r>
      <w:r w:rsidRPr="002B50D5">
        <w:rPr>
          <w:sz w:val="40"/>
          <w:szCs w:val="40"/>
          <w:rtl/>
          <w:lang w:bidi="ar-EG"/>
        </w:rPr>
        <w:t xml:space="preserve"> صلاته لا تصح في مثل تلك الحال.</w:t>
      </w:r>
    </w:p>
    <w:p w14:paraId="05466B5C" w14:textId="7A6F5F7F"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(وَإِقْعَاءٌ)</w:t>
      </w:r>
      <w:r w:rsidRPr="002B50D5">
        <w:rPr>
          <w:sz w:val="40"/>
          <w:szCs w:val="40"/>
          <w:rtl/>
          <w:lang w:bidi="ar-EG"/>
        </w:rPr>
        <w:t xml:space="preserve"> لأهل العلم في صفات الإقعاء كلام طويل، وأشهر ما يقال في الإقعاء المكروه: </w:t>
      </w:r>
      <w:r w:rsidR="00251367" w:rsidRPr="002B50D5">
        <w:rPr>
          <w:sz w:val="40"/>
          <w:szCs w:val="40"/>
          <w:rtl/>
          <w:lang w:bidi="ar-EG"/>
        </w:rPr>
        <w:t>أن يفرش قدميه ويجلس على عقبيه</w:t>
      </w:r>
      <w:r w:rsidRPr="002B50D5">
        <w:rPr>
          <w:sz w:val="40"/>
          <w:szCs w:val="40"/>
          <w:rtl/>
          <w:lang w:bidi="ar-EG"/>
        </w:rPr>
        <w:t xml:space="preserve"> وهذا يفعله كثير من الناس، يعني الآن هو يفترش اليسرى وينصب اليمنى، لو افترشهما جميعًا فجلس على عقبيه فإن هذا إقعاء مكروه.</w:t>
      </w:r>
    </w:p>
    <w:p w14:paraId="79915C7E" w14:textId="77777777" w:rsidR="00F66BCB" w:rsidRPr="002B50D5" w:rsidRDefault="00F66BCB" w:rsidP="000E680E">
      <w:pPr>
        <w:spacing w:after="120"/>
        <w:ind w:firstLine="397"/>
        <w:rPr>
          <w:sz w:val="40"/>
          <w:szCs w:val="40"/>
          <w:rtl/>
          <w:lang w:bidi="ar-EG"/>
        </w:rPr>
      </w:pPr>
      <w:r w:rsidRPr="002B50D5">
        <w:rPr>
          <w:sz w:val="40"/>
          <w:szCs w:val="40"/>
          <w:rtl/>
          <w:lang w:bidi="ar-EG"/>
        </w:rPr>
        <w:t>وذكر بعض أهل العلم أيضًا من صفة الإيقاع المكروه: أن يجلس على إليتيه ينصب ساقيه وفخذيه، يعني بحيث تكون ركبتيه بإزاء وجهه، فهذا جلوس وهو إقعاء بأن نصب فخذيه وساقيه وجلس على إليتيه فهو مكروه.</w:t>
      </w:r>
    </w:p>
    <w:p w14:paraId="58965731"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أمَّا أن ينصب قدميه ويجلس على عقبيه فهذه صفة من صفات الإقعاء، فهذه عند الحنابلة مباحة، لأنه جاء ذلك في حديث ابن عباس فاعتبروا أن هذا مما استثني فيكون مباحًا لأنه بعد </w:t>
      </w:r>
      <w:r w:rsidRPr="002B50D5">
        <w:rPr>
          <w:sz w:val="40"/>
          <w:szCs w:val="40"/>
          <w:rtl/>
          <w:lang w:bidi="ar-EG"/>
        </w:rPr>
        <w:lastRenderedPageBreak/>
        <w:t>النهي عن الإقعاء، فالصفة على هذا النحو تكون مباحة إذا احتاج الإنسان إليها فلا بأس، وإلا تمام السنة أن يفرش اليسرى وينصب اليمنى.</w:t>
      </w:r>
    </w:p>
    <w:p w14:paraId="775BA493" w14:textId="7F85D73B" w:rsidR="00251367" w:rsidRPr="002B50D5" w:rsidRDefault="00F66BCB" w:rsidP="001E4F83">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(وَافْتِرَاشُ ذِرَاعَيْهِ سَاجِدًا)</w:t>
      </w:r>
      <w:r w:rsidRPr="002B50D5">
        <w:rPr>
          <w:sz w:val="40"/>
          <w:szCs w:val="40"/>
          <w:rtl/>
          <w:lang w:bidi="ar-EG"/>
        </w:rPr>
        <w:t xml:space="preserve">، يعني إذا سجد أن يضع ذراعيه هكذا، لا يرفعهما فيستند </w:t>
      </w:r>
      <w:r w:rsidR="003468A8" w:rsidRPr="002B50D5">
        <w:rPr>
          <w:sz w:val="40"/>
          <w:szCs w:val="40"/>
          <w:rtl/>
          <w:lang w:bidi="ar-EG"/>
        </w:rPr>
        <w:t xml:space="preserve">على </w:t>
      </w:r>
      <w:r w:rsidRPr="002B50D5">
        <w:rPr>
          <w:sz w:val="40"/>
          <w:szCs w:val="40"/>
          <w:rtl/>
          <w:lang w:bidi="ar-EG"/>
        </w:rPr>
        <w:t>كفيه فقط، فهذا الافتراش عند أهل العلم مكروه، لأنه جاء النهي عنه باعتبار أنه مشابهة للكلب إذا يفترش ذراعيه، فلما كان الكلب هذه جلسته والإنسان منهي في الصَّلاة عن مشابهة الحيوانات</w:t>
      </w:r>
      <w:r w:rsidR="003468A8" w:rsidRPr="002B50D5">
        <w:rPr>
          <w:sz w:val="40"/>
          <w:szCs w:val="40"/>
          <w:rtl/>
          <w:lang w:bidi="ar-EG"/>
        </w:rPr>
        <w:t xml:space="preserve"> كلها</w:t>
      </w:r>
      <w:r w:rsidRPr="002B50D5">
        <w:rPr>
          <w:sz w:val="40"/>
          <w:szCs w:val="40"/>
          <w:rtl/>
          <w:lang w:bidi="ar-EG"/>
        </w:rPr>
        <w:t>؛ فكانت هذه الصفة من الصفات المكروهة كما ذكر المؤلف -رَحِمَهُ اللهُ تَعَالَى.</w:t>
      </w:r>
    </w:p>
    <w:p w14:paraId="66C9F874" w14:textId="4721D5BD"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(وَعَبَثٌ)</w:t>
      </w:r>
      <w:r w:rsidRPr="002B50D5">
        <w:rPr>
          <w:sz w:val="40"/>
          <w:szCs w:val="40"/>
          <w:rtl/>
          <w:lang w:bidi="ar-EG"/>
        </w:rPr>
        <w:t>، العبث في الصَّلاة الحقيقة أنه من أعظم ما ينبغي أن يُنبَّه عليه، وكلما عظَّم الإنسان صلاته فإنه يكون أكثر طمأنينةً وسكينةً في صلاته، فلا يحرِّك أطرافه ولا ينشغل عما هو فيه من قراءة وذكر، وركوع وسجود، فسواء كان ذلك كما يفعل كثير من الناس عندنا ينشغل عمامته وما يلبس، وأحيانا ينشغل بساعته، وأكثر ما يكون الناس اليوم انشغال بجوالاتهم حتى في الصَّلاة، إمَّا أن يرفع وينظر فيه أو يقلبه،</w:t>
      </w:r>
      <w:r w:rsidR="00597EF9" w:rsidRPr="002B50D5">
        <w:rPr>
          <w:sz w:val="40"/>
          <w:szCs w:val="40"/>
          <w:rtl/>
          <w:lang w:bidi="ar-EG"/>
        </w:rPr>
        <w:t xml:space="preserve"> </w:t>
      </w:r>
      <w:r w:rsidRPr="002B50D5">
        <w:rPr>
          <w:sz w:val="40"/>
          <w:szCs w:val="40"/>
          <w:rtl/>
          <w:lang w:bidi="ar-EG"/>
        </w:rPr>
        <w:t>لغير ذلك من الأمور بلا حاجة إلى ذلك، أحيانا لعب في وجهه أو بأنفه بأصابعه، وأيضًا هذا مما يسوء فإن هذه حال م</w:t>
      </w:r>
      <w:r w:rsidR="000E680E" w:rsidRPr="002B50D5">
        <w:rPr>
          <w:sz w:val="40"/>
          <w:szCs w:val="40"/>
          <w:rtl/>
          <w:lang w:bidi="ar-EG"/>
        </w:rPr>
        <w:t>ُ</w:t>
      </w:r>
      <w:r w:rsidRPr="002B50D5">
        <w:rPr>
          <w:sz w:val="40"/>
          <w:szCs w:val="40"/>
          <w:rtl/>
          <w:lang w:bidi="ar-EG"/>
        </w:rPr>
        <w:t xml:space="preserve">ستقذَرة، والإنسان في أتم أحواله في لقائه بالله -جلَّ وَعَلَا- وإقباله عليه، فإنه قد جاء في الحديث: </w:t>
      </w:r>
      <w:r w:rsidR="00615007" w:rsidRPr="002B50D5">
        <w:rPr>
          <w:color w:val="008000"/>
          <w:sz w:val="40"/>
          <w:szCs w:val="40"/>
          <w:rtl/>
          <w:lang w:bidi="ar-EG"/>
        </w:rPr>
        <w:t>«</w:t>
      </w:r>
      <w:r w:rsidR="00AA0A15" w:rsidRPr="002B50D5">
        <w:rPr>
          <w:color w:val="008000"/>
          <w:sz w:val="40"/>
          <w:szCs w:val="40"/>
          <w:rtl/>
          <w:lang w:bidi="ar-EG"/>
        </w:rPr>
        <w:t>فلا تلتفِتوا فإنَّ اللَّهَ ينصِبُ وجهَهُ لوجهِ عبدِهِ حينَ يصلِّي لَهُ، فلا يصرِفُ عنهُ وجهَهُ حتَّى يَكونَ العبدُ هوَ ينصرفُ</w:t>
      </w:r>
      <w:r w:rsidR="00615007" w:rsidRPr="002B50D5">
        <w:rPr>
          <w:color w:val="008000"/>
          <w:sz w:val="40"/>
          <w:szCs w:val="40"/>
          <w:rtl/>
          <w:lang w:bidi="ar-EG"/>
        </w:rPr>
        <w:t>»</w:t>
      </w:r>
      <w:r w:rsidR="00AA0A15" w:rsidRPr="002B50D5">
        <w:rPr>
          <w:rStyle w:val="a4"/>
          <w:sz w:val="40"/>
          <w:szCs w:val="40"/>
          <w:rtl/>
          <w:lang w:bidi="ar-EG"/>
        </w:rPr>
        <w:footnoteReference w:id="4"/>
      </w:r>
      <w:r w:rsidRPr="002B50D5">
        <w:rPr>
          <w:sz w:val="40"/>
          <w:szCs w:val="40"/>
          <w:rtl/>
          <w:lang w:bidi="ar-EG"/>
        </w:rPr>
        <w:t>، فينبغي أن يتعوَّد الإنسان أن يكون أكثر ضبطًا لحركته في الصَّلاة، وألا يتحرك إلا بقدر ما يؤدي صفات الصَّلاة إلا ما احتاج إليه حاجة لابد له منها.</w:t>
      </w:r>
    </w:p>
    <w:p w14:paraId="6D4D6E34" w14:textId="648C041D" w:rsidR="00F66BCB" w:rsidRPr="002B50D5" w:rsidRDefault="00F66BCB" w:rsidP="00CC7E52">
      <w:pPr>
        <w:spacing w:after="120"/>
        <w:ind w:firstLine="397"/>
        <w:rPr>
          <w:sz w:val="40"/>
          <w:szCs w:val="40"/>
          <w:rtl/>
          <w:lang w:bidi="ar-EG"/>
        </w:rPr>
      </w:pPr>
      <w:r w:rsidRPr="002B50D5">
        <w:rPr>
          <w:sz w:val="40"/>
          <w:szCs w:val="40"/>
          <w:rtl/>
          <w:lang w:bidi="ar-EG"/>
        </w:rPr>
        <w:t xml:space="preserve">ومما </w:t>
      </w:r>
      <w:r w:rsidR="003468A8" w:rsidRPr="002B50D5">
        <w:rPr>
          <w:sz w:val="40"/>
          <w:szCs w:val="40"/>
          <w:rtl/>
          <w:lang w:bidi="ar-EG"/>
        </w:rPr>
        <w:t xml:space="preserve">يتفرع </w:t>
      </w:r>
      <w:r w:rsidRPr="002B50D5">
        <w:rPr>
          <w:sz w:val="40"/>
          <w:szCs w:val="40"/>
          <w:rtl/>
          <w:lang w:bidi="ar-EG"/>
        </w:rPr>
        <w:t xml:space="preserve">على هذا أن يقال: أن يعلم أولادنا الانضباط في الصَّلاة، وأن يعظِّموها، لأن كثيرًا من الأولاد إذا وقف مع المصلين فتجد أنه لا ينفك عن الحركة، يلعب ويأخذ منديلًا ويحرك </w:t>
      </w:r>
      <w:r w:rsidRPr="002B50D5">
        <w:rPr>
          <w:sz w:val="40"/>
          <w:szCs w:val="40"/>
          <w:rtl/>
          <w:lang w:bidi="ar-EG"/>
        </w:rPr>
        <w:lastRenderedPageBreak/>
        <w:t>هكذا ثم يرجع، في تصرفات كثيرة، فينبغي أن نعود أبناءنا على تعظيم الصَّلاة وإجلالها بأن يمنع من اللعب فيها.</w:t>
      </w:r>
    </w:p>
    <w:p w14:paraId="4E89A897"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(وَتَخَصُّرٌ)</w:t>
      </w:r>
      <w:r w:rsidRPr="002B50D5">
        <w:rPr>
          <w:sz w:val="40"/>
          <w:szCs w:val="40"/>
          <w:rtl/>
          <w:lang w:bidi="ar-EG"/>
        </w:rPr>
        <w:t>، وهو أن يجعل يده على خاصرته، والخاصرة هي أعلى الفخذ في العظم الذي في الحقو، فإذا جلس على هذا النحو فإن هذه ليست حال مصلٍّ واقف بين يدي الله -جلَّ وَعَلَا-، ومن المعلوم أن هذه من الصفات التي يكون الإنسان فيها أظهر في التبذُّل وعدم الاهتمام، فلأجل ذلك كانت حالًا لا ينبغي أن يكون المصلي عليها.</w:t>
      </w:r>
    </w:p>
    <w:p w14:paraId="121591AF" w14:textId="5FB9A0EE"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(وَفَرْقَعَةُ أَصَابِعَ)</w:t>
      </w:r>
      <w:r w:rsidRPr="002B50D5">
        <w:rPr>
          <w:sz w:val="40"/>
          <w:szCs w:val="40"/>
          <w:rtl/>
          <w:lang w:bidi="ar-EG"/>
        </w:rPr>
        <w:t>،</w:t>
      </w:r>
      <w:r w:rsidR="00597EF9" w:rsidRPr="002B50D5">
        <w:rPr>
          <w:sz w:val="40"/>
          <w:szCs w:val="40"/>
          <w:rtl/>
          <w:lang w:bidi="ar-EG"/>
        </w:rPr>
        <w:t xml:space="preserve"> </w:t>
      </w:r>
      <w:r w:rsidRPr="002B50D5">
        <w:rPr>
          <w:sz w:val="40"/>
          <w:szCs w:val="40"/>
          <w:rtl/>
          <w:lang w:bidi="ar-EG"/>
        </w:rPr>
        <w:t xml:space="preserve">أي: ضربها أو تحريكها حتى تصدر صوتًا، وهذا أيضًا مما يحصل للناس كثيرًا، وهي </w:t>
      </w:r>
      <w:r w:rsidR="003468A8" w:rsidRPr="002B50D5">
        <w:rPr>
          <w:sz w:val="40"/>
          <w:szCs w:val="40"/>
          <w:rtl/>
          <w:lang w:bidi="ar-EG"/>
        </w:rPr>
        <w:t xml:space="preserve">حال </w:t>
      </w:r>
      <w:r w:rsidRPr="002B50D5">
        <w:rPr>
          <w:sz w:val="40"/>
          <w:szCs w:val="40"/>
          <w:rtl/>
          <w:lang w:bidi="ar-EG"/>
        </w:rPr>
        <w:t>إمَّا الخائف الوجل الذي ينتظر شيئًا أو الغافل، فدائمًا إذا سرح الإنسان بدأ يعمل أعمالًا لا ينتبه لحقيقتها، ومنها فرقعة الأصابع؛ فكل ذلك حال لا تناسب حال المصلي وهيئة القائم بين يدي الله -جلَّ وَعَلَا-، فلأجل ذلك كان مكروهًا</w:t>
      </w:r>
      <w:r w:rsidR="000E680E" w:rsidRPr="002B50D5">
        <w:rPr>
          <w:sz w:val="40"/>
          <w:szCs w:val="40"/>
          <w:rtl/>
          <w:lang w:bidi="ar-EG"/>
        </w:rPr>
        <w:t>؛</w:t>
      </w:r>
      <w:r w:rsidRPr="002B50D5">
        <w:rPr>
          <w:sz w:val="40"/>
          <w:szCs w:val="40"/>
          <w:rtl/>
          <w:lang w:bidi="ar-EG"/>
        </w:rPr>
        <w:t xml:space="preserve"> لأنه إظهار لعدم الإقبال على الصَّلاة، وتعظيم ما هو فيه من مناجاة الله -جلَّ وَعَلَا- والإقبال عليه.</w:t>
      </w:r>
    </w:p>
    <w:p w14:paraId="60829E78" w14:textId="08D7C967"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(وَتَشْبِيكُهَا)</w:t>
      </w:r>
      <w:r w:rsidRPr="002B50D5">
        <w:rPr>
          <w:sz w:val="40"/>
          <w:szCs w:val="40"/>
          <w:rtl/>
          <w:lang w:bidi="ar-EG"/>
        </w:rPr>
        <w:t>، كذلك التشبيك أيضًا حال من الأحوال التي يبدو فيها عدم الاهتمام، لأنه قد جاء في حديث أبي داود أنه نهي عن أن يشبك المرء أصابعه وهو ذاهب إلى الصَّلاة، فإذا كان ذلك منهيًّا عليه حال إقبال الإنسان على صلاته وقدومه لها؛ فمن باب أولى أن يكون ذلك في أثناء الصلاة، وأيضًا لما ذكرنا من أنه حال تنافي حال الصَّلاة الذي فيها خشوع وخضوع وإقبال على الله -جلَّ وَعَلَا.</w:t>
      </w:r>
    </w:p>
    <w:p w14:paraId="0E064EC5" w14:textId="0418D2A0"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(وَكَوْنُهُ حَاقِنًا)</w:t>
      </w:r>
      <w:r w:rsidRPr="002B50D5">
        <w:rPr>
          <w:sz w:val="40"/>
          <w:szCs w:val="40"/>
          <w:rtl/>
          <w:lang w:bidi="ar-EG"/>
        </w:rPr>
        <w:t xml:space="preserve">، الحاقن: هو الذي احتبس بوله، يعني يحتاج إلى دخول الخلاء. والحاقب: هو الذي احتبس من غائطه، فكلها مما ينبغي للمصلي ألا يكون في ذلك في أثناء صلاته، لأنها تمنع من كمال الخشوع والإقبال على الله -جلَّ وَعَلَا-، فلأجل ذلك نهى أن يصلي الرجل وهو </w:t>
      </w:r>
      <w:r w:rsidRPr="002B50D5">
        <w:rPr>
          <w:sz w:val="40"/>
          <w:szCs w:val="40"/>
          <w:rtl/>
          <w:lang w:bidi="ar-EG"/>
        </w:rPr>
        <w:lastRenderedPageBreak/>
        <w:t>يدافع الأخبثين أو يدافعه الأخبثان على الروايتين، فكلها مدافعة من هنا ومن هنا، فيصح التعبير بهذا وذاك</w:t>
      </w:r>
      <w:r w:rsidR="00780846" w:rsidRPr="002B50D5">
        <w:rPr>
          <w:sz w:val="40"/>
          <w:szCs w:val="40"/>
          <w:rtl/>
          <w:lang w:bidi="ar-EG"/>
        </w:rPr>
        <w:t>.</w:t>
      </w:r>
    </w:p>
    <w:p w14:paraId="230881A2" w14:textId="77777777" w:rsidR="00F66BCB" w:rsidRPr="002B50D5" w:rsidRDefault="00F66BCB" w:rsidP="000E680E">
      <w:pPr>
        <w:spacing w:after="120"/>
        <w:ind w:firstLine="397"/>
        <w:rPr>
          <w:sz w:val="40"/>
          <w:szCs w:val="40"/>
          <w:rtl/>
          <w:lang w:bidi="ar-EG"/>
        </w:rPr>
      </w:pPr>
      <w:r w:rsidRPr="002B50D5">
        <w:rPr>
          <w:sz w:val="40"/>
          <w:szCs w:val="40"/>
          <w:rtl/>
          <w:lang w:bidi="ar-EG"/>
        </w:rPr>
        <w:t>يقول أهل العلم: إن محل الكراهة هنا أن يبتدأ الصَّلاة وهو على تلك الحال، أمَّا إذا عرضَ له في صلاته فإنه لا حكم له، ولا يمكن أن ينصرف من الصَّلاة تجنُّبًا لأمر مكروه فيفسد الصَّلاة وهي أمر لازم واجب. فإذًا يُستثنى من ذلك ما إذا كان الإنسان قد عرض له في أثناء صلاته.</w:t>
      </w:r>
    </w:p>
    <w:p w14:paraId="1861E1D2" w14:textId="62EA158A" w:rsidR="00F66BCB" w:rsidRPr="002B50D5" w:rsidRDefault="00F66BCB" w:rsidP="000E680E">
      <w:pPr>
        <w:spacing w:after="120"/>
        <w:ind w:firstLine="397"/>
        <w:rPr>
          <w:sz w:val="40"/>
          <w:szCs w:val="40"/>
          <w:rtl/>
          <w:lang w:bidi="ar-EG"/>
        </w:rPr>
      </w:pPr>
      <w:r w:rsidRPr="002B50D5">
        <w:rPr>
          <w:sz w:val="40"/>
          <w:szCs w:val="40"/>
          <w:rtl/>
          <w:lang w:bidi="ar-EG"/>
        </w:rPr>
        <w:t>ومثل ذلك إذا خاف فوات الوقت، فإنه إذا خاف فوات الوقت فإن</w:t>
      </w:r>
      <w:r w:rsidR="000E680E" w:rsidRPr="002B50D5">
        <w:rPr>
          <w:sz w:val="40"/>
          <w:szCs w:val="40"/>
          <w:rtl/>
          <w:lang w:bidi="ar-EG"/>
        </w:rPr>
        <w:t>َّ</w:t>
      </w:r>
      <w:r w:rsidRPr="002B50D5">
        <w:rPr>
          <w:sz w:val="40"/>
          <w:szCs w:val="40"/>
          <w:rtl/>
          <w:lang w:bidi="ar-EG"/>
        </w:rPr>
        <w:t xml:space="preserve"> صلاته مع مدافعته لبوله أو غائطه وما قد يفوته تبعًا لذلك من خشوع فإنه يحصل فضيلة الوقت التي هي شرط من شروط الصَّلاة فكان أولى وأتم، ويجتهد في الخشوع قدر استطاعته.</w:t>
      </w:r>
    </w:p>
    <w:p w14:paraId="7E20F114" w14:textId="6A86B090" w:rsidR="00F66BCB" w:rsidRPr="002B50D5" w:rsidRDefault="00F66BCB" w:rsidP="00CC7E52">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(وَنَحْوَهُ)</w:t>
      </w:r>
      <w:r w:rsidRPr="002B50D5">
        <w:rPr>
          <w:sz w:val="40"/>
          <w:szCs w:val="40"/>
          <w:rtl/>
          <w:lang w:bidi="ar-EG"/>
        </w:rPr>
        <w:t>،</w:t>
      </w:r>
      <w:r w:rsidR="00597EF9" w:rsidRPr="002B50D5">
        <w:rPr>
          <w:sz w:val="40"/>
          <w:szCs w:val="40"/>
          <w:rtl/>
          <w:lang w:bidi="ar-EG"/>
        </w:rPr>
        <w:t xml:space="preserve"> </w:t>
      </w:r>
      <w:r w:rsidRPr="002B50D5">
        <w:rPr>
          <w:sz w:val="40"/>
          <w:szCs w:val="40"/>
          <w:rtl/>
          <w:lang w:bidi="ar-EG"/>
        </w:rPr>
        <w:t xml:space="preserve">نحو ذلك: كل ما يشغله في صلاته، </w:t>
      </w:r>
      <w:r w:rsidR="003468A8" w:rsidRPr="002B50D5">
        <w:rPr>
          <w:sz w:val="40"/>
          <w:szCs w:val="40"/>
          <w:rtl/>
          <w:lang w:bidi="ar-EG"/>
        </w:rPr>
        <w:t>لذلك</w:t>
      </w:r>
      <w:r w:rsidRPr="002B50D5">
        <w:rPr>
          <w:sz w:val="40"/>
          <w:szCs w:val="40"/>
          <w:rtl/>
          <w:lang w:bidi="ar-EG"/>
        </w:rPr>
        <w:t xml:space="preserve"> قالوا: التائق لجماع، فإذا تاقَ إلى شهوة وإتيان أهله جاز له ذلك، بل هو أعظم فيما يُشغل البال، ويحتاج الإنسان إلى التَّخلي من هذا الانشغال، كذلك لو كان لديه طفل يخاف إن صلى أن ينشغل حتى تأتي أمه، فينشغل به أو يمسكه، فنقول: أمسك طفلك حتى تأتي أمه فتصلي بخشوع وحضور، كذلك ما يعنُّ للإنسان من نحو ذلك فكذلك، لو كان الإنسان مثلًا له ما يحكُّه ويحتاج مثلًا إلى علاج يهدأ به، أو يدَّهن بشيء يُذهب عنه ما يجد، فإذا كان كذلك ومما يفوت عليه الخشوع فابتداء الصَّلاة على تلك الحال هي مكروهة، وهذا إذا كان أمرًا عارضًا، أمَّا إذا كان أمرًا مستمرًّا فلا فعل للإنسان في ذلك، فيُقبل على ما هو عليه، لكن لو كان عارضًا يمكن ذهابه فإن الإنسان يتخلى مما يَعرض له مما يشغله في صلاته حتى يُقبل على الصَّلاة وهو في أتمِّ ما يكون من الخشوع.</w:t>
      </w:r>
    </w:p>
    <w:p w14:paraId="50CD8A85" w14:textId="3C9D1B57" w:rsidR="00F66BCB" w:rsidRPr="002B50D5" w:rsidRDefault="00F66BCB" w:rsidP="000E680E">
      <w:pPr>
        <w:spacing w:after="120"/>
        <w:ind w:firstLine="397"/>
        <w:rPr>
          <w:sz w:val="40"/>
          <w:szCs w:val="40"/>
          <w:rtl/>
          <w:lang w:bidi="ar-EG"/>
        </w:rPr>
      </w:pPr>
      <w:r w:rsidRPr="002B50D5">
        <w:rPr>
          <w:sz w:val="40"/>
          <w:szCs w:val="40"/>
          <w:rtl/>
          <w:lang w:bidi="ar-EG"/>
        </w:rPr>
        <w:lastRenderedPageBreak/>
        <w:t xml:space="preserve">قال: </w:t>
      </w:r>
      <w:r w:rsidRPr="002B50D5">
        <w:rPr>
          <w:color w:val="0000FF"/>
          <w:sz w:val="40"/>
          <w:szCs w:val="40"/>
          <w:rtl/>
          <w:lang w:bidi="ar-EG"/>
        </w:rPr>
        <w:t>(وَتَائِقًا لِطَعَامٍ وَنَحْوِهِ)</w:t>
      </w:r>
      <w:r w:rsidRPr="002B50D5">
        <w:rPr>
          <w:sz w:val="40"/>
          <w:szCs w:val="40"/>
          <w:rtl/>
          <w:lang w:bidi="ar-EG"/>
        </w:rPr>
        <w:t>، لو حضرت الصَّلاة والإنسان يتوق إلى الطعام</w:t>
      </w:r>
      <w:r w:rsidR="00597EF9" w:rsidRPr="002B50D5">
        <w:rPr>
          <w:sz w:val="40"/>
          <w:szCs w:val="40"/>
          <w:rtl/>
          <w:lang w:bidi="ar-EG"/>
        </w:rPr>
        <w:t>،</w:t>
      </w:r>
      <w:r w:rsidRPr="002B50D5">
        <w:rPr>
          <w:sz w:val="40"/>
          <w:szCs w:val="40"/>
          <w:rtl/>
          <w:lang w:bidi="ar-EG"/>
        </w:rPr>
        <w:t xml:space="preserve"> قال </w:t>
      </w:r>
      <w:r w:rsidR="000E680E" w:rsidRPr="002B50D5">
        <w:rPr>
          <w:rFonts w:ascii="Sakkal Majalla" w:hAnsi="Sakkal Majalla" w:cs="Sakkal Majalla" w:hint="cs"/>
          <w:sz w:val="40"/>
          <w:szCs w:val="40"/>
          <w:rtl/>
          <w:lang w:bidi="ar-EG"/>
        </w:rPr>
        <w:t>ﷺ</w:t>
      </w:r>
      <w:r w:rsidRPr="002B50D5">
        <w:rPr>
          <w:sz w:val="40"/>
          <w:szCs w:val="40"/>
          <w:rtl/>
          <w:lang w:bidi="ar-EG"/>
        </w:rPr>
        <w:t xml:space="preserve">: </w:t>
      </w:r>
      <w:r w:rsidR="00615007" w:rsidRPr="002B50D5">
        <w:rPr>
          <w:color w:val="008000"/>
          <w:sz w:val="40"/>
          <w:szCs w:val="40"/>
          <w:rtl/>
          <w:lang w:bidi="ar-EG"/>
        </w:rPr>
        <w:t>«</w:t>
      </w:r>
      <w:r w:rsidR="00AA0A15" w:rsidRPr="002B50D5">
        <w:rPr>
          <w:color w:val="008000"/>
          <w:sz w:val="40"/>
          <w:szCs w:val="40"/>
          <w:rtl/>
          <w:lang w:bidi="ar-EG"/>
        </w:rPr>
        <w:t>إذا حَضَرَ العَشاءُ، وأُقِيمَتِ الصَّلاةُ، فابْدَؤُوا بالعَشاءِ</w:t>
      </w:r>
      <w:r w:rsidR="00615007" w:rsidRPr="002B50D5">
        <w:rPr>
          <w:color w:val="008000"/>
          <w:sz w:val="40"/>
          <w:szCs w:val="40"/>
          <w:rtl/>
          <w:lang w:bidi="ar-EG"/>
        </w:rPr>
        <w:t>»</w:t>
      </w:r>
      <w:r w:rsidR="00AA0A15" w:rsidRPr="002B50D5">
        <w:rPr>
          <w:rStyle w:val="a4"/>
          <w:color w:val="008000"/>
          <w:sz w:val="40"/>
          <w:szCs w:val="40"/>
          <w:rtl/>
          <w:lang w:bidi="ar-EG"/>
        </w:rPr>
        <w:footnoteReference w:id="5"/>
      </w:r>
      <w:r w:rsidRPr="002B50D5">
        <w:rPr>
          <w:sz w:val="40"/>
          <w:szCs w:val="40"/>
          <w:rtl/>
          <w:lang w:bidi="ar-EG"/>
        </w:rPr>
        <w:t>، وجاء ذلك ابن عمر وغيره</w:t>
      </w:r>
      <w:r w:rsidR="000E680E" w:rsidRPr="002B50D5">
        <w:rPr>
          <w:sz w:val="40"/>
          <w:szCs w:val="40"/>
          <w:rtl/>
          <w:lang w:bidi="ar-EG"/>
        </w:rPr>
        <w:t>؛</w:t>
      </w:r>
      <w:r w:rsidRPr="002B50D5">
        <w:rPr>
          <w:sz w:val="40"/>
          <w:szCs w:val="40"/>
          <w:rtl/>
          <w:lang w:bidi="ar-EG"/>
        </w:rPr>
        <w:t xml:space="preserve"> لأن</w:t>
      </w:r>
      <w:r w:rsidR="000E680E" w:rsidRPr="002B50D5">
        <w:rPr>
          <w:sz w:val="40"/>
          <w:szCs w:val="40"/>
          <w:rtl/>
          <w:lang w:bidi="ar-EG"/>
        </w:rPr>
        <w:t>َّ</w:t>
      </w:r>
      <w:r w:rsidRPr="002B50D5">
        <w:rPr>
          <w:sz w:val="40"/>
          <w:szCs w:val="40"/>
          <w:rtl/>
          <w:lang w:bidi="ar-EG"/>
        </w:rPr>
        <w:t xml:space="preserve"> الإنسان ينشغل بذلك، وربما يكون مدعاة لانشغاله عن صلاته وذهاب خشوعه.</w:t>
      </w:r>
    </w:p>
    <w:p w14:paraId="04DE77F1" w14:textId="77777777" w:rsidR="000E680E"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0E680E" w:rsidRPr="002B50D5">
        <w:rPr>
          <w:sz w:val="40"/>
          <w:szCs w:val="40"/>
          <w:rtl/>
          <w:lang w:bidi="ar-EG"/>
        </w:rPr>
        <w:t>.</w:t>
      </w:r>
    </w:p>
    <w:p w14:paraId="7847ECB3" w14:textId="51069712" w:rsidR="00F66BCB" w:rsidRPr="002B50D5" w:rsidRDefault="00F66BCB" w:rsidP="000E680E">
      <w:pPr>
        <w:spacing w:after="120"/>
        <w:ind w:firstLine="397"/>
        <w:rPr>
          <w:sz w:val="40"/>
          <w:szCs w:val="40"/>
          <w:rtl/>
          <w:lang w:bidi="ar-EG"/>
        </w:rPr>
      </w:pPr>
      <w:r w:rsidRPr="002B50D5">
        <w:rPr>
          <w:sz w:val="40"/>
          <w:szCs w:val="40"/>
          <w:rtl/>
          <w:lang w:bidi="ar-EG"/>
        </w:rPr>
        <w:t xml:space="preserve">قال -رَحِمَهُ اللهُ: </w:t>
      </w:r>
      <w:r w:rsidRPr="002B50D5">
        <w:rPr>
          <w:color w:val="0000FF"/>
          <w:sz w:val="40"/>
          <w:szCs w:val="40"/>
          <w:rtl/>
          <w:lang w:bidi="ar-EG"/>
        </w:rPr>
        <w:t>(وَإِذَا نَابَهُ شَيْءٌ سَبَّحَ رَجُلٌ</w:t>
      </w:r>
      <w:r w:rsidR="00547F0F" w:rsidRPr="002B50D5">
        <w:rPr>
          <w:color w:val="0000FF"/>
          <w:sz w:val="40"/>
          <w:szCs w:val="40"/>
          <w:rtl/>
          <w:lang w:bidi="ar-EG"/>
        </w:rPr>
        <w:t>،</w:t>
      </w:r>
      <w:r w:rsidRPr="002B50D5">
        <w:rPr>
          <w:color w:val="0000FF"/>
          <w:sz w:val="40"/>
          <w:szCs w:val="40"/>
          <w:rtl/>
          <w:lang w:bidi="ar-EG"/>
        </w:rPr>
        <w:t xml:space="preserve"> وَصَفَّقَتِ امْرَأَةٌ بِبَطْنِ كَفِّهَا عَلَى ظَهْرِ الْأُخْرَى)</w:t>
      </w:r>
      <w:r w:rsidRPr="002B50D5">
        <w:rPr>
          <w:sz w:val="40"/>
          <w:szCs w:val="40"/>
          <w:rtl/>
          <w:lang w:bidi="ar-EG"/>
        </w:rPr>
        <w:t>}.</w:t>
      </w:r>
    </w:p>
    <w:p w14:paraId="7A508DCE" w14:textId="342EA14A"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00860F78" w:rsidRPr="002B50D5">
        <w:rPr>
          <w:color w:val="0000FF"/>
          <w:sz w:val="40"/>
          <w:szCs w:val="40"/>
          <w:rtl/>
          <w:lang w:bidi="ar-EG"/>
        </w:rPr>
        <w:t>(</w:t>
      </w:r>
      <w:r w:rsidRPr="002B50D5">
        <w:rPr>
          <w:color w:val="0000FF"/>
          <w:sz w:val="40"/>
          <w:szCs w:val="40"/>
          <w:rtl/>
          <w:lang w:bidi="ar-EG"/>
        </w:rPr>
        <w:t>وَإِذَا نَابَهُ شَيْءٌ سَبَّحَ رَجُلٌ</w:t>
      </w:r>
      <w:r w:rsidR="00547F0F" w:rsidRPr="002B50D5">
        <w:rPr>
          <w:color w:val="0000FF"/>
          <w:sz w:val="40"/>
          <w:szCs w:val="40"/>
          <w:rtl/>
          <w:lang w:bidi="ar-EG"/>
        </w:rPr>
        <w:t>،</w:t>
      </w:r>
      <w:r w:rsidRPr="002B50D5">
        <w:rPr>
          <w:color w:val="0000FF"/>
          <w:sz w:val="40"/>
          <w:szCs w:val="40"/>
          <w:rtl/>
          <w:lang w:bidi="ar-EG"/>
        </w:rPr>
        <w:t xml:space="preserve"> وَصَفَّقَتِ امْرَأَةٌ)</w:t>
      </w:r>
      <w:r w:rsidRPr="002B50D5">
        <w:rPr>
          <w:sz w:val="40"/>
          <w:szCs w:val="40"/>
          <w:rtl/>
          <w:lang w:bidi="ar-EG"/>
        </w:rPr>
        <w:t>، فإن</w:t>
      </w:r>
      <w:r w:rsidR="000E680E" w:rsidRPr="002B50D5">
        <w:rPr>
          <w:sz w:val="40"/>
          <w:szCs w:val="40"/>
          <w:rtl/>
          <w:lang w:bidi="ar-EG"/>
        </w:rPr>
        <w:t>َّ</w:t>
      </w:r>
      <w:r w:rsidRPr="002B50D5">
        <w:rPr>
          <w:sz w:val="40"/>
          <w:szCs w:val="40"/>
          <w:rtl/>
          <w:lang w:bidi="ar-EG"/>
        </w:rPr>
        <w:t xml:space="preserve"> التسبيح هو من جهةٍ ذكر لله -جلَّ وَعَلَا- وذكرُ الله في الصَّلاة مشروع، فكان تحصيلًا للذكر وتنبيهًا للآخرين، فالصَّلاة ممنوعٌ فيها الكلام، ولو تكلَّم لبطلت صلاته، ولو تركَ ذلك الأمر فلربما لحقه ما يضره، فلأجل ذلك قال: </w:t>
      </w:r>
      <w:r w:rsidRPr="002B50D5">
        <w:rPr>
          <w:color w:val="0000FF"/>
          <w:sz w:val="40"/>
          <w:szCs w:val="40"/>
          <w:rtl/>
          <w:lang w:bidi="ar-EG"/>
        </w:rPr>
        <w:t>(وَإِذَا نَابَهُ شَيْءٌ سَبَّحَ رَجُلٌ)</w:t>
      </w:r>
      <w:r w:rsidR="00597EF9" w:rsidRPr="002B50D5">
        <w:rPr>
          <w:sz w:val="40"/>
          <w:szCs w:val="40"/>
          <w:rtl/>
          <w:lang w:bidi="ar-EG"/>
        </w:rPr>
        <w:t>،</w:t>
      </w:r>
      <w:r w:rsidRPr="002B50D5">
        <w:rPr>
          <w:sz w:val="40"/>
          <w:szCs w:val="40"/>
          <w:rtl/>
          <w:lang w:bidi="ar-EG"/>
        </w:rPr>
        <w:t xml:space="preserve"> وهذا جاء في الحديث الذي في الصحيح.</w:t>
      </w:r>
    </w:p>
    <w:p w14:paraId="3E73200B" w14:textId="4C3070F5" w:rsidR="00586E1F" w:rsidRPr="002B50D5" w:rsidRDefault="00F66BCB" w:rsidP="00CC7E52">
      <w:pPr>
        <w:spacing w:after="120"/>
        <w:ind w:firstLine="397"/>
        <w:rPr>
          <w:sz w:val="40"/>
          <w:szCs w:val="40"/>
          <w:rtl/>
          <w:lang w:bidi="ar-EG"/>
        </w:rPr>
      </w:pPr>
      <w:r w:rsidRPr="002B50D5">
        <w:rPr>
          <w:sz w:val="40"/>
          <w:szCs w:val="40"/>
          <w:rtl/>
          <w:lang w:bidi="ar-EG"/>
        </w:rPr>
        <w:t xml:space="preserve">ثم يقول المؤلف -رَحِمَهُ اللهُ تَعَالَى: </w:t>
      </w:r>
      <w:r w:rsidRPr="002B50D5">
        <w:rPr>
          <w:color w:val="0000FF"/>
          <w:sz w:val="40"/>
          <w:szCs w:val="40"/>
          <w:rtl/>
          <w:lang w:bidi="ar-EG"/>
        </w:rPr>
        <w:t>(وَصَفَّقَتِ امْرَأَةٌ بِبَطْنِ كَفِّهَا عَلَى ظَهْرِ الْأُخْرَى)</w:t>
      </w:r>
      <w:r w:rsidRPr="002B50D5">
        <w:rPr>
          <w:sz w:val="40"/>
          <w:szCs w:val="40"/>
          <w:rtl/>
          <w:lang w:bidi="ar-EG"/>
        </w:rPr>
        <w:t xml:space="preserve">، يعني ليس الذي ببطنه الكفين فإن هذا له صوت كثير، وهو حال من الأحوال التي لا تكون مطلوبة لأنها عرفت في أثناء لهو أو غيره، لكن هكذا بطن إحدى يديها على </w:t>
      </w:r>
      <w:r w:rsidR="003468A8" w:rsidRPr="002B50D5">
        <w:rPr>
          <w:sz w:val="40"/>
          <w:szCs w:val="40"/>
          <w:rtl/>
          <w:lang w:bidi="ar-EG"/>
        </w:rPr>
        <w:t>ظهر</w:t>
      </w:r>
      <w:r w:rsidRPr="002B50D5">
        <w:rPr>
          <w:sz w:val="40"/>
          <w:szCs w:val="40"/>
          <w:rtl/>
          <w:lang w:bidi="ar-EG"/>
        </w:rPr>
        <w:t xml:space="preserve"> الأخرى يحصل بها صوت يُنبَّه به</w:t>
      </w:r>
      <w:r w:rsidR="003468A8" w:rsidRPr="002B50D5">
        <w:rPr>
          <w:sz w:val="40"/>
          <w:szCs w:val="40"/>
          <w:rtl/>
          <w:lang w:bidi="ar-EG"/>
        </w:rPr>
        <w:t xml:space="preserve"> ولم</w:t>
      </w:r>
      <w:r w:rsidRPr="002B50D5">
        <w:rPr>
          <w:sz w:val="40"/>
          <w:szCs w:val="40"/>
          <w:rtl/>
          <w:lang w:bidi="ar-EG"/>
        </w:rPr>
        <w:t xml:space="preserve"> يُعتد أن يكون ذلك من أحوال اللهو التي لا تناسب حال المصلي في صلاته.</w:t>
      </w:r>
    </w:p>
    <w:p w14:paraId="153603FB" w14:textId="77777777" w:rsidR="00D841B9"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D841B9" w:rsidRPr="002B50D5">
        <w:rPr>
          <w:sz w:val="40"/>
          <w:szCs w:val="40"/>
          <w:rtl/>
          <w:lang w:bidi="ar-EG"/>
        </w:rPr>
        <w:t>.</w:t>
      </w:r>
    </w:p>
    <w:p w14:paraId="2D9EB55A" w14:textId="63A03C4B" w:rsidR="00F66BCB" w:rsidRPr="002B50D5" w:rsidRDefault="00F66BCB" w:rsidP="000E680E">
      <w:pPr>
        <w:spacing w:after="120"/>
        <w:ind w:firstLine="397"/>
        <w:rPr>
          <w:sz w:val="40"/>
          <w:szCs w:val="40"/>
          <w:rtl/>
          <w:lang w:bidi="ar-EG"/>
        </w:rPr>
      </w:pPr>
      <w:r w:rsidRPr="002B50D5">
        <w:rPr>
          <w:sz w:val="40"/>
          <w:szCs w:val="40"/>
          <w:rtl/>
          <w:lang w:bidi="ar-EG"/>
        </w:rPr>
        <w:t xml:space="preserve">قال -رَحِمَهُ اللهُ: </w:t>
      </w:r>
      <w:r w:rsidRPr="002B50D5">
        <w:rPr>
          <w:color w:val="0000FF"/>
          <w:sz w:val="40"/>
          <w:szCs w:val="40"/>
          <w:rtl/>
          <w:lang w:bidi="ar-EG"/>
        </w:rPr>
        <w:t>(وَيُزِيلُ بُصَاقًا وَنَحْوَهُ بِثَوْبِهِ</w:t>
      </w:r>
      <w:r w:rsidR="00547F0F" w:rsidRPr="002B50D5">
        <w:rPr>
          <w:color w:val="0000FF"/>
          <w:sz w:val="40"/>
          <w:szCs w:val="40"/>
          <w:rtl/>
          <w:lang w:bidi="ar-EG"/>
        </w:rPr>
        <w:t>،</w:t>
      </w:r>
      <w:r w:rsidRPr="002B50D5">
        <w:rPr>
          <w:color w:val="0000FF"/>
          <w:sz w:val="40"/>
          <w:szCs w:val="40"/>
          <w:rtl/>
          <w:lang w:bidi="ar-EG"/>
        </w:rPr>
        <w:t xml:space="preserve"> وَيُبَاحُ فِي غَيْرِ مَسْجِدٍ عَنْ يَسَارِهِ</w:t>
      </w:r>
      <w:r w:rsidR="00547F0F" w:rsidRPr="002B50D5">
        <w:rPr>
          <w:color w:val="0000FF"/>
          <w:sz w:val="40"/>
          <w:szCs w:val="40"/>
          <w:rtl/>
          <w:lang w:bidi="ar-EG"/>
        </w:rPr>
        <w:t>،</w:t>
      </w:r>
      <w:r w:rsidRPr="002B50D5">
        <w:rPr>
          <w:color w:val="0000FF"/>
          <w:sz w:val="40"/>
          <w:szCs w:val="40"/>
          <w:rtl/>
          <w:lang w:bidi="ar-EG"/>
        </w:rPr>
        <w:t xml:space="preserve"> وَيُكْرَهُ أَمَامَهُ وَيَمِينَهُ)</w:t>
      </w:r>
      <w:r w:rsidRPr="002B50D5">
        <w:rPr>
          <w:sz w:val="40"/>
          <w:szCs w:val="40"/>
          <w:rtl/>
          <w:lang w:bidi="ar-EG"/>
        </w:rPr>
        <w:t>}.</w:t>
      </w:r>
    </w:p>
    <w:p w14:paraId="3CA00BD9" w14:textId="39092E13" w:rsidR="00F66BCB" w:rsidRPr="002B50D5" w:rsidRDefault="00F66BCB" w:rsidP="000E680E">
      <w:pPr>
        <w:spacing w:after="120"/>
        <w:ind w:firstLine="397"/>
        <w:rPr>
          <w:sz w:val="40"/>
          <w:szCs w:val="40"/>
          <w:rtl/>
          <w:lang w:bidi="ar-EG"/>
        </w:rPr>
      </w:pPr>
      <w:r w:rsidRPr="002B50D5">
        <w:rPr>
          <w:sz w:val="40"/>
          <w:szCs w:val="40"/>
          <w:rtl/>
          <w:lang w:bidi="ar-EG"/>
        </w:rPr>
        <w:lastRenderedPageBreak/>
        <w:t xml:space="preserve">قوله: </w:t>
      </w:r>
      <w:r w:rsidRPr="002B50D5">
        <w:rPr>
          <w:color w:val="0000FF"/>
          <w:sz w:val="40"/>
          <w:szCs w:val="40"/>
          <w:rtl/>
          <w:lang w:bidi="ar-EG"/>
        </w:rPr>
        <w:t>(وَيُزِيلُ بُصَاقًا وَنَحْوَهُ بِثَوْبِهِ)</w:t>
      </w:r>
      <w:r w:rsidRPr="002B50D5">
        <w:rPr>
          <w:sz w:val="40"/>
          <w:szCs w:val="40"/>
          <w:rtl/>
          <w:lang w:bidi="ar-EG"/>
        </w:rPr>
        <w:t xml:space="preserve">، الثوب هو كل ما يلبس، سواء جعلها في طرف عمامته، لأن الأمر دائر لما يحتاج إلى أن يتخلص من هذا البصاق، أو نحوه مما علق بفمه، فإمَّا أن يلقيه فيدنِّس المسجد ويقذِّره على من حوله، أو يجعله في طرف ثوب من ثيابه؛ والأحسن أن يجعلها في ثيابه، وهذا أيضًا جاء عن النَّبي </w:t>
      </w:r>
      <w:r w:rsidR="000E680E" w:rsidRPr="002B50D5">
        <w:rPr>
          <w:rFonts w:ascii="Sakkal Majalla" w:hAnsi="Sakkal Majalla" w:cs="Sakkal Majalla" w:hint="cs"/>
          <w:sz w:val="40"/>
          <w:szCs w:val="40"/>
          <w:rtl/>
          <w:lang w:bidi="ar-EG"/>
        </w:rPr>
        <w:t>ﷺ</w:t>
      </w:r>
      <w:r w:rsidRPr="002B50D5">
        <w:rPr>
          <w:sz w:val="40"/>
          <w:szCs w:val="40"/>
          <w:rtl/>
          <w:lang w:bidi="ar-EG"/>
        </w:rPr>
        <w:t>، فبناء على ذلك كان هذا هو أخفُّ الضرر، فسواء كان في طرف عمامة أو في طرف إزاره ثم يجعل بعضه على بعض حتى يمسك به فلا يدنِّسه ولا ينزل إلى المسجد ونحو ذلك.</w:t>
      </w:r>
    </w:p>
    <w:p w14:paraId="62F3489D" w14:textId="3BF4AD26" w:rsidR="00F66BCB" w:rsidRPr="002B50D5" w:rsidRDefault="00F66BCB" w:rsidP="000E680E">
      <w:pPr>
        <w:spacing w:after="120"/>
        <w:ind w:firstLine="397"/>
        <w:rPr>
          <w:sz w:val="40"/>
          <w:szCs w:val="40"/>
          <w:rtl/>
          <w:lang w:bidi="ar-EG"/>
        </w:rPr>
      </w:pPr>
      <w:r w:rsidRPr="002B50D5">
        <w:rPr>
          <w:sz w:val="40"/>
          <w:szCs w:val="40"/>
          <w:rtl/>
          <w:lang w:bidi="ar-EG"/>
        </w:rPr>
        <w:t xml:space="preserve">قال المؤلف -رَحِمَهُ اللهُ تَعَالَى: </w:t>
      </w:r>
      <w:r w:rsidRPr="002B50D5">
        <w:rPr>
          <w:color w:val="0000FF"/>
          <w:sz w:val="40"/>
          <w:szCs w:val="40"/>
          <w:rtl/>
          <w:lang w:bidi="ar-EG"/>
        </w:rPr>
        <w:t>(وَيُبَاحُ فِي غَيْرِ مَسْجِدٍ عَنْ يَسَارِهِ)</w:t>
      </w:r>
      <w:r w:rsidRPr="002B50D5">
        <w:rPr>
          <w:sz w:val="40"/>
          <w:szCs w:val="40"/>
          <w:rtl/>
          <w:lang w:bidi="ar-EG"/>
        </w:rPr>
        <w:t>، يعني مثلًا في الصحراء أو في مكان فضاء أو نحوه، لكن أمامه أو عن يمينه فلا، فإن</w:t>
      </w:r>
      <w:r w:rsidR="00D841B9" w:rsidRPr="002B50D5">
        <w:rPr>
          <w:sz w:val="40"/>
          <w:szCs w:val="40"/>
          <w:rtl/>
          <w:lang w:bidi="ar-EG"/>
        </w:rPr>
        <w:t>َّ</w:t>
      </w:r>
      <w:r w:rsidRPr="002B50D5">
        <w:rPr>
          <w:sz w:val="40"/>
          <w:szCs w:val="40"/>
          <w:rtl/>
          <w:lang w:bidi="ar-EG"/>
        </w:rPr>
        <w:t xml:space="preserve"> الله -جلَّ وَعَلَا- قِبَل صلاة المصلِّي، فلا يبصق أمامه ولا عن يمينه كما جاء ذلك في الحديث.</w:t>
      </w:r>
    </w:p>
    <w:p w14:paraId="2A35A580"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{أحسن الله إليكم قال -رَحِمَهُ اللهُ: </w:t>
      </w:r>
      <w:r w:rsidRPr="002B50D5">
        <w:rPr>
          <w:color w:val="0000FF"/>
          <w:sz w:val="40"/>
          <w:szCs w:val="40"/>
          <w:rtl/>
          <w:lang w:bidi="ar-EG"/>
        </w:rPr>
        <w:t>(فصل: وَجُمْلَةُ أَرْكَانِهَا أَرْبَعَةَ عَشَرَ)</w:t>
      </w:r>
      <w:r w:rsidRPr="002B50D5">
        <w:rPr>
          <w:sz w:val="40"/>
          <w:szCs w:val="40"/>
          <w:rtl/>
          <w:lang w:bidi="ar-EG"/>
        </w:rPr>
        <w:t>}.</w:t>
      </w:r>
    </w:p>
    <w:p w14:paraId="671AD9A4"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هذا الفصل هو تلخيص ومحصل ما مرَّ في صفة الصَّلاة، فإنَّ صفة الصَّلاة ذُكر فيها كل يفعله المصلي، إن مستحبًّا أو واجبًا أو ركنًا، فأرادَ المؤلف -رَحِمَهُ اللهُ تَعَالَى- أن يبين ما يتعلَّق به حكم الركن، لأن الركن له اعتباره من جهة نسيانه أو تركه عمدًا على ما سيأتي في سجود السهو، وللواجب حكم آخر، وللمسنون حكم ثالث، فلمَّا كان الأمر كذلك فتختلف أحكامها مع اجتماعها في كونها أشياء مطلوبة؛ احتاج المؤلف أن يبيِّن ذلك حتى إذا أخلَّ المصلي بشيء من واحدٍ من هذه الثلاثة أن يعرف ما يلحق به، وإلا فإنه عند أهل العلم أن الإنسان لو لم يعرف الركن من الواجب من المستحب وكلها مأمور بها فأتى بها على وجهها فصلاته صحيحة، لكن الكلام على أن من لا يعرف أن هذا ركن وأن هذا واجب وأن هذا مستحب فإنه إذا أخلَّ بشيء فربما أخلَّ بركن فظنه مستحبًّا ففسدت صلاته ولم يأتِ بما يجبر صلاته ويصلحها، أو العكس: فربما تركَ المستحبات فظنَّه تارك لما هو لازم في صلاته، فاحتاج إلى إعادة صلاة في </w:t>
      </w:r>
      <w:r w:rsidRPr="002B50D5">
        <w:rPr>
          <w:sz w:val="40"/>
          <w:szCs w:val="40"/>
          <w:rtl/>
          <w:lang w:bidi="ar-EG"/>
        </w:rPr>
        <w:lastRenderedPageBreak/>
        <w:t>ظنه، فأعاد ما لا يلزمه إعادته، فإذا كثر ذلك عليه كان فيه عليه كُلفة، فمعرفة ذلك مما يعينه على فَهمِ أحكام الصَّلاة وما يتعلق بها من صحة ولزوم إعادة وتكميل وجبران.</w:t>
      </w:r>
    </w:p>
    <w:p w14:paraId="0C1C66FC" w14:textId="241858C8"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(وَجُمْلَةُ أَرْكَانِهَا أَرْبَعَةَ عَشَرَ)</w:t>
      </w:r>
      <w:r w:rsidRPr="002B50D5">
        <w:rPr>
          <w:sz w:val="40"/>
          <w:szCs w:val="40"/>
          <w:rtl/>
          <w:lang w:bidi="ar-EG"/>
        </w:rPr>
        <w:t>، هذا هو في مشهور المذهب عند الحنابلة رحمهم الله تعالى.</w:t>
      </w:r>
    </w:p>
    <w:p w14:paraId="6440AF37" w14:textId="77777777" w:rsidR="00D841B9" w:rsidRPr="002B50D5" w:rsidRDefault="00F66BCB" w:rsidP="000E680E">
      <w:pPr>
        <w:spacing w:after="120"/>
        <w:ind w:firstLine="397"/>
        <w:rPr>
          <w:sz w:val="40"/>
          <w:szCs w:val="40"/>
          <w:rtl/>
          <w:lang w:bidi="ar-EG"/>
        </w:rPr>
      </w:pPr>
      <w:r w:rsidRPr="002B50D5">
        <w:rPr>
          <w:sz w:val="40"/>
          <w:szCs w:val="40"/>
          <w:rtl/>
          <w:lang w:bidi="ar-EG"/>
        </w:rPr>
        <w:t>{أحسن الله إليكم</w:t>
      </w:r>
      <w:r w:rsidR="00D841B9" w:rsidRPr="002B50D5">
        <w:rPr>
          <w:sz w:val="40"/>
          <w:szCs w:val="40"/>
          <w:rtl/>
          <w:lang w:bidi="ar-EG"/>
        </w:rPr>
        <w:t>.</w:t>
      </w:r>
    </w:p>
    <w:p w14:paraId="38A7956F" w14:textId="11C240E8" w:rsidR="00F66BCB" w:rsidRPr="002B50D5" w:rsidRDefault="00F66BCB" w:rsidP="000E680E">
      <w:pPr>
        <w:spacing w:after="120"/>
        <w:ind w:firstLine="397"/>
        <w:rPr>
          <w:sz w:val="40"/>
          <w:szCs w:val="40"/>
          <w:rtl/>
          <w:lang w:bidi="ar-EG"/>
        </w:rPr>
      </w:pPr>
      <w:r w:rsidRPr="002B50D5">
        <w:rPr>
          <w:sz w:val="40"/>
          <w:szCs w:val="40"/>
          <w:rtl/>
          <w:lang w:bidi="ar-EG"/>
        </w:rPr>
        <w:t xml:space="preserve">قال -رَحِمَهُ اللهُ: </w:t>
      </w:r>
      <w:r w:rsidRPr="002B50D5">
        <w:rPr>
          <w:color w:val="0000FF"/>
          <w:sz w:val="40"/>
          <w:szCs w:val="40"/>
          <w:rtl/>
          <w:lang w:bidi="ar-EG"/>
        </w:rPr>
        <w:t>(وَجُمْلَةُ أَرْكَانِهَا أَرْبَعَةَ عَشَرَ: الْقِيَامُ</w:t>
      </w:r>
      <w:r w:rsidR="00547F0F" w:rsidRPr="002B50D5">
        <w:rPr>
          <w:color w:val="0000FF"/>
          <w:sz w:val="40"/>
          <w:szCs w:val="40"/>
          <w:rtl/>
          <w:lang w:bidi="ar-EG"/>
        </w:rPr>
        <w:t>،</w:t>
      </w:r>
      <w:r w:rsidRPr="002B50D5">
        <w:rPr>
          <w:color w:val="0000FF"/>
          <w:sz w:val="40"/>
          <w:szCs w:val="40"/>
          <w:rtl/>
          <w:lang w:bidi="ar-EG"/>
        </w:rPr>
        <w:t xml:space="preserve"> والتحريمةُ وَالْفَاتِحَةُ</w:t>
      </w:r>
      <w:r w:rsidR="00547F0F" w:rsidRPr="002B50D5">
        <w:rPr>
          <w:color w:val="0000FF"/>
          <w:sz w:val="40"/>
          <w:szCs w:val="40"/>
          <w:rtl/>
          <w:lang w:bidi="ar-EG"/>
        </w:rPr>
        <w:t>،</w:t>
      </w:r>
      <w:r w:rsidRPr="002B50D5">
        <w:rPr>
          <w:color w:val="0000FF"/>
          <w:sz w:val="40"/>
          <w:szCs w:val="40"/>
          <w:rtl/>
          <w:lang w:bidi="ar-EG"/>
        </w:rPr>
        <w:t xml:space="preserve"> وَالرُّكُوعُ</w:t>
      </w:r>
      <w:r w:rsidR="00547F0F" w:rsidRPr="002B50D5">
        <w:rPr>
          <w:color w:val="0000FF"/>
          <w:sz w:val="40"/>
          <w:szCs w:val="40"/>
          <w:rtl/>
          <w:lang w:bidi="ar-EG"/>
        </w:rPr>
        <w:t>،</w:t>
      </w:r>
      <w:r w:rsidRPr="002B50D5">
        <w:rPr>
          <w:color w:val="0000FF"/>
          <w:sz w:val="40"/>
          <w:szCs w:val="40"/>
          <w:rtl/>
          <w:lang w:bidi="ar-EG"/>
        </w:rPr>
        <w:t xml:space="preserve"> وَالِاعْتِدَالُ عَنْهُ</w:t>
      </w:r>
      <w:r w:rsidR="00547F0F" w:rsidRPr="002B50D5">
        <w:rPr>
          <w:color w:val="0000FF"/>
          <w:sz w:val="40"/>
          <w:szCs w:val="40"/>
          <w:rtl/>
          <w:lang w:bidi="ar-EG"/>
        </w:rPr>
        <w:t>،</w:t>
      </w:r>
      <w:r w:rsidRPr="002B50D5">
        <w:rPr>
          <w:color w:val="0000FF"/>
          <w:sz w:val="40"/>
          <w:szCs w:val="40"/>
          <w:rtl/>
          <w:lang w:bidi="ar-EG"/>
        </w:rPr>
        <w:t xml:space="preserve"> وَالسُّجُودُ</w:t>
      </w:r>
      <w:r w:rsidR="00547F0F" w:rsidRPr="002B50D5">
        <w:rPr>
          <w:color w:val="0000FF"/>
          <w:sz w:val="40"/>
          <w:szCs w:val="40"/>
          <w:rtl/>
          <w:lang w:bidi="ar-EG"/>
        </w:rPr>
        <w:t>،</w:t>
      </w:r>
      <w:r w:rsidRPr="002B50D5">
        <w:rPr>
          <w:color w:val="0000FF"/>
          <w:sz w:val="40"/>
          <w:szCs w:val="40"/>
          <w:rtl/>
          <w:lang w:bidi="ar-EG"/>
        </w:rPr>
        <w:t xml:space="preserve"> وَالِاعْتِدَالُ عَنْهُ)</w:t>
      </w:r>
      <w:r w:rsidRPr="002B50D5">
        <w:rPr>
          <w:sz w:val="40"/>
          <w:szCs w:val="40"/>
          <w:rtl/>
          <w:lang w:bidi="ar-EG"/>
        </w:rPr>
        <w:t>}.</w:t>
      </w:r>
    </w:p>
    <w:p w14:paraId="101C8C88" w14:textId="77777777" w:rsidR="00F66BCB" w:rsidRPr="002B50D5" w:rsidRDefault="00F66BCB" w:rsidP="000E680E">
      <w:pPr>
        <w:spacing w:after="120"/>
        <w:ind w:firstLine="397"/>
        <w:rPr>
          <w:sz w:val="40"/>
          <w:szCs w:val="40"/>
          <w:rtl/>
          <w:lang w:bidi="ar-EG"/>
        </w:rPr>
      </w:pPr>
      <w:r w:rsidRPr="002B50D5">
        <w:rPr>
          <w:sz w:val="40"/>
          <w:szCs w:val="40"/>
          <w:rtl/>
          <w:lang w:bidi="ar-EG"/>
        </w:rPr>
        <w:t>تقدم معنا الفرق بين الركن والشرط، وأنَّ الركن هو جزء من الصَّلاة ومن ماهيتها، بخلاف الشرط فإنه معتبر للصلاة لكنه ليس جزءا من أجزائها، فالطهارة ليست جزءًا من الصَّلاة، لكن لا تصح الصلاة إلا بها، فلذلك سميت شرطًا، ولابد من استمرارها إلى نهاية الصَّلاة لكونها شرطًا، أمَّا الركن فهو من الصَّلاة، فالقيام من الصَّلاة والرُّكوع من الصَّلاة والسجود من الصَّلاة؛ لكنه أيضًا يفترق عن الشرط بأنه لا يستمر، وإنما يُنتقل من فعلٍ إلى فعلٍ ومن ركنٍ إلى ركنٍ أو واجبٍ على ما سيأتي بإذن الله -جلَّ وَعَلَا.</w:t>
      </w:r>
    </w:p>
    <w:p w14:paraId="324802A4" w14:textId="4C01E874" w:rsidR="00F66BCB" w:rsidRPr="002B50D5" w:rsidRDefault="00F66BCB" w:rsidP="000E680E">
      <w:pPr>
        <w:spacing w:after="120"/>
        <w:ind w:firstLine="397"/>
        <w:rPr>
          <w:sz w:val="40"/>
          <w:szCs w:val="40"/>
          <w:rtl/>
          <w:lang w:bidi="ar-EG"/>
        </w:rPr>
      </w:pPr>
      <w:r w:rsidRPr="002B50D5">
        <w:rPr>
          <w:sz w:val="40"/>
          <w:szCs w:val="40"/>
          <w:rtl/>
          <w:lang w:bidi="ar-EG"/>
        </w:rPr>
        <w:t>أولها: القيام، فالقيام من أركان الصَّلاة كما جاء في حديث عمران أن</w:t>
      </w:r>
      <w:r w:rsidR="00D841B9" w:rsidRPr="002B50D5">
        <w:rPr>
          <w:sz w:val="40"/>
          <w:szCs w:val="40"/>
          <w:rtl/>
          <w:lang w:bidi="ar-EG"/>
        </w:rPr>
        <w:t>َّ</w:t>
      </w:r>
      <w:r w:rsidRPr="002B50D5">
        <w:rPr>
          <w:sz w:val="40"/>
          <w:szCs w:val="40"/>
          <w:rtl/>
          <w:lang w:bidi="ar-EG"/>
        </w:rPr>
        <w:t xml:space="preserve">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قال</w:t>
      </w:r>
      <w:r w:rsidR="00D841B9" w:rsidRPr="002B50D5">
        <w:rPr>
          <w:sz w:val="40"/>
          <w:szCs w:val="40"/>
          <w:rtl/>
          <w:lang w:bidi="ar-EG"/>
        </w:rPr>
        <w:t>:</w:t>
      </w:r>
      <w:r w:rsidRPr="002B50D5">
        <w:rPr>
          <w:sz w:val="40"/>
          <w:szCs w:val="40"/>
          <w:rtl/>
          <w:lang w:bidi="ar-EG"/>
        </w:rPr>
        <w:t xml:space="preserve"> </w:t>
      </w:r>
      <w:r w:rsidR="00615007" w:rsidRPr="002B50D5">
        <w:rPr>
          <w:color w:val="008000"/>
          <w:sz w:val="40"/>
          <w:szCs w:val="40"/>
          <w:rtl/>
          <w:lang w:bidi="ar-EG"/>
        </w:rPr>
        <w:t>«</w:t>
      </w:r>
      <w:r w:rsidR="00D157F2" w:rsidRPr="002B50D5">
        <w:rPr>
          <w:color w:val="008000"/>
          <w:sz w:val="40"/>
          <w:szCs w:val="40"/>
          <w:rtl/>
          <w:lang w:bidi="ar-EG"/>
        </w:rPr>
        <w:t>صَلِّ قَائِمًا، فإنْ لَمْ تَسْتَطِعْ فَقَاعِدًا</w:t>
      </w:r>
      <w:r w:rsidR="00615007" w:rsidRPr="002B50D5">
        <w:rPr>
          <w:color w:val="008000"/>
          <w:sz w:val="40"/>
          <w:szCs w:val="40"/>
          <w:rtl/>
          <w:lang w:bidi="ar-EG"/>
        </w:rPr>
        <w:t>»</w:t>
      </w:r>
      <w:r w:rsidR="00D157F2" w:rsidRPr="002B50D5">
        <w:rPr>
          <w:rStyle w:val="a4"/>
          <w:color w:val="008000"/>
          <w:sz w:val="40"/>
          <w:szCs w:val="40"/>
          <w:rtl/>
          <w:lang w:bidi="ar-EG"/>
        </w:rPr>
        <w:footnoteReference w:id="6"/>
      </w:r>
      <w:r w:rsidRPr="002B50D5">
        <w:rPr>
          <w:sz w:val="40"/>
          <w:szCs w:val="40"/>
          <w:rtl/>
          <w:lang w:bidi="ar-EG"/>
        </w:rPr>
        <w:t xml:space="preserve">؛ فدلَّ ذلك على أن القيام ركنٌ من أركانها، وكذلك كانت هيئة صلاة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في كل أحواله، ويستثنى من ذلك النافلة، فإنَّ النافلة القيام فيها مستحبٌّ وليس بلازم، فلو أنَّ مستطيعًا صلَّى جالسًا وهو يستطيع القيام كانت صلاته صحيحة لما جاء في </w:t>
      </w:r>
      <w:r w:rsidRPr="002B50D5">
        <w:rPr>
          <w:sz w:val="40"/>
          <w:szCs w:val="40"/>
          <w:rtl/>
          <w:lang w:bidi="ar-EG"/>
        </w:rPr>
        <w:lastRenderedPageBreak/>
        <w:t>الحديث الذي في الصحيح أن</w:t>
      </w:r>
      <w:r w:rsidR="00D841B9" w:rsidRPr="002B50D5">
        <w:rPr>
          <w:sz w:val="40"/>
          <w:szCs w:val="40"/>
          <w:rtl/>
          <w:lang w:bidi="ar-EG"/>
        </w:rPr>
        <w:t>َّ</w:t>
      </w:r>
      <w:r w:rsidRPr="002B50D5">
        <w:rPr>
          <w:sz w:val="40"/>
          <w:szCs w:val="40"/>
          <w:rtl/>
          <w:lang w:bidi="ar-EG"/>
        </w:rPr>
        <w:t xml:space="preserve">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قال</w:t>
      </w:r>
      <w:r w:rsidR="00D841B9" w:rsidRPr="002B50D5">
        <w:rPr>
          <w:sz w:val="40"/>
          <w:szCs w:val="40"/>
          <w:rtl/>
          <w:lang w:bidi="ar-EG"/>
        </w:rPr>
        <w:t>:</w:t>
      </w:r>
      <w:r w:rsidRPr="002B50D5">
        <w:rPr>
          <w:sz w:val="40"/>
          <w:szCs w:val="40"/>
          <w:rtl/>
          <w:lang w:bidi="ar-EG"/>
        </w:rPr>
        <w:t xml:space="preserve"> </w:t>
      </w:r>
      <w:r w:rsidR="00615007" w:rsidRPr="002B50D5">
        <w:rPr>
          <w:color w:val="008000"/>
          <w:sz w:val="40"/>
          <w:szCs w:val="40"/>
          <w:rtl/>
          <w:lang w:bidi="ar-EG"/>
        </w:rPr>
        <w:t>«</w:t>
      </w:r>
      <w:r w:rsidR="0010674C" w:rsidRPr="002B50D5">
        <w:rPr>
          <w:color w:val="008000"/>
          <w:sz w:val="40"/>
          <w:szCs w:val="40"/>
          <w:rtl/>
          <w:lang w:bidi="ar-EG"/>
        </w:rPr>
        <w:t>ومَن صَلَّى قَاعِدًا، فَلَهُ نِصْفُ أجْرِ القَائِمِ</w:t>
      </w:r>
      <w:r w:rsidR="00615007" w:rsidRPr="002B50D5">
        <w:rPr>
          <w:color w:val="008000"/>
          <w:sz w:val="40"/>
          <w:szCs w:val="40"/>
          <w:rtl/>
          <w:lang w:bidi="ar-EG"/>
        </w:rPr>
        <w:t>»</w:t>
      </w:r>
      <w:r w:rsidR="0010674C" w:rsidRPr="002B50D5">
        <w:rPr>
          <w:rStyle w:val="a4"/>
          <w:color w:val="008000"/>
          <w:sz w:val="40"/>
          <w:szCs w:val="40"/>
          <w:rtl/>
          <w:lang w:bidi="ar-EG"/>
        </w:rPr>
        <w:footnoteReference w:id="7"/>
      </w:r>
      <w:r w:rsidRPr="002B50D5">
        <w:rPr>
          <w:sz w:val="40"/>
          <w:szCs w:val="40"/>
          <w:rtl/>
          <w:lang w:bidi="ar-EG"/>
        </w:rPr>
        <w:t xml:space="preserve"> قال أهل العلم: هذا في النَّفل لمن كان مستطيعًا للقيام في أشهر الأقوال عند أهل العلم.</w:t>
      </w:r>
    </w:p>
    <w:p w14:paraId="0F9A2120" w14:textId="77777777" w:rsidR="00F66BCB" w:rsidRPr="002B50D5" w:rsidRDefault="00F66BCB" w:rsidP="000E680E">
      <w:pPr>
        <w:spacing w:after="120"/>
        <w:ind w:firstLine="397"/>
        <w:rPr>
          <w:sz w:val="40"/>
          <w:szCs w:val="40"/>
          <w:rtl/>
          <w:lang w:bidi="ar-EG"/>
        </w:rPr>
      </w:pPr>
      <w:r w:rsidRPr="002B50D5">
        <w:rPr>
          <w:sz w:val="40"/>
          <w:szCs w:val="40"/>
          <w:rtl/>
          <w:lang w:bidi="ar-EG"/>
        </w:rPr>
        <w:t>وحدُّ القيام يقولون: ألا يكون كهيئة الراكع، فيعتدل؛ فإذا كان فيه انحناء يسير أو نحوه لكن النَّاظر له يسميه قائمًا لا راكعًا ولا قاعدًا فإنَّ ذلك يكون أدَّى ما عليه، وألا يعتمدَ على شيء لو رُفع عنه لسقط فإن هذا لا يعتبر قائمًا، أمَّا لو اعتمد على شيء لكنه لو أُبعد هذا الشيء لم يسقط فإنه يعتبر قائمًا ولم يمنع ذلك من صحة قيامه وحصول الركن منه، فهذا حدُّ القيام في الصَّلاة، ويستثنى من ذلك بعض الأحوال كحال المرض، وكحال الحرب إذا احتاج إلى ذلك، فهذه أشياء تُستثنى من ركنية القيام إذا احتيج إليها.</w:t>
      </w:r>
    </w:p>
    <w:p w14:paraId="26F59068" w14:textId="202A00AF" w:rsidR="00F66BCB" w:rsidRPr="002B50D5" w:rsidRDefault="00F66BCB" w:rsidP="000E680E">
      <w:pPr>
        <w:spacing w:after="120"/>
        <w:ind w:firstLine="397"/>
        <w:rPr>
          <w:sz w:val="40"/>
          <w:szCs w:val="40"/>
          <w:rtl/>
          <w:lang w:bidi="ar-EG"/>
        </w:rPr>
      </w:pPr>
      <w:r w:rsidRPr="002B50D5">
        <w:rPr>
          <w:sz w:val="40"/>
          <w:szCs w:val="40"/>
          <w:rtl/>
          <w:lang w:bidi="ar-EG"/>
        </w:rPr>
        <w:t>قال</w:t>
      </w:r>
      <w:r w:rsidR="00D841B9" w:rsidRPr="002B50D5">
        <w:rPr>
          <w:sz w:val="40"/>
          <w:szCs w:val="40"/>
          <w:rtl/>
          <w:lang w:bidi="ar-EG"/>
        </w:rPr>
        <w:t>:</w:t>
      </w:r>
      <w:r w:rsidRPr="002B50D5">
        <w:rPr>
          <w:sz w:val="40"/>
          <w:szCs w:val="40"/>
          <w:rtl/>
          <w:lang w:bidi="ar-EG"/>
        </w:rPr>
        <w:t xml:space="preserve"> </w:t>
      </w:r>
      <w:r w:rsidRPr="002B50D5">
        <w:rPr>
          <w:color w:val="0000FF"/>
          <w:sz w:val="40"/>
          <w:szCs w:val="40"/>
          <w:rtl/>
          <w:lang w:bidi="ar-EG"/>
        </w:rPr>
        <w:t>(والتَّحرِيمَة)</w:t>
      </w:r>
      <w:r w:rsidRPr="002B50D5">
        <w:rPr>
          <w:sz w:val="40"/>
          <w:szCs w:val="40"/>
          <w:rtl/>
          <w:lang w:bidi="ar-EG"/>
        </w:rPr>
        <w:t xml:space="preserve"> أي تكبيرة الإحرام قائلًا</w:t>
      </w:r>
      <w:r w:rsidR="00D841B9" w:rsidRPr="002B50D5">
        <w:rPr>
          <w:sz w:val="40"/>
          <w:szCs w:val="40"/>
          <w:rtl/>
          <w:lang w:bidi="ar-EG"/>
        </w:rPr>
        <w:t>:</w:t>
      </w:r>
      <w:r w:rsidRPr="002B50D5">
        <w:rPr>
          <w:sz w:val="40"/>
          <w:szCs w:val="40"/>
          <w:rtl/>
          <w:lang w:bidi="ar-EG"/>
        </w:rPr>
        <w:t xml:space="preserve"> "الله أكبر" على ما مرَّ بنا، فإنها ركنٌ من أركان الصلاة، لا تسقط لا سهوًا ولا جهلًا، ولا عمدًا من بابِ أولى.</w:t>
      </w:r>
    </w:p>
    <w:p w14:paraId="35B1C012" w14:textId="77777777" w:rsidR="00F66BCB" w:rsidRPr="002B50D5" w:rsidRDefault="00F66BCB" w:rsidP="000E680E">
      <w:pPr>
        <w:spacing w:after="120"/>
        <w:ind w:firstLine="397"/>
        <w:rPr>
          <w:sz w:val="40"/>
          <w:szCs w:val="40"/>
          <w:rtl/>
          <w:lang w:bidi="ar-EG"/>
        </w:rPr>
      </w:pPr>
      <w:r w:rsidRPr="002B50D5">
        <w:rPr>
          <w:sz w:val="40"/>
          <w:szCs w:val="40"/>
          <w:rtl/>
          <w:lang w:bidi="ar-EG"/>
        </w:rPr>
        <w:t>ومن الأشياء التي تخص به تكبيرة الإحرام: أن السهو فيها لا يُجبَر إلَّا بالإتيان والابتداء بها، فلو افترضنا أن إنسانًا دخل في صلاته وسها أن يُكبِّرَ تكبيرة الإحرام؛ نقول: لم تنعقد الصلاة، ويحتاج إلى إعادة الصلاة من أولها.</w:t>
      </w:r>
    </w:p>
    <w:p w14:paraId="7F2247A7" w14:textId="3BEEA0E6"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(وَالفَاتِحَةُ)</w:t>
      </w:r>
      <w:r w:rsidRPr="002B50D5">
        <w:rPr>
          <w:sz w:val="40"/>
          <w:szCs w:val="40"/>
          <w:rtl/>
          <w:lang w:bidi="ar-EG"/>
        </w:rPr>
        <w:t xml:space="preserve">، وهي: </w:t>
      </w:r>
      <w:r w:rsidR="00780846" w:rsidRPr="002B50D5">
        <w:rPr>
          <w:color w:val="FF0000"/>
          <w:sz w:val="40"/>
          <w:szCs w:val="40"/>
          <w:rtl/>
          <w:lang w:bidi="ar-EG"/>
        </w:rPr>
        <w:t>﴿</w:t>
      </w:r>
      <w:r w:rsidR="0010674C" w:rsidRPr="002B50D5">
        <w:rPr>
          <w:color w:val="FF0000"/>
          <w:sz w:val="40"/>
          <w:szCs w:val="40"/>
          <w:rtl/>
          <w:lang w:bidi="ar-EG"/>
        </w:rPr>
        <w:t>الْحَمْدُ لِلَّهِ رَبِّ الْعَالَمِينَ (2) الرَّحْمَنِ الرَّحِيمِ (3) مَالِكِ يَوْمِ الدِّينِ (4) إِيَّاكَ نَعْبُدُ وَإِيَّاكَ نَسْتَعِينُ (5) اهْدِنَا الصِّرَاطَ الْمُسْتَقِيمَ (6) صِرَاطَ الَّذِينَ أَنْعَمْتَ عَلَيْهِمْ غَيْرِ الْمَغْضُوبِ عَلَيْهِمْ وَلَا الضَّالِّينَ</w:t>
      </w:r>
      <w:r w:rsidR="00780846" w:rsidRPr="002B50D5">
        <w:rPr>
          <w:color w:val="FF0000"/>
          <w:sz w:val="40"/>
          <w:szCs w:val="40"/>
          <w:rtl/>
          <w:lang w:bidi="ar-EG"/>
        </w:rPr>
        <w:t>﴾</w:t>
      </w:r>
      <w:r w:rsidRPr="002B50D5">
        <w:rPr>
          <w:sz w:val="40"/>
          <w:szCs w:val="40"/>
          <w:rtl/>
          <w:lang w:bidi="ar-EG"/>
        </w:rPr>
        <w:t>، وهي ركن من أركان الصلاة، وقد تقدَّم معنا أنها سبعُ آي، وتفصيل ذلك على ما مرَّ في المشهور من المذهب عند الحنابلة كما هو قول جمهور أهل العلم.</w:t>
      </w:r>
    </w:p>
    <w:p w14:paraId="6123DF0E" w14:textId="06690794" w:rsidR="00F66BCB" w:rsidRPr="002B50D5" w:rsidRDefault="00F66BCB" w:rsidP="000E680E">
      <w:pPr>
        <w:spacing w:after="120"/>
        <w:ind w:firstLine="397"/>
        <w:rPr>
          <w:sz w:val="40"/>
          <w:szCs w:val="40"/>
          <w:rtl/>
          <w:lang w:bidi="ar-EG"/>
        </w:rPr>
      </w:pPr>
      <w:r w:rsidRPr="002B50D5">
        <w:rPr>
          <w:sz w:val="40"/>
          <w:szCs w:val="40"/>
          <w:rtl/>
          <w:lang w:bidi="ar-EG"/>
        </w:rPr>
        <w:lastRenderedPageBreak/>
        <w:t xml:space="preserve">وهي ركن لقول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w:t>
      </w:r>
      <w:r w:rsidR="00615007" w:rsidRPr="002B50D5">
        <w:rPr>
          <w:color w:val="008000"/>
          <w:sz w:val="40"/>
          <w:szCs w:val="40"/>
          <w:rtl/>
          <w:lang w:bidi="ar-EG"/>
        </w:rPr>
        <w:t>«</w:t>
      </w:r>
      <w:r w:rsidR="0010674C" w:rsidRPr="002B50D5">
        <w:rPr>
          <w:color w:val="008000"/>
          <w:sz w:val="40"/>
          <w:szCs w:val="40"/>
          <w:rtl/>
          <w:lang w:bidi="ar-EG"/>
        </w:rPr>
        <w:t>لَا صَلَاةَ لِمَن لَمْ يَقْرَأْ بفَاتِحَةِ الكِتَابِ</w:t>
      </w:r>
      <w:r w:rsidR="00615007" w:rsidRPr="002B50D5">
        <w:rPr>
          <w:color w:val="008000"/>
          <w:sz w:val="40"/>
          <w:szCs w:val="40"/>
          <w:rtl/>
          <w:lang w:bidi="ar-EG"/>
        </w:rPr>
        <w:t>»</w:t>
      </w:r>
      <w:r w:rsidR="0010674C" w:rsidRPr="002B50D5">
        <w:rPr>
          <w:rStyle w:val="a4"/>
          <w:sz w:val="40"/>
          <w:szCs w:val="40"/>
          <w:rtl/>
          <w:lang w:bidi="ar-EG"/>
        </w:rPr>
        <w:footnoteReference w:id="8"/>
      </w:r>
      <w:r w:rsidRPr="002B50D5">
        <w:rPr>
          <w:sz w:val="40"/>
          <w:szCs w:val="40"/>
          <w:rtl/>
          <w:lang w:bidi="ar-EG"/>
        </w:rPr>
        <w:t xml:space="preserve">، وقوله: </w:t>
      </w:r>
      <w:r w:rsidR="00615007" w:rsidRPr="002B50D5">
        <w:rPr>
          <w:color w:val="008000"/>
          <w:sz w:val="40"/>
          <w:szCs w:val="40"/>
          <w:rtl/>
          <w:lang w:bidi="ar-EG"/>
        </w:rPr>
        <w:t>«</w:t>
      </w:r>
      <w:r w:rsidR="009E7BB0" w:rsidRPr="002B50D5">
        <w:rPr>
          <w:color w:val="008000"/>
          <w:sz w:val="40"/>
          <w:szCs w:val="40"/>
          <w:rtl/>
          <w:lang w:bidi="ar-EG"/>
        </w:rPr>
        <w:t>مَن صَلَّى صَلاةً لَمْ يَقْرَأْ فيها بأُمِّ القُرْآنِ فَهي خِداجٌ ثَلاثًا غَيْرُ تَمامٍ</w:t>
      </w:r>
      <w:r w:rsidR="00615007" w:rsidRPr="002B50D5">
        <w:rPr>
          <w:color w:val="008000"/>
          <w:sz w:val="40"/>
          <w:szCs w:val="40"/>
          <w:rtl/>
          <w:lang w:bidi="ar-EG"/>
        </w:rPr>
        <w:t>»</w:t>
      </w:r>
      <w:r w:rsidR="009E7BB0" w:rsidRPr="002B50D5">
        <w:rPr>
          <w:rStyle w:val="a4"/>
          <w:color w:val="008000"/>
          <w:sz w:val="40"/>
          <w:szCs w:val="40"/>
          <w:rtl/>
          <w:lang w:bidi="ar-EG"/>
        </w:rPr>
        <w:footnoteReference w:id="9"/>
      </w:r>
      <w:r w:rsidRPr="002B50D5">
        <w:rPr>
          <w:sz w:val="40"/>
          <w:szCs w:val="40"/>
          <w:rtl/>
          <w:lang w:bidi="ar-EG"/>
        </w:rPr>
        <w:t>، إذًا هي ركن.</w:t>
      </w:r>
    </w:p>
    <w:p w14:paraId="383112FF" w14:textId="17240905" w:rsidR="00F66BCB" w:rsidRPr="002B50D5" w:rsidRDefault="00F66BCB" w:rsidP="000E680E">
      <w:pPr>
        <w:spacing w:after="120"/>
        <w:ind w:firstLine="397"/>
        <w:rPr>
          <w:sz w:val="40"/>
          <w:szCs w:val="40"/>
          <w:rtl/>
          <w:lang w:bidi="ar-EG"/>
        </w:rPr>
      </w:pPr>
      <w:r w:rsidRPr="002B50D5">
        <w:rPr>
          <w:sz w:val="40"/>
          <w:szCs w:val="40"/>
          <w:rtl/>
          <w:lang w:bidi="ar-EG"/>
        </w:rPr>
        <w:t>وهي على الإمام والمنفرد بإجماع أهل العلم أنها ركن، أمَّا بالنسبة للمأموم فالمشهور عند الحنابلة -رحمهم الله تعالى- أنها سنة، سواء كان ذلك في جهرية أو سرية</w:t>
      </w:r>
      <w:r w:rsidR="00D841B9" w:rsidRPr="002B50D5">
        <w:rPr>
          <w:sz w:val="40"/>
          <w:szCs w:val="40"/>
          <w:rtl/>
          <w:lang w:bidi="ar-EG"/>
        </w:rPr>
        <w:t>؛</w:t>
      </w:r>
      <w:r w:rsidRPr="002B50D5">
        <w:rPr>
          <w:sz w:val="40"/>
          <w:szCs w:val="40"/>
          <w:rtl/>
          <w:lang w:bidi="ar-EG"/>
        </w:rPr>
        <w:t xml:space="preserve"> لأن</w:t>
      </w:r>
      <w:r w:rsidR="00D841B9" w:rsidRPr="002B50D5">
        <w:rPr>
          <w:sz w:val="40"/>
          <w:szCs w:val="40"/>
          <w:rtl/>
          <w:lang w:bidi="ar-EG"/>
        </w:rPr>
        <w:t>َّ</w:t>
      </w:r>
      <w:r w:rsidRPr="002B50D5">
        <w:rPr>
          <w:sz w:val="40"/>
          <w:szCs w:val="40"/>
          <w:rtl/>
          <w:lang w:bidi="ar-EG"/>
        </w:rPr>
        <w:t xml:space="preserve">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جاء في الحديث الذي صححه جمع من أهل العلم: </w:t>
      </w:r>
      <w:r w:rsidR="00597EF9" w:rsidRPr="002B50D5">
        <w:rPr>
          <w:color w:val="008000"/>
          <w:sz w:val="40"/>
          <w:szCs w:val="40"/>
          <w:rtl/>
          <w:lang w:bidi="ar-EG"/>
        </w:rPr>
        <w:t>«</w:t>
      </w:r>
      <w:r w:rsidR="00CC13A8" w:rsidRPr="002B50D5">
        <w:rPr>
          <w:color w:val="008000"/>
          <w:sz w:val="40"/>
          <w:szCs w:val="40"/>
          <w:rtl/>
          <w:lang w:bidi="ar-EG"/>
        </w:rPr>
        <w:t>مَنْ كَانَ لَهُ إمَامٌ فَقِرَاءَةُ الْإِمَامِ لَهُ قِرَاءَةٌ</w:t>
      </w:r>
      <w:r w:rsidR="00615007" w:rsidRPr="002B50D5">
        <w:rPr>
          <w:color w:val="008000"/>
          <w:sz w:val="40"/>
          <w:szCs w:val="40"/>
          <w:rtl/>
          <w:lang w:bidi="ar-EG"/>
        </w:rPr>
        <w:t>»</w:t>
      </w:r>
      <w:r w:rsidR="00CC13A8" w:rsidRPr="002B50D5">
        <w:rPr>
          <w:rStyle w:val="a4"/>
          <w:color w:val="008000"/>
          <w:sz w:val="40"/>
          <w:szCs w:val="40"/>
          <w:rtl/>
          <w:lang w:bidi="ar-EG"/>
        </w:rPr>
        <w:footnoteReference w:id="10"/>
      </w:r>
      <w:r w:rsidRPr="002B50D5">
        <w:rPr>
          <w:sz w:val="40"/>
          <w:szCs w:val="40"/>
          <w:rtl/>
          <w:lang w:bidi="ar-EG"/>
        </w:rPr>
        <w:t xml:space="preserve">، وهذا جاء عن عدد من أصحاب النَّبي </w:t>
      </w:r>
      <w:r w:rsidR="000E680E" w:rsidRPr="002B50D5">
        <w:rPr>
          <w:rFonts w:ascii="Sakkal Majalla" w:hAnsi="Sakkal Majalla" w:cs="Sakkal Majalla" w:hint="cs"/>
          <w:sz w:val="40"/>
          <w:szCs w:val="40"/>
          <w:rtl/>
          <w:lang w:bidi="ar-EG"/>
        </w:rPr>
        <w:t>ﷺ</w:t>
      </w:r>
      <w:r w:rsidRPr="002B50D5">
        <w:rPr>
          <w:sz w:val="40"/>
          <w:szCs w:val="40"/>
          <w:rtl/>
          <w:lang w:bidi="ar-EG"/>
        </w:rPr>
        <w:t>.</w:t>
      </w:r>
    </w:p>
    <w:p w14:paraId="4DB2A497" w14:textId="359AB8B9" w:rsidR="00F66BCB" w:rsidRPr="002B50D5" w:rsidRDefault="00F66BCB" w:rsidP="000E680E">
      <w:pPr>
        <w:spacing w:after="120"/>
        <w:ind w:firstLine="397"/>
        <w:rPr>
          <w:sz w:val="40"/>
          <w:szCs w:val="40"/>
          <w:rtl/>
          <w:lang w:bidi="ar-EG"/>
        </w:rPr>
      </w:pPr>
      <w:r w:rsidRPr="002B50D5">
        <w:rPr>
          <w:sz w:val="40"/>
          <w:szCs w:val="40"/>
          <w:rtl/>
          <w:lang w:bidi="ar-EG"/>
        </w:rPr>
        <w:t>ومما يدل لذلك أن المأموم لو أدرك الإمام راكعًا فكبَّر وركع معه فصلاته صحيحة، ولو كانت الفاتحة فرضًا للمأموم أو ركنًا له فإن الصَّلاة لم يكن له لأن يدرك الركعة بدون أن يأتي بالفاتحة.</w:t>
      </w:r>
    </w:p>
    <w:p w14:paraId="59611A88" w14:textId="77777777" w:rsidR="00F66BCB" w:rsidRPr="002B50D5" w:rsidRDefault="00F66BCB" w:rsidP="000E680E">
      <w:pPr>
        <w:spacing w:after="120"/>
        <w:ind w:firstLine="397"/>
        <w:rPr>
          <w:sz w:val="40"/>
          <w:szCs w:val="40"/>
          <w:rtl/>
          <w:lang w:bidi="ar-EG"/>
        </w:rPr>
      </w:pPr>
      <w:r w:rsidRPr="002B50D5">
        <w:rPr>
          <w:sz w:val="40"/>
          <w:szCs w:val="40"/>
          <w:rtl/>
          <w:lang w:bidi="ar-EG"/>
        </w:rPr>
        <w:t>ويستحب للإنسان أن يقرأ بها إذا قدر على ذلك كما إذا سكت الإمام أو كان له سكتة طويلة، وكذلك في الصَّلاة السرية يستحب له أن يقرأها، لكن لو لم يقرأها فلا شيء في ذلك.</w:t>
      </w:r>
    </w:p>
    <w:p w14:paraId="7D43BFE6" w14:textId="6087041E" w:rsidR="00F66BCB" w:rsidRPr="002B50D5" w:rsidRDefault="00F66BCB" w:rsidP="000E680E">
      <w:pPr>
        <w:spacing w:after="120"/>
        <w:ind w:firstLine="397"/>
        <w:rPr>
          <w:sz w:val="40"/>
          <w:szCs w:val="40"/>
          <w:rtl/>
          <w:lang w:bidi="ar-EG"/>
        </w:rPr>
      </w:pPr>
      <w:r w:rsidRPr="002B50D5">
        <w:rPr>
          <w:sz w:val="40"/>
          <w:szCs w:val="40"/>
          <w:rtl/>
          <w:lang w:bidi="ar-EG"/>
        </w:rPr>
        <w:t xml:space="preserve">والدليل على هذا أيضًا -وهو من أهم الأدلة: أن الله -جلَّ وَعَلَا- قال: </w:t>
      </w:r>
      <w:r w:rsidR="00780846" w:rsidRPr="002B50D5">
        <w:rPr>
          <w:color w:val="FF0000"/>
          <w:sz w:val="40"/>
          <w:szCs w:val="40"/>
          <w:rtl/>
          <w:lang w:bidi="ar-EG"/>
        </w:rPr>
        <w:t>﴿</w:t>
      </w:r>
      <w:r w:rsidR="00CC13A8" w:rsidRPr="002B50D5">
        <w:rPr>
          <w:color w:val="FF0000"/>
          <w:sz w:val="40"/>
          <w:szCs w:val="40"/>
          <w:rtl/>
          <w:lang w:bidi="ar-EG"/>
        </w:rPr>
        <w:t>وَإِذَا قُرِئَ الْقُرْآنُ فَاسْتَمِعُوا لَهُ وَأَنْصِتُوا</w:t>
      </w:r>
      <w:r w:rsidR="00D15FF5" w:rsidRPr="002B50D5">
        <w:rPr>
          <w:color w:val="FF0000"/>
          <w:sz w:val="40"/>
          <w:szCs w:val="40"/>
          <w:rtl/>
          <w:lang w:bidi="ar-EG"/>
        </w:rPr>
        <w:t>﴾</w:t>
      </w:r>
      <w:r w:rsidRPr="002B50D5">
        <w:rPr>
          <w:sz w:val="40"/>
          <w:szCs w:val="40"/>
          <w:rtl/>
          <w:lang w:bidi="ar-EG"/>
        </w:rPr>
        <w:t xml:space="preserve"> [الأعراف/204]</w:t>
      </w:r>
      <w:r w:rsidR="00597EF9" w:rsidRPr="002B50D5">
        <w:rPr>
          <w:sz w:val="40"/>
          <w:szCs w:val="40"/>
          <w:rtl/>
          <w:lang w:bidi="ar-EG"/>
        </w:rPr>
        <w:t>،</w:t>
      </w:r>
      <w:r w:rsidRPr="002B50D5">
        <w:rPr>
          <w:sz w:val="40"/>
          <w:szCs w:val="40"/>
          <w:rtl/>
          <w:lang w:bidi="ar-EG"/>
        </w:rPr>
        <w:t xml:space="preserve"> قال الإمام أحمد -رَحِمَهُ اللهُ تَعَالَى: "بإجماع أهل العلم أن هذه الآية نزلت في الصَّلاة"، يعني أن لزوم الإنصات إنما هو في الصَّلاة، فلولا أنَّ قراءة الإمام قراءة للمأموم لأُمر المأموم أن يقرأ بها، وأن يفعل ما هو أوجب عليه وألزم.</w:t>
      </w:r>
    </w:p>
    <w:p w14:paraId="2B25DB5C" w14:textId="77777777" w:rsidR="00F66BCB" w:rsidRPr="002B50D5" w:rsidRDefault="00F66BCB" w:rsidP="000E680E">
      <w:pPr>
        <w:spacing w:after="120"/>
        <w:ind w:firstLine="397"/>
        <w:rPr>
          <w:sz w:val="40"/>
          <w:szCs w:val="40"/>
          <w:rtl/>
          <w:lang w:bidi="ar-EG"/>
        </w:rPr>
      </w:pPr>
      <w:r w:rsidRPr="002B50D5">
        <w:rPr>
          <w:sz w:val="40"/>
          <w:szCs w:val="40"/>
          <w:rtl/>
          <w:lang w:bidi="ar-EG"/>
        </w:rPr>
        <w:t>هذا إذًا ما يتعلق بالفاتحة، وإن كانت الفُتيا عليه عند بعض مشايخنا بلزوم القراءة واعتبارها حتى للمأموم، لكن هذا خلاف مذهب الحنابلة، قول جمهور أهل العلم.</w:t>
      </w:r>
    </w:p>
    <w:p w14:paraId="665D1530" w14:textId="3E4BEDE0" w:rsidR="00F66BCB" w:rsidRPr="002B50D5" w:rsidRDefault="00F66BCB" w:rsidP="000E680E">
      <w:pPr>
        <w:spacing w:after="120"/>
        <w:ind w:firstLine="397"/>
        <w:rPr>
          <w:sz w:val="40"/>
          <w:szCs w:val="40"/>
          <w:rtl/>
          <w:lang w:bidi="ar-EG"/>
        </w:rPr>
      </w:pPr>
      <w:r w:rsidRPr="002B50D5">
        <w:rPr>
          <w:sz w:val="40"/>
          <w:szCs w:val="40"/>
          <w:rtl/>
          <w:lang w:bidi="ar-EG"/>
        </w:rPr>
        <w:lastRenderedPageBreak/>
        <w:t xml:space="preserve">قال: </w:t>
      </w:r>
      <w:r w:rsidRPr="002B50D5">
        <w:rPr>
          <w:color w:val="0000FF"/>
          <w:sz w:val="40"/>
          <w:szCs w:val="40"/>
          <w:rtl/>
          <w:lang w:bidi="ar-EG"/>
        </w:rPr>
        <w:t>(والرُّكُوع)</w:t>
      </w:r>
      <w:r w:rsidRPr="002B50D5">
        <w:rPr>
          <w:sz w:val="40"/>
          <w:szCs w:val="40"/>
          <w:rtl/>
          <w:lang w:bidi="ar-EG"/>
        </w:rPr>
        <w:t>، الرُّكوع من الأركان بإجماع أهل العلم، لقوله تعالى:</w:t>
      </w:r>
      <w:r w:rsidR="00597EF9" w:rsidRPr="002B50D5">
        <w:rPr>
          <w:sz w:val="40"/>
          <w:szCs w:val="40"/>
          <w:rtl/>
          <w:lang w:bidi="ar-EG"/>
        </w:rPr>
        <w:t xml:space="preserve"> </w:t>
      </w:r>
      <w:r w:rsidR="00D15FF5" w:rsidRPr="002B50D5">
        <w:rPr>
          <w:color w:val="FF0000"/>
          <w:sz w:val="40"/>
          <w:szCs w:val="40"/>
          <w:rtl/>
          <w:lang w:bidi="ar-EG"/>
        </w:rPr>
        <w:t>﴿</w:t>
      </w:r>
      <w:r w:rsidR="00CC13A8" w:rsidRPr="002B50D5">
        <w:rPr>
          <w:color w:val="FF0000"/>
          <w:sz w:val="40"/>
          <w:szCs w:val="40"/>
          <w:rtl/>
          <w:lang w:bidi="ar-EG"/>
        </w:rPr>
        <w:t>وَارْكَعُوا مَعَ الرَّاكِعِينَ</w:t>
      </w:r>
      <w:r w:rsidR="00D15FF5" w:rsidRPr="002B50D5">
        <w:rPr>
          <w:color w:val="FF0000"/>
          <w:sz w:val="40"/>
          <w:szCs w:val="40"/>
          <w:rtl/>
          <w:lang w:bidi="ar-EG"/>
        </w:rPr>
        <w:t>﴾</w:t>
      </w:r>
      <w:r w:rsidRPr="002B50D5">
        <w:rPr>
          <w:sz w:val="40"/>
          <w:szCs w:val="40"/>
          <w:rtl/>
          <w:lang w:bidi="ar-EG"/>
        </w:rPr>
        <w:t xml:space="preserve"> [البقرة/43]</w:t>
      </w:r>
      <w:r w:rsidR="00597EF9" w:rsidRPr="002B50D5">
        <w:rPr>
          <w:sz w:val="40"/>
          <w:szCs w:val="40"/>
          <w:rtl/>
          <w:lang w:bidi="ar-EG"/>
        </w:rPr>
        <w:t xml:space="preserve"> </w:t>
      </w:r>
      <w:r w:rsidRPr="002B50D5">
        <w:rPr>
          <w:sz w:val="40"/>
          <w:szCs w:val="40"/>
          <w:rtl/>
          <w:lang w:bidi="ar-EG"/>
        </w:rPr>
        <w:t>وقد بينا القدر الذي يتأتى به الركوع، وهو: أن يجعل متوسط الخلقة يديه أن يماس بها ركبتيه، فإذا ماسَّ بها ركبتيه فإنه ينحني بقدرٍ يعتبر راكعًا، فهذا أدناه، تمامه كما مرَّ: أن تستقيم ركبتيه فيبسطهما بسطًا، ثم يمسك كفيه بهما، ويفرد ظهره، ويجعل رأسه بإزائه لا يصوبه ولا يَشخص به يرفعه؛ فهذا تمام الرُّكوع.</w:t>
      </w:r>
    </w:p>
    <w:p w14:paraId="32508EE8" w14:textId="7D2D07EB" w:rsidR="00D841B9" w:rsidRPr="002B50D5" w:rsidRDefault="00F66BCB" w:rsidP="001E4F83">
      <w:pPr>
        <w:spacing w:after="120"/>
        <w:ind w:firstLine="397"/>
        <w:rPr>
          <w:sz w:val="40"/>
          <w:szCs w:val="40"/>
          <w:rtl/>
        </w:rPr>
      </w:pPr>
      <w:r w:rsidRPr="002B50D5">
        <w:rPr>
          <w:sz w:val="40"/>
          <w:szCs w:val="40"/>
          <w:rtl/>
          <w:lang w:bidi="ar-EG"/>
        </w:rPr>
        <w:t xml:space="preserve">قال: </w:t>
      </w:r>
      <w:r w:rsidRPr="002B50D5">
        <w:rPr>
          <w:color w:val="0000FF"/>
          <w:sz w:val="40"/>
          <w:szCs w:val="40"/>
          <w:rtl/>
          <w:lang w:bidi="ar-EG"/>
        </w:rPr>
        <w:t>(وَالِاعْتِدَالُ منْهُ)</w:t>
      </w:r>
      <w:r w:rsidRPr="002B50D5">
        <w:rPr>
          <w:sz w:val="40"/>
          <w:szCs w:val="40"/>
          <w:rtl/>
          <w:lang w:bidi="ar-EG"/>
        </w:rPr>
        <w:t xml:space="preserve">، الاعتدال منه أيضًا ركن من أركان الصَّلاة في مذهب الحنابلة وقول جمهور أهل العلم، في حديث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قال: </w:t>
      </w:r>
      <w:r w:rsidR="00615007" w:rsidRPr="002B50D5">
        <w:rPr>
          <w:color w:val="008000"/>
          <w:sz w:val="40"/>
          <w:szCs w:val="40"/>
          <w:rtl/>
          <w:lang w:bidi="ar-EG"/>
        </w:rPr>
        <w:t>«</w:t>
      </w:r>
      <w:r w:rsidR="00514450" w:rsidRPr="002B50D5">
        <w:rPr>
          <w:color w:val="008000"/>
          <w:sz w:val="40"/>
          <w:szCs w:val="40"/>
          <w:rtl/>
          <w:lang w:bidi="ar-EG"/>
        </w:rPr>
        <w:t>ثُمَّ ارْفَعْ حتَّى تَعْدِلَ قَائِمًا</w:t>
      </w:r>
      <w:r w:rsidR="00615007" w:rsidRPr="002B50D5">
        <w:rPr>
          <w:color w:val="008000"/>
          <w:sz w:val="40"/>
          <w:szCs w:val="40"/>
          <w:rtl/>
          <w:lang w:bidi="ar-EG"/>
        </w:rPr>
        <w:t>»</w:t>
      </w:r>
      <w:r w:rsidR="00514450" w:rsidRPr="002B50D5">
        <w:rPr>
          <w:rStyle w:val="a4"/>
          <w:color w:val="008000"/>
          <w:sz w:val="40"/>
          <w:szCs w:val="40"/>
          <w:rtl/>
          <w:lang w:bidi="ar-EG"/>
        </w:rPr>
        <w:footnoteReference w:id="11"/>
      </w:r>
      <w:r w:rsidRPr="002B50D5">
        <w:rPr>
          <w:sz w:val="40"/>
          <w:szCs w:val="40"/>
          <w:rtl/>
          <w:lang w:bidi="ar-EG"/>
        </w:rPr>
        <w:t xml:space="preserve">، فلابد من الاعتدال قائمًا، والقدر الواجب في ذلك: أن يعود كل عضو من أعضائه ومفصل من مفاصله إلى مكانه، فإذا عادَ فإنَّه أدَّى القدر الواجب، أمَّا إذا قامَ ثم ما أن يكون قائمًا أو يقارب الاعتدال حتى يهوي ساجدًا؛ فإن ذلك قد يفوِّته أداء هذا الركن، وهذا من الأشياء التي يعني يحصل الخلل فيها كثيرًا لكثير من الناس، فينبغي للإنسان أن إذا ارتفع من ركوعه أن يعتدلَ، وكلَّما أطالَ فإنَّ ذلك هو التَّمام، ففي حديث ثابت البناني قال: </w:t>
      </w:r>
      <w:r w:rsidR="009969C4" w:rsidRPr="002B50D5">
        <w:rPr>
          <w:color w:val="0000FF"/>
          <w:sz w:val="40"/>
          <w:szCs w:val="40"/>
          <w:rtl/>
          <w:lang w:bidi="ar-EG"/>
        </w:rPr>
        <w:t>"كانَ أنَسُ بنُ مَالِكٍ يَصْنَعُ شيئًا لَمْ أرَكُمْ تَصْنَعُونَهُ؛ كانَ إذَا رَفَعَ رَأْسَهُ مِنَ الرُّكُوعِ قَامَ حتَّى يَقُولَ القَائِلُ: قدْ نَسِيَ، وبيْنَ السَّجْدَتَيْنِ حتَّى يَقُولَ القَائِلُ: قدْ نَسِيَ"</w:t>
      </w:r>
      <w:r w:rsidR="009969C4" w:rsidRPr="002B50D5">
        <w:rPr>
          <w:rStyle w:val="a4"/>
          <w:sz w:val="40"/>
          <w:szCs w:val="40"/>
          <w:rtl/>
          <w:lang w:bidi="ar-EG"/>
        </w:rPr>
        <w:footnoteReference w:id="12"/>
      </w:r>
      <w:r w:rsidR="00B92FA7" w:rsidRPr="002B50D5">
        <w:rPr>
          <w:sz w:val="40"/>
          <w:szCs w:val="40"/>
          <w:rtl/>
          <w:lang w:bidi="ar-EG"/>
        </w:rPr>
        <w:t xml:space="preserve">، فسئل عن ذلك فأخبر أنه عن النبي </w:t>
      </w:r>
      <w:r w:rsidR="00B92FA7" w:rsidRPr="002B50D5">
        <w:rPr>
          <w:sz w:val="40"/>
          <w:szCs w:val="40"/>
          <w:lang w:bidi="ar-EG"/>
        </w:rPr>
        <w:sym w:font="AGA Arabesque" w:char="F065"/>
      </w:r>
      <w:r w:rsidR="00B92FA7" w:rsidRPr="002B50D5">
        <w:rPr>
          <w:sz w:val="40"/>
          <w:szCs w:val="40"/>
          <w:rtl/>
        </w:rPr>
        <w:t>.</w:t>
      </w:r>
    </w:p>
    <w:p w14:paraId="2F60FCE7" w14:textId="5F4F4241"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(وَالسُّجُودُ)</w:t>
      </w:r>
      <w:r w:rsidRPr="002B50D5">
        <w:rPr>
          <w:sz w:val="40"/>
          <w:szCs w:val="40"/>
          <w:rtl/>
          <w:lang w:bidi="ar-EG"/>
        </w:rPr>
        <w:t xml:space="preserve">، وهو أيضًا بإجماع أهل العلم ركنٌ من أركان الصَّلاة على </w:t>
      </w:r>
      <w:r w:rsidR="00D72ED2" w:rsidRPr="002B50D5">
        <w:rPr>
          <w:sz w:val="40"/>
          <w:szCs w:val="40"/>
          <w:rtl/>
          <w:lang w:bidi="ar-EG"/>
        </w:rPr>
        <w:t>ال</w:t>
      </w:r>
      <w:r w:rsidRPr="002B50D5">
        <w:rPr>
          <w:sz w:val="40"/>
          <w:szCs w:val="40"/>
          <w:rtl/>
          <w:lang w:bidi="ar-EG"/>
        </w:rPr>
        <w:t>أعضاء السَّبعة في المشهور من المذهب عند الحنابلة، قال -</w:t>
      </w:r>
      <w:r w:rsidR="000E680E" w:rsidRPr="002B50D5">
        <w:rPr>
          <w:rFonts w:ascii="Sakkal Majalla" w:hAnsi="Sakkal Majalla" w:cs="Sakkal Majalla" w:hint="cs"/>
          <w:sz w:val="40"/>
          <w:szCs w:val="40"/>
          <w:rtl/>
          <w:lang w:bidi="ar-EG"/>
        </w:rPr>
        <w:t>ﷺ</w:t>
      </w:r>
      <w:r w:rsidRPr="002B50D5">
        <w:rPr>
          <w:sz w:val="40"/>
          <w:szCs w:val="40"/>
          <w:rtl/>
          <w:lang w:bidi="ar-EG"/>
        </w:rPr>
        <w:t xml:space="preserve">: </w:t>
      </w:r>
      <w:r w:rsidR="00615007" w:rsidRPr="002B50D5">
        <w:rPr>
          <w:color w:val="008000"/>
          <w:sz w:val="40"/>
          <w:szCs w:val="40"/>
          <w:rtl/>
          <w:lang w:bidi="ar-EG"/>
        </w:rPr>
        <w:t>«</w:t>
      </w:r>
      <w:r w:rsidR="00514450" w:rsidRPr="002B50D5">
        <w:rPr>
          <w:color w:val="008000"/>
          <w:sz w:val="40"/>
          <w:szCs w:val="40"/>
          <w:rtl/>
          <w:lang w:bidi="ar-EG"/>
        </w:rPr>
        <w:t>أُمِرْتُ أنْ أسْجُدَ علَى سَبْعَةِ أعْظُمٍ علَى الجَبْهَةِ، وأَشَارَ بيَدِهِ علَى أنْفِهِ واليَدَيْنِ والرُّكْبَتَيْنِ، وأَطْرَافِ القَدَمَيْنِ ولَا نَكْفِتَ الثِّيَابَ والشَّعَرَ</w:t>
      </w:r>
      <w:r w:rsidR="00615007" w:rsidRPr="002B50D5">
        <w:rPr>
          <w:color w:val="008000"/>
          <w:sz w:val="40"/>
          <w:szCs w:val="40"/>
          <w:rtl/>
          <w:lang w:bidi="ar-EG"/>
        </w:rPr>
        <w:t>»</w:t>
      </w:r>
      <w:r w:rsidR="00514450" w:rsidRPr="002B50D5">
        <w:rPr>
          <w:rStyle w:val="a4"/>
          <w:color w:val="008000"/>
          <w:sz w:val="40"/>
          <w:szCs w:val="40"/>
          <w:rtl/>
          <w:lang w:bidi="ar-EG"/>
        </w:rPr>
        <w:footnoteReference w:id="13"/>
      </w:r>
      <w:r w:rsidRPr="002B50D5">
        <w:rPr>
          <w:sz w:val="40"/>
          <w:szCs w:val="40"/>
          <w:rtl/>
          <w:lang w:bidi="ar-EG"/>
        </w:rPr>
        <w:t xml:space="preserve">، فهذه هي الأركان، ويقتضي ذلك عند الحنابلة أنه لو سجد بدون أن يصيب الأركان السبعة </w:t>
      </w:r>
      <w:r w:rsidRPr="002B50D5">
        <w:rPr>
          <w:sz w:val="40"/>
          <w:szCs w:val="40"/>
          <w:rtl/>
          <w:lang w:bidi="ar-EG"/>
        </w:rPr>
        <w:lastRenderedPageBreak/>
        <w:t>فإنَّ سجوده لا يصح، وقول جمهور أهل العلم على أنَّ السُّجود ركنٌ لكن لو أخلَّ بواحدٍ منها جهلًا أو نسيانًا أو نحوه</w:t>
      </w:r>
      <w:r w:rsidR="00597EF9" w:rsidRPr="002B50D5">
        <w:rPr>
          <w:sz w:val="40"/>
          <w:szCs w:val="40"/>
          <w:rtl/>
          <w:lang w:bidi="ar-EG"/>
        </w:rPr>
        <w:t xml:space="preserve"> </w:t>
      </w:r>
      <w:r w:rsidRPr="002B50D5">
        <w:rPr>
          <w:sz w:val="40"/>
          <w:szCs w:val="40"/>
          <w:rtl/>
          <w:lang w:bidi="ar-EG"/>
        </w:rPr>
        <w:t>فإنه لا يمنع ذلك صحة صلاته لكونها ليست ركنًا كالسُّجود، فالسُّجود كيفما تأتَّى له بأن يلصق جبهته بالأرض، فيتأتَّى منه ذلك السُّجود، لكن الحنابلة يشدِّدون في اعتبار الأعضاء السبعة فيه.</w:t>
      </w:r>
    </w:p>
    <w:p w14:paraId="36D3003C"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(وَالِاعْتِدَالُ منْهُ)</w:t>
      </w:r>
      <w:r w:rsidRPr="002B50D5">
        <w:rPr>
          <w:sz w:val="40"/>
          <w:szCs w:val="40"/>
          <w:rtl/>
          <w:lang w:bidi="ar-EG"/>
        </w:rPr>
        <w:t>، يعني جالسًا، فالجلسة بين السجدتين في المشهور من المذهب كما هو قول جمهور أهل العلم أنها ركنٌ من أركان الصَّلاة، فلابدَّ أن يجلس الإنسان ويعتدل جالسًا ويعود كل عضو إلى مكانه بأن يطمئن جالسًا كما في حديث المسيء صلاته، ثم يكبر ساجدًا مرة أخرى.</w:t>
      </w:r>
    </w:p>
    <w:p w14:paraId="57BCE13A" w14:textId="0B95974A" w:rsidR="00F66BCB" w:rsidRPr="002B50D5" w:rsidRDefault="00F66BCB" w:rsidP="000E680E">
      <w:pPr>
        <w:spacing w:after="120"/>
        <w:ind w:firstLine="397"/>
        <w:rPr>
          <w:sz w:val="40"/>
          <w:szCs w:val="40"/>
          <w:rtl/>
          <w:lang w:bidi="ar-EG"/>
        </w:rPr>
      </w:pPr>
      <w:r w:rsidRPr="002B50D5">
        <w:rPr>
          <w:sz w:val="40"/>
          <w:szCs w:val="40"/>
          <w:rtl/>
          <w:lang w:bidi="ar-EG"/>
        </w:rPr>
        <w:t xml:space="preserve">قال المؤلف -رَحِمَهُ اللهُ: </w:t>
      </w:r>
      <w:r w:rsidRPr="002B50D5">
        <w:rPr>
          <w:color w:val="0000FF"/>
          <w:sz w:val="40"/>
          <w:szCs w:val="40"/>
          <w:rtl/>
          <w:lang w:bidi="ar-EG"/>
        </w:rPr>
        <w:t>(وَالِاعْتِدَالُ منْهُ</w:t>
      </w:r>
      <w:r w:rsidR="00547F0F" w:rsidRPr="002B50D5">
        <w:rPr>
          <w:color w:val="0000FF"/>
          <w:sz w:val="40"/>
          <w:szCs w:val="40"/>
          <w:rtl/>
          <w:lang w:bidi="ar-EG"/>
        </w:rPr>
        <w:t>،</w:t>
      </w:r>
      <w:r w:rsidRPr="002B50D5">
        <w:rPr>
          <w:color w:val="0000FF"/>
          <w:sz w:val="40"/>
          <w:szCs w:val="40"/>
          <w:rtl/>
          <w:lang w:bidi="ar-EG"/>
        </w:rPr>
        <w:t xml:space="preserve"> وَالْجُلُوسُ بَيْنَ السَّجْدَتَيْنِ)</w:t>
      </w:r>
      <w:r w:rsidRPr="002B50D5">
        <w:rPr>
          <w:sz w:val="40"/>
          <w:szCs w:val="40"/>
          <w:rtl/>
          <w:lang w:bidi="ar-EG"/>
        </w:rPr>
        <w:t>، يعني الاعتدال والجلوس بينهما هذان ركنان مستقلَّان، فمقتضى ذلك أنه لو اعتدلَ ثم لم يجلس وعاد فسجد مرة ثانية فإنَّه لم يؤدِّي ما طُلب منه كما ذكر المؤلف</w:t>
      </w:r>
      <w:r w:rsidR="00597EF9" w:rsidRPr="002B50D5">
        <w:rPr>
          <w:sz w:val="40"/>
          <w:szCs w:val="40"/>
          <w:rtl/>
          <w:lang w:bidi="ar-EG"/>
        </w:rPr>
        <w:t xml:space="preserve"> </w:t>
      </w:r>
      <w:r w:rsidRPr="002B50D5">
        <w:rPr>
          <w:sz w:val="40"/>
          <w:szCs w:val="40"/>
          <w:rtl/>
          <w:lang w:bidi="ar-EG"/>
        </w:rPr>
        <w:t>-رَحِمَهُ اللهُ.</w:t>
      </w:r>
    </w:p>
    <w:p w14:paraId="04194956" w14:textId="6B2B2503"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(وَالطُّمَأْنِينَةُ)</w:t>
      </w:r>
      <w:r w:rsidRPr="002B50D5">
        <w:rPr>
          <w:sz w:val="40"/>
          <w:szCs w:val="40"/>
          <w:rtl/>
          <w:lang w:bidi="ar-EG"/>
        </w:rPr>
        <w:t>، أي الطمأنينة في كل ركنٍ من أركان هذه الصلاة، والطمأنينة في كل واحدٍ منها بحسبها، فالقيام بقدر تكبيرة الإحرام وقراءة الفاتحة، وبالنسبة للركوع بقدر ما يقول</w:t>
      </w:r>
      <w:r w:rsidR="00D72ED2" w:rsidRPr="002B50D5">
        <w:rPr>
          <w:sz w:val="40"/>
          <w:szCs w:val="40"/>
          <w:rtl/>
          <w:lang w:bidi="ar-EG"/>
        </w:rPr>
        <w:t>:</w:t>
      </w:r>
      <w:r w:rsidRPr="002B50D5">
        <w:rPr>
          <w:sz w:val="40"/>
          <w:szCs w:val="40"/>
          <w:rtl/>
          <w:lang w:bidi="ar-EG"/>
        </w:rPr>
        <w:t xml:space="preserve"> "سبحان ربي العظيم" مرة واحدة، وفي السُّجود بقدر ما يقول</w:t>
      </w:r>
      <w:r w:rsidR="00D72ED2" w:rsidRPr="002B50D5">
        <w:rPr>
          <w:sz w:val="40"/>
          <w:szCs w:val="40"/>
          <w:rtl/>
          <w:lang w:bidi="ar-EG"/>
        </w:rPr>
        <w:t>:</w:t>
      </w:r>
      <w:r w:rsidRPr="002B50D5">
        <w:rPr>
          <w:sz w:val="40"/>
          <w:szCs w:val="40"/>
          <w:rtl/>
          <w:lang w:bidi="ar-EG"/>
        </w:rPr>
        <w:t xml:space="preserve"> "سبحان ربي الأعلى" مرة واحدة، وفي الاعتدال بقدر ما يقول</w:t>
      </w:r>
      <w:r w:rsidR="00D72ED2" w:rsidRPr="002B50D5">
        <w:rPr>
          <w:sz w:val="40"/>
          <w:szCs w:val="40"/>
          <w:rtl/>
          <w:lang w:bidi="ar-EG"/>
        </w:rPr>
        <w:t>:</w:t>
      </w:r>
      <w:r w:rsidRPr="002B50D5">
        <w:rPr>
          <w:sz w:val="40"/>
          <w:szCs w:val="40"/>
          <w:rtl/>
          <w:lang w:bidi="ar-EG"/>
        </w:rPr>
        <w:t xml:space="preserve"> "سمع الله لمن حمده ربنا ولك الحمد" بالنسبة الإمام إذا قال "ربنا ولك الحمد" وهو قائم لأن المأموم يقولها حال الارتفاع، فإذًا في كل واحد بحسبه.</w:t>
      </w:r>
    </w:p>
    <w:p w14:paraId="591F24DC" w14:textId="78156E22"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004C67C7" w:rsidRPr="002B50D5">
        <w:rPr>
          <w:sz w:val="40"/>
          <w:szCs w:val="40"/>
          <w:rtl/>
          <w:lang w:bidi="ar-EG"/>
        </w:rPr>
        <w:t>(</w:t>
      </w:r>
      <w:r w:rsidRPr="002B50D5">
        <w:rPr>
          <w:sz w:val="40"/>
          <w:szCs w:val="40"/>
          <w:rtl/>
          <w:lang w:bidi="ar-EG"/>
        </w:rPr>
        <w:t>وَالتَّشَهُّدُ الْأَخِيرُ)،</w:t>
      </w:r>
      <w:r w:rsidR="00597EF9" w:rsidRPr="002B50D5">
        <w:rPr>
          <w:sz w:val="40"/>
          <w:szCs w:val="40"/>
          <w:rtl/>
          <w:lang w:bidi="ar-EG"/>
        </w:rPr>
        <w:t xml:space="preserve"> </w:t>
      </w:r>
      <w:r w:rsidRPr="002B50D5">
        <w:rPr>
          <w:sz w:val="40"/>
          <w:szCs w:val="40"/>
          <w:rtl/>
          <w:lang w:bidi="ar-EG"/>
        </w:rPr>
        <w:t>التَّشهُّد الأخير ركن من أركان الصَّلاة لا تتأتَّى الصَّلاة إلا بذلك، بخلاف التَّشهُّد الأول فإنه سيأتي أنه واجب من واجباتها.</w:t>
      </w:r>
    </w:p>
    <w:p w14:paraId="1AD5E3BE" w14:textId="0BAD7D55" w:rsidR="00F66BCB" w:rsidRPr="002B50D5" w:rsidRDefault="00F66BCB" w:rsidP="000E680E">
      <w:pPr>
        <w:spacing w:after="120"/>
        <w:ind w:firstLine="397"/>
        <w:rPr>
          <w:sz w:val="40"/>
          <w:szCs w:val="40"/>
          <w:rtl/>
          <w:lang w:bidi="ar-EG"/>
        </w:rPr>
      </w:pPr>
      <w:r w:rsidRPr="002B50D5">
        <w:rPr>
          <w:sz w:val="40"/>
          <w:szCs w:val="40"/>
          <w:rtl/>
          <w:lang w:bidi="ar-EG"/>
        </w:rPr>
        <w:lastRenderedPageBreak/>
        <w:t xml:space="preserve">قال: </w:t>
      </w:r>
      <w:r w:rsidRPr="002B50D5">
        <w:rPr>
          <w:color w:val="0000FF"/>
          <w:sz w:val="40"/>
          <w:szCs w:val="40"/>
          <w:rtl/>
          <w:lang w:bidi="ar-EG"/>
        </w:rPr>
        <w:t>(وَجِلْسَتُهُ)</w:t>
      </w:r>
      <w:r w:rsidRPr="002B50D5">
        <w:rPr>
          <w:sz w:val="40"/>
          <w:szCs w:val="40"/>
          <w:rtl/>
          <w:lang w:bidi="ar-EG"/>
        </w:rPr>
        <w:t>،</w:t>
      </w:r>
      <w:r w:rsidR="00597EF9" w:rsidRPr="002B50D5">
        <w:rPr>
          <w:sz w:val="40"/>
          <w:szCs w:val="40"/>
          <w:rtl/>
          <w:lang w:bidi="ar-EG"/>
        </w:rPr>
        <w:t xml:space="preserve"> </w:t>
      </w:r>
      <w:r w:rsidRPr="002B50D5">
        <w:rPr>
          <w:sz w:val="40"/>
          <w:szCs w:val="40"/>
          <w:rtl/>
          <w:lang w:bidi="ar-EG"/>
        </w:rPr>
        <w:t>بمعنى لو أتى بالتَّشهُّد غير جالس فإنه قد فوَّت الجلوس الذي هو ركنٌ من أركانها.</w:t>
      </w:r>
    </w:p>
    <w:p w14:paraId="1A8E9F02" w14:textId="1BE25ACF"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 xml:space="preserve">(وَالصَّلَاةُ عَلَى النَّبِيِّ </w:t>
      </w:r>
      <w:r w:rsidR="000E680E" w:rsidRPr="002B50D5">
        <w:rPr>
          <w:rFonts w:ascii="Sakkal Majalla" w:hAnsi="Sakkal Majalla" w:cs="Sakkal Majalla" w:hint="cs"/>
          <w:color w:val="0000FF"/>
          <w:sz w:val="40"/>
          <w:szCs w:val="40"/>
          <w:rtl/>
          <w:lang w:bidi="ar-EG"/>
        </w:rPr>
        <w:t>ﷺ</w:t>
      </w:r>
      <w:r w:rsidRPr="002B50D5">
        <w:rPr>
          <w:color w:val="0000FF"/>
          <w:sz w:val="40"/>
          <w:szCs w:val="40"/>
          <w:rtl/>
          <w:lang w:bidi="ar-EG"/>
        </w:rPr>
        <w:t>)</w:t>
      </w:r>
      <w:r w:rsidRPr="002B50D5">
        <w:rPr>
          <w:sz w:val="40"/>
          <w:szCs w:val="40"/>
          <w:rtl/>
          <w:lang w:bidi="ar-EG"/>
        </w:rPr>
        <w:t>، هذا هو مشهور المذهب عند الحنابلة، باعتبار الصَّلاة على النَّبي</w:t>
      </w:r>
      <w:r w:rsidR="00597EF9" w:rsidRPr="002B50D5">
        <w:rPr>
          <w:sz w:val="40"/>
          <w:szCs w:val="40"/>
          <w:rtl/>
          <w:lang w:bidi="ar-EG"/>
        </w:rPr>
        <w:t xml:space="preserve"> </w:t>
      </w:r>
      <w:r w:rsidR="000E680E" w:rsidRPr="002B50D5">
        <w:rPr>
          <w:rFonts w:ascii="Sakkal Majalla" w:hAnsi="Sakkal Majalla" w:cs="Sakkal Majalla" w:hint="cs"/>
          <w:sz w:val="40"/>
          <w:szCs w:val="40"/>
          <w:rtl/>
          <w:lang w:bidi="ar-EG"/>
        </w:rPr>
        <w:t>ﷺ</w:t>
      </w:r>
      <w:r w:rsidR="00597EF9" w:rsidRPr="002B50D5">
        <w:rPr>
          <w:sz w:val="40"/>
          <w:szCs w:val="40"/>
          <w:rtl/>
          <w:lang w:bidi="ar-EG"/>
        </w:rPr>
        <w:t xml:space="preserve"> </w:t>
      </w:r>
      <w:r w:rsidRPr="002B50D5">
        <w:rPr>
          <w:sz w:val="40"/>
          <w:szCs w:val="40"/>
          <w:rtl/>
          <w:lang w:bidi="ar-EG"/>
        </w:rPr>
        <w:t xml:space="preserve">ركنًا من أركانها، ويستدلون بما أمر الله -جلَّ وَعَلَا- من الصَّلاة على النَّبي </w:t>
      </w:r>
      <w:r w:rsidR="000E680E" w:rsidRPr="002B50D5">
        <w:rPr>
          <w:rFonts w:ascii="Sakkal Majalla" w:hAnsi="Sakkal Majalla" w:cs="Sakkal Majalla" w:hint="cs"/>
          <w:sz w:val="40"/>
          <w:szCs w:val="40"/>
          <w:rtl/>
          <w:lang w:bidi="ar-EG"/>
        </w:rPr>
        <w:t>ﷺ</w:t>
      </w:r>
      <w:r w:rsidRPr="002B50D5">
        <w:rPr>
          <w:sz w:val="40"/>
          <w:szCs w:val="40"/>
          <w:rtl/>
          <w:lang w:bidi="ar-EG"/>
        </w:rPr>
        <w:t>، في قوله:</w:t>
      </w:r>
      <w:r w:rsidR="00597EF9" w:rsidRPr="002B50D5">
        <w:rPr>
          <w:sz w:val="40"/>
          <w:szCs w:val="40"/>
          <w:rtl/>
          <w:lang w:bidi="ar-EG"/>
        </w:rPr>
        <w:t xml:space="preserve"> </w:t>
      </w:r>
      <w:r w:rsidR="00D15FF5" w:rsidRPr="002B50D5">
        <w:rPr>
          <w:color w:val="FF0000"/>
          <w:sz w:val="40"/>
          <w:szCs w:val="40"/>
          <w:rtl/>
          <w:lang w:bidi="ar-EG"/>
        </w:rPr>
        <w:t>﴿</w:t>
      </w:r>
      <w:r w:rsidR="00000A4E" w:rsidRPr="002B50D5">
        <w:rPr>
          <w:color w:val="FF0000"/>
          <w:sz w:val="40"/>
          <w:szCs w:val="40"/>
          <w:rtl/>
          <w:lang w:bidi="ar-EG"/>
        </w:rPr>
        <w:t>يَا</w:t>
      </w:r>
      <w:r w:rsidR="00D72ED2" w:rsidRPr="002B50D5">
        <w:rPr>
          <w:color w:val="FF0000"/>
          <w:sz w:val="40"/>
          <w:szCs w:val="40"/>
          <w:rtl/>
          <w:lang w:bidi="ar-EG"/>
        </w:rPr>
        <w:t xml:space="preserve"> </w:t>
      </w:r>
      <w:r w:rsidR="00000A4E" w:rsidRPr="002B50D5">
        <w:rPr>
          <w:color w:val="FF0000"/>
          <w:sz w:val="40"/>
          <w:szCs w:val="40"/>
          <w:rtl/>
          <w:lang w:bidi="ar-EG"/>
        </w:rPr>
        <w:t>أَيُّهَا الَّذِينَ آمَنُوا صَلُّوا عَلَيْهِ وَسَلِّمُوا تَسْلِيمًا</w:t>
      </w:r>
      <w:r w:rsidR="00D15FF5" w:rsidRPr="002B50D5">
        <w:rPr>
          <w:color w:val="FF0000"/>
          <w:sz w:val="40"/>
          <w:szCs w:val="40"/>
          <w:rtl/>
          <w:lang w:bidi="ar-EG"/>
        </w:rPr>
        <w:t>﴾</w:t>
      </w:r>
      <w:r w:rsidRPr="002B50D5">
        <w:rPr>
          <w:sz w:val="40"/>
          <w:szCs w:val="40"/>
          <w:rtl/>
          <w:lang w:bidi="ar-EG"/>
        </w:rPr>
        <w:t xml:space="preserve"> [الأحزاب/56]</w:t>
      </w:r>
      <w:r w:rsidR="00597EF9" w:rsidRPr="002B50D5">
        <w:rPr>
          <w:sz w:val="40"/>
          <w:szCs w:val="40"/>
          <w:rtl/>
          <w:lang w:bidi="ar-EG"/>
        </w:rPr>
        <w:t>،</w:t>
      </w:r>
      <w:r w:rsidRPr="002B50D5">
        <w:rPr>
          <w:sz w:val="40"/>
          <w:szCs w:val="40"/>
          <w:rtl/>
          <w:lang w:bidi="ar-EG"/>
        </w:rPr>
        <w:t xml:space="preserve"> فكأنهم جعلوا محل ذلك هو الصَّلاة، واستدلوا بما جاء في مسند أبي عوانة أنه قال: </w:t>
      </w:r>
      <w:r w:rsidR="00615007" w:rsidRPr="002B50D5">
        <w:rPr>
          <w:color w:val="008000"/>
          <w:sz w:val="40"/>
          <w:szCs w:val="40"/>
          <w:rtl/>
          <w:lang w:bidi="ar-EG"/>
        </w:rPr>
        <w:t>«</w:t>
      </w:r>
      <w:r w:rsidR="00E72774" w:rsidRPr="002B50D5">
        <w:rPr>
          <w:color w:val="008000"/>
          <w:sz w:val="40"/>
          <w:szCs w:val="40"/>
          <w:rtl/>
          <w:lang w:bidi="ar-EG"/>
        </w:rPr>
        <w:t>فكيف نُصلِّي عليك إذا نحن صَلَّيْنا عليك في صَلاتِنا؟</w:t>
      </w:r>
      <w:r w:rsidR="00597EF9" w:rsidRPr="002B50D5">
        <w:rPr>
          <w:color w:val="008000"/>
          <w:sz w:val="40"/>
          <w:szCs w:val="40"/>
          <w:rtl/>
          <w:lang w:bidi="ar-EG"/>
        </w:rPr>
        <w:t>»</w:t>
      </w:r>
      <w:r w:rsidR="00E72774" w:rsidRPr="002B50D5">
        <w:rPr>
          <w:rStyle w:val="a4"/>
          <w:color w:val="008000"/>
          <w:sz w:val="40"/>
          <w:szCs w:val="40"/>
          <w:rtl/>
          <w:lang w:bidi="ar-EG"/>
        </w:rPr>
        <w:footnoteReference w:id="14"/>
      </w:r>
      <w:r w:rsidRPr="002B50D5">
        <w:rPr>
          <w:sz w:val="40"/>
          <w:szCs w:val="40"/>
          <w:rtl/>
          <w:lang w:bidi="ar-EG"/>
        </w:rPr>
        <w:t xml:space="preserve">، فمن هذا أخذ الحنابلة أنها ركن، ونقل ابن القيم -رَحِمَهُ اللهُ تَعَالَى- في "جلاء الأفهام" كلام أهل العلم هل هي ركن أو لا؟ لكن هذا هو مذهب الحنابلة وهذا هو مأخذهم، وإن كان هذان الدليلان لا يقويان على اعتبارهما ركنًا في الصَّلاة، لأن هذا مطلق في الأمر بالصَّلاة، والثاني هو سؤال عن إذا ما صلينا، فيدل على المشروعية لكنه لا يدل على الفرضية، فلأجل ذلك من أهل العلم من خفَّف فيه فجعله بعضهم واجبًا وبعضهم مستحبًّا، لكن لا شك أنَّ هذا مناسبٌ لبعض مَن يقول إنَّنا نُقلِّل من قدر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فإنَّا جعلناه أعظم ما يكون لزومًا وجوبًا في الصَّلاة، فأيُّ قدرٍ أتم من هذا القدر! وأي اعتبار لحق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إجلالًا واحترامًا وتعظيمًا وتقديرًا،</w:t>
      </w:r>
      <w:r w:rsidR="00270296" w:rsidRPr="002B50D5">
        <w:rPr>
          <w:sz w:val="40"/>
          <w:szCs w:val="40"/>
          <w:rtl/>
          <w:lang w:bidi="ar-EG"/>
        </w:rPr>
        <w:t xml:space="preserve"> </w:t>
      </w:r>
      <w:r w:rsidR="00270296" w:rsidRPr="002B50D5">
        <w:rPr>
          <w:color w:val="FF0000"/>
          <w:sz w:val="40"/>
          <w:szCs w:val="40"/>
          <w:rtl/>
          <w:lang w:bidi="ar-EG"/>
        </w:rPr>
        <w:t xml:space="preserve">(وَتُعَزِّرُوهُ) </w:t>
      </w:r>
      <w:r w:rsidR="00270296" w:rsidRPr="002B50D5">
        <w:rPr>
          <w:color w:val="000000" w:themeColor="text1"/>
          <w:sz w:val="40"/>
          <w:szCs w:val="40"/>
          <w:rtl/>
          <w:lang w:bidi="ar-EG"/>
        </w:rPr>
        <w:t>[الفتح/٩]</w:t>
      </w:r>
      <w:r w:rsidRPr="002B50D5">
        <w:rPr>
          <w:color w:val="FF0000"/>
          <w:sz w:val="40"/>
          <w:szCs w:val="40"/>
          <w:rtl/>
          <w:lang w:bidi="ar-EG"/>
        </w:rPr>
        <w:t xml:space="preserve"> </w:t>
      </w:r>
      <w:r w:rsidRPr="002B50D5">
        <w:rPr>
          <w:sz w:val="40"/>
          <w:szCs w:val="40"/>
          <w:rtl/>
          <w:lang w:bidi="ar-EG"/>
        </w:rPr>
        <w:t>كما أمر الله -جلَّ وَعَلَا- بتعزيره وتبجيله وإجلاله.</w:t>
      </w:r>
    </w:p>
    <w:p w14:paraId="6C76BEEE" w14:textId="77777777" w:rsidR="00F66BCB" w:rsidRPr="002B50D5" w:rsidRDefault="00F66BCB" w:rsidP="000E680E">
      <w:pPr>
        <w:spacing w:after="120"/>
        <w:ind w:firstLine="397"/>
        <w:rPr>
          <w:sz w:val="40"/>
          <w:szCs w:val="40"/>
          <w:rtl/>
          <w:lang w:bidi="ar-EG"/>
        </w:rPr>
      </w:pPr>
      <w:r w:rsidRPr="002B50D5">
        <w:rPr>
          <w:sz w:val="40"/>
          <w:szCs w:val="40"/>
          <w:rtl/>
          <w:lang w:bidi="ar-EG"/>
        </w:rPr>
        <w:t>ولفظ {وعَزِّروه} من الألفاظ التي تُستخدم على معنيين:</w:t>
      </w:r>
    </w:p>
    <w:p w14:paraId="22879AF0" w14:textId="77777777" w:rsidR="00F66BCB" w:rsidRPr="002B50D5" w:rsidRDefault="00F66BCB" w:rsidP="000E680E">
      <w:pPr>
        <w:spacing w:after="120"/>
        <w:ind w:firstLine="397"/>
        <w:rPr>
          <w:sz w:val="40"/>
          <w:szCs w:val="40"/>
          <w:rtl/>
          <w:lang w:bidi="ar-EG"/>
        </w:rPr>
      </w:pPr>
      <w:r w:rsidRPr="002B50D5">
        <w:rPr>
          <w:sz w:val="40"/>
          <w:szCs w:val="40"/>
          <w:rtl/>
          <w:lang w:bidi="ar-EG"/>
        </w:rPr>
        <w:t>- معنى التعظيم والاحترام.</w:t>
      </w:r>
    </w:p>
    <w:p w14:paraId="474FA102" w14:textId="796A4F60" w:rsidR="00F66BCB" w:rsidRPr="002B50D5" w:rsidRDefault="00F66BCB" w:rsidP="000E680E">
      <w:pPr>
        <w:spacing w:after="120"/>
        <w:ind w:firstLine="397"/>
        <w:rPr>
          <w:sz w:val="40"/>
          <w:szCs w:val="40"/>
          <w:rtl/>
          <w:lang w:bidi="ar-EG"/>
        </w:rPr>
      </w:pPr>
      <w:r w:rsidRPr="002B50D5">
        <w:rPr>
          <w:sz w:val="40"/>
          <w:szCs w:val="40"/>
          <w:rtl/>
          <w:lang w:bidi="ar-EG"/>
        </w:rPr>
        <w:t>- معنى التأديب.</w:t>
      </w:r>
    </w:p>
    <w:p w14:paraId="54E0AFEE" w14:textId="77777777" w:rsidR="00F66BCB" w:rsidRPr="002B50D5" w:rsidRDefault="00F66BCB" w:rsidP="000E680E">
      <w:pPr>
        <w:spacing w:after="120"/>
        <w:ind w:firstLine="397"/>
        <w:rPr>
          <w:sz w:val="40"/>
          <w:szCs w:val="40"/>
          <w:rtl/>
          <w:lang w:bidi="ar-EG"/>
        </w:rPr>
      </w:pPr>
      <w:r w:rsidRPr="002B50D5">
        <w:rPr>
          <w:sz w:val="40"/>
          <w:szCs w:val="40"/>
          <w:rtl/>
          <w:lang w:bidi="ar-EG"/>
        </w:rPr>
        <w:lastRenderedPageBreak/>
        <w:t>وآية سورة الفتح على المعنى الأول الذي هو إجلالٌ وتبجيلٌ.</w:t>
      </w:r>
    </w:p>
    <w:p w14:paraId="4ACA0E02" w14:textId="621FC433"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(وَالتَّسْلِيمَتَانِ)</w:t>
      </w:r>
      <w:r w:rsidRPr="002B50D5">
        <w:rPr>
          <w:sz w:val="40"/>
          <w:szCs w:val="40"/>
          <w:rtl/>
          <w:lang w:bidi="ar-EG"/>
        </w:rPr>
        <w:t>، التسليمتان أيضًا فرض، وبهما</w:t>
      </w:r>
      <w:r w:rsidR="00780846" w:rsidRPr="002B50D5">
        <w:rPr>
          <w:sz w:val="40"/>
          <w:szCs w:val="40"/>
          <w:rtl/>
          <w:lang w:bidi="ar-EG"/>
        </w:rPr>
        <w:t xml:space="preserve"> </w:t>
      </w:r>
      <w:r w:rsidRPr="002B50D5">
        <w:rPr>
          <w:sz w:val="40"/>
          <w:szCs w:val="40"/>
          <w:rtl/>
          <w:lang w:bidi="ar-EG"/>
        </w:rPr>
        <w:t xml:space="preserve">الخروج من الصَّلاة، قال </w:t>
      </w:r>
      <w:r w:rsidR="000E680E" w:rsidRPr="002B50D5">
        <w:rPr>
          <w:rFonts w:ascii="Sakkal Majalla" w:hAnsi="Sakkal Majalla" w:cs="Sakkal Majalla" w:hint="cs"/>
          <w:sz w:val="40"/>
          <w:szCs w:val="40"/>
          <w:rtl/>
          <w:lang w:bidi="ar-EG"/>
        </w:rPr>
        <w:t>ﷺ</w:t>
      </w:r>
      <w:r w:rsidRPr="002B50D5">
        <w:rPr>
          <w:sz w:val="40"/>
          <w:szCs w:val="40"/>
          <w:rtl/>
          <w:lang w:bidi="ar-EG"/>
        </w:rPr>
        <w:t xml:space="preserve">: </w:t>
      </w:r>
      <w:r w:rsidR="00615007" w:rsidRPr="002B50D5">
        <w:rPr>
          <w:color w:val="008000"/>
          <w:sz w:val="40"/>
          <w:szCs w:val="40"/>
          <w:rtl/>
          <w:lang w:bidi="ar-EG"/>
        </w:rPr>
        <w:t>«</w:t>
      </w:r>
      <w:r w:rsidR="0037258F" w:rsidRPr="002B50D5">
        <w:rPr>
          <w:color w:val="008000"/>
          <w:sz w:val="40"/>
          <w:szCs w:val="40"/>
          <w:rtl/>
          <w:lang w:bidi="ar-EG"/>
        </w:rPr>
        <w:t>و</w:t>
      </w:r>
      <w:r w:rsidR="00547FD2" w:rsidRPr="002B50D5">
        <w:rPr>
          <w:color w:val="008000"/>
          <w:sz w:val="40"/>
          <w:szCs w:val="40"/>
          <w:rtl/>
          <w:lang w:bidi="ar-EG"/>
        </w:rPr>
        <w:t>َ</w:t>
      </w:r>
      <w:r w:rsidR="0037258F" w:rsidRPr="002B50D5">
        <w:rPr>
          <w:color w:val="008000"/>
          <w:sz w:val="40"/>
          <w:szCs w:val="40"/>
          <w:rtl/>
          <w:lang w:bidi="ar-EG"/>
        </w:rPr>
        <w:t>ت</w:t>
      </w:r>
      <w:r w:rsidR="00547FD2" w:rsidRPr="002B50D5">
        <w:rPr>
          <w:color w:val="008000"/>
          <w:sz w:val="40"/>
          <w:szCs w:val="40"/>
          <w:rtl/>
          <w:lang w:bidi="ar-EG"/>
        </w:rPr>
        <w:t>َ</w:t>
      </w:r>
      <w:r w:rsidR="0037258F" w:rsidRPr="002B50D5">
        <w:rPr>
          <w:color w:val="008000"/>
          <w:sz w:val="40"/>
          <w:szCs w:val="40"/>
          <w:rtl/>
          <w:lang w:bidi="ar-EG"/>
        </w:rPr>
        <w:t>ح</w:t>
      </w:r>
      <w:r w:rsidR="00547FD2" w:rsidRPr="002B50D5">
        <w:rPr>
          <w:color w:val="008000"/>
          <w:sz w:val="40"/>
          <w:szCs w:val="40"/>
          <w:rtl/>
          <w:lang w:bidi="ar-EG"/>
        </w:rPr>
        <w:t>ْ</w:t>
      </w:r>
      <w:r w:rsidR="0037258F" w:rsidRPr="002B50D5">
        <w:rPr>
          <w:color w:val="008000"/>
          <w:sz w:val="40"/>
          <w:szCs w:val="40"/>
          <w:rtl/>
          <w:lang w:bidi="ar-EG"/>
        </w:rPr>
        <w:t>ل</w:t>
      </w:r>
      <w:r w:rsidR="00547FD2" w:rsidRPr="002B50D5">
        <w:rPr>
          <w:color w:val="008000"/>
          <w:sz w:val="40"/>
          <w:szCs w:val="40"/>
          <w:rtl/>
          <w:lang w:bidi="ar-EG"/>
        </w:rPr>
        <w:t>ِ</w:t>
      </w:r>
      <w:r w:rsidR="0037258F" w:rsidRPr="002B50D5">
        <w:rPr>
          <w:color w:val="008000"/>
          <w:sz w:val="40"/>
          <w:szCs w:val="40"/>
          <w:rtl/>
          <w:lang w:bidi="ar-EG"/>
        </w:rPr>
        <w:t>يلُه</w:t>
      </w:r>
      <w:r w:rsidR="00547FD2" w:rsidRPr="002B50D5">
        <w:rPr>
          <w:color w:val="008000"/>
          <w:sz w:val="40"/>
          <w:szCs w:val="40"/>
          <w:rtl/>
          <w:lang w:bidi="ar-EG"/>
        </w:rPr>
        <w:t>َ</w:t>
      </w:r>
      <w:r w:rsidR="0037258F" w:rsidRPr="002B50D5">
        <w:rPr>
          <w:color w:val="008000"/>
          <w:sz w:val="40"/>
          <w:szCs w:val="40"/>
          <w:rtl/>
          <w:lang w:bidi="ar-EG"/>
        </w:rPr>
        <w:t>ا التَّس</w:t>
      </w:r>
      <w:r w:rsidR="00547FD2" w:rsidRPr="002B50D5">
        <w:rPr>
          <w:color w:val="008000"/>
          <w:sz w:val="40"/>
          <w:szCs w:val="40"/>
          <w:rtl/>
          <w:lang w:bidi="ar-EG"/>
        </w:rPr>
        <w:t>ْ</w:t>
      </w:r>
      <w:r w:rsidR="0037258F" w:rsidRPr="002B50D5">
        <w:rPr>
          <w:color w:val="008000"/>
          <w:sz w:val="40"/>
          <w:szCs w:val="40"/>
          <w:rtl/>
          <w:lang w:bidi="ar-EG"/>
        </w:rPr>
        <w:t>ل</w:t>
      </w:r>
      <w:r w:rsidR="00547FD2" w:rsidRPr="002B50D5">
        <w:rPr>
          <w:color w:val="008000"/>
          <w:sz w:val="40"/>
          <w:szCs w:val="40"/>
          <w:rtl/>
          <w:lang w:bidi="ar-EG"/>
        </w:rPr>
        <w:t>ِ</w:t>
      </w:r>
      <w:r w:rsidR="0037258F" w:rsidRPr="002B50D5">
        <w:rPr>
          <w:color w:val="008000"/>
          <w:sz w:val="40"/>
          <w:szCs w:val="40"/>
          <w:rtl/>
          <w:lang w:bidi="ar-EG"/>
        </w:rPr>
        <w:t>يمُ</w:t>
      </w:r>
      <w:r w:rsidR="00615007" w:rsidRPr="002B50D5">
        <w:rPr>
          <w:color w:val="008000"/>
          <w:sz w:val="40"/>
          <w:szCs w:val="40"/>
          <w:rtl/>
          <w:lang w:bidi="ar-EG"/>
        </w:rPr>
        <w:t>»</w:t>
      </w:r>
      <w:r w:rsidR="0037258F" w:rsidRPr="002B50D5">
        <w:rPr>
          <w:rStyle w:val="a4"/>
          <w:sz w:val="40"/>
          <w:szCs w:val="40"/>
          <w:rtl/>
          <w:lang w:bidi="ar-EG"/>
        </w:rPr>
        <w:footnoteReference w:id="15"/>
      </w:r>
      <w:r w:rsidRPr="002B50D5">
        <w:rPr>
          <w:sz w:val="40"/>
          <w:szCs w:val="40"/>
          <w:rtl/>
          <w:lang w:bidi="ar-EG"/>
        </w:rPr>
        <w:t xml:space="preserve">، وهذه سنة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الثابتة في كل مَن روى صفة صلاته، وظاهر كلام المؤلف -رَحِمَهُ اللهُ تَعَالَى- أنه لا يتأتَّى الخروج إلا بالتسليمتين جميعًا، أمَّا في الفريضة فهذا ظاهر، وأمَّا النفل فللحنابلة كما لبعض أهل العلم فيه خلاف: فبعضهم يقول إنه يتأتى ذلك</w:t>
      </w:r>
      <w:r w:rsidR="00597EF9" w:rsidRPr="002B50D5">
        <w:rPr>
          <w:sz w:val="40"/>
          <w:szCs w:val="40"/>
          <w:rtl/>
          <w:lang w:bidi="ar-EG"/>
        </w:rPr>
        <w:t xml:space="preserve"> </w:t>
      </w:r>
      <w:r w:rsidRPr="002B50D5">
        <w:rPr>
          <w:sz w:val="40"/>
          <w:szCs w:val="40"/>
          <w:rtl/>
          <w:lang w:bidi="ar-EG"/>
        </w:rPr>
        <w:t>بتسليمة واحدة والثانية نافلة، وربما مال إلى ذلك بعض محققي الحنابلة</w:t>
      </w:r>
      <w:r w:rsidR="00597EF9" w:rsidRPr="002B50D5">
        <w:rPr>
          <w:sz w:val="40"/>
          <w:szCs w:val="40"/>
          <w:rtl/>
          <w:lang w:bidi="ar-EG"/>
        </w:rPr>
        <w:t xml:space="preserve"> </w:t>
      </w:r>
      <w:r w:rsidRPr="002B50D5">
        <w:rPr>
          <w:sz w:val="40"/>
          <w:szCs w:val="40"/>
          <w:rtl/>
          <w:lang w:bidi="ar-EG"/>
        </w:rPr>
        <w:t>-رَحِمَهُم اللهُ- لكن ظاهر كلام المؤلف كما هو المستقر من المذهب أن التسليمتين في عدا صلاة الجنازة هي التي يتأتَّى بها الخروج من الصَّلاة إن كانت نفلًا كما لو كانت فرضًا سواء بسواء.</w:t>
      </w:r>
    </w:p>
    <w:p w14:paraId="448846AE" w14:textId="4C6839AE"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(وَالتَّرْتِيبُ)</w:t>
      </w:r>
      <w:r w:rsidRPr="002B50D5">
        <w:rPr>
          <w:sz w:val="40"/>
          <w:szCs w:val="40"/>
          <w:rtl/>
          <w:lang w:bidi="ar-EG"/>
        </w:rPr>
        <w:t>، يعني الترتيب في الصَّلاة، فلا يبتدأ بسجود قبل ركوع</w:t>
      </w:r>
      <w:r w:rsidR="00597EF9" w:rsidRPr="002B50D5">
        <w:rPr>
          <w:sz w:val="40"/>
          <w:szCs w:val="40"/>
          <w:rtl/>
          <w:lang w:bidi="ar-EG"/>
        </w:rPr>
        <w:t>،</w:t>
      </w:r>
      <w:r w:rsidRPr="002B50D5">
        <w:rPr>
          <w:sz w:val="40"/>
          <w:szCs w:val="40"/>
          <w:rtl/>
          <w:lang w:bidi="ar-EG"/>
        </w:rPr>
        <w:t xml:space="preserve"> ولا بجلوس قبل سجود، ولا بالتَّشهُّد الأخير قبل الرُّكوع وهكذا، والدليل على ذلك: أن</w:t>
      </w:r>
      <w:r w:rsidR="004C67C7" w:rsidRPr="002B50D5">
        <w:rPr>
          <w:sz w:val="40"/>
          <w:szCs w:val="40"/>
          <w:rtl/>
          <w:lang w:bidi="ar-EG"/>
        </w:rPr>
        <w:t>َّ</w:t>
      </w:r>
      <w:r w:rsidRPr="002B50D5">
        <w:rPr>
          <w:sz w:val="40"/>
          <w:szCs w:val="40"/>
          <w:rtl/>
          <w:lang w:bidi="ar-EG"/>
        </w:rPr>
        <w:t xml:space="preserve">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صلَّى مرتِّبا،</w:t>
      </w:r>
      <w:r w:rsidR="00780846" w:rsidRPr="002B50D5">
        <w:rPr>
          <w:sz w:val="40"/>
          <w:szCs w:val="40"/>
          <w:rtl/>
          <w:lang w:bidi="ar-EG"/>
        </w:rPr>
        <w:t xml:space="preserve"> </w:t>
      </w:r>
      <w:r w:rsidRPr="002B50D5">
        <w:rPr>
          <w:sz w:val="40"/>
          <w:szCs w:val="40"/>
          <w:rtl/>
          <w:lang w:bidi="ar-EG"/>
        </w:rPr>
        <w:t xml:space="preserve">وقال: </w:t>
      </w:r>
      <w:r w:rsidR="00615007" w:rsidRPr="002B50D5">
        <w:rPr>
          <w:color w:val="008000"/>
          <w:sz w:val="40"/>
          <w:szCs w:val="40"/>
          <w:rtl/>
          <w:lang w:bidi="ar-EG"/>
        </w:rPr>
        <w:t>«</w:t>
      </w:r>
      <w:r w:rsidR="0042187A" w:rsidRPr="002B50D5">
        <w:rPr>
          <w:color w:val="008000"/>
          <w:sz w:val="40"/>
          <w:szCs w:val="40"/>
          <w:rtl/>
          <w:lang w:bidi="ar-EG"/>
        </w:rPr>
        <w:t>صَلُّوا كَمَا رَأَيْتُمُونِي أُصَلِّي</w:t>
      </w:r>
      <w:r w:rsidR="00615007" w:rsidRPr="002B50D5">
        <w:rPr>
          <w:color w:val="008000"/>
          <w:sz w:val="40"/>
          <w:szCs w:val="40"/>
          <w:rtl/>
          <w:lang w:bidi="ar-EG"/>
        </w:rPr>
        <w:t>»</w:t>
      </w:r>
      <w:r w:rsidR="006846EA" w:rsidRPr="002B50D5">
        <w:rPr>
          <w:rStyle w:val="a4"/>
          <w:color w:val="008000"/>
          <w:sz w:val="40"/>
          <w:szCs w:val="40"/>
          <w:rtl/>
          <w:lang w:bidi="ar-EG"/>
        </w:rPr>
        <w:footnoteReference w:id="16"/>
      </w:r>
      <w:r w:rsidRPr="002B50D5">
        <w:rPr>
          <w:sz w:val="40"/>
          <w:szCs w:val="40"/>
          <w:rtl/>
          <w:lang w:bidi="ar-EG"/>
        </w:rPr>
        <w:t xml:space="preserve">، وهذه صفة موقوفة جاءت عن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لا يُزاد فيها ولا يُنقص ولا يُقدم فيها ولا يُؤخر، فكان الترتيب فيها أصلًا، وجاء في حديث المسيء صلاته، قال: </w:t>
      </w:r>
      <w:r w:rsidR="00615007" w:rsidRPr="002B50D5">
        <w:rPr>
          <w:color w:val="008000"/>
          <w:sz w:val="40"/>
          <w:szCs w:val="40"/>
          <w:rtl/>
          <w:lang w:bidi="ar-EG"/>
        </w:rPr>
        <w:t>«</w:t>
      </w:r>
      <w:r w:rsidR="006846EA" w:rsidRPr="002B50D5">
        <w:rPr>
          <w:color w:val="008000"/>
          <w:sz w:val="40"/>
          <w:szCs w:val="40"/>
          <w:rtl/>
          <w:lang w:bidi="ar-EG"/>
        </w:rPr>
        <w:t>ثُمَّ ارْكَعْ حتَّى تَطْمَئِنَّ رَاكِعًا، ثُمَّ ارْفَعْ حتَّى تَسْتَوِيَ قَائِمًا</w:t>
      </w:r>
      <w:r w:rsidR="00615007" w:rsidRPr="002B50D5">
        <w:rPr>
          <w:color w:val="008000"/>
          <w:sz w:val="40"/>
          <w:szCs w:val="40"/>
          <w:rtl/>
          <w:lang w:bidi="ar-EG"/>
        </w:rPr>
        <w:t>»</w:t>
      </w:r>
      <w:r w:rsidRPr="002B50D5">
        <w:rPr>
          <w:sz w:val="40"/>
          <w:szCs w:val="40"/>
          <w:rtl/>
          <w:lang w:bidi="ar-EG"/>
        </w:rPr>
        <w:t>، فكلُّ ذلك جاء بألفاظِ الترتيب التي هي دالة على هذا.</w:t>
      </w:r>
    </w:p>
    <w:p w14:paraId="3B0C66E4" w14:textId="2298C6BA" w:rsidR="00F66BCB" w:rsidRPr="002B50D5" w:rsidRDefault="00F66BCB" w:rsidP="000E680E">
      <w:pPr>
        <w:spacing w:after="120"/>
        <w:ind w:firstLine="397"/>
        <w:rPr>
          <w:sz w:val="40"/>
          <w:szCs w:val="40"/>
          <w:rtl/>
          <w:lang w:bidi="ar-EG"/>
        </w:rPr>
      </w:pPr>
      <w:r w:rsidRPr="002B50D5">
        <w:rPr>
          <w:sz w:val="40"/>
          <w:szCs w:val="40"/>
          <w:rtl/>
          <w:lang w:bidi="ar-EG"/>
        </w:rPr>
        <w:t xml:space="preserve">{أحسن الله إليكم قال -رَحِمَهُ اللهُ: </w:t>
      </w:r>
      <w:r w:rsidRPr="002B50D5">
        <w:rPr>
          <w:color w:val="0000FF"/>
          <w:sz w:val="40"/>
          <w:szCs w:val="40"/>
          <w:rtl/>
          <w:lang w:bidi="ar-EG"/>
        </w:rPr>
        <w:t>(وَوَاجِبَاتُهَا ثَمَانِيَةٌ: التَّكْبِيرُ غَيْرَ التحريمةِ</w:t>
      </w:r>
      <w:r w:rsidR="00547F0F" w:rsidRPr="002B50D5">
        <w:rPr>
          <w:color w:val="0000FF"/>
          <w:sz w:val="40"/>
          <w:szCs w:val="40"/>
          <w:rtl/>
          <w:lang w:bidi="ar-EG"/>
        </w:rPr>
        <w:t>،</w:t>
      </w:r>
      <w:r w:rsidRPr="002B50D5">
        <w:rPr>
          <w:color w:val="0000FF"/>
          <w:sz w:val="40"/>
          <w:szCs w:val="40"/>
          <w:rtl/>
          <w:lang w:bidi="ar-EG"/>
        </w:rPr>
        <w:t xml:space="preserve"> وَالتَّسْمِيعُ وَالتَّحْمِيدُ</w:t>
      </w:r>
      <w:r w:rsidR="00547F0F" w:rsidRPr="002B50D5">
        <w:rPr>
          <w:color w:val="0000FF"/>
          <w:sz w:val="40"/>
          <w:szCs w:val="40"/>
          <w:rtl/>
          <w:lang w:bidi="ar-EG"/>
        </w:rPr>
        <w:t>،</w:t>
      </w:r>
      <w:r w:rsidRPr="002B50D5">
        <w:rPr>
          <w:color w:val="0000FF"/>
          <w:sz w:val="40"/>
          <w:szCs w:val="40"/>
          <w:rtl/>
          <w:lang w:bidi="ar-EG"/>
        </w:rPr>
        <w:t xml:space="preserve"> وَتَسْبِيحُ رُكُوعٍ وَسُجُودٍ</w:t>
      </w:r>
      <w:r w:rsidR="00547F0F" w:rsidRPr="002B50D5">
        <w:rPr>
          <w:color w:val="0000FF"/>
          <w:sz w:val="40"/>
          <w:szCs w:val="40"/>
          <w:rtl/>
          <w:lang w:bidi="ar-EG"/>
        </w:rPr>
        <w:t>،</w:t>
      </w:r>
      <w:r w:rsidRPr="002B50D5">
        <w:rPr>
          <w:color w:val="0000FF"/>
          <w:sz w:val="40"/>
          <w:szCs w:val="40"/>
          <w:rtl/>
          <w:lang w:bidi="ar-EG"/>
        </w:rPr>
        <w:t xml:space="preserve"> وَقَوْلُ: "رَبِّ اغْفِرْ لِي"</w:t>
      </w:r>
      <w:r w:rsidR="00547F0F" w:rsidRPr="002B50D5">
        <w:rPr>
          <w:color w:val="0000FF"/>
          <w:sz w:val="40"/>
          <w:szCs w:val="40"/>
          <w:rtl/>
          <w:lang w:bidi="ar-EG"/>
        </w:rPr>
        <w:t>،</w:t>
      </w:r>
      <w:r w:rsidRPr="002B50D5">
        <w:rPr>
          <w:color w:val="0000FF"/>
          <w:sz w:val="40"/>
          <w:szCs w:val="40"/>
          <w:rtl/>
          <w:lang w:bidi="ar-EG"/>
        </w:rPr>
        <w:t xml:space="preserve"> مَرَّةً مَرَّةً وَالتَّشَهُّدُ الْأَوَّلُ</w:t>
      </w:r>
      <w:r w:rsidR="00547F0F" w:rsidRPr="002B50D5">
        <w:rPr>
          <w:color w:val="0000FF"/>
          <w:sz w:val="40"/>
          <w:szCs w:val="40"/>
          <w:rtl/>
          <w:lang w:bidi="ar-EG"/>
        </w:rPr>
        <w:t>،</w:t>
      </w:r>
      <w:r w:rsidRPr="002B50D5">
        <w:rPr>
          <w:color w:val="0000FF"/>
          <w:sz w:val="40"/>
          <w:szCs w:val="40"/>
          <w:rtl/>
          <w:lang w:bidi="ar-EG"/>
        </w:rPr>
        <w:t xml:space="preserve"> وَجِلْسَتُهُ)</w:t>
      </w:r>
      <w:r w:rsidRPr="002B50D5">
        <w:rPr>
          <w:sz w:val="40"/>
          <w:szCs w:val="40"/>
          <w:rtl/>
          <w:lang w:bidi="ar-EG"/>
        </w:rPr>
        <w:t>}.</w:t>
      </w:r>
    </w:p>
    <w:p w14:paraId="65D3FEF6" w14:textId="77777777" w:rsidR="00F66BCB" w:rsidRPr="002B50D5" w:rsidRDefault="00F66BCB" w:rsidP="000E680E">
      <w:pPr>
        <w:spacing w:after="120"/>
        <w:ind w:firstLine="397"/>
        <w:rPr>
          <w:sz w:val="40"/>
          <w:szCs w:val="40"/>
          <w:rtl/>
          <w:lang w:bidi="ar-EG"/>
        </w:rPr>
      </w:pPr>
      <w:r w:rsidRPr="002B50D5">
        <w:rPr>
          <w:sz w:val="40"/>
          <w:szCs w:val="40"/>
          <w:rtl/>
          <w:lang w:bidi="ar-EG"/>
        </w:rPr>
        <w:t xml:space="preserve">ما الفرق بين الواجب والركن؟ </w:t>
      </w:r>
    </w:p>
    <w:p w14:paraId="10E8FDCF" w14:textId="396974DA" w:rsidR="00F66BCB" w:rsidRPr="002B50D5" w:rsidRDefault="00F66BCB" w:rsidP="000E680E">
      <w:pPr>
        <w:spacing w:after="120"/>
        <w:ind w:firstLine="397"/>
        <w:rPr>
          <w:sz w:val="40"/>
          <w:szCs w:val="40"/>
          <w:rtl/>
          <w:lang w:bidi="ar-EG"/>
        </w:rPr>
      </w:pPr>
      <w:r w:rsidRPr="002B50D5">
        <w:rPr>
          <w:sz w:val="40"/>
          <w:szCs w:val="40"/>
          <w:rtl/>
          <w:lang w:bidi="ar-EG"/>
        </w:rPr>
        <w:lastRenderedPageBreak/>
        <w:t>الواجب والركن كلاهما مطلوب في الصَّلاة لزومًا، وتعمُّد تركهما يُبطل الصَّلاة، تعمُّد تركهما إن كان واجبًا أو ركنًا، لكن الفرق بينهما في السهو، فإن</w:t>
      </w:r>
      <w:r w:rsidR="00D72ED2" w:rsidRPr="002B50D5">
        <w:rPr>
          <w:sz w:val="40"/>
          <w:szCs w:val="40"/>
          <w:rtl/>
          <w:lang w:bidi="ar-EG"/>
        </w:rPr>
        <w:t>َّ</w:t>
      </w:r>
      <w:r w:rsidRPr="002B50D5">
        <w:rPr>
          <w:sz w:val="40"/>
          <w:szCs w:val="40"/>
          <w:rtl/>
          <w:lang w:bidi="ar-EG"/>
        </w:rPr>
        <w:t xml:space="preserve"> السَّهو عن الواجب يُجبَر بسجود السهو، أمَّا السَّهو عن الركن لا يُجبر إلا بالإتيان به، فإذا نسيه الإنسان فإما أن يعود إليه في بعض المواطن كما سيأتي بإذن الله -جلَّ وَعَلَا- في سجود السهو وأما أن تبطل الركعة التي حصلَ فيها النسيان وتقوم الأخرى مقامها وسيأتي توضيح ذلك بإذن الله -جلَّ وَعَلَا.</w:t>
      </w:r>
    </w:p>
    <w:p w14:paraId="7CE35A76" w14:textId="77752B98" w:rsidR="00D72ED2" w:rsidRPr="002B50D5" w:rsidRDefault="00F66BCB" w:rsidP="001E4F83">
      <w:pPr>
        <w:spacing w:after="120"/>
        <w:ind w:firstLine="397"/>
        <w:rPr>
          <w:sz w:val="40"/>
          <w:szCs w:val="40"/>
          <w:rtl/>
          <w:lang w:bidi="ar-EG"/>
        </w:rPr>
      </w:pPr>
      <w:r w:rsidRPr="002B50D5">
        <w:rPr>
          <w:sz w:val="40"/>
          <w:szCs w:val="40"/>
          <w:rtl/>
          <w:lang w:bidi="ar-EG"/>
        </w:rPr>
        <w:t xml:space="preserve">يقول المؤلف -رَحِمَهُ اللهُ تَعَالَى: </w:t>
      </w:r>
      <w:r w:rsidRPr="002B50D5">
        <w:rPr>
          <w:color w:val="0000FF"/>
          <w:sz w:val="40"/>
          <w:szCs w:val="40"/>
          <w:rtl/>
          <w:lang w:bidi="ar-EG"/>
        </w:rPr>
        <w:t>(وَوَاجِبَاتُهَا ثَمَانِيَة)</w:t>
      </w:r>
      <w:r w:rsidRPr="002B50D5">
        <w:rPr>
          <w:sz w:val="40"/>
          <w:szCs w:val="40"/>
          <w:rtl/>
          <w:lang w:bidi="ar-EG"/>
        </w:rPr>
        <w:t>، وذلك في المشهور من المذهب عند الحنابلة.</w:t>
      </w:r>
    </w:p>
    <w:p w14:paraId="0571CB9E" w14:textId="75779507"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(التَّكْبِيرُ غَيْرَ التحريمةِ)</w:t>
      </w:r>
      <w:r w:rsidRPr="002B50D5">
        <w:rPr>
          <w:sz w:val="40"/>
          <w:szCs w:val="40"/>
          <w:rtl/>
          <w:lang w:bidi="ar-EG"/>
        </w:rPr>
        <w:t>، أي: تكبيرات انتقال، أمَّا التَّحريمة فقد تقدم أنها ركن من أركان الصَّلاة، أمَّا التَّكبيرات الأخرى فالمشهور من المذهب أنها واجب خلافا للجمهور الذين يرون أن التَّكبيرات إنما هي سنة مستحبَّة فلو تُركت لم تمنع صحة الصَّلاة</w:t>
      </w:r>
      <w:r w:rsidR="00597EF9" w:rsidRPr="002B50D5">
        <w:rPr>
          <w:sz w:val="40"/>
          <w:szCs w:val="40"/>
          <w:rtl/>
          <w:lang w:bidi="ar-EG"/>
        </w:rPr>
        <w:t xml:space="preserve"> </w:t>
      </w:r>
      <w:r w:rsidRPr="002B50D5">
        <w:rPr>
          <w:sz w:val="40"/>
          <w:szCs w:val="40"/>
          <w:rtl/>
          <w:lang w:bidi="ar-EG"/>
        </w:rPr>
        <w:t xml:space="preserve">ولا يلزم من تعمُّد تركها بطلان الصَّلاة ولا جبرانها، أمَّا عند الحنابلة فيقولون إنها واجب، لأن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واظب عليها وقال: </w:t>
      </w:r>
      <w:r w:rsidR="00615007" w:rsidRPr="002B50D5">
        <w:rPr>
          <w:color w:val="008000"/>
          <w:sz w:val="40"/>
          <w:szCs w:val="40"/>
          <w:rtl/>
          <w:lang w:bidi="ar-EG"/>
        </w:rPr>
        <w:t>«</w:t>
      </w:r>
      <w:r w:rsidR="006846EA" w:rsidRPr="002B50D5">
        <w:rPr>
          <w:color w:val="008000"/>
          <w:sz w:val="40"/>
          <w:szCs w:val="40"/>
          <w:rtl/>
          <w:lang w:bidi="ar-EG"/>
        </w:rPr>
        <w:t>ص</w:t>
      </w:r>
      <w:r w:rsidR="0042187A" w:rsidRPr="002B50D5">
        <w:rPr>
          <w:color w:val="008000"/>
          <w:sz w:val="40"/>
          <w:szCs w:val="40"/>
          <w:rtl/>
          <w:lang w:bidi="ar-EG"/>
        </w:rPr>
        <w:t>َ</w:t>
      </w:r>
      <w:r w:rsidR="006846EA" w:rsidRPr="002B50D5">
        <w:rPr>
          <w:color w:val="008000"/>
          <w:sz w:val="40"/>
          <w:szCs w:val="40"/>
          <w:rtl/>
          <w:lang w:bidi="ar-EG"/>
        </w:rPr>
        <w:t>لُّوا ك</w:t>
      </w:r>
      <w:r w:rsidR="0042187A" w:rsidRPr="002B50D5">
        <w:rPr>
          <w:color w:val="008000"/>
          <w:sz w:val="40"/>
          <w:szCs w:val="40"/>
          <w:rtl/>
          <w:lang w:bidi="ar-EG"/>
        </w:rPr>
        <w:t>َ</w:t>
      </w:r>
      <w:r w:rsidR="006846EA" w:rsidRPr="002B50D5">
        <w:rPr>
          <w:color w:val="008000"/>
          <w:sz w:val="40"/>
          <w:szCs w:val="40"/>
          <w:rtl/>
          <w:lang w:bidi="ar-EG"/>
        </w:rPr>
        <w:t>م</w:t>
      </w:r>
      <w:r w:rsidR="0042187A" w:rsidRPr="002B50D5">
        <w:rPr>
          <w:color w:val="008000"/>
          <w:sz w:val="40"/>
          <w:szCs w:val="40"/>
          <w:rtl/>
          <w:lang w:bidi="ar-EG"/>
        </w:rPr>
        <w:t>َ</w:t>
      </w:r>
      <w:r w:rsidR="006846EA" w:rsidRPr="002B50D5">
        <w:rPr>
          <w:color w:val="008000"/>
          <w:sz w:val="40"/>
          <w:szCs w:val="40"/>
          <w:rtl/>
          <w:lang w:bidi="ar-EG"/>
        </w:rPr>
        <w:t>ا ر</w:t>
      </w:r>
      <w:r w:rsidR="0042187A" w:rsidRPr="002B50D5">
        <w:rPr>
          <w:color w:val="008000"/>
          <w:sz w:val="40"/>
          <w:szCs w:val="40"/>
          <w:rtl/>
          <w:lang w:bidi="ar-EG"/>
        </w:rPr>
        <w:t>َ</w:t>
      </w:r>
      <w:r w:rsidR="006846EA" w:rsidRPr="002B50D5">
        <w:rPr>
          <w:color w:val="008000"/>
          <w:sz w:val="40"/>
          <w:szCs w:val="40"/>
          <w:rtl/>
          <w:lang w:bidi="ar-EG"/>
        </w:rPr>
        <w:t>أ</w:t>
      </w:r>
      <w:r w:rsidR="0042187A" w:rsidRPr="002B50D5">
        <w:rPr>
          <w:color w:val="008000"/>
          <w:sz w:val="40"/>
          <w:szCs w:val="40"/>
          <w:rtl/>
          <w:lang w:bidi="ar-EG"/>
        </w:rPr>
        <w:t>َ</w:t>
      </w:r>
      <w:r w:rsidR="006846EA" w:rsidRPr="002B50D5">
        <w:rPr>
          <w:color w:val="008000"/>
          <w:sz w:val="40"/>
          <w:szCs w:val="40"/>
          <w:rtl/>
          <w:lang w:bidi="ar-EG"/>
        </w:rPr>
        <w:t>ي</w:t>
      </w:r>
      <w:r w:rsidR="0042187A" w:rsidRPr="002B50D5">
        <w:rPr>
          <w:color w:val="008000"/>
          <w:sz w:val="40"/>
          <w:szCs w:val="40"/>
          <w:rtl/>
          <w:lang w:bidi="ar-EG"/>
        </w:rPr>
        <w:t>ْ</w:t>
      </w:r>
      <w:r w:rsidR="006846EA" w:rsidRPr="002B50D5">
        <w:rPr>
          <w:color w:val="008000"/>
          <w:sz w:val="40"/>
          <w:szCs w:val="40"/>
          <w:rtl/>
          <w:lang w:bidi="ar-EG"/>
        </w:rPr>
        <w:t>ت</w:t>
      </w:r>
      <w:r w:rsidR="0042187A" w:rsidRPr="002B50D5">
        <w:rPr>
          <w:color w:val="008000"/>
          <w:sz w:val="40"/>
          <w:szCs w:val="40"/>
          <w:rtl/>
          <w:lang w:bidi="ar-EG"/>
        </w:rPr>
        <w:t>ُ</w:t>
      </w:r>
      <w:r w:rsidR="006846EA" w:rsidRPr="002B50D5">
        <w:rPr>
          <w:color w:val="008000"/>
          <w:sz w:val="40"/>
          <w:szCs w:val="40"/>
          <w:rtl/>
          <w:lang w:bidi="ar-EG"/>
        </w:rPr>
        <w:t>م</w:t>
      </w:r>
      <w:r w:rsidR="0042187A" w:rsidRPr="002B50D5">
        <w:rPr>
          <w:color w:val="008000"/>
          <w:sz w:val="40"/>
          <w:szCs w:val="40"/>
          <w:rtl/>
          <w:lang w:bidi="ar-EG"/>
        </w:rPr>
        <w:t>ُ</w:t>
      </w:r>
      <w:r w:rsidR="006846EA" w:rsidRPr="002B50D5">
        <w:rPr>
          <w:color w:val="008000"/>
          <w:sz w:val="40"/>
          <w:szCs w:val="40"/>
          <w:rtl/>
          <w:lang w:bidi="ar-EG"/>
        </w:rPr>
        <w:t>ون</w:t>
      </w:r>
      <w:r w:rsidR="0042187A" w:rsidRPr="002B50D5">
        <w:rPr>
          <w:color w:val="008000"/>
          <w:sz w:val="40"/>
          <w:szCs w:val="40"/>
          <w:rtl/>
          <w:lang w:bidi="ar-EG"/>
        </w:rPr>
        <w:t>ِ</w:t>
      </w:r>
      <w:r w:rsidR="006846EA" w:rsidRPr="002B50D5">
        <w:rPr>
          <w:color w:val="008000"/>
          <w:sz w:val="40"/>
          <w:szCs w:val="40"/>
          <w:rtl/>
          <w:lang w:bidi="ar-EG"/>
        </w:rPr>
        <w:t>ي أُص</w:t>
      </w:r>
      <w:r w:rsidR="0042187A" w:rsidRPr="002B50D5">
        <w:rPr>
          <w:color w:val="008000"/>
          <w:sz w:val="40"/>
          <w:szCs w:val="40"/>
          <w:rtl/>
          <w:lang w:bidi="ar-EG"/>
        </w:rPr>
        <w:t>َ</w:t>
      </w:r>
      <w:r w:rsidR="006846EA" w:rsidRPr="002B50D5">
        <w:rPr>
          <w:color w:val="008000"/>
          <w:sz w:val="40"/>
          <w:szCs w:val="40"/>
          <w:rtl/>
          <w:lang w:bidi="ar-EG"/>
        </w:rPr>
        <w:t>لِّي</w:t>
      </w:r>
      <w:r w:rsidR="00615007" w:rsidRPr="002B50D5">
        <w:rPr>
          <w:color w:val="008000"/>
          <w:sz w:val="40"/>
          <w:szCs w:val="40"/>
          <w:rtl/>
          <w:lang w:bidi="ar-EG"/>
        </w:rPr>
        <w:t>»</w:t>
      </w:r>
      <w:r w:rsidRPr="002B50D5">
        <w:rPr>
          <w:sz w:val="40"/>
          <w:szCs w:val="40"/>
          <w:rtl/>
          <w:lang w:bidi="ar-EG"/>
        </w:rPr>
        <w:t>.</w:t>
      </w:r>
    </w:p>
    <w:p w14:paraId="799D1741" w14:textId="5B66AD29" w:rsidR="00F66BCB" w:rsidRPr="002B50D5" w:rsidRDefault="00F66BCB" w:rsidP="000E680E">
      <w:pPr>
        <w:spacing w:after="120"/>
        <w:ind w:firstLine="397"/>
        <w:rPr>
          <w:sz w:val="40"/>
          <w:szCs w:val="40"/>
          <w:rtl/>
          <w:lang w:bidi="ar-EG"/>
        </w:rPr>
      </w:pPr>
      <w:r w:rsidRPr="002B50D5">
        <w:rPr>
          <w:sz w:val="40"/>
          <w:szCs w:val="40"/>
          <w:rtl/>
          <w:lang w:bidi="ar-EG"/>
        </w:rPr>
        <w:t xml:space="preserve">يستثنى من ذلك: إدراك المسبوق للركوع، فلو كبَّر تكبيرة الإحرام وركعَ دون أن يكبر تكبيرة الرُّكوع فإن صلاته صحيحة وأدرك الركعة فتسقط عنه تكبيرة الانتقال في مثل تلك الحال. التَّكبير يعني للإمام والمنفرد </w:t>
      </w:r>
      <w:r w:rsidR="00270296" w:rsidRPr="002B50D5">
        <w:rPr>
          <w:sz w:val="40"/>
          <w:szCs w:val="40"/>
          <w:rtl/>
          <w:lang w:bidi="ar-EG"/>
        </w:rPr>
        <w:t xml:space="preserve">والمأموم </w:t>
      </w:r>
      <w:r w:rsidRPr="002B50D5">
        <w:rPr>
          <w:sz w:val="40"/>
          <w:szCs w:val="40"/>
          <w:rtl/>
          <w:lang w:bidi="ar-EG"/>
        </w:rPr>
        <w:t>سواء بسواء</w:t>
      </w:r>
    </w:p>
    <w:p w14:paraId="1A9214EC" w14:textId="02B6FC0A"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(وَالتَّسْمِيعُ)</w:t>
      </w:r>
      <w:r w:rsidRPr="002B50D5">
        <w:rPr>
          <w:sz w:val="40"/>
          <w:szCs w:val="40"/>
          <w:rtl/>
          <w:lang w:bidi="ar-EG"/>
        </w:rPr>
        <w:t>،</w:t>
      </w:r>
      <w:r w:rsidR="00597EF9" w:rsidRPr="002B50D5">
        <w:rPr>
          <w:sz w:val="40"/>
          <w:szCs w:val="40"/>
          <w:rtl/>
          <w:lang w:bidi="ar-EG"/>
        </w:rPr>
        <w:t xml:space="preserve"> </w:t>
      </w:r>
      <w:r w:rsidRPr="002B50D5">
        <w:rPr>
          <w:sz w:val="40"/>
          <w:szCs w:val="40"/>
          <w:rtl/>
          <w:lang w:bidi="ar-EG"/>
        </w:rPr>
        <w:t>يعني التَّسميع يعني قول</w:t>
      </w:r>
      <w:r w:rsidR="00D72ED2" w:rsidRPr="002B50D5">
        <w:rPr>
          <w:sz w:val="40"/>
          <w:szCs w:val="40"/>
          <w:rtl/>
          <w:lang w:bidi="ar-EG"/>
        </w:rPr>
        <w:t>:</w:t>
      </w:r>
      <w:r w:rsidRPr="002B50D5">
        <w:rPr>
          <w:sz w:val="40"/>
          <w:szCs w:val="40"/>
          <w:rtl/>
          <w:lang w:bidi="ar-EG"/>
        </w:rPr>
        <w:t xml:space="preserve"> "سمع الله لمن حمده" عند الانتقال من الرُّكوع إلى القيام، وهذا بالنسبة للإمام والمنفرد لا المأموم، أمَّا المأموم فلا يُشرع له قول</w:t>
      </w:r>
      <w:r w:rsidR="00D72ED2" w:rsidRPr="002B50D5">
        <w:rPr>
          <w:sz w:val="40"/>
          <w:szCs w:val="40"/>
          <w:rtl/>
          <w:lang w:bidi="ar-EG"/>
        </w:rPr>
        <w:t>:</w:t>
      </w:r>
      <w:r w:rsidRPr="002B50D5">
        <w:rPr>
          <w:sz w:val="40"/>
          <w:szCs w:val="40"/>
          <w:rtl/>
          <w:lang w:bidi="ar-EG"/>
        </w:rPr>
        <w:t xml:space="preserve"> "سمع الله لمن حمده".</w:t>
      </w:r>
    </w:p>
    <w:p w14:paraId="71396265" w14:textId="68D49EF5" w:rsidR="00F66BCB" w:rsidRPr="002B50D5" w:rsidRDefault="00F66BCB" w:rsidP="000E680E">
      <w:pPr>
        <w:spacing w:after="120"/>
        <w:ind w:firstLine="397"/>
        <w:rPr>
          <w:sz w:val="40"/>
          <w:szCs w:val="40"/>
          <w:rtl/>
          <w:lang w:bidi="ar-EG"/>
        </w:rPr>
      </w:pPr>
      <w:r w:rsidRPr="002B50D5">
        <w:rPr>
          <w:sz w:val="40"/>
          <w:szCs w:val="40"/>
          <w:rtl/>
          <w:lang w:bidi="ar-EG"/>
        </w:rPr>
        <w:t xml:space="preserve">وقال: </w:t>
      </w:r>
      <w:r w:rsidRPr="002B50D5">
        <w:rPr>
          <w:color w:val="0000FF"/>
          <w:sz w:val="40"/>
          <w:szCs w:val="40"/>
          <w:rtl/>
          <w:lang w:bidi="ar-EG"/>
        </w:rPr>
        <w:t>(وَالتَّحْمِيدُ)</w:t>
      </w:r>
      <w:r w:rsidRPr="002B50D5">
        <w:rPr>
          <w:sz w:val="40"/>
          <w:szCs w:val="40"/>
          <w:rtl/>
          <w:lang w:bidi="ar-EG"/>
        </w:rPr>
        <w:t>، وهو قول</w:t>
      </w:r>
      <w:r w:rsidR="00D72ED2" w:rsidRPr="002B50D5">
        <w:rPr>
          <w:sz w:val="40"/>
          <w:szCs w:val="40"/>
          <w:rtl/>
          <w:lang w:bidi="ar-EG"/>
        </w:rPr>
        <w:t>:</w:t>
      </w:r>
      <w:r w:rsidRPr="002B50D5">
        <w:rPr>
          <w:sz w:val="40"/>
          <w:szCs w:val="40"/>
          <w:rtl/>
          <w:lang w:bidi="ar-EG"/>
        </w:rPr>
        <w:t xml:space="preserve"> "ربنا ولك الحمد"، فيقولها إمام ومنفرد ومأموم.</w:t>
      </w:r>
    </w:p>
    <w:p w14:paraId="4180B387" w14:textId="6F59F338" w:rsidR="00F66BCB" w:rsidRPr="002B50D5" w:rsidRDefault="00F66BCB" w:rsidP="000E680E">
      <w:pPr>
        <w:spacing w:after="120"/>
        <w:ind w:firstLine="397"/>
        <w:rPr>
          <w:sz w:val="40"/>
          <w:szCs w:val="40"/>
          <w:rtl/>
          <w:lang w:bidi="ar-EG"/>
        </w:rPr>
      </w:pPr>
      <w:r w:rsidRPr="002B50D5">
        <w:rPr>
          <w:sz w:val="40"/>
          <w:szCs w:val="40"/>
          <w:rtl/>
          <w:lang w:bidi="ar-EG"/>
        </w:rPr>
        <w:lastRenderedPageBreak/>
        <w:t>لِمَ ل</w:t>
      </w:r>
      <w:r w:rsidR="00780846" w:rsidRPr="002B50D5">
        <w:rPr>
          <w:sz w:val="40"/>
          <w:szCs w:val="40"/>
          <w:rtl/>
          <w:lang w:bidi="ar-EG"/>
        </w:rPr>
        <w:t>َ</w:t>
      </w:r>
      <w:r w:rsidRPr="002B50D5">
        <w:rPr>
          <w:sz w:val="40"/>
          <w:szCs w:val="40"/>
          <w:rtl/>
          <w:lang w:bidi="ar-EG"/>
        </w:rPr>
        <w:t>م</w:t>
      </w:r>
      <w:r w:rsidR="0042187A" w:rsidRPr="002B50D5">
        <w:rPr>
          <w:sz w:val="40"/>
          <w:szCs w:val="40"/>
          <w:rtl/>
          <w:lang w:bidi="ar-EG"/>
        </w:rPr>
        <w:t>ْ</w:t>
      </w:r>
      <w:r w:rsidRPr="002B50D5">
        <w:rPr>
          <w:sz w:val="40"/>
          <w:szCs w:val="40"/>
          <w:rtl/>
          <w:lang w:bidi="ar-EG"/>
        </w:rPr>
        <w:t xml:space="preserve"> يُشرع التَّسميع في حق المأموم عند الحنابلة، أن خلافًا للشَّافعية الذين يقولون </w:t>
      </w:r>
      <w:r w:rsidR="0042187A" w:rsidRPr="002B50D5">
        <w:rPr>
          <w:sz w:val="40"/>
          <w:szCs w:val="40"/>
          <w:rtl/>
          <w:lang w:bidi="ar-EG"/>
        </w:rPr>
        <w:t>إ</w:t>
      </w:r>
      <w:r w:rsidRPr="002B50D5">
        <w:rPr>
          <w:sz w:val="40"/>
          <w:szCs w:val="40"/>
          <w:rtl/>
          <w:lang w:bidi="ar-EG"/>
        </w:rPr>
        <w:t>نه يقول</w:t>
      </w:r>
      <w:r w:rsidR="00D72ED2" w:rsidRPr="002B50D5">
        <w:rPr>
          <w:sz w:val="40"/>
          <w:szCs w:val="40"/>
          <w:rtl/>
          <w:lang w:bidi="ar-EG"/>
        </w:rPr>
        <w:t>:</w:t>
      </w:r>
      <w:r w:rsidRPr="002B50D5">
        <w:rPr>
          <w:sz w:val="40"/>
          <w:szCs w:val="40"/>
          <w:rtl/>
          <w:lang w:bidi="ar-EG"/>
        </w:rPr>
        <w:t xml:space="preserve"> "سمع الله لمن حمده"؟</w:t>
      </w:r>
    </w:p>
    <w:p w14:paraId="01741F2F" w14:textId="333E9227" w:rsidR="00F66BCB" w:rsidRPr="002B50D5" w:rsidRDefault="00F66BCB" w:rsidP="000E680E">
      <w:pPr>
        <w:spacing w:after="120"/>
        <w:ind w:firstLine="397"/>
        <w:rPr>
          <w:sz w:val="40"/>
          <w:szCs w:val="40"/>
          <w:rtl/>
          <w:lang w:bidi="ar-EG"/>
        </w:rPr>
      </w:pPr>
      <w:r w:rsidRPr="002B50D5">
        <w:rPr>
          <w:sz w:val="40"/>
          <w:szCs w:val="40"/>
          <w:rtl/>
          <w:lang w:bidi="ar-EG"/>
        </w:rPr>
        <w:t xml:space="preserve">يقولون قول النَّبي </w:t>
      </w:r>
      <w:r w:rsidR="000E680E" w:rsidRPr="002B50D5">
        <w:rPr>
          <w:rFonts w:ascii="Sakkal Majalla" w:hAnsi="Sakkal Majalla" w:cs="Sakkal Majalla" w:hint="cs"/>
          <w:sz w:val="40"/>
          <w:szCs w:val="40"/>
          <w:rtl/>
          <w:lang w:bidi="ar-EG"/>
        </w:rPr>
        <w:t>ﷺ</w:t>
      </w:r>
      <w:r w:rsidRPr="002B50D5">
        <w:rPr>
          <w:sz w:val="40"/>
          <w:szCs w:val="40"/>
          <w:rtl/>
          <w:lang w:bidi="ar-EG"/>
        </w:rPr>
        <w:t xml:space="preserve">: </w:t>
      </w:r>
      <w:r w:rsidR="00615007" w:rsidRPr="002B50D5">
        <w:rPr>
          <w:color w:val="008000"/>
          <w:sz w:val="40"/>
          <w:szCs w:val="40"/>
          <w:rtl/>
          <w:lang w:bidi="ar-EG"/>
        </w:rPr>
        <w:t>«</w:t>
      </w:r>
      <w:r w:rsidR="006846EA" w:rsidRPr="002B50D5">
        <w:rPr>
          <w:color w:val="008000"/>
          <w:sz w:val="40"/>
          <w:szCs w:val="40"/>
          <w:rtl/>
          <w:lang w:bidi="ar-EG"/>
        </w:rPr>
        <w:t>إذا قالَ الإمامُ</w:t>
      </w:r>
      <w:r w:rsidR="0042187A" w:rsidRPr="002B50D5">
        <w:rPr>
          <w:color w:val="008000"/>
          <w:sz w:val="40"/>
          <w:szCs w:val="40"/>
          <w:rtl/>
          <w:lang w:bidi="ar-EG"/>
        </w:rPr>
        <w:t>:</w:t>
      </w:r>
      <w:r w:rsidR="006846EA" w:rsidRPr="002B50D5">
        <w:rPr>
          <w:color w:val="008000"/>
          <w:sz w:val="40"/>
          <w:szCs w:val="40"/>
          <w:rtl/>
          <w:lang w:bidi="ar-EG"/>
        </w:rPr>
        <w:t xml:space="preserve"> سَمعَ اللَّهُ لمن حمدَهُ</w:t>
      </w:r>
      <w:r w:rsidR="0042187A" w:rsidRPr="002B50D5">
        <w:rPr>
          <w:color w:val="008000"/>
          <w:sz w:val="40"/>
          <w:szCs w:val="40"/>
          <w:rtl/>
          <w:lang w:bidi="ar-EG"/>
        </w:rPr>
        <w:t>،</w:t>
      </w:r>
      <w:r w:rsidR="006846EA" w:rsidRPr="002B50D5">
        <w:rPr>
          <w:color w:val="008000"/>
          <w:sz w:val="40"/>
          <w:szCs w:val="40"/>
          <w:rtl/>
          <w:lang w:bidi="ar-EG"/>
        </w:rPr>
        <w:t xml:space="preserve"> فقولوا</w:t>
      </w:r>
      <w:r w:rsidR="0042187A" w:rsidRPr="002B50D5">
        <w:rPr>
          <w:color w:val="008000"/>
          <w:sz w:val="40"/>
          <w:szCs w:val="40"/>
          <w:rtl/>
          <w:lang w:bidi="ar-EG"/>
        </w:rPr>
        <w:t>:</w:t>
      </w:r>
      <w:r w:rsidR="006846EA" w:rsidRPr="002B50D5">
        <w:rPr>
          <w:color w:val="008000"/>
          <w:sz w:val="40"/>
          <w:szCs w:val="40"/>
          <w:rtl/>
          <w:lang w:bidi="ar-EG"/>
        </w:rPr>
        <w:t xml:space="preserve"> اللَّهمَّ ربَّنا لَكَ الحمدُ</w:t>
      </w:r>
      <w:r w:rsidR="00615007" w:rsidRPr="002B50D5">
        <w:rPr>
          <w:color w:val="008000"/>
          <w:sz w:val="40"/>
          <w:szCs w:val="40"/>
          <w:rtl/>
          <w:lang w:bidi="ar-EG"/>
        </w:rPr>
        <w:t>»</w:t>
      </w:r>
      <w:r w:rsidR="006846EA" w:rsidRPr="002B50D5">
        <w:rPr>
          <w:rStyle w:val="a4"/>
          <w:sz w:val="40"/>
          <w:szCs w:val="40"/>
          <w:rtl/>
          <w:lang w:bidi="ar-EG"/>
        </w:rPr>
        <w:footnoteReference w:id="17"/>
      </w:r>
      <w:r w:rsidRPr="002B50D5">
        <w:rPr>
          <w:sz w:val="40"/>
          <w:szCs w:val="40"/>
          <w:rtl/>
          <w:lang w:bidi="ar-EG"/>
        </w:rPr>
        <w:t>، هذا دلَّ على أنَّ تعلُّق التَّسميع بالإمام والتَّحميد بالمأموم.</w:t>
      </w:r>
    </w:p>
    <w:p w14:paraId="5EDCF915" w14:textId="7E74170C" w:rsidR="00F66BCB" w:rsidRPr="002B50D5" w:rsidRDefault="00F66BCB" w:rsidP="00CC7E52">
      <w:pPr>
        <w:spacing w:after="120"/>
        <w:ind w:firstLine="397"/>
        <w:rPr>
          <w:sz w:val="40"/>
          <w:szCs w:val="40"/>
          <w:rtl/>
          <w:lang w:bidi="ar-EG"/>
        </w:rPr>
      </w:pPr>
      <w:r w:rsidRPr="002B50D5">
        <w:rPr>
          <w:sz w:val="40"/>
          <w:szCs w:val="40"/>
          <w:rtl/>
          <w:lang w:bidi="ar-EG"/>
        </w:rPr>
        <w:t>وهنا ينبغي أن يُعلم أن التَّكبير والتَّسميع محله الانتقال، يعني منذ شروع الإنسان في الانتقال من القيام إلى الركوع، أو</w:t>
      </w:r>
      <w:r w:rsidR="00270296" w:rsidRPr="002B50D5">
        <w:rPr>
          <w:sz w:val="40"/>
          <w:szCs w:val="40"/>
          <w:rtl/>
          <w:lang w:bidi="ar-EG"/>
        </w:rPr>
        <w:t xml:space="preserve"> من</w:t>
      </w:r>
      <w:r w:rsidRPr="002B50D5">
        <w:rPr>
          <w:sz w:val="40"/>
          <w:szCs w:val="40"/>
          <w:rtl/>
          <w:lang w:bidi="ar-EG"/>
        </w:rPr>
        <w:t xml:space="preserve"> الرُّكوع إلى القيام للتَّسميع، أو من القيام إلى السُّجود؛ فيكون في محله، فلو تقدَّم عن ذلك أو تأخَّر فعند الحنابلة أنه إذا تعمَّد ذلك بطلت صلاته، لأنه انتقل به في غير محله، فوجوده </w:t>
      </w:r>
      <w:r w:rsidR="00270296" w:rsidRPr="002B50D5">
        <w:rPr>
          <w:sz w:val="40"/>
          <w:szCs w:val="40"/>
          <w:rtl/>
          <w:lang w:bidi="ar-EG"/>
        </w:rPr>
        <w:t>و</w:t>
      </w:r>
      <w:r w:rsidRPr="002B50D5">
        <w:rPr>
          <w:sz w:val="40"/>
          <w:szCs w:val="40"/>
          <w:rtl/>
          <w:lang w:bidi="ar-EG"/>
        </w:rPr>
        <w:t>عدَّمه سواء، لكن قول كثير من محققي الحنابلة أن مثل هذا من العُسر بمكان، وأنه لا يتأتَّى -كما قال ذلك ابن رجب وغيره- ولا يُتصوَّر أن يقول هذا الذكر بينهما دون أن يحصلَ تداخل إمَّا ابتداءً في أن يقولها أحيانًا قبل أن يشرع في الانتقال، أو انتهاء في أن يصل إلى السُّجود قبل أن ينتهي من ذكره أو نحو ذلك؛ فلأجل ذلك يقولون</w:t>
      </w:r>
      <w:r w:rsidR="00D72ED2" w:rsidRPr="002B50D5">
        <w:rPr>
          <w:sz w:val="40"/>
          <w:szCs w:val="40"/>
          <w:rtl/>
          <w:lang w:bidi="ar-EG"/>
        </w:rPr>
        <w:t>:</w:t>
      </w:r>
      <w:r w:rsidRPr="002B50D5">
        <w:rPr>
          <w:sz w:val="40"/>
          <w:szCs w:val="40"/>
          <w:rtl/>
          <w:lang w:bidi="ar-EG"/>
        </w:rPr>
        <w:t xml:space="preserve"> إن هذا مما يتخفف فيه ولا يمنع صحة الصَّلاة، لكن ينبغي للإنسان أن يتوقَّى، يعني احتسابًا بمن قال من أهل العلم بأن ذلك مؤثر في الصَّلاة ومبطل لها.</w:t>
      </w:r>
    </w:p>
    <w:p w14:paraId="5E4C7E82" w14:textId="77777777" w:rsidR="00F66BCB" w:rsidRPr="002B50D5" w:rsidRDefault="00F66BCB" w:rsidP="000E680E">
      <w:pPr>
        <w:spacing w:after="120"/>
        <w:ind w:firstLine="397"/>
        <w:rPr>
          <w:sz w:val="40"/>
          <w:szCs w:val="40"/>
          <w:rtl/>
          <w:lang w:bidi="ar-EG"/>
        </w:rPr>
      </w:pPr>
      <w:r w:rsidRPr="002B50D5">
        <w:rPr>
          <w:sz w:val="40"/>
          <w:szCs w:val="40"/>
          <w:rtl/>
          <w:lang w:bidi="ar-EG"/>
        </w:rPr>
        <w:t>بالنسبة للتحميد: فالإمام والمنفرد يقولونه إذا اعتدلوا، والتَّحميد للمأموم فإنه يكون أذكار الانتقال عند الحنابلة.</w:t>
      </w:r>
    </w:p>
    <w:p w14:paraId="379E2B67" w14:textId="030B285A"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(وَتَسْبِيحُ رُكُوعٍ وَسُجُودٍ)</w:t>
      </w:r>
      <w:r w:rsidRPr="002B50D5">
        <w:rPr>
          <w:sz w:val="40"/>
          <w:szCs w:val="40"/>
          <w:rtl/>
          <w:lang w:bidi="ar-EG"/>
        </w:rPr>
        <w:t>، يعني قول</w:t>
      </w:r>
      <w:r w:rsidR="00D72ED2" w:rsidRPr="002B50D5">
        <w:rPr>
          <w:sz w:val="40"/>
          <w:szCs w:val="40"/>
          <w:rtl/>
          <w:lang w:bidi="ar-EG"/>
        </w:rPr>
        <w:t>:</w:t>
      </w:r>
      <w:r w:rsidRPr="002B50D5">
        <w:rPr>
          <w:sz w:val="40"/>
          <w:szCs w:val="40"/>
          <w:rtl/>
          <w:lang w:bidi="ar-EG"/>
        </w:rPr>
        <w:t xml:space="preserve"> "سُبْحَانَ رَبِيَ العَظِيم" في الرُّكوع و</w:t>
      </w:r>
      <w:r w:rsidR="00D72ED2" w:rsidRPr="002B50D5">
        <w:rPr>
          <w:sz w:val="40"/>
          <w:szCs w:val="40"/>
          <w:rtl/>
          <w:lang w:bidi="ar-EG"/>
        </w:rPr>
        <w:t xml:space="preserve"> </w:t>
      </w:r>
      <w:r w:rsidRPr="002B50D5">
        <w:rPr>
          <w:sz w:val="40"/>
          <w:szCs w:val="40"/>
          <w:rtl/>
          <w:lang w:bidi="ar-EG"/>
        </w:rPr>
        <w:t xml:space="preserve">"سُبْحَانَ رَبِّيَ الأَعْلَى" في السُّجود لما جاء في الحديث </w:t>
      </w:r>
      <w:r w:rsidR="00D72ED2" w:rsidRPr="002B50D5">
        <w:rPr>
          <w:sz w:val="40"/>
          <w:szCs w:val="40"/>
          <w:rtl/>
          <w:lang w:bidi="ar-EG"/>
        </w:rPr>
        <w:t>(</w:t>
      </w:r>
      <w:r w:rsidR="00615007" w:rsidRPr="002B50D5">
        <w:rPr>
          <w:color w:val="008000"/>
          <w:sz w:val="40"/>
          <w:szCs w:val="40"/>
          <w:rtl/>
          <w:lang w:bidi="ar-EG"/>
        </w:rPr>
        <w:t>ل</w:t>
      </w:r>
      <w:r w:rsidR="00D72ED2" w:rsidRPr="002B50D5">
        <w:rPr>
          <w:color w:val="008000"/>
          <w:sz w:val="40"/>
          <w:szCs w:val="40"/>
          <w:rtl/>
          <w:lang w:bidi="ar-EG"/>
        </w:rPr>
        <w:t>َ</w:t>
      </w:r>
      <w:r w:rsidR="00615007" w:rsidRPr="002B50D5">
        <w:rPr>
          <w:color w:val="008000"/>
          <w:sz w:val="40"/>
          <w:szCs w:val="40"/>
          <w:rtl/>
          <w:lang w:bidi="ar-EG"/>
        </w:rPr>
        <w:t xml:space="preserve">مَّا نَزَلَتْ: </w:t>
      </w:r>
      <w:r w:rsidR="00541E9E" w:rsidRPr="002B50D5">
        <w:rPr>
          <w:color w:val="008000"/>
          <w:sz w:val="40"/>
          <w:szCs w:val="40"/>
          <w:rtl/>
          <w:lang w:bidi="ar-EG"/>
        </w:rPr>
        <w:t>﴿</w:t>
      </w:r>
      <w:r w:rsidR="00615007" w:rsidRPr="002B50D5">
        <w:rPr>
          <w:color w:val="008000"/>
          <w:sz w:val="40"/>
          <w:szCs w:val="40"/>
          <w:rtl/>
          <w:lang w:bidi="ar-EG"/>
        </w:rPr>
        <w:t>فَسَبِّحْ بِاسْمِ رَبِّكَ الْعَظِيمِ</w:t>
      </w:r>
      <w:r w:rsidR="00541E9E" w:rsidRPr="002B50D5">
        <w:rPr>
          <w:color w:val="008000"/>
          <w:sz w:val="40"/>
          <w:szCs w:val="40"/>
          <w:rtl/>
          <w:lang w:bidi="ar-EG"/>
        </w:rPr>
        <w:t>﴾</w:t>
      </w:r>
      <w:r w:rsidR="00615007" w:rsidRPr="002B50D5">
        <w:rPr>
          <w:color w:val="008000"/>
          <w:sz w:val="40"/>
          <w:szCs w:val="40"/>
          <w:rtl/>
          <w:lang w:bidi="ar-EG"/>
        </w:rPr>
        <w:t xml:space="preserve"> قالَ رَسولُ اللهِ </w:t>
      </w:r>
      <w:r w:rsidR="000E680E" w:rsidRPr="002B50D5">
        <w:rPr>
          <w:rFonts w:ascii="Sakkal Majalla" w:hAnsi="Sakkal Majalla" w:cs="Sakkal Majalla" w:hint="cs"/>
          <w:color w:val="008000"/>
          <w:sz w:val="40"/>
          <w:szCs w:val="40"/>
          <w:rtl/>
          <w:lang w:bidi="ar-EG"/>
        </w:rPr>
        <w:t>ﷺ</w:t>
      </w:r>
      <w:r w:rsidR="00615007" w:rsidRPr="002B50D5">
        <w:rPr>
          <w:color w:val="008000"/>
          <w:sz w:val="40"/>
          <w:szCs w:val="40"/>
          <w:rtl/>
          <w:lang w:bidi="ar-EG"/>
        </w:rPr>
        <w:t xml:space="preserve">: </w:t>
      </w:r>
      <w:r w:rsidR="00D72ED2" w:rsidRPr="002B50D5">
        <w:rPr>
          <w:color w:val="008000"/>
          <w:sz w:val="40"/>
          <w:szCs w:val="40"/>
          <w:rtl/>
          <w:lang w:bidi="ar-EG"/>
        </w:rPr>
        <w:t>«</w:t>
      </w:r>
      <w:r w:rsidR="00615007" w:rsidRPr="002B50D5">
        <w:rPr>
          <w:color w:val="008000"/>
          <w:sz w:val="40"/>
          <w:szCs w:val="40"/>
          <w:rtl/>
          <w:lang w:bidi="ar-EG"/>
        </w:rPr>
        <w:t>اجْعَلوها في رُكوعِكم</w:t>
      </w:r>
      <w:r w:rsidR="00D72ED2" w:rsidRPr="002B50D5">
        <w:rPr>
          <w:color w:val="008000"/>
          <w:sz w:val="40"/>
          <w:szCs w:val="40"/>
          <w:rtl/>
          <w:lang w:bidi="ar-EG"/>
        </w:rPr>
        <w:t>»</w:t>
      </w:r>
      <w:r w:rsidR="00615007" w:rsidRPr="002B50D5">
        <w:rPr>
          <w:color w:val="008000"/>
          <w:sz w:val="40"/>
          <w:szCs w:val="40"/>
          <w:rtl/>
          <w:lang w:bidi="ar-EG"/>
        </w:rPr>
        <w:t xml:space="preserve">، فلمَّا نَزَلَتْ: </w:t>
      </w:r>
      <w:r w:rsidR="00541E9E" w:rsidRPr="002B50D5">
        <w:rPr>
          <w:color w:val="008000"/>
          <w:sz w:val="40"/>
          <w:szCs w:val="40"/>
          <w:rtl/>
          <w:lang w:bidi="ar-EG"/>
        </w:rPr>
        <w:t>﴿</w:t>
      </w:r>
      <w:r w:rsidR="00615007" w:rsidRPr="002B50D5">
        <w:rPr>
          <w:color w:val="008000"/>
          <w:sz w:val="40"/>
          <w:szCs w:val="40"/>
          <w:rtl/>
          <w:lang w:bidi="ar-EG"/>
        </w:rPr>
        <w:t>سَبِّحِ اسْمَ رَبِّكَ الْأَعْلَى</w:t>
      </w:r>
      <w:r w:rsidR="00541E9E" w:rsidRPr="002B50D5">
        <w:rPr>
          <w:color w:val="008000"/>
          <w:sz w:val="40"/>
          <w:szCs w:val="40"/>
          <w:rtl/>
          <w:lang w:bidi="ar-EG"/>
        </w:rPr>
        <w:t>﴾</w:t>
      </w:r>
      <w:r w:rsidR="00615007" w:rsidRPr="002B50D5">
        <w:rPr>
          <w:color w:val="008000"/>
          <w:sz w:val="40"/>
          <w:szCs w:val="40"/>
          <w:rtl/>
          <w:lang w:bidi="ar-EG"/>
        </w:rPr>
        <w:t xml:space="preserve"> قالَ: </w:t>
      </w:r>
      <w:r w:rsidR="00D72ED2" w:rsidRPr="002B50D5">
        <w:rPr>
          <w:color w:val="008000"/>
          <w:sz w:val="40"/>
          <w:szCs w:val="40"/>
          <w:rtl/>
          <w:lang w:bidi="ar-EG"/>
        </w:rPr>
        <w:t>«</w:t>
      </w:r>
      <w:r w:rsidR="00615007" w:rsidRPr="002B50D5">
        <w:rPr>
          <w:color w:val="008000"/>
          <w:sz w:val="40"/>
          <w:szCs w:val="40"/>
          <w:rtl/>
          <w:lang w:bidi="ar-EG"/>
        </w:rPr>
        <w:t xml:space="preserve">اجْعَلوها في </w:t>
      </w:r>
      <w:r w:rsidR="00615007" w:rsidRPr="002B50D5">
        <w:rPr>
          <w:color w:val="008000"/>
          <w:sz w:val="40"/>
          <w:szCs w:val="40"/>
          <w:rtl/>
          <w:lang w:bidi="ar-EG"/>
        </w:rPr>
        <w:lastRenderedPageBreak/>
        <w:t>سُجودِكم</w:t>
      </w:r>
      <w:r w:rsidR="00597EF9" w:rsidRPr="002B50D5">
        <w:rPr>
          <w:color w:val="008000"/>
          <w:sz w:val="40"/>
          <w:szCs w:val="40"/>
          <w:rtl/>
          <w:lang w:bidi="ar-EG"/>
        </w:rPr>
        <w:t>»</w:t>
      </w:r>
      <w:r w:rsidR="00615007" w:rsidRPr="002B50D5">
        <w:rPr>
          <w:rStyle w:val="a4"/>
          <w:color w:val="008000"/>
          <w:sz w:val="40"/>
          <w:szCs w:val="40"/>
          <w:rtl/>
          <w:lang w:bidi="ar-EG"/>
        </w:rPr>
        <w:footnoteReference w:id="18"/>
      </w:r>
      <w:r w:rsidRPr="002B50D5">
        <w:rPr>
          <w:sz w:val="40"/>
          <w:szCs w:val="40"/>
          <w:rtl/>
          <w:lang w:bidi="ar-EG"/>
        </w:rPr>
        <w:t>، ويتأتَّى ذلك بذكر مرة واحدة، فإذا قالها مرة واحدة أدَّى بذلك الواجب، فما زاد عن ذلك فهو مستحبٌّ مسنونٌ.</w:t>
      </w:r>
    </w:p>
    <w:p w14:paraId="49F3D0A8" w14:textId="38ED5E14"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(وَقَوْلُ: "رَبِّ اغْفِرْ لِي"</w:t>
      </w:r>
      <w:r w:rsidR="00547F0F" w:rsidRPr="002B50D5">
        <w:rPr>
          <w:color w:val="0000FF"/>
          <w:sz w:val="40"/>
          <w:szCs w:val="40"/>
          <w:rtl/>
          <w:lang w:bidi="ar-EG"/>
        </w:rPr>
        <w:t>،</w:t>
      </w:r>
      <w:r w:rsidRPr="002B50D5">
        <w:rPr>
          <w:color w:val="0000FF"/>
          <w:sz w:val="40"/>
          <w:szCs w:val="40"/>
          <w:rtl/>
          <w:lang w:bidi="ar-EG"/>
        </w:rPr>
        <w:t xml:space="preserve"> مَرَّةً</w:t>
      </w:r>
      <w:r w:rsidR="00597EF9" w:rsidRPr="002B50D5">
        <w:rPr>
          <w:color w:val="0000FF"/>
          <w:sz w:val="40"/>
          <w:szCs w:val="40"/>
          <w:rtl/>
          <w:lang w:bidi="ar-EG"/>
        </w:rPr>
        <w:t>)</w:t>
      </w:r>
      <w:r w:rsidRPr="002B50D5">
        <w:rPr>
          <w:sz w:val="40"/>
          <w:szCs w:val="40"/>
          <w:rtl/>
          <w:lang w:bidi="ar-EG"/>
        </w:rPr>
        <w:t xml:space="preserve">، مرة واحدة في الجلسة بين السجدتين، هذا إنما هو واجب، فإذا زاد وأعادها أكثر من مرة فهو مستحب، إذا قال: "رب اغفر لي واهدني وعافني واجبرني وارزقني"، </w:t>
      </w:r>
      <w:r w:rsidR="00890594" w:rsidRPr="002B50D5">
        <w:rPr>
          <w:sz w:val="40"/>
          <w:szCs w:val="40"/>
          <w:rtl/>
          <w:lang w:bidi="ar-EG"/>
        </w:rPr>
        <w:t xml:space="preserve">فذلك </w:t>
      </w:r>
      <w:r w:rsidRPr="002B50D5">
        <w:rPr>
          <w:sz w:val="40"/>
          <w:szCs w:val="40"/>
          <w:rtl/>
          <w:lang w:bidi="ar-EG"/>
        </w:rPr>
        <w:t>أيضًا زيادة مستحبة، لأن المؤلف حصرَ ذلك في قول</w:t>
      </w:r>
      <w:r w:rsidR="00400342" w:rsidRPr="002B50D5">
        <w:rPr>
          <w:sz w:val="40"/>
          <w:szCs w:val="40"/>
          <w:rtl/>
          <w:lang w:bidi="ar-EG"/>
        </w:rPr>
        <w:t>:</w:t>
      </w:r>
      <w:r w:rsidRPr="002B50D5">
        <w:rPr>
          <w:sz w:val="40"/>
          <w:szCs w:val="40"/>
          <w:rtl/>
          <w:lang w:bidi="ar-EG"/>
        </w:rPr>
        <w:t xml:space="preserve"> "رب اغفر لي".</w:t>
      </w:r>
    </w:p>
    <w:p w14:paraId="29988663" w14:textId="00F4C8EB" w:rsidR="00F66BCB" w:rsidRPr="002B50D5" w:rsidRDefault="00F66BCB" w:rsidP="000E680E">
      <w:pPr>
        <w:spacing w:after="120"/>
        <w:ind w:firstLine="397"/>
        <w:rPr>
          <w:sz w:val="40"/>
          <w:szCs w:val="40"/>
          <w:rtl/>
          <w:lang w:bidi="ar-EG"/>
        </w:rPr>
      </w:pPr>
      <w:r w:rsidRPr="002B50D5">
        <w:rPr>
          <w:sz w:val="40"/>
          <w:szCs w:val="40"/>
          <w:rtl/>
          <w:lang w:bidi="ar-EG"/>
        </w:rPr>
        <w:t xml:space="preserve">قال: </w:t>
      </w:r>
      <w:r w:rsidRPr="002B50D5">
        <w:rPr>
          <w:color w:val="0000FF"/>
          <w:sz w:val="40"/>
          <w:szCs w:val="40"/>
          <w:rtl/>
          <w:lang w:bidi="ar-EG"/>
        </w:rPr>
        <w:t>(وَالتَّشَهُّدُ الْأَوَّلُ</w:t>
      </w:r>
      <w:r w:rsidR="00547F0F" w:rsidRPr="002B50D5">
        <w:rPr>
          <w:color w:val="0000FF"/>
          <w:sz w:val="40"/>
          <w:szCs w:val="40"/>
          <w:rtl/>
          <w:lang w:bidi="ar-EG"/>
        </w:rPr>
        <w:t>،</w:t>
      </w:r>
      <w:r w:rsidRPr="002B50D5">
        <w:rPr>
          <w:color w:val="0000FF"/>
          <w:sz w:val="40"/>
          <w:szCs w:val="40"/>
          <w:rtl/>
          <w:lang w:bidi="ar-EG"/>
        </w:rPr>
        <w:t xml:space="preserve"> وَجِلْسَتُهُ)</w:t>
      </w:r>
      <w:r w:rsidRPr="002B50D5">
        <w:rPr>
          <w:sz w:val="40"/>
          <w:szCs w:val="40"/>
          <w:rtl/>
          <w:lang w:bidi="ar-EG"/>
        </w:rPr>
        <w:t xml:space="preserve">، التَّشهُّد الأول واجب، والدليل على ذلك: حديث عبد الله بن بحينة </w:t>
      </w:r>
      <w:r w:rsidR="00615007" w:rsidRPr="002B50D5">
        <w:rPr>
          <w:color w:val="008000"/>
          <w:sz w:val="40"/>
          <w:szCs w:val="40"/>
          <w:rtl/>
          <w:lang w:bidi="ar-EG"/>
        </w:rPr>
        <w:t xml:space="preserve">«أَنَّ النَّبِيَّ </w:t>
      </w:r>
      <w:r w:rsidR="000E680E" w:rsidRPr="002B50D5">
        <w:rPr>
          <w:rFonts w:ascii="Sakkal Majalla" w:hAnsi="Sakkal Majalla" w:cs="Sakkal Majalla" w:hint="cs"/>
          <w:color w:val="008000"/>
          <w:sz w:val="40"/>
          <w:szCs w:val="40"/>
          <w:rtl/>
          <w:lang w:bidi="ar-EG"/>
        </w:rPr>
        <w:t>ﷺ</w:t>
      </w:r>
      <w:r w:rsidR="00615007" w:rsidRPr="002B50D5">
        <w:rPr>
          <w:color w:val="008000"/>
          <w:sz w:val="40"/>
          <w:szCs w:val="40"/>
          <w:rtl/>
          <w:lang w:bidi="ar-EG"/>
        </w:rPr>
        <w:t xml:space="preserve"> صَلَّى بِهِمْ الظُّهْرَ فَقَامَ فِي الرَّكْعَتَيْنِ الْأُولَيَيْنِ، وَلَمْ يَجْلِسْ. فَقَامَ النَّاسُ مَعَهُ، حَتَّى إذَا قَضَى الصَّلَاةَ، وَانْتَظَرَ النَّاسُ تَسْلِيمَهُ: كَبَّرَ وَهُوَ جَالِسٌ</w:t>
      </w:r>
      <w:r w:rsidR="00D72ED2" w:rsidRPr="002B50D5">
        <w:rPr>
          <w:color w:val="008000"/>
          <w:sz w:val="40"/>
          <w:szCs w:val="40"/>
          <w:rtl/>
          <w:lang w:bidi="ar-EG"/>
        </w:rPr>
        <w:t>،</w:t>
      </w:r>
      <w:r w:rsidR="00615007" w:rsidRPr="002B50D5">
        <w:rPr>
          <w:color w:val="008000"/>
          <w:sz w:val="40"/>
          <w:szCs w:val="40"/>
          <w:rtl/>
          <w:lang w:bidi="ar-EG"/>
        </w:rPr>
        <w:t xml:space="preserve"> فَسَجَدَ سَجْدَتَيْنِ قَبْلَ أَنْ يُسَلِّمَ ثُمَّ سَلَّمَ»</w:t>
      </w:r>
      <w:r w:rsidR="00615007" w:rsidRPr="002B50D5">
        <w:rPr>
          <w:rStyle w:val="a4"/>
          <w:sz w:val="40"/>
          <w:szCs w:val="40"/>
          <w:rtl/>
          <w:lang w:bidi="ar-EG"/>
        </w:rPr>
        <w:footnoteReference w:id="19"/>
      </w:r>
      <w:r w:rsidRPr="002B50D5">
        <w:rPr>
          <w:sz w:val="40"/>
          <w:szCs w:val="40"/>
          <w:rtl/>
          <w:lang w:bidi="ar-EG"/>
        </w:rPr>
        <w:t xml:space="preserve">، فلولا أنه واجبٌ لَمَا كان ليُجبَر بسجدتي سهو، ولَعادَ إليه النَّبي </w:t>
      </w:r>
      <w:r w:rsidR="000E680E" w:rsidRPr="002B50D5">
        <w:rPr>
          <w:rFonts w:ascii="Sakkal Majalla" w:hAnsi="Sakkal Majalla" w:cs="Sakkal Majalla" w:hint="cs"/>
          <w:sz w:val="40"/>
          <w:szCs w:val="40"/>
          <w:rtl/>
          <w:lang w:bidi="ar-EG"/>
        </w:rPr>
        <w:t>ﷺ</w:t>
      </w:r>
      <w:r w:rsidRPr="002B50D5">
        <w:rPr>
          <w:sz w:val="40"/>
          <w:szCs w:val="40"/>
          <w:rtl/>
          <w:lang w:bidi="ar-EG"/>
        </w:rPr>
        <w:t>، فأخذوا من ذلك أنه واجب وليس بركن كالتَّشهُّد الأخير.</w:t>
      </w:r>
    </w:p>
    <w:p w14:paraId="5B685722" w14:textId="6D2E00FF" w:rsidR="00F66BCB" w:rsidRPr="002B50D5" w:rsidRDefault="00F66BCB" w:rsidP="000E680E">
      <w:pPr>
        <w:spacing w:after="120"/>
        <w:ind w:firstLine="397"/>
        <w:rPr>
          <w:sz w:val="40"/>
          <w:szCs w:val="40"/>
          <w:rtl/>
          <w:lang w:bidi="ar-EG"/>
        </w:rPr>
      </w:pPr>
      <w:r w:rsidRPr="002B50D5">
        <w:rPr>
          <w:sz w:val="40"/>
          <w:szCs w:val="40"/>
          <w:rtl/>
          <w:lang w:bidi="ar-EG"/>
        </w:rPr>
        <w:t>{نس</w:t>
      </w:r>
      <w:r w:rsidR="005B2AF3" w:rsidRPr="002B50D5">
        <w:rPr>
          <w:sz w:val="40"/>
          <w:szCs w:val="40"/>
          <w:rtl/>
          <w:lang w:bidi="ar-EG"/>
        </w:rPr>
        <w:t>ت</w:t>
      </w:r>
      <w:r w:rsidRPr="002B50D5">
        <w:rPr>
          <w:sz w:val="40"/>
          <w:szCs w:val="40"/>
          <w:rtl/>
          <w:lang w:bidi="ar-EG"/>
        </w:rPr>
        <w:t>أذنكم في استكمال ما بقي في مجلس آخر لضيق الوقت}.</w:t>
      </w:r>
    </w:p>
    <w:p w14:paraId="4CE3A504" w14:textId="77777777" w:rsidR="00F66BCB" w:rsidRPr="002B50D5" w:rsidRDefault="00F66BCB" w:rsidP="000E680E">
      <w:pPr>
        <w:spacing w:after="120"/>
        <w:ind w:firstLine="397"/>
        <w:rPr>
          <w:sz w:val="40"/>
          <w:szCs w:val="40"/>
          <w:rtl/>
          <w:lang w:bidi="ar-EG"/>
        </w:rPr>
      </w:pPr>
      <w:r w:rsidRPr="002B50D5">
        <w:rPr>
          <w:sz w:val="40"/>
          <w:szCs w:val="40"/>
          <w:rtl/>
          <w:lang w:bidi="ar-EG"/>
        </w:rPr>
        <w:t>جزاكم الله خير، وجزى الله المشاهدين والمشاهدات خير الجزاء والإخوة القائمين.</w:t>
      </w:r>
    </w:p>
    <w:p w14:paraId="39613410" w14:textId="60360B43" w:rsidR="00A84E41" w:rsidRPr="002B50D5" w:rsidRDefault="00F66BCB" w:rsidP="000E680E">
      <w:pPr>
        <w:spacing w:after="120"/>
        <w:ind w:firstLine="397"/>
        <w:rPr>
          <w:sz w:val="40"/>
          <w:szCs w:val="40"/>
          <w:lang w:bidi="ar-EG"/>
        </w:rPr>
      </w:pPr>
      <w:r w:rsidRPr="002B50D5">
        <w:rPr>
          <w:sz w:val="40"/>
          <w:szCs w:val="40"/>
          <w:rtl/>
          <w:lang w:bidi="ar-EG"/>
        </w:rPr>
        <w:t xml:space="preserve">{بارك الله فيكم ونفع بكم، نستكمل ما بقي في مجالس قادمة </w:t>
      </w:r>
      <w:r w:rsidR="00D72ED2" w:rsidRPr="002B50D5">
        <w:rPr>
          <w:sz w:val="40"/>
          <w:szCs w:val="40"/>
          <w:rtl/>
          <w:lang w:bidi="ar-EG"/>
        </w:rPr>
        <w:t>-</w:t>
      </w:r>
      <w:r w:rsidRPr="002B50D5">
        <w:rPr>
          <w:sz w:val="40"/>
          <w:szCs w:val="40"/>
          <w:rtl/>
          <w:lang w:bidi="ar-EG"/>
        </w:rPr>
        <w:t>إن شاء الله</w:t>
      </w:r>
      <w:r w:rsidR="00D72ED2" w:rsidRPr="002B50D5">
        <w:rPr>
          <w:sz w:val="40"/>
          <w:szCs w:val="40"/>
          <w:rtl/>
          <w:lang w:bidi="ar-EG"/>
        </w:rPr>
        <w:t>-</w:t>
      </w:r>
      <w:r w:rsidRPr="002B50D5">
        <w:rPr>
          <w:sz w:val="40"/>
          <w:szCs w:val="40"/>
          <w:rtl/>
          <w:lang w:bidi="ar-EG"/>
        </w:rPr>
        <w:t xml:space="preserve"> إلى ذلكم الحين نستودعكم الله</w:t>
      </w:r>
      <w:r w:rsidR="00D72ED2" w:rsidRPr="002B50D5">
        <w:rPr>
          <w:sz w:val="40"/>
          <w:szCs w:val="40"/>
          <w:rtl/>
          <w:lang w:bidi="ar-EG"/>
        </w:rPr>
        <w:t>،</w:t>
      </w:r>
      <w:r w:rsidRPr="002B50D5">
        <w:rPr>
          <w:sz w:val="40"/>
          <w:szCs w:val="40"/>
          <w:rtl/>
          <w:lang w:bidi="ar-EG"/>
        </w:rPr>
        <w:t xml:space="preserve"> والسلام عليكم ورحمة الله وبركاته}.</w:t>
      </w:r>
    </w:p>
    <w:sectPr w:rsidR="00A84E41" w:rsidRPr="002B50D5" w:rsidSect="00A14B8B">
      <w:headerReference w:type="default" r:id="rId7"/>
      <w:pgSz w:w="12240" w:h="15840"/>
      <w:pgMar w:top="1985"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835A0" w14:textId="77777777" w:rsidR="00160012" w:rsidRDefault="00160012" w:rsidP="00107DDE">
      <w:r>
        <w:separator/>
      </w:r>
    </w:p>
  </w:endnote>
  <w:endnote w:type="continuationSeparator" w:id="0">
    <w:p w14:paraId="323FAA5D" w14:textId="77777777" w:rsidR="00160012" w:rsidRDefault="00160012" w:rsidP="0010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DA9592B6-BBD8-4B19-BB62-71B919DF3C6B}"/>
    <w:embedBold r:id="rId2" w:fontKey="{66B75008-E61F-4493-97B8-AFFB8E87BDB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8B65CC29-3376-491A-9745-C73EAEDEAC1F}"/>
  </w:font>
  <w:font w:name="AGA Arabesque">
    <w:panose1 w:val="05010101010101010101"/>
    <w:charset w:val="02"/>
    <w:family w:val="auto"/>
    <w:pitch w:val="variable"/>
    <w:sig w:usb0="00000000" w:usb1="10000000" w:usb2="00000000" w:usb3="00000000" w:csb0="80000000" w:csb1="00000000"/>
    <w:embedRegular r:id="rId4" w:fontKey="{02077972-F0A5-4919-BF76-BF88F234E2A1}"/>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68B07" w14:textId="77777777" w:rsidR="00160012" w:rsidRDefault="00160012" w:rsidP="00107DDE">
      <w:r>
        <w:separator/>
      </w:r>
    </w:p>
  </w:footnote>
  <w:footnote w:type="continuationSeparator" w:id="0">
    <w:p w14:paraId="67227E36" w14:textId="77777777" w:rsidR="00160012" w:rsidRDefault="00160012" w:rsidP="00107DDE">
      <w:r>
        <w:continuationSeparator/>
      </w:r>
    </w:p>
  </w:footnote>
  <w:footnote w:id="1">
    <w:p w14:paraId="5BBEE905" w14:textId="550425BD" w:rsidR="00107DDE" w:rsidRDefault="00107DDE">
      <w:pPr>
        <w:pStyle w:val="a3"/>
        <w:rPr>
          <w:lang w:bidi="ar-EG"/>
        </w:rPr>
      </w:pPr>
      <w:r>
        <w:rPr>
          <w:rStyle w:val="a4"/>
        </w:rPr>
        <w:footnoteRef/>
      </w:r>
      <w:r>
        <w:rPr>
          <w:rtl/>
        </w:rPr>
        <w:t xml:space="preserve"> </w:t>
      </w:r>
      <w:r w:rsidRPr="00107DDE">
        <w:rPr>
          <w:rtl/>
        </w:rPr>
        <w:t>صحيح البخاري</w:t>
      </w:r>
      <w:r>
        <w:rPr>
          <w:rFonts w:hint="cs"/>
          <w:rtl/>
        </w:rPr>
        <w:t xml:space="preserve"> (835).</w:t>
      </w:r>
    </w:p>
  </w:footnote>
  <w:footnote w:id="2">
    <w:p w14:paraId="74631174" w14:textId="6462C4DD" w:rsidR="00BB2F4D" w:rsidRDefault="00BB2F4D">
      <w:pPr>
        <w:pStyle w:val="a3"/>
        <w:rPr>
          <w:rtl/>
          <w:lang w:bidi="ar-EG"/>
        </w:rPr>
      </w:pPr>
      <w:r>
        <w:rPr>
          <w:rStyle w:val="a4"/>
        </w:rPr>
        <w:footnoteRef/>
      </w:r>
      <w:r>
        <w:rPr>
          <w:rtl/>
        </w:rPr>
        <w:t xml:space="preserve"> </w:t>
      </w:r>
      <w:r w:rsidRPr="00BB2F4D">
        <w:rPr>
          <w:rtl/>
          <w:lang w:bidi="ar-EG"/>
        </w:rPr>
        <w:t>أخرجه البخاري (6389)، ومسلم (2690)</w:t>
      </w:r>
      <w:r>
        <w:rPr>
          <w:rFonts w:hint="cs"/>
          <w:rtl/>
          <w:lang w:bidi="ar-EG"/>
        </w:rPr>
        <w:t>.</w:t>
      </w:r>
    </w:p>
  </w:footnote>
  <w:footnote w:id="3">
    <w:p w14:paraId="58ABC4FD" w14:textId="2F365846" w:rsidR="00BB2F4D" w:rsidRDefault="00BB2F4D">
      <w:pPr>
        <w:pStyle w:val="a3"/>
        <w:rPr>
          <w:lang w:bidi="ar-EG"/>
        </w:rPr>
      </w:pPr>
      <w:r>
        <w:rPr>
          <w:rStyle w:val="a4"/>
        </w:rPr>
        <w:footnoteRef/>
      </w:r>
      <w:r>
        <w:rPr>
          <w:rtl/>
        </w:rPr>
        <w:t xml:space="preserve"> </w:t>
      </w:r>
      <w:r w:rsidRPr="00BB2F4D">
        <w:rPr>
          <w:rtl/>
          <w:lang w:bidi="ar-EG"/>
        </w:rPr>
        <w:t>صحيح البخاري</w:t>
      </w:r>
      <w:r>
        <w:rPr>
          <w:rFonts w:hint="cs"/>
          <w:rtl/>
          <w:lang w:bidi="ar-EG"/>
        </w:rPr>
        <w:t xml:space="preserve"> (751).</w:t>
      </w:r>
    </w:p>
  </w:footnote>
  <w:footnote w:id="4">
    <w:p w14:paraId="48C1170B" w14:textId="3D181504" w:rsidR="00AA0A15" w:rsidRDefault="00AA0A15">
      <w:pPr>
        <w:pStyle w:val="a3"/>
        <w:rPr>
          <w:rtl/>
          <w:lang w:bidi="ar-EG"/>
        </w:rPr>
      </w:pPr>
      <w:r>
        <w:rPr>
          <w:rStyle w:val="a4"/>
        </w:rPr>
        <w:footnoteRef/>
      </w:r>
      <w:r>
        <w:rPr>
          <w:rtl/>
        </w:rPr>
        <w:t xml:space="preserve"> </w:t>
      </w:r>
      <w:r w:rsidRPr="00AA0A15">
        <w:rPr>
          <w:rtl/>
          <w:lang w:bidi="ar-EG"/>
        </w:rPr>
        <w:t>صحيح ابن خزيمة</w:t>
      </w:r>
      <w:r>
        <w:rPr>
          <w:rFonts w:hint="cs"/>
          <w:rtl/>
          <w:lang w:bidi="ar-EG"/>
        </w:rPr>
        <w:t xml:space="preserve"> (483).</w:t>
      </w:r>
    </w:p>
  </w:footnote>
  <w:footnote w:id="5">
    <w:p w14:paraId="08976892" w14:textId="0F07AE2F" w:rsidR="00AA0A15" w:rsidRDefault="00AA0A15">
      <w:pPr>
        <w:pStyle w:val="a3"/>
        <w:rPr>
          <w:lang w:bidi="ar-EG"/>
        </w:rPr>
      </w:pPr>
      <w:r>
        <w:rPr>
          <w:rStyle w:val="a4"/>
        </w:rPr>
        <w:footnoteRef/>
      </w:r>
      <w:r>
        <w:rPr>
          <w:rtl/>
        </w:rPr>
        <w:t xml:space="preserve"> </w:t>
      </w:r>
      <w:r w:rsidRPr="00AA0A15">
        <w:rPr>
          <w:rtl/>
        </w:rPr>
        <w:t>صحيح مسلم</w:t>
      </w:r>
      <w:r>
        <w:rPr>
          <w:rFonts w:hint="cs"/>
          <w:rtl/>
        </w:rPr>
        <w:t xml:space="preserve"> (557).</w:t>
      </w:r>
    </w:p>
  </w:footnote>
  <w:footnote w:id="6">
    <w:p w14:paraId="3162436F" w14:textId="09EE7C63" w:rsidR="00D157F2" w:rsidRDefault="00D157F2">
      <w:pPr>
        <w:pStyle w:val="a3"/>
        <w:rPr>
          <w:lang w:bidi="ar-EG"/>
        </w:rPr>
      </w:pPr>
      <w:r>
        <w:rPr>
          <w:rStyle w:val="a4"/>
        </w:rPr>
        <w:footnoteRef/>
      </w:r>
      <w:r>
        <w:rPr>
          <w:rtl/>
        </w:rPr>
        <w:t xml:space="preserve"> </w:t>
      </w:r>
      <w:r>
        <w:rPr>
          <w:rFonts w:hint="cs"/>
          <w:rtl/>
          <w:lang w:bidi="ar-EG"/>
        </w:rPr>
        <w:t>صحيح البخاري (1117).</w:t>
      </w:r>
    </w:p>
  </w:footnote>
  <w:footnote w:id="7">
    <w:p w14:paraId="61E55B0C" w14:textId="51EF7109" w:rsidR="0010674C" w:rsidRDefault="0010674C">
      <w:pPr>
        <w:pStyle w:val="a3"/>
        <w:rPr>
          <w:lang w:bidi="ar-EG"/>
        </w:rPr>
      </w:pPr>
      <w:r>
        <w:rPr>
          <w:rStyle w:val="a4"/>
        </w:rPr>
        <w:footnoteRef/>
      </w:r>
      <w:r>
        <w:rPr>
          <w:rtl/>
        </w:rPr>
        <w:t xml:space="preserve"> </w:t>
      </w:r>
      <w:r>
        <w:rPr>
          <w:rFonts w:hint="cs"/>
          <w:rtl/>
          <w:lang w:bidi="ar-EG"/>
        </w:rPr>
        <w:t>صحيح البخاري (1115).</w:t>
      </w:r>
    </w:p>
  </w:footnote>
  <w:footnote w:id="8">
    <w:p w14:paraId="4DA0BABA" w14:textId="3CF46999" w:rsidR="0010674C" w:rsidRDefault="0010674C">
      <w:pPr>
        <w:pStyle w:val="a3"/>
        <w:rPr>
          <w:rtl/>
          <w:lang w:bidi="ar-EG"/>
        </w:rPr>
      </w:pPr>
      <w:r>
        <w:rPr>
          <w:rStyle w:val="a4"/>
        </w:rPr>
        <w:footnoteRef/>
      </w:r>
      <w:r>
        <w:rPr>
          <w:rtl/>
        </w:rPr>
        <w:t xml:space="preserve"> </w:t>
      </w:r>
      <w:r>
        <w:rPr>
          <w:rFonts w:hint="cs"/>
          <w:rtl/>
          <w:lang w:bidi="ar-EG"/>
        </w:rPr>
        <w:t>صحيح البخاري (</w:t>
      </w:r>
      <w:r w:rsidRPr="0010674C">
        <w:rPr>
          <w:rtl/>
          <w:lang w:bidi="ar-EG"/>
        </w:rPr>
        <w:t>756</w:t>
      </w:r>
      <w:r>
        <w:rPr>
          <w:rFonts w:hint="cs"/>
          <w:rtl/>
          <w:lang w:bidi="ar-EG"/>
        </w:rPr>
        <w:t>)، صحيح مسلم (394).</w:t>
      </w:r>
    </w:p>
  </w:footnote>
  <w:footnote w:id="9">
    <w:p w14:paraId="7DF7A670" w14:textId="0CA0DF17" w:rsidR="009E7BB0" w:rsidRDefault="009E7BB0">
      <w:pPr>
        <w:pStyle w:val="a3"/>
        <w:rPr>
          <w:lang w:bidi="ar-EG"/>
        </w:rPr>
      </w:pPr>
      <w:r>
        <w:rPr>
          <w:rStyle w:val="a4"/>
        </w:rPr>
        <w:footnoteRef/>
      </w:r>
      <w:r>
        <w:rPr>
          <w:rtl/>
        </w:rPr>
        <w:t xml:space="preserve"> </w:t>
      </w:r>
      <w:r>
        <w:rPr>
          <w:rFonts w:hint="cs"/>
          <w:rtl/>
          <w:lang w:bidi="ar-EG"/>
        </w:rPr>
        <w:t>صحيح مسلم (</w:t>
      </w:r>
      <w:r w:rsidRPr="009E7BB0">
        <w:rPr>
          <w:rtl/>
          <w:lang w:bidi="ar-EG"/>
        </w:rPr>
        <w:t>395</w:t>
      </w:r>
      <w:r>
        <w:rPr>
          <w:rFonts w:hint="cs"/>
          <w:rtl/>
          <w:lang w:bidi="ar-EG"/>
        </w:rPr>
        <w:t>).</w:t>
      </w:r>
    </w:p>
  </w:footnote>
  <w:footnote w:id="10">
    <w:p w14:paraId="1FB8818B" w14:textId="0B278111" w:rsidR="00CC13A8" w:rsidRDefault="00CC13A8">
      <w:pPr>
        <w:pStyle w:val="a3"/>
        <w:rPr>
          <w:lang w:bidi="ar-EG"/>
        </w:rPr>
      </w:pPr>
      <w:r>
        <w:rPr>
          <w:rStyle w:val="a4"/>
        </w:rPr>
        <w:footnoteRef/>
      </w:r>
      <w:r>
        <w:rPr>
          <w:rtl/>
        </w:rPr>
        <w:t xml:space="preserve"> </w:t>
      </w:r>
      <w:r w:rsidR="00514450" w:rsidRPr="00514450">
        <w:rPr>
          <w:rtl/>
        </w:rPr>
        <w:t>أخرجه ابن ماجه (850)، وأحمد (14643)</w:t>
      </w:r>
      <w:r w:rsidR="00514450">
        <w:rPr>
          <w:rFonts w:hint="cs"/>
          <w:rtl/>
        </w:rPr>
        <w:t>، وصححه الألباني.</w:t>
      </w:r>
    </w:p>
  </w:footnote>
  <w:footnote w:id="11">
    <w:p w14:paraId="6921D73B" w14:textId="6E704FA5" w:rsidR="00514450" w:rsidRDefault="00514450">
      <w:pPr>
        <w:pStyle w:val="a3"/>
        <w:rPr>
          <w:lang w:bidi="ar-EG"/>
        </w:rPr>
      </w:pPr>
      <w:r>
        <w:rPr>
          <w:rStyle w:val="a4"/>
        </w:rPr>
        <w:footnoteRef/>
      </w:r>
      <w:r>
        <w:rPr>
          <w:rtl/>
        </w:rPr>
        <w:t xml:space="preserve"> </w:t>
      </w:r>
      <w:r>
        <w:rPr>
          <w:rFonts w:hint="cs"/>
          <w:rtl/>
          <w:lang w:bidi="ar-EG"/>
        </w:rPr>
        <w:t>صحيح البخاري (757).</w:t>
      </w:r>
    </w:p>
  </w:footnote>
  <w:footnote w:id="12">
    <w:p w14:paraId="4C379A43" w14:textId="1E0C033F" w:rsidR="009969C4" w:rsidRDefault="009969C4">
      <w:pPr>
        <w:pStyle w:val="a3"/>
        <w:rPr>
          <w:rtl/>
          <w:lang w:bidi="ar-EG"/>
        </w:rPr>
      </w:pPr>
      <w:r>
        <w:rPr>
          <w:rStyle w:val="a4"/>
        </w:rPr>
        <w:footnoteRef/>
      </w:r>
      <w:r>
        <w:rPr>
          <w:rtl/>
        </w:rPr>
        <w:t xml:space="preserve"> </w:t>
      </w:r>
      <w:r>
        <w:rPr>
          <w:rFonts w:hint="cs"/>
          <w:rtl/>
          <w:lang w:bidi="ar-EG"/>
        </w:rPr>
        <w:t>صحيح البخاري (821)، صحيح مسلم (472).</w:t>
      </w:r>
    </w:p>
  </w:footnote>
  <w:footnote w:id="13">
    <w:p w14:paraId="2CECBE73" w14:textId="4DC7288A" w:rsidR="00514450" w:rsidRDefault="00514450">
      <w:pPr>
        <w:pStyle w:val="a3"/>
        <w:rPr>
          <w:rtl/>
          <w:lang w:bidi="ar-EG"/>
        </w:rPr>
      </w:pPr>
      <w:r>
        <w:rPr>
          <w:rStyle w:val="a4"/>
        </w:rPr>
        <w:footnoteRef/>
      </w:r>
      <w:r>
        <w:rPr>
          <w:rtl/>
        </w:rPr>
        <w:t xml:space="preserve"> </w:t>
      </w:r>
      <w:r w:rsidR="0096783F">
        <w:rPr>
          <w:rFonts w:hint="cs"/>
          <w:rtl/>
          <w:lang w:bidi="ar-EG"/>
        </w:rPr>
        <w:t>صحيح البخاري (</w:t>
      </w:r>
      <w:r w:rsidR="0096783F" w:rsidRPr="0096783F">
        <w:rPr>
          <w:rtl/>
          <w:lang w:bidi="ar-EG"/>
        </w:rPr>
        <w:t>812</w:t>
      </w:r>
      <w:r w:rsidR="0096783F">
        <w:rPr>
          <w:rFonts w:hint="cs"/>
          <w:rtl/>
          <w:lang w:bidi="ar-EG"/>
        </w:rPr>
        <w:t>)، صحيح مسلم (810).</w:t>
      </w:r>
    </w:p>
  </w:footnote>
  <w:footnote w:id="14">
    <w:p w14:paraId="4980F0C7" w14:textId="3735284B" w:rsidR="00E72774" w:rsidRDefault="00E72774">
      <w:pPr>
        <w:pStyle w:val="a3"/>
        <w:rPr>
          <w:lang w:bidi="ar-EG"/>
        </w:rPr>
      </w:pPr>
      <w:r>
        <w:rPr>
          <w:rStyle w:val="a4"/>
        </w:rPr>
        <w:footnoteRef/>
      </w:r>
      <w:r>
        <w:rPr>
          <w:rtl/>
        </w:rPr>
        <w:t xml:space="preserve"> </w:t>
      </w:r>
      <w:r w:rsidRPr="00E72774">
        <w:rPr>
          <w:rtl/>
        </w:rPr>
        <w:t>أخرجه أحمد (17113)، وابن أبي شيبة في ((المصنف)) (3370)، وعبد بن حميد في ((مسنده)) (234)، وابن خزيمة (711)</w:t>
      </w:r>
      <w:r>
        <w:rPr>
          <w:rFonts w:hint="cs"/>
          <w:rtl/>
        </w:rPr>
        <w:t>.</w:t>
      </w:r>
    </w:p>
  </w:footnote>
  <w:footnote w:id="15">
    <w:p w14:paraId="6B97CB77" w14:textId="38D66D7F" w:rsidR="0037258F" w:rsidRPr="0037258F" w:rsidRDefault="0037258F">
      <w:pPr>
        <w:pStyle w:val="a3"/>
        <w:rPr>
          <w:rtl/>
          <w:lang w:bidi="ar-EG"/>
        </w:rPr>
      </w:pPr>
      <w:r>
        <w:rPr>
          <w:rStyle w:val="a4"/>
        </w:rPr>
        <w:footnoteRef/>
      </w:r>
      <w:r>
        <w:rPr>
          <w:rtl/>
        </w:rPr>
        <w:t xml:space="preserve"> </w:t>
      </w:r>
      <w:r w:rsidRPr="0037258F">
        <w:rPr>
          <w:rtl/>
          <w:lang w:bidi="ar-EG"/>
        </w:rPr>
        <w:t>أخرجه أبو داود (61)، والترمذي (3)، وابن ماجه (275)، وأحمد (1006)</w:t>
      </w:r>
      <w:r>
        <w:rPr>
          <w:rFonts w:hint="cs"/>
          <w:rtl/>
          <w:lang w:bidi="ar-EG"/>
        </w:rPr>
        <w:t>.</w:t>
      </w:r>
    </w:p>
  </w:footnote>
  <w:footnote w:id="16">
    <w:p w14:paraId="427C8D3B" w14:textId="790E02EC" w:rsidR="006846EA" w:rsidRDefault="006846EA">
      <w:pPr>
        <w:pStyle w:val="a3"/>
        <w:rPr>
          <w:lang w:bidi="ar-EG"/>
        </w:rPr>
      </w:pPr>
      <w:r>
        <w:rPr>
          <w:rStyle w:val="a4"/>
        </w:rPr>
        <w:footnoteRef/>
      </w:r>
      <w:r>
        <w:rPr>
          <w:rtl/>
        </w:rPr>
        <w:t xml:space="preserve"> </w:t>
      </w:r>
      <w:r w:rsidRPr="006846EA">
        <w:rPr>
          <w:rtl/>
        </w:rPr>
        <w:t>صحيح الجامع</w:t>
      </w:r>
      <w:r>
        <w:rPr>
          <w:rFonts w:hint="cs"/>
          <w:rtl/>
        </w:rPr>
        <w:t xml:space="preserve"> (893).</w:t>
      </w:r>
    </w:p>
  </w:footnote>
  <w:footnote w:id="17">
    <w:p w14:paraId="65F03EDA" w14:textId="1B59E830" w:rsidR="006846EA" w:rsidRDefault="006846EA">
      <w:pPr>
        <w:pStyle w:val="a3"/>
        <w:rPr>
          <w:rtl/>
          <w:lang w:bidi="ar-EG"/>
        </w:rPr>
      </w:pPr>
      <w:r>
        <w:rPr>
          <w:rStyle w:val="a4"/>
        </w:rPr>
        <w:footnoteRef/>
      </w:r>
      <w:r>
        <w:rPr>
          <w:rtl/>
        </w:rPr>
        <w:t xml:space="preserve"> </w:t>
      </w:r>
      <w:r w:rsidRPr="006846EA">
        <w:rPr>
          <w:rtl/>
          <w:lang w:bidi="ar-EG"/>
        </w:rPr>
        <w:t>أخرجه البخاري (796)، ومسلم (409)</w:t>
      </w:r>
      <w:r>
        <w:rPr>
          <w:rFonts w:hint="cs"/>
          <w:rtl/>
          <w:lang w:bidi="ar-EG"/>
        </w:rPr>
        <w:t>.</w:t>
      </w:r>
    </w:p>
  </w:footnote>
  <w:footnote w:id="18">
    <w:p w14:paraId="176254C1" w14:textId="35A6EFB6" w:rsidR="00615007" w:rsidRDefault="00615007">
      <w:pPr>
        <w:pStyle w:val="a3"/>
        <w:rPr>
          <w:lang w:bidi="ar-EG"/>
        </w:rPr>
      </w:pPr>
      <w:r>
        <w:rPr>
          <w:rStyle w:val="a4"/>
        </w:rPr>
        <w:footnoteRef/>
      </w:r>
      <w:r>
        <w:rPr>
          <w:rtl/>
        </w:rPr>
        <w:t xml:space="preserve"> </w:t>
      </w:r>
      <w:r w:rsidR="00541E9E" w:rsidRPr="00541E9E">
        <w:rPr>
          <w:rtl/>
        </w:rPr>
        <w:t>أخرجه أبو داود (869) واللفظ له، وابن ماجه (887)، وأحمد (17414)</w:t>
      </w:r>
      <w:r w:rsidR="00541E9E">
        <w:rPr>
          <w:rFonts w:hint="cs"/>
          <w:rtl/>
        </w:rPr>
        <w:t>.</w:t>
      </w:r>
    </w:p>
  </w:footnote>
  <w:footnote w:id="19">
    <w:p w14:paraId="411237BA" w14:textId="386C3CD6" w:rsidR="00615007" w:rsidRDefault="00615007">
      <w:pPr>
        <w:pStyle w:val="a3"/>
        <w:rPr>
          <w:rtl/>
          <w:lang w:bidi="ar-EG"/>
        </w:rPr>
      </w:pPr>
      <w:r>
        <w:rPr>
          <w:rStyle w:val="a4"/>
        </w:rPr>
        <w:footnoteRef/>
      </w:r>
      <w:r>
        <w:rPr>
          <w:rtl/>
        </w:rPr>
        <w:t xml:space="preserve"> </w:t>
      </w:r>
      <w:r>
        <w:rPr>
          <w:rFonts w:hint="cs"/>
          <w:rtl/>
          <w:lang w:bidi="ar-EG"/>
        </w:rPr>
        <w:t>صحيح البخاري (</w:t>
      </w:r>
      <w:r w:rsidRPr="00615007">
        <w:rPr>
          <w:rtl/>
          <w:lang w:bidi="ar-EG"/>
        </w:rPr>
        <w:t>829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8773" w14:textId="77777777" w:rsidR="00DD7510" w:rsidRPr="00DF2F53" w:rsidRDefault="00DD7510" w:rsidP="00DD7510">
    <w:pPr>
      <w:pStyle w:val="a5"/>
    </w:pPr>
    <w:r>
      <w:rPr>
        <w:caps/>
        <w:noProof/>
        <w:color w:val="808080" w:themeColor="background1" w:themeShade="80"/>
        <w:sz w:val="20"/>
        <w:szCs w:val="20"/>
      </w:rPr>
      <w:drawing>
        <wp:inline distT="0" distB="0" distL="0" distR="0" wp14:anchorId="355B501F" wp14:editId="0B1D8D28">
          <wp:extent cx="625677" cy="398297"/>
          <wp:effectExtent l="0" t="0" r="317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7BCED7C" wp14:editId="75EF592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3F0E4" w14:textId="77777777" w:rsidR="00DD7510" w:rsidRDefault="00DD7510" w:rsidP="00DD7510">
                            <w:pPr>
                              <w:pStyle w:val="a5"/>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50D5">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BCED7C"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423F0E4" w14:textId="77777777" w:rsidR="00DD7510" w:rsidRDefault="00DD7510" w:rsidP="00DD7510">
                      <w:pPr>
                        <w:pStyle w:val="a5"/>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B50D5">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3B"/>
    <w:rsid w:val="00000A4E"/>
    <w:rsid w:val="000118B2"/>
    <w:rsid w:val="00090EFA"/>
    <w:rsid w:val="000E680E"/>
    <w:rsid w:val="0010674C"/>
    <w:rsid w:val="001070D7"/>
    <w:rsid w:val="00107DDE"/>
    <w:rsid w:val="00160012"/>
    <w:rsid w:val="00160E50"/>
    <w:rsid w:val="001E4F83"/>
    <w:rsid w:val="001E5297"/>
    <w:rsid w:val="001F062B"/>
    <w:rsid w:val="0021158A"/>
    <w:rsid w:val="00220965"/>
    <w:rsid w:val="00251367"/>
    <w:rsid w:val="00270296"/>
    <w:rsid w:val="002715E4"/>
    <w:rsid w:val="002B50D5"/>
    <w:rsid w:val="002B6783"/>
    <w:rsid w:val="002C20C9"/>
    <w:rsid w:val="00335ECF"/>
    <w:rsid w:val="003468A8"/>
    <w:rsid w:val="0037258F"/>
    <w:rsid w:val="003F534C"/>
    <w:rsid w:val="00400342"/>
    <w:rsid w:val="0042187A"/>
    <w:rsid w:val="00423E48"/>
    <w:rsid w:val="004546DB"/>
    <w:rsid w:val="004926FD"/>
    <w:rsid w:val="004A0944"/>
    <w:rsid w:val="004C67C7"/>
    <w:rsid w:val="004E7B3B"/>
    <w:rsid w:val="005106DF"/>
    <w:rsid w:val="00514450"/>
    <w:rsid w:val="00541E9E"/>
    <w:rsid w:val="00547F0F"/>
    <w:rsid w:val="00547FD2"/>
    <w:rsid w:val="00556258"/>
    <w:rsid w:val="00565C1B"/>
    <w:rsid w:val="00586E1F"/>
    <w:rsid w:val="00597EF9"/>
    <w:rsid w:val="005B2AF3"/>
    <w:rsid w:val="005C604A"/>
    <w:rsid w:val="005F100D"/>
    <w:rsid w:val="005F6F00"/>
    <w:rsid w:val="00610BA6"/>
    <w:rsid w:val="00615007"/>
    <w:rsid w:val="00616B39"/>
    <w:rsid w:val="00646937"/>
    <w:rsid w:val="00682D23"/>
    <w:rsid w:val="006846EA"/>
    <w:rsid w:val="006B579F"/>
    <w:rsid w:val="00727867"/>
    <w:rsid w:val="007517D2"/>
    <w:rsid w:val="00773CFC"/>
    <w:rsid w:val="00780846"/>
    <w:rsid w:val="007D0CCF"/>
    <w:rsid w:val="007D1BA0"/>
    <w:rsid w:val="00860F78"/>
    <w:rsid w:val="00890594"/>
    <w:rsid w:val="008E3615"/>
    <w:rsid w:val="008F3A8E"/>
    <w:rsid w:val="008F45DA"/>
    <w:rsid w:val="009208A3"/>
    <w:rsid w:val="00922AC0"/>
    <w:rsid w:val="0096783F"/>
    <w:rsid w:val="009860A2"/>
    <w:rsid w:val="009969C4"/>
    <w:rsid w:val="009D3FBC"/>
    <w:rsid w:val="009E6891"/>
    <w:rsid w:val="009E7BB0"/>
    <w:rsid w:val="009F6AA6"/>
    <w:rsid w:val="00A14B8B"/>
    <w:rsid w:val="00A84E41"/>
    <w:rsid w:val="00AA0A15"/>
    <w:rsid w:val="00AB6237"/>
    <w:rsid w:val="00B117A3"/>
    <w:rsid w:val="00B450C3"/>
    <w:rsid w:val="00B7656E"/>
    <w:rsid w:val="00B840D6"/>
    <w:rsid w:val="00B92FA7"/>
    <w:rsid w:val="00BB2F4D"/>
    <w:rsid w:val="00BC5CEE"/>
    <w:rsid w:val="00BD6FCB"/>
    <w:rsid w:val="00C06CFC"/>
    <w:rsid w:val="00C939CF"/>
    <w:rsid w:val="00CC13A8"/>
    <w:rsid w:val="00CC60DE"/>
    <w:rsid w:val="00CC7E52"/>
    <w:rsid w:val="00CE160A"/>
    <w:rsid w:val="00D157F2"/>
    <w:rsid w:val="00D15FF5"/>
    <w:rsid w:val="00D44DB9"/>
    <w:rsid w:val="00D66870"/>
    <w:rsid w:val="00D72ED2"/>
    <w:rsid w:val="00D841B9"/>
    <w:rsid w:val="00DD7510"/>
    <w:rsid w:val="00E72774"/>
    <w:rsid w:val="00F66BCB"/>
    <w:rsid w:val="00FB1D07"/>
    <w:rsid w:val="00FF6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5D2C"/>
  <w15:chartTrackingRefBased/>
  <w15:docId w15:val="{508EAE4E-476A-4506-B54B-891F18BE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07DDE"/>
    <w:rPr>
      <w:sz w:val="20"/>
      <w:szCs w:val="20"/>
    </w:rPr>
  </w:style>
  <w:style w:type="character" w:customStyle="1" w:styleId="Char">
    <w:name w:val="نص حاشية سفلية Char"/>
    <w:basedOn w:val="a0"/>
    <w:link w:val="a3"/>
    <w:uiPriority w:val="99"/>
    <w:semiHidden/>
    <w:rsid w:val="00107DDE"/>
    <w:rPr>
      <w:sz w:val="20"/>
      <w:szCs w:val="20"/>
    </w:rPr>
  </w:style>
  <w:style w:type="character" w:styleId="a4">
    <w:name w:val="footnote reference"/>
    <w:basedOn w:val="a0"/>
    <w:uiPriority w:val="99"/>
    <w:semiHidden/>
    <w:unhideWhenUsed/>
    <w:rsid w:val="00107DDE"/>
    <w:rPr>
      <w:vertAlign w:val="superscript"/>
    </w:rPr>
  </w:style>
  <w:style w:type="paragraph" w:styleId="a5">
    <w:name w:val="header"/>
    <w:basedOn w:val="a"/>
    <w:link w:val="Char0"/>
    <w:uiPriority w:val="99"/>
    <w:unhideWhenUsed/>
    <w:rsid w:val="00DD7510"/>
    <w:pPr>
      <w:tabs>
        <w:tab w:val="center" w:pos="4153"/>
        <w:tab w:val="right" w:pos="8306"/>
      </w:tabs>
    </w:pPr>
  </w:style>
  <w:style w:type="character" w:customStyle="1" w:styleId="Char0">
    <w:name w:val="رأس الصفحة Char"/>
    <w:basedOn w:val="a0"/>
    <w:link w:val="a5"/>
    <w:uiPriority w:val="99"/>
    <w:rsid w:val="00DD7510"/>
  </w:style>
  <w:style w:type="paragraph" w:styleId="a6">
    <w:name w:val="footer"/>
    <w:basedOn w:val="a"/>
    <w:link w:val="Char1"/>
    <w:uiPriority w:val="99"/>
    <w:unhideWhenUsed/>
    <w:rsid w:val="00DD7510"/>
    <w:pPr>
      <w:tabs>
        <w:tab w:val="center" w:pos="4153"/>
        <w:tab w:val="right" w:pos="8306"/>
      </w:tabs>
    </w:pPr>
  </w:style>
  <w:style w:type="character" w:customStyle="1" w:styleId="Char1">
    <w:name w:val="تذييل الصفحة Char"/>
    <w:basedOn w:val="a0"/>
    <w:link w:val="a6"/>
    <w:uiPriority w:val="99"/>
    <w:rsid w:val="00DD7510"/>
  </w:style>
  <w:style w:type="paragraph" w:styleId="a7">
    <w:name w:val="Title"/>
    <w:basedOn w:val="a"/>
    <w:next w:val="a"/>
    <w:link w:val="Char2"/>
    <w:uiPriority w:val="10"/>
    <w:qFormat/>
    <w:rsid w:val="00DD7510"/>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DD75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D707D1EC-1C70-43B2-AB92-A5F5D8FE8628}">
  <ds:schemaRefs>
    <ds:schemaRef ds:uri="http://schemas.openxmlformats.org/officeDocument/2006/bibliography"/>
  </ds:schemaRefs>
</ds:datastoreItem>
</file>

<file path=customXml/itemProps2.xml><?xml version="1.0" encoding="utf-8"?>
<ds:datastoreItem xmlns:ds="http://schemas.openxmlformats.org/officeDocument/2006/customXml" ds:itemID="{CB8BE573-7E4B-464F-8191-1FB985FB3AD2}"/>
</file>

<file path=customXml/itemProps3.xml><?xml version="1.0" encoding="utf-8"?>
<ds:datastoreItem xmlns:ds="http://schemas.openxmlformats.org/officeDocument/2006/customXml" ds:itemID="{8438115C-DAED-46FC-BF8B-EFE74161E63D}"/>
</file>

<file path=customXml/itemProps4.xml><?xml version="1.0" encoding="utf-8"?>
<ds:datastoreItem xmlns:ds="http://schemas.openxmlformats.org/officeDocument/2006/customXml" ds:itemID="{32C6CBE2-E341-4A09-B3F4-3EFB2433F3C1}"/>
</file>

<file path=docProps/app.xml><?xml version="1.0" encoding="utf-8"?>
<Properties xmlns="http://schemas.openxmlformats.org/officeDocument/2006/extended-properties" xmlns:vt="http://schemas.openxmlformats.org/officeDocument/2006/docPropsVTypes">
  <Template>Normal</Template>
  <TotalTime>4</TotalTime>
  <Pages>1</Pages>
  <Words>4646</Words>
  <Characters>26484</Characters>
  <Application>Microsoft Office Word</Application>
  <DocSecurity>0</DocSecurity>
  <Lines>220</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2025-01-10T10:21:00Z</dcterms:created>
  <dcterms:modified xsi:type="dcterms:W3CDTF">2025-08-31T15:11:00Z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