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75C6" w14:textId="2D1E32C9" w:rsidR="00BB7F1A" w:rsidRPr="003201AD" w:rsidRDefault="00A61369" w:rsidP="00CD32A9">
      <w:pPr>
        <w:spacing w:after="120"/>
        <w:jc w:val="center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EG"/>
        </w:rPr>
      </w:pPr>
      <w:r w:rsidRPr="003201AD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rtl/>
          <w:lang w:bidi="ar-EG"/>
        </w:rPr>
        <w:t>أخصر</w:t>
      </w:r>
      <w:r w:rsidR="00BB7F1A" w:rsidRPr="003201AD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rtl/>
          <w:lang w:bidi="ar-EG"/>
        </w:rPr>
        <w:t xml:space="preserve"> المختصرات </w:t>
      </w:r>
      <w:r w:rsidR="00BB7F1A" w:rsidRPr="0092494A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>(</w:t>
      </w:r>
      <w:r w:rsidR="00576288" w:rsidRPr="0092494A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>4</w:t>
      </w:r>
      <w:r w:rsidR="00BB7F1A" w:rsidRPr="0092494A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>)</w:t>
      </w:r>
    </w:p>
    <w:p w14:paraId="4B978801" w14:textId="00129907" w:rsidR="00C43E41" w:rsidRPr="003201AD" w:rsidRDefault="00BB7F1A" w:rsidP="00CD32A9">
      <w:pPr>
        <w:spacing w:after="120"/>
        <w:jc w:val="center"/>
        <w:rPr>
          <w:rFonts w:ascii="Traditional Arabic" w:hAnsi="Traditional Arabic" w:cs="Traditional Arabic"/>
          <w:b/>
          <w:bCs/>
          <w:color w:val="0000CC"/>
          <w:sz w:val="44"/>
          <w:szCs w:val="44"/>
          <w:lang w:bidi="ar-EG"/>
        </w:rPr>
      </w:pPr>
      <w:r w:rsidRPr="003201AD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 xml:space="preserve">الدرس </w:t>
      </w:r>
      <w:r w:rsidR="007E5BCE" w:rsidRPr="003201AD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>العاشر</w:t>
      </w:r>
    </w:p>
    <w:p w14:paraId="36A35533" w14:textId="11E57845" w:rsidR="007E5BCE" w:rsidRPr="003201AD" w:rsidRDefault="00BB7F1A" w:rsidP="00E8363D">
      <w:pPr>
        <w:spacing w:after="120"/>
        <w:jc w:val="right"/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</w:pPr>
      <w:r w:rsidRPr="003201AD"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  <w:t>فضيلة الشيخ</w:t>
      </w:r>
      <w:r w:rsidRPr="003201AD">
        <w:rPr>
          <w:rFonts w:ascii="Traditional Arabic" w:hAnsi="Traditional Arabic" w:cs="Traditional Arabic" w:hint="cs"/>
          <w:b/>
          <w:bCs/>
          <w:color w:val="006600"/>
          <w:sz w:val="28"/>
          <w:szCs w:val="28"/>
          <w:rtl/>
          <w:lang w:bidi="ar-EG"/>
        </w:rPr>
        <w:t>/</w:t>
      </w:r>
      <w:r w:rsidRPr="003201AD"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 w:hint="cs"/>
          <w:b/>
          <w:bCs/>
          <w:color w:val="006600"/>
          <w:sz w:val="28"/>
          <w:szCs w:val="28"/>
          <w:rtl/>
          <w:lang w:bidi="ar-EG"/>
        </w:rPr>
        <w:t xml:space="preserve">د. </w:t>
      </w:r>
      <w:r w:rsidRPr="003201AD"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  <w:t>عبد الحكيم بن محمد العجلان</w:t>
      </w:r>
    </w:p>
    <w:p w14:paraId="334D7CF7" w14:textId="77777777" w:rsidR="00CC6C8A" w:rsidRPr="003201AD" w:rsidRDefault="00CC6C8A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7E5BC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بسم الله الرحمن الرحيم.</w:t>
      </w:r>
    </w:p>
    <w:p w14:paraId="4CEE3469" w14:textId="77777777" w:rsidR="00CC6C8A" w:rsidRPr="003201AD" w:rsidRDefault="007E5BCE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الحمد لله الذي شرح صدور أوليائه بالإيمان</w:t>
      </w:r>
      <w:r w:rsidR="00CC6C8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وفتح لهم أبواب النصوص بقواعد البيان</w:t>
      </w:r>
      <w:r w:rsidR="00CC6C8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وصلى الله على من أنزل الله عليه الكتاب والميزان</w:t>
      </w:r>
      <w:r w:rsidR="00CC6C8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وعل</w:t>
      </w:r>
      <w:r w:rsidR="00CC6C8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C6C8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له وصحابته ومن تبعهم بإحسان.</w:t>
      </w:r>
    </w:p>
    <w:p w14:paraId="3736C0C3" w14:textId="77777777" w:rsidR="00721640" w:rsidRPr="003201AD" w:rsidRDefault="007E5BCE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مرحب</w:t>
      </w:r>
      <w:r w:rsidR="00CC6C8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بطلاب العلم</w:t>
      </w:r>
      <w:r w:rsidR="00CC6C8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حياكم وبياكم</w:t>
      </w:r>
      <w:r w:rsidR="00CC6C8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وجعل الجنة مثوانا ومثواكم</w:t>
      </w:r>
      <w:r w:rsidR="00CC6C8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وأسعد الله أيامكم وأوقاتكم بالبركات والخيرات</w:t>
      </w:r>
      <w:r w:rsidR="00CC6C8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نرحب بكم في حلقة جديدة من برنامج </w:t>
      </w:r>
      <w:r w:rsidR="00CC6C8A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جادة المتعلم</w:t>
      </w:r>
      <w:r w:rsidR="00CC6C8A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والذي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نتدارس فيه كتاب </w:t>
      </w:r>
      <w:r w:rsidR="00721640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أخ</w:t>
      </w:r>
      <w:r w:rsidR="00721640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صر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المختصرات</w:t>
      </w:r>
      <w:r w:rsidR="00721640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للإمام ابن بلبان الحنبلي الدمشقي 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رحمه 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الله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تبارك وتعالى-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يصطحبنا بشرح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فضيلة الشيخ المفض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/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الدكتور عبد الحكيم بن محمد العجلان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باسمي وباسمكم جميع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نرحب بشيخ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نا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المبارك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781889A" w14:textId="77777777" w:rsidR="00721640" w:rsidRPr="003201AD" w:rsidRDefault="007E5BCE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حياك الله شيخ عبد الحكيم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6D303B1A" w14:textId="192AD675" w:rsidR="005F660A" w:rsidRPr="003201AD" w:rsidRDefault="007E5BCE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أهلا وسهلا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وحياكم الله جميع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حيا الله طلاب العلم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حيا الله طالبات العلم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زادكم الله توفيق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وهداية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وإعانة على الخير والهدى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اللهم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أمين</w:t>
      </w:r>
      <w:r w:rsidR="0072164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DA66BE9" w14:textId="77777777" w:rsidR="005F660A" w:rsidRPr="003201AD" w:rsidRDefault="005F660A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7E5BC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 شيخنا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C40B2D2" w14:textId="6A11A5DD" w:rsidR="005F660A" w:rsidRPr="003201AD" w:rsidRDefault="007E5BCE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كنا قد توقفنا في اللقاء الماضي عند </w:t>
      </w:r>
      <w:r w:rsidR="00E8363D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باب </w:t>
      </w:r>
      <w:r w:rsidR="00D43B02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الوصايا</w:t>
      </w:r>
      <w:r w:rsidR="00E8363D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D43B0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D43B0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انتهينا منه</w:t>
      </w:r>
      <w:r w:rsidR="00D43B0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واليوم 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بإذن الله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نتجاوز </w:t>
      </w:r>
      <w:r w:rsidR="00D43B02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ك</w:t>
      </w:r>
      <w:r w:rsidR="00D43B02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ِ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ت</w:t>
      </w:r>
      <w:r w:rsidR="00D43B02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اب</w:t>
      </w:r>
      <w:r w:rsidR="00D43B02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ال</w:t>
      </w:r>
      <w:r w:rsidR="00D43B02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ْ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ف</w:t>
      </w:r>
      <w:r w:rsidR="00D43B02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ر</w:t>
      </w:r>
      <w:r w:rsidR="00D43B02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ائ</w:t>
      </w:r>
      <w:r w:rsidR="00D43B02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ِ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ض</w:t>
      </w:r>
      <w:r w:rsidR="00D43B02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َ)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ونبدأ </w:t>
      </w:r>
      <w:r w:rsidR="00E8363D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بـ </w:t>
      </w:r>
      <w:r w:rsidR="00D43B02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D43B02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كِتَاب الْعِتْقِ</w:t>
      </w:r>
      <w:r w:rsidR="00D43B02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D567DFA" w14:textId="406345FF" w:rsidR="005F660A" w:rsidRPr="003201AD" w:rsidRDefault="007E5BCE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="005F660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F660A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6657AA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كِتَابُ الْعِتْقِ</w:t>
      </w:r>
      <w:r w:rsidR="005F660A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5F660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33AD1910" w14:textId="77777777" w:rsidR="00134919" w:rsidRPr="003201AD" w:rsidRDefault="007E5BCE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بسم الله الرحمن الرحيم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78C609C" w14:textId="77777777" w:rsidR="00134919" w:rsidRPr="003201AD" w:rsidRDefault="007E5BCE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الحمد لله رب العالمين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صلى الله وسلم وبارك على نبينا محمد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وعل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له وأصحابه وسلم تسليم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كثير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إلى يوم الدين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أم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بعد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سأل الله 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جل وعلا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يجعلنا وإياكم من عباده الموفقين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يحفظنا وأن يحفظ المسلم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ين،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يغفر لنا ولوالدينا ولجميع 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مسلمين.</w:t>
      </w:r>
    </w:p>
    <w:p w14:paraId="065322F9" w14:textId="77777777" w:rsidR="00517E54" w:rsidRPr="003201AD" w:rsidRDefault="007E5BCE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هذا الكتاب كتاب عظيم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إشارة من أهل العلم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9697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-رحمه</w:t>
      </w:r>
      <w:r w:rsidR="00257A98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="0049697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 تعالى-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أن</w:t>
      </w:r>
      <w:r w:rsidR="0013491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العتق ومن وقع في الرق </w:t>
      </w:r>
      <w:r w:rsidR="00E8363D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له أحكام تخصه</w:t>
      </w:r>
      <w:r w:rsidR="00257A98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E8363D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 في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الشريعة حفظ حقوقه</w:t>
      </w:r>
      <w:r w:rsidR="00257A98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والقيام عليه</w:t>
      </w:r>
      <w:r w:rsidR="00257A98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ومنع تجاوز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8363D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ما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يجب له من الإحسان والنفقة وعدم ال</w:t>
      </w:r>
      <w:r w:rsidR="00E8363D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تعاب وغير ذلك</w:t>
      </w:r>
      <w:r w:rsidR="001A177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وكل ذلك منظوم فيما سطره الفقهاء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9697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-رحمه</w:t>
      </w:r>
      <w:r w:rsidR="001A177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="0049697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 تعالى-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في </w:t>
      </w:r>
      <w:r w:rsidR="001A1770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6657AA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كِتَاب الْعِتْقِ</w:t>
      </w:r>
      <w:r w:rsidR="001A1770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1A177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ولعلك أن تلحظ هنا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أنهم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وسموا هذا الكتاب ب</w:t>
      </w:r>
      <w:r w:rsidR="001A177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ـ </w:t>
      </w:r>
      <w:r w:rsidR="001A1770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6657AA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كِتَاب الْعِتْقِ</w:t>
      </w:r>
      <w:r w:rsidR="001A1770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A177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 يسموه بكتاب</w:t>
      </w:r>
      <w:r w:rsidR="001A177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الرق</w:t>
      </w:r>
      <w:r w:rsidR="001A177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أيض</w:t>
      </w:r>
      <w:r w:rsidR="001A177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دال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ما تطلعت إليه الشريعة بأصولها</w:t>
      </w:r>
      <w:r w:rsidR="001A177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تضمن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ه كثير من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أحكامها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من الأمر بالعتق والحث عليه</w:t>
      </w:r>
      <w:r w:rsidR="001A177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فيه من الأجر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وتيسير طريقه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بأنواع كثيرة</w:t>
      </w:r>
      <w:r w:rsidR="001A177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A177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سواء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 ذلك 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السراية أو 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في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الكتابة أو كان ذلك في الكفارة</w:t>
      </w:r>
      <w:r w:rsidR="001A177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أو كان ذلك في الوصية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والتدبير</w:t>
      </w:r>
      <w:r w:rsidR="001A177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F660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وأبواب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كثيرة</w:t>
      </w:r>
      <w:r w:rsidR="001A177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بل ما جاء من الشرع في الحث على </w:t>
      </w:r>
      <w:r w:rsidR="00D806B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الإعتاق</w:t>
      </w:r>
      <w:r w:rsidR="001A177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فان</w:t>
      </w:r>
      <w:r w:rsidR="00D806B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</w:t>
      </w:r>
      <w:r w:rsidR="00D806B5" w:rsidRPr="003201AD">
        <w:rPr>
          <w:rFonts w:ascii="Sakkal Majalla" w:hAnsi="Sakkal Majalla" w:cs="Sakkal Majalla" w:hint="cs"/>
          <w:sz w:val="40"/>
          <w:szCs w:val="40"/>
          <w:rtl/>
          <w:lang w:bidi="ar-EG"/>
        </w:rPr>
        <w:t xml:space="preserve"> </w:t>
      </w:r>
      <w:r w:rsidR="00D806B5" w:rsidRPr="0092494A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1A177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657AA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="00602D57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مَنْ أعتقَ رقبةً مسلِمَةً، أَعْتَقَ اللهُ لَهُ بِكُلِّ عضْوٍ منها عضْوًا منه مِنَ النارِ</w:t>
      </w:r>
      <w:r w:rsidR="00D43B02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حتى فَرْجَهُ بِفَرْجِهِ</w:t>
      </w:r>
      <w:r w:rsidR="006657AA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602D57" w:rsidRPr="003201A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1"/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390775C" w14:textId="79599C45" w:rsidR="00D43B02" w:rsidRPr="003201AD" w:rsidRDefault="00D43B02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7E5BC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من هنا ي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7E5BC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علم أن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7E5BC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الشرع جاء في أبواب الرق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E5BC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وكتاب العتق من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E5BC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حماية ما لهم من الحقوق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E5BC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والقيام على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E5BC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ما يجب لهم من الأمور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E5BC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سواء كان ذلك في التزويج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E5BC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كان ذلك في النفقة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E5BC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كان ذلك في عدم ال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7E5BC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تعاب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E5BC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أو ما سوى ذلك من الأحكام. </w:t>
      </w:r>
    </w:p>
    <w:p w14:paraId="7D7440FD" w14:textId="5C6AC0FD" w:rsidR="00B47762" w:rsidRPr="003201AD" w:rsidRDefault="007E5BCE" w:rsidP="00AB20EE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ثم جاء الشارع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فتح أبواب العتق من كل طريق إليه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جاء الشارع بتقييد أبواب الرق 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وعدم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التجاوز فيه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="005F660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806B5" w:rsidRPr="0092494A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2494A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قد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ذكر أن</w:t>
      </w:r>
      <w:r w:rsidR="00D43B0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أعظم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الإثم أن ي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باع الحر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ؤكل ثمنه</w:t>
      </w:r>
      <w:r w:rsidR="005F660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فيسترق بذلك</w:t>
      </w:r>
      <w:r w:rsidR="005F660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وتتناقله الأيدي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ي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فعل كثير من أهل الديانات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ففي الشرع ليس إلا باب واحد </w:t>
      </w:r>
      <w:r w:rsidR="00517E5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يمكن </w:t>
      </w:r>
      <w:r w:rsidR="005F660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يدخل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الإنسان في اسم </w:t>
      </w:r>
      <w:r w:rsidR="0074532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رقيق</w:t>
      </w:r>
      <w:r w:rsidR="0074532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وذلك بما يفوته من العبودية</w:t>
      </w:r>
      <w:r w:rsidR="006657A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يحصل 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من الأ</w:t>
      </w:r>
      <w:r w:rsidR="0074532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6657A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يتبع ذلك من حكم ولي الأمر فيه</w:t>
      </w:r>
      <w:r w:rsidR="006657A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قسمه غنيمة</w:t>
      </w:r>
      <w:r w:rsidR="006657A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ودخوله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رق</w:t>
      </w:r>
      <w:r w:rsidR="0074532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6657A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أو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يدخل في ذلك</w:t>
      </w:r>
      <w:r w:rsidR="006657A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مبسوط عند </w:t>
      </w:r>
      <w:r w:rsidR="006657A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أهل 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العلم في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أبواب كثيرة من العلم.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7FA760C0" w14:textId="561AF053" w:rsidR="00AB20EE" w:rsidRPr="003201AD" w:rsidRDefault="00CB2CBF" w:rsidP="00AB20EE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فلعلك أن تلحظ أن باب الاسترقاق هو باب مح</w:t>
      </w:r>
      <w:r w:rsidR="0074532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ور</w:t>
      </w:r>
      <w:r w:rsidR="0074532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وموضح معلوم</w:t>
      </w:r>
      <w:r w:rsidR="0074532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 أصل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ظاهر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في سبب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حصول الرق على من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74532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74532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</w:t>
      </w:r>
      <w:r w:rsidR="0074532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العبودية </w:t>
      </w:r>
      <w:r w:rsidR="0074532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لله،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وحارب ما جاء من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الدعوة إلى توحيد الله </w:t>
      </w:r>
      <w:r w:rsidR="006657A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جل وعلا</w:t>
      </w:r>
      <w:r w:rsidR="006657A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74532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أيضا ممن يستحق ذلك على تفصيل </w:t>
      </w:r>
      <w:r w:rsidR="0074532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ما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يذكره الفقهاء في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أبواب الجهاد وما يتبعها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2FAD895" w14:textId="65AA5AE9" w:rsidR="00AB20EE" w:rsidRPr="003201AD" w:rsidRDefault="00CB2CBF" w:rsidP="00AB20EE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="0074532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هذا هو </w:t>
      </w:r>
      <w:r w:rsidR="00AB20E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كتاب</w:t>
      </w:r>
      <w:r w:rsidR="00D806B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العتق</w:t>
      </w:r>
      <w:r w:rsidR="00AB20E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74532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والعتق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لغة هو</w:t>
      </w:r>
      <w:r w:rsidR="0074532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الخلو</w:t>
      </w:r>
      <w:r w:rsidR="0074532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وحقيقته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تحرير الرقبة وتخليصها من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الرق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والرق حقيقته هو عجز حكمي بسبب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الكفر بالله </w:t>
      </w:r>
      <w:r w:rsidR="00EF56E8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جل وعلا</w:t>
      </w:r>
      <w:r w:rsidR="00EF56E8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EB79A3C" w14:textId="71A0D558" w:rsidR="007254C5" w:rsidRPr="003201AD" w:rsidRDefault="00EF56E8" w:rsidP="00AB20EE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ما 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معنى ع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جز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حكمي؟ يعني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ي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حكم على هذا الشخص ب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منع من التصرفات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ما يلحق به من التقييدات والوصف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أم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من جهة حقيقته فهو قد يكون من أكثر الناس عقلا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أكملهم خلقة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وأحسنهم نظر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ونحو ذلك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لكن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العجز ل</w:t>
      </w:r>
      <w:r w:rsidR="00BB6C76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BB6C76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حكم عليه بأنه رقيق فمنع من التملك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منع من كذا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 من الحقوق كذا وكذا </w:t>
      </w:r>
      <w:proofErr w:type="spellStart"/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وكذا</w:t>
      </w:r>
      <w:proofErr w:type="spellEnd"/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فهو إذ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عجز من جهة ما جاء في الشرع ل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وصف بالرق ب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سبب المذكور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وبالطريقة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المأذون فيها شرع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ًا.</w:t>
      </w:r>
    </w:p>
    <w:p w14:paraId="33E42C57" w14:textId="77777777" w:rsidR="007254C5" w:rsidRPr="003201AD" w:rsidRDefault="007254C5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إليكم.</w:t>
      </w:r>
    </w:p>
    <w:p w14:paraId="5F3DC9F9" w14:textId="34C0DEEF" w:rsidR="007254C5" w:rsidRPr="003201AD" w:rsidRDefault="00CB2CBF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</w:t>
      </w:r>
      <w:r w:rsidR="0072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-رحمه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الله</w:t>
      </w:r>
      <w:r w:rsidR="0072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254C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6657AA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ي</w:t>
      </w:r>
      <w:r w:rsidR="00E71B1C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ُ</w:t>
      </w:r>
      <w:r w:rsidR="006657AA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سُنُّ عِتْقُ مَنْ لَهُ كَسْبٌ وَيُكْرَهُ لِمَنْ لَا قُوَّةَ لَهُ</w:t>
      </w:r>
      <w:r w:rsidR="00AB20E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6657AA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وَلَا كَسْبٌ</w:t>
      </w:r>
      <w:r w:rsidR="007254C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72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577DB65A" w14:textId="7088293F" w:rsidR="00AB20EE" w:rsidRPr="003201AD" w:rsidRDefault="00CB2CBF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العتق من جهة الأصل هو باب من أعظم أبواب البر و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رفعها عند الله 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جل وعلا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ولأجل ذلك 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الشارع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B20E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ي</w:t>
      </w:r>
      <w:r w:rsidR="00AB20E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ُ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س</w:t>
      </w:r>
      <w:r w:rsidR="00AB20E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ن</w:t>
      </w:r>
      <w:r w:rsidR="00AB20E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ُّ)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مثل ما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ذكرنا لكم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من أن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="00AB20EE" w:rsidRPr="0092494A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6657A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657AA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«مَنْ أعتقَ رقبةً مسلِمَةً، أَعْتَقَ اللهُ لَهُ بِكُلِّ عضْوٍ منها عضْوًا منه مِنَ النارِ»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فذاك باب كبير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وطريق عظيم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ينبغي للإنسان أن ي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سارع إلى ذلك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متى ما كان عنده ر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يق </w:t>
      </w:r>
      <w:r w:rsidR="00257A98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وطلب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الأجر والمثوبة من الله 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جل وعلا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B68E8C2" w14:textId="77777777" w:rsidR="00E71B1C" w:rsidRPr="003201AD" w:rsidRDefault="00CB2CBF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ويقول المؤلف -رحمه الله-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B20E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AB20EE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مَنْ لَهُ كَسْبٌ</w:t>
      </w:r>
      <w:r w:rsidR="00AB20E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هو قادر على التكسب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إذا كان رقيق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فنفقة لازمة على سيده</w:t>
      </w:r>
      <w:r w:rsidR="0057721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فلا يضيع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فإذا افترضنا أن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شخص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يستطيع على الكسب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فإنه 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ما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دام في رق وملك لسيد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ه؛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السيد سيقوم عليه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لزم بالنفقة عليه حتى قبل النفقة على ولده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سيأتي ذلك في </w:t>
      </w:r>
      <w:r w:rsidR="00AB20E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ك</w:t>
      </w:r>
      <w:r w:rsidR="00AB20E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ِ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ت</w:t>
      </w:r>
      <w:r w:rsidR="00AB20E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اب</w:t>
      </w:r>
      <w:r w:rsidR="00AB20E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ِ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ال</w:t>
      </w:r>
      <w:r w:rsidR="00AB20E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ْ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ن</w:t>
      </w:r>
      <w:r w:rsidR="00AB20E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َّ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ف</w:t>
      </w:r>
      <w:r w:rsidR="00AB20E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ق</w:t>
      </w:r>
      <w:r w:rsidR="00AB20E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ات</w:t>
      </w:r>
      <w:r w:rsidR="00AB20E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ِ)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B1D405D" w14:textId="73327306" w:rsidR="00AB20EE" w:rsidRPr="003201AD" w:rsidRDefault="00AB20EE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أم</w:t>
      </w:r>
      <w:r w:rsidR="00B4776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لو أعتقه وهو غير قادر على التكسب فسيضيع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؛ لأنه ليس 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له قدرة على التكسب فيكسب فيأكل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يستغني بنفسه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له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سيد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لزم بالقيام عليه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</w:t>
      </w:r>
      <w:r w:rsidR="00E71B1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ؤمر بالنفقة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عليه، 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وإعطائه ما يلزمه من كسوة ونفقة وسواها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716D1F8" w14:textId="2FAD7DF4" w:rsidR="006657AA" w:rsidRPr="003201AD" w:rsidRDefault="00AB20EE" w:rsidP="00335DFB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257A98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لأجل 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ذلك خص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الفقهاء </w:t>
      </w:r>
      <w:r w:rsidR="0049697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-رحمه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="0049697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 تعالى-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استحباب العتق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لـ </w:t>
      </w:r>
      <w:r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مَنْ لَهُ كَسْبٌ</w:t>
      </w:r>
      <w:r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هو الذي يحصل له الخير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فيتخلص من العبودية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 الرق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 هذا الوصف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ويستطيع التكسب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57A98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ويستغني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 الناس بخلاف الآخر</w:t>
      </w:r>
      <w:r w:rsidR="009A351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أقل من </w:t>
      </w:r>
      <w:r w:rsidR="009A351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 يبق</w:t>
      </w:r>
      <w:r w:rsidR="009A351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عبد</w:t>
      </w:r>
      <w:r w:rsidR="009A351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9A351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سيكون له نفقة</w:t>
      </w:r>
      <w:r w:rsidR="009A351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</w:t>
      </w:r>
      <w:r w:rsidR="00CE4DE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سيد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B2CBF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مسئولية في</w:t>
      </w:r>
      <w:r w:rsidR="00CE4DE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التزويج</w:t>
      </w:r>
      <w:r w:rsidR="009A351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E4DE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وخلاف ذلك مما يلزم من كسوة</w:t>
      </w:r>
      <w:r w:rsidR="009A351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وسكن</w:t>
      </w:r>
      <w:r w:rsidR="009A351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وسواها.</w:t>
      </w:r>
    </w:p>
    <w:p w14:paraId="407C2F3D" w14:textId="7985BE67" w:rsidR="006657AA" w:rsidRPr="003201AD" w:rsidRDefault="009A20BC" w:rsidP="006657AA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6657A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657AA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6657AA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وَيُكْرَهُ لِمَنْ لَا قُوَّةَ لَهُ</w:t>
      </w:r>
      <w:r w:rsidR="006657AA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6657AA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وَلَا كَسْبٌ</w:t>
      </w:r>
      <w:r w:rsidR="006657AA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B61EC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كان شخص لا قوة له ولا كسب</w:t>
      </w:r>
      <w:r w:rsidR="009A351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لو كان به إعاقة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كان ضعيف الخلقة 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هرم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9A351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أو كان لا عقل له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لو كان معتوها أو نحوه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فمثل هؤلاء عاد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يستطيعون على الكسب والتكسب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كان كبير</w:t>
      </w:r>
      <w:r w:rsidR="009A351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لا قوة له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فهو يحتاج إلى من يخدمه وي</w:t>
      </w:r>
      <w:r w:rsidR="009A351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عينه</w:t>
      </w:r>
      <w:r w:rsidR="00AB20E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="00CE4DE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CE4DE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 أن يستطيع أن يذهب وأن يعمل في السوق بحم</w:t>
      </w:r>
      <w:r w:rsidR="009A351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بيع أو شراء أو حياكة أو حرفة أو سواها</w:t>
      </w:r>
      <w:r w:rsidR="00B4776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1A06E5C" w14:textId="0C805698" w:rsidR="006657AA" w:rsidRPr="003201AD" w:rsidRDefault="006657AA" w:rsidP="006657AA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ثم قال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وَلَا تَصِحُّ الْوَصِيَّةُ بِهِ</w:t>
      </w:r>
      <w:r w:rsidR="00B47762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بَلْ تَعْلِيقُهُ بِالْمَوْتِ وَهُوَ التَّدْبِيرُ</w:t>
      </w:r>
      <w:r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2A3ED4FF" w14:textId="77777777" w:rsidR="001D7152" w:rsidRPr="003201AD" w:rsidRDefault="009A20BC" w:rsidP="00B47762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تعليق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العتق بالموت هذا هو التدبير</w:t>
      </w:r>
      <w:r w:rsidR="006657A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</w:t>
      </w:r>
      <w:r w:rsidR="006657A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6657A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يقول</w:t>
      </w:r>
      <w:r w:rsidR="006657A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أنت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حر د</w:t>
      </w:r>
      <w:r w:rsidR="001D715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بر حياتي</w:t>
      </w:r>
      <w:r w:rsidR="006657A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657A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</w:t>
      </w:r>
      <w:r w:rsidR="006657A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يقول المؤلف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هنا</w:t>
      </w:r>
      <w:r w:rsidR="006657A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657AA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6657AA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وَلَا تَصِحُّ الْوَصِيَّةُ بِهِ</w:t>
      </w:r>
      <w:r w:rsidR="006657AA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1D715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القول فيه </w:t>
      </w:r>
      <w:r w:rsidR="00B61EC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شكال</w:t>
      </w:r>
      <w:r w:rsidR="001D715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فإن</w:t>
      </w:r>
      <w:r w:rsidR="001D715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الوصية بالعتق هي من أظهر ما يكون عند الفقهاء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9697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-رحمه</w:t>
      </w:r>
      <w:r w:rsidR="001D715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="0049697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 تعالى-</w:t>
      </w:r>
      <w:r w:rsidR="001D715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ربما كان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سهو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من</w:t>
      </w:r>
      <w:r w:rsidR="001D715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المؤلف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9697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 تعالى-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في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صياغة هذه العبارة</w:t>
      </w:r>
      <w:r w:rsidR="001D715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="001D715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مثلها لا يخفى</w:t>
      </w:r>
      <w:r w:rsidR="001D715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ومثله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أكبر من أن ي</w:t>
      </w:r>
      <w:r w:rsidR="001D715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نسب إليه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السهو أو الغفلة في مثل هذه المسألة</w:t>
      </w:r>
      <w:r w:rsidR="001D715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D6556DB" w14:textId="0B4FBF6B" w:rsidR="00B47762" w:rsidRPr="003201AD" w:rsidRDefault="00B61ECE" w:rsidP="00B47762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لكن على كل لو كان ذلك</w:t>
      </w:r>
      <w:r w:rsidR="001D715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لم يزل أهل العلم الكبار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يغفلون عن المسائل الواضحة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وتذهب عليهم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الأحكام البينة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وتلك من الله </w:t>
      </w:r>
      <w:r w:rsidR="00B4776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جل وعلا</w:t>
      </w:r>
      <w:r w:rsidR="00B4776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</w:t>
      </w:r>
      <w:r w:rsidR="001D715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نة ماضية</w:t>
      </w:r>
      <w:r w:rsidR="001D715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لإظهار ضعف الإنسان مهما عظم</w:t>
      </w:r>
      <w:r w:rsidR="00B4776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ومهما كمل</w:t>
      </w:r>
      <w:r w:rsidR="00B4776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ومهما </w:t>
      </w:r>
      <w:r w:rsidR="00B4776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جتمع له من الصفات</w:t>
      </w:r>
      <w:r w:rsidR="00B4776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فلا يز</w:t>
      </w:r>
      <w:r w:rsidR="00B4776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 الإنسان يتبرأ من حوله</w:t>
      </w:r>
      <w:r w:rsidR="00B4776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ويتعلق بالله </w:t>
      </w:r>
      <w:r w:rsidR="00B4776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جل وعلا</w:t>
      </w:r>
      <w:r w:rsidR="00B4776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ويطلب منه الإعانة والتوفيق</w:t>
      </w:r>
      <w:r w:rsidR="00B4776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حذر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من حصول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الخلل والوقوع في العثرة والثغرة</w:t>
      </w:r>
      <w:r w:rsidR="00B4776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سواء كانت في مسألة</w:t>
      </w:r>
      <w:r w:rsidR="001D715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كانت في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فتوى</w:t>
      </w:r>
      <w:r w:rsidR="001D715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أو كتابة</w:t>
      </w:r>
      <w:r w:rsidR="001D715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سواها</w:t>
      </w:r>
      <w:r w:rsidR="00B4776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DB29230" w14:textId="1CF72171" w:rsidR="00B61ECE" w:rsidRPr="003201AD" w:rsidRDefault="00B47762" w:rsidP="00B47762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257A98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لأجل </w:t>
      </w:r>
      <w:r w:rsidR="001D715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 ف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الوصية بالعتق صحيحة</w:t>
      </w:r>
      <w:r w:rsidR="00B61EC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والتدبير نوع منها</w:t>
      </w:r>
      <w:r w:rsidR="00B61EC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فكل ذلك جائز</w:t>
      </w:r>
      <w:r w:rsidR="00B61EC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وكله صحيح</w:t>
      </w:r>
      <w:r w:rsidR="00B61EC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</w:t>
      </w:r>
      <w:r w:rsidR="000A356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حكم به</w:t>
      </w:r>
      <w:r w:rsidR="000A356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ويكون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عتيق</w:t>
      </w:r>
      <w:r w:rsidR="00B61EC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إذا مات بشرطه</w:t>
      </w:r>
      <w:r w:rsidR="000A356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أن </w:t>
      </w:r>
      <w:r w:rsidR="000A356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يخرج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A356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الثلث.</w:t>
      </w:r>
    </w:p>
    <w:p w14:paraId="6F0FFCB7" w14:textId="5E26962B" w:rsidR="00257A98" w:rsidRPr="003201AD" w:rsidRDefault="00257A98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ثم قال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6657AA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وَيُعْتَبَرُ مِنَ الثُّلُثِ</w:t>
      </w:r>
      <w:r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7E125C55" w14:textId="10CCC0ED" w:rsidR="00257A98" w:rsidRPr="003201AD" w:rsidRDefault="00CE42E7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كما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قلنا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4776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نه يعتبر من الثلث</w:t>
      </w:r>
      <w:r w:rsidR="00B4776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داخل في الو</w:t>
      </w:r>
      <w:r w:rsidR="00B4776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ية</w:t>
      </w:r>
      <w:r w:rsidR="00B4776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وداخل في التبرع</w:t>
      </w:r>
      <w:r w:rsidR="00B4776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بد من أن يكون داخلا في الثلث على ما ذكرنا فيما تقدم</w:t>
      </w:r>
      <w:r w:rsidR="00B4776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="00F96F9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1EE82389" w14:textId="4C927A84" w:rsidR="00257A98" w:rsidRPr="003201AD" w:rsidRDefault="00257A98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ثم قال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5E404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وَتَسُنُّ كِتَابَةُ مَنْ عَلِمَ فِيهِ خَيْرًا</w:t>
      </w:r>
      <w:r w:rsidR="00B47762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5E404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وَهُوَ الْكَسْبُ وَالْأَمَانَةُ</w:t>
      </w:r>
      <w:r w:rsidR="00B47762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5E404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وَتُكْرَهُ لِمَنْ لَا كَسْبَ لَهُ</w:t>
      </w:r>
      <w:r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213761F3" w14:textId="77777777" w:rsidR="00CE42E7" w:rsidRPr="003201AD" w:rsidRDefault="009A20BC" w:rsidP="001D41E4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الكتابة حقيقتها مكاتبة العبد</w:t>
      </w:r>
      <w:r w:rsidR="00CE42E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كأنه يشتري نفسه من سيده</w:t>
      </w:r>
      <w:r w:rsidR="00CE42E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وذلك بأن يتعاقد على أن يدفع له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E42E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أنجمًا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أو أقساطا مق</w:t>
      </w:r>
      <w:r w:rsidR="00CE42E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ط</w:t>
      </w:r>
      <w:r w:rsidR="00CE42E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يعمل من خلالها ويدفع له</w:t>
      </w:r>
      <w:r w:rsidR="00CE42E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030AE06" w14:textId="5C2A838E" w:rsidR="005E4045" w:rsidRPr="003201AD" w:rsidRDefault="00CE42E7" w:rsidP="001D41E4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تستحب الكتابة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والله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جل وعلا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 أمر بذلك في كتابه</w:t>
      </w:r>
      <w:r w:rsidR="005E40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: </w:t>
      </w:r>
      <w:r w:rsidR="005E4045"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﴿فَكَاتِبُوهُمْ إِنْ عَلِمْتُمْ فِيهِمْ خَيْرًا</w:t>
      </w:r>
      <w:r w:rsidR="005E4045" w:rsidRPr="0092494A">
        <w:rPr>
          <w:color w:val="FF0000"/>
          <w:rtl/>
        </w:rPr>
        <w:t xml:space="preserve"> </w:t>
      </w:r>
      <w:r w:rsidR="005E4045"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وَآتُوهُم مِّن مَّالِ اللَّهِ الَّذِي آتَاكُمْ﴾</w:t>
      </w:r>
      <w:r w:rsidR="005E40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5E4045" w:rsidRPr="0092494A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[النور:33]</w:t>
      </w:r>
      <w:r w:rsidR="005E40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 أهل العلم</w:t>
      </w:r>
      <w:r w:rsidR="00257A98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57A98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نه يستحب</w:t>
      </w:r>
      <w:r w:rsidR="005E40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بل قال بعضهم بالوجوب</w:t>
      </w:r>
      <w:r w:rsidR="005E40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إذا كاتب السيد عبده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ينبغ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 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على الاستحباب أو الوجوب أن ي</w:t>
      </w:r>
      <w:r w:rsidR="0098504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طر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ح بعض ما وجب على العبد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فهذا العبد بعد أن ي</w:t>
      </w:r>
      <w:r w:rsidR="0098504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كاتبه ينطلق </w:t>
      </w:r>
      <w:r w:rsidR="009A20BC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ولا يزال يتج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ر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98504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يعمل و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يتكسب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وكلما مرت مدة اتفق عليها دفع ما عليه</w:t>
      </w:r>
      <w:r w:rsidR="0098504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ينتهي ما كتب عليه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عقد الكتابة</w:t>
      </w:r>
      <w:r w:rsidR="0098504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8504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حتى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تكمل حريته</w:t>
      </w:r>
      <w:r w:rsidR="0098504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وينتهي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رقه</w:t>
      </w:r>
      <w:r w:rsidR="0098504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ولذلك قال النبي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806B5" w:rsidRPr="0092494A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5E4045" w:rsidRPr="003201AD">
        <w:rPr>
          <w:rFonts w:ascii="Sakkal Majalla" w:hAnsi="Sakkal Majalla" w:cs="Sakkal Majalla" w:hint="cs"/>
          <w:sz w:val="40"/>
          <w:szCs w:val="40"/>
          <w:rtl/>
          <w:lang w:bidi="ar-EG"/>
        </w:rPr>
        <w:t>: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E4045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«المُكاتَبُ عبدٌ ما بَقيَ علَيهِ من مُكاتبتِهِ درهمٌ»</w:t>
      </w:r>
      <w:r w:rsidR="005E4045" w:rsidRPr="003201A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2"/>
      </w:r>
      <w:r w:rsidR="005E40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E404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فإذا أنه</w:t>
      </w:r>
      <w:r w:rsidR="0098504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8504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ما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عليه</w:t>
      </w:r>
      <w:r w:rsidR="0098504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خرج من العبودية</w:t>
      </w:r>
      <w:r w:rsidR="0098504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يخرج إلا بتمام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ذلك.</w:t>
      </w:r>
    </w:p>
    <w:p w14:paraId="4E29DD9A" w14:textId="63397469" w:rsidR="007254C5" w:rsidRPr="003201AD" w:rsidRDefault="00A93BC1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5E40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E404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5E404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وَتَسُنُّ كِتَابَةُ مَنْ عَلِمَ فِيهِ خَيْرًا</w:t>
      </w:r>
      <w:r w:rsidR="001D41E4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5E404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وَهُوَ الْكَسْبُ وَالْأَمَانَةُ</w:t>
      </w:r>
      <w:r w:rsidR="005E404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5E40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إذا لم يكن يتكس</w:t>
      </w:r>
      <w:r w:rsidR="0098504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فائدة من مكاتبة</w:t>
      </w:r>
      <w:r w:rsidR="0098504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يع</w:t>
      </w:r>
      <w:r w:rsidR="0098504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د عليه كما كان بعد مدة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فيكون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عبد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لا يستطيع الكسب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يقدر على الحركة </w:t>
      </w:r>
      <w:r w:rsidR="00810E6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والعمل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والأمانة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أيضا إذا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كاتبه وهو غير أمين</w:t>
      </w:r>
      <w:r w:rsidR="0098504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فيمكن أن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يذهب أو </w:t>
      </w:r>
      <w:r w:rsidR="0098504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يهرب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فيكون </w:t>
      </w:r>
      <w:r w:rsidR="0098504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بق</w:t>
      </w:r>
      <w:r w:rsidR="0098504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إذا كان </w:t>
      </w:r>
      <w:r w:rsidR="00810E6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أمين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810E6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ذا كسب</w:t>
      </w:r>
      <w:r w:rsidR="0098504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8504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علم بكسبه 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نه يستطع الوفاء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وعلم </w:t>
      </w:r>
      <w:r w:rsidR="00810E6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بأمانته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نه يحفظ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العقد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ويؤدي 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لى سيده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ويؤمن منه الخيانة والهرب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8268CCF" w14:textId="77777777" w:rsidR="007254C5" w:rsidRPr="003201AD" w:rsidRDefault="007254C5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حسن الله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ليكم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BBD0CC7" w14:textId="32273CE4" w:rsidR="00F96F94" w:rsidRPr="003201AD" w:rsidRDefault="00A93BC1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="0072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254C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5E404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وَتُكْرَهُ لِمَنْ لَا كَسْبَ لَهُ</w:t>
      </w:r>
      <w:r w:rsidR="00F96F94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F96F9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6C31665D" w14:textId="1EABC8F8" w:rsidR="00F96F94" w:rsidRPr="003201AD" w:rsidRDefault="00F96F94" w:rsidP="005D66D2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قوله: </w:t>
      </w:r>
      <w:r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5E404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وَتُكْرَهُ لِمَنْ لَا كَسْبَ لَهُ</w:t>
      </w:r>
      <w:r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لأنه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سيفضي به ذلك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لى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يتكفف الناس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فيتعرض للمسألة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والمسألة مكروهة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257A98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257A98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لأجل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ذلك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كان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متعلق الحكم في الاستحباب لمن ع</w:t>
      </w:r>
      <w:r w:rsidR="005D66D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لم منه الكسب والأمانة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وهذا د</w:t>
      </w:r>
      <w:r w:rsidR="005D66D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خل في تفسير الآية </w:t>
      </w:r>
      <w:r w:rsidR="001D41E4"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﴿فَكَاتِبُوهُمْ إِنْ عَلِمْتُمْ فِيهِمْ خَيْرًا﴾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1D41E4" w:rsidRPr="0092494A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[النور:33]</w:t>
      </w:r>
      <w:r w:rsidR="005D66D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E319848" w14:textId="77777777" w:rsidR="00F96F94" w:rsidRPr="003201AD" w:rsidRDefault="00F96F94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EFF35F0" w14:textId="1406A5C2" w:rsidR="00F96F94" w:rsidRPr="003201AD" w:rsidRDefault="00A93BC1" w:rsidP="005E404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="00F96F9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96F94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5E404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وَيَجُوزُ بَيْعُ الْمُكَاتَبِ</w:t>
      </w:r>
      <w:r w:rsidR="005E404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5E404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وَمُشْتَرِيه يَقُومُ مَقَامَ مُكَاتِبِهِ</w:t>
      </w:r>
      <w:r w:rsidR="005E404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5E404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فَإِنْ أَدَّى عُتِقَ وَوَلَاؤُهُ لِمُنْتَقِلٍ إِلَيْهِ</w:t>
      </w:r>
      <w:r w:rsidR="00F96F94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F96F9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53479246" w14:textId="3F49A1F8" w:rsidR="001D41E4" w:rsidRPr="003201AD" w:rsidRDefault="00F96F94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قوله: </w:t>
      </w:r>
      <w:r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5E404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وَيَجُوزُ بَيْعُ الْمُكَاتَبِ</w:t>
      </w:r>
      <w:r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فلو أن</w:t>
      </w:r>
      <w:r w:rsidR="005E40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شخص</w:t>
      </w:r>
      <w:r w:rsidR="005E40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كاتب</w:t>
      </w:r>
      <w:r w:rsidR="005E40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عبد</w:t>
      </w:r>
      <w:r w:rsidR="005E40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على أن يعطيه عشرة آلاف كل شهر لمدة سنة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فقيمته مئة وعشرون ألف</w:t>
      </w:r>
      <w:r w:rsidR="005D66D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واضح؟</w:t>
      </w:r>
    </w:p>
    <w:p w14:paraId="61BBADD7" w14:textId="5CDAE911" w:rsidR="001D41E4" w:rsidRPr="003201AD" w:rsidRDefault="001D41E4" w:rsidP="001D41E4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و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</w:t>
      </w:r>
      <w:r w:rsidR="005D66D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D66D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هذا العبد يؤدي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D66D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ما دام أنا قلنا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إنه عبد ما بقي عليه درهم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والعبد يجوز بيعه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فيجوز أن ي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باع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لكن ما دام أنه ك</w:t>
      </w:r>
      <w:r w:rsidR="005D66D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تب</w:t>
      </w:r>
      <w:r w:rsidR="005D66D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بيع فمن اشتراه فهو على ما هو عليه الكتابة</w:t>
      </w:r>
      <w:r w:rsidR="00F96F9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فإن</w:t>
      </w:r>
      <w:r w:rsidR="00F96F9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ذلك العقد لا ينق</w:t>
      </w:r>
      <w:r w:rsidR="005D66D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5D66D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الشرع يتطلع إلى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حصول ال</w:t>
      </w:r>
      <w:r w:rsidR="005D66D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إعتاق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وانتهاء الاست</w:t>
      </w:r>
      <w:r w:rsidR="005D66D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</w:t>
      </w:r>
      <w:r w:rsidR="005D66D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ويتشوف إلى ذلك.</w:t>
      </w:r>
    </w:p>
    <w:p w14:paraId="60C2C8D7" w14:textId="6883CB12" w:rsidR="001D41E4" w:rsidRPr="003201AD" w:rsidRDefault="001D41E4" w:rsidP="001D41E4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هذا نقول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أيها المشتري هذا عبد مكاتب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فيوفي</w:t>
      </w:r>
      <w:r w:rsidR="005D66D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</w:t>
      </w:r>
      <w:r w:rsidR="00BE70D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فائدة </w:t>
      </w:r>
      <w:r w:rsidR="00BE70D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 ل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لمشتري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</w:p>
    <w:p w14:paraId="7ED5F5F8" w14:textId="77777777" w:rsidR="00BE70D9" w:rsidRPr="003201AD" w:rsidRDefault="00A93BC1" w:rsidP="001D41E4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إم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أنه ير</w:t>
      </w:r>
      <w:r w:rsidR="00BE70D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د أن يشتر</w:t>
      </w:r>
      <w:r w:rsidR="00BE70D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ه بمال قليل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ي</w:t>
      </w:r>
      <w:r w:rsidR="001D41E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وف</w:t>
      </w:r>
      <w:r w:rsidR="00BE70D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 مالا قليل</w:t>
      </w:r>
      <w:r w:rsidR="00BE70D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BE70D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BE70D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أنه لا ير</w:t>
      </w:r>
      <w:r w:rsidR="00BE70D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د ذلك كله</w:t>
      </w:r>
      <w:r w:rsidR="00BE70D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وإنما يريد أن يكون له الولاء</w:t>
      </w:r>
      <w:r w:rsidR="00BE70D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كما كان من عائشة </w:t>
      </w:r>
      <w:r w:rsidR="00F96F9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تعالى عنها</w:t>
      </w:r>
      <w:r w:rsidR="00F96F9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="00BE70D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BE70D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اشترته واشترطت لهم الولاء</w:t>
      </w:r>
      <w:r w:rsidR="0057721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7721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 النبي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806B5" w:rsidRPr="0092494A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57721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77210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«إنَّما الوَلَاءُ لِمَن أَعْتَقَ»</w:t>
      </w:r>
      <w:r w:rsidR="00577210" w:rsidRPr="003201A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3"/>
      </w:r>
      <w:r w:rsidR="00BE70D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وفي هذا قصة مشهورة.</w:t>
      </w:r>
    </w:p>
    <w:p w14:paraId="0721B401" w14:textId="29938DC8" w:rsidR="005E4045" w:rsidRPr="003201AD" w:rsidRDefault="00A93BC1" w:rsidP="001D41E4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إذا يجوز</w:t>
      </w:r>
      <w:r w:rsidR="00BE70D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وينتقل على ما كان عليه من كتابة. </w:t>
      </w:r>
    </w:p>
    <w:p w14:paraId="179C90DF" w14:textId="69786CF8" w:rsidR="00577210" w:rsidRPr="003201AD" w:rsidRDefault="00A93BC1" w:rsidP="005E404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5E40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E404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5E404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فَإِنْ أَدَّى</w:t>
      </w:r>
      <w:r w:rsidR="005E404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5E404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يعني</w:t>
      </w:r>
      <w:r w:rsidR="00445A0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للمشت</w:t>
      </w:r>
      <w:r w:rsidR="00445A0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ري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45A0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جديد عتق</w:t>
      </w:r>
      <w:r w:rsidR="00445A0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كان أدى </w:t>
      </w:r>
      <w:r w:rsidR="00445A0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لسيد الأول شهرين</w:t>
      </w:r>
      <w:r w:rsidR="00BE70D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45A0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يؤدي لهذا عشر</w:t>
      </w:r>
      <w:r w:rsidR="00445A0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أشهر</w:t>
      </w:r>
      <w:r w:rsidR="00445A0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أدى العشرة أشهر انتهى</w:t>
      </w:r>
      <w:r w:rsidR="0057721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فلو أن</w:t>
      </w:r>
      <w:r w:rsidR="0057721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المشتري قال</w:t>
      </w:r>
      <w:r w:rsidR="005E40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بقي وأنا كذا</w:t>
      </w:r>
      <w:r w:rsidR="00BE70D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نقول</w:t>
      </w:r>
      <w:r w:rsidR="00445A0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</w:t>
      </w:r>
      <w:r w:rsidR="00445A0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ما اتفق عليه</w:t>
      </w:r>
      <w:r w:rsidR="00445A0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وتعاقد عليه السيد الأول</w:t>
      </w:r>
      <w:r w:rsidR="0057721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وأنت حللت ما كان عليه سيده</w:t>
      </w:r>
      <w:r w:rsidR="00BE70D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فلا يجوز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 أن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</w:t>
      </w:r>
      <w:r w:rsidR="00BE70D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لغي حقه</w:t>
      </w:r>
      <w:r w:rsidR="00BE70D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أو أن تسترق</w:t>
      </w:r>
      <w:r w:rsidR="00BE70D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5E40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وقد أعتقه الله </w:t>
      </w:r>
      <w:r w:rsidR="0057721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جل وعلا</w:t>
      </w:r>
      <w:r w:rsidR="0057721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26E580A6" w14:textId="5A7AAF8C" w:rsidR="00DB0C8C" w:rsidRPr="003201AD" w:rsidRDefault="00A93BC1" w:rsidP="00335DFB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57721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77210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5E404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وَوَلَاؤُهُ لِمُنْتَقِلٍ إِلَيْهِ</w:t>
      </w:r>
      <w:r w:rsidR="00577210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مثل ما قلنا ل</w:t>
      </w:r>
      <w:r w:rsidR="00E952B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E952B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في حديث عائشة </w:t>
      </w:r>
      <w:r w:rsidR="00E952B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عنها وأرضاها</w:t>
      </w:r>
      <w:r w:rsidR="0049697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B258E71" w14:textId="77777777" w:rsidR="0049697E" w:rsidRPr="003201AD" w:rsidRDefault="0049697E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إليكم.</w:t>
      </w:r>
    </w:p>
    <w:p w14:paraId="5936035A" w14:textId="5ACB6E5F" w:rsidR="005E4045" w:rsidRPr="003201AD" w:rsidRDefault="00A93BC1" w:rsidP="005E404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="0049697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9697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5E404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وَأُمُّ الْوَلَدِ تُعْتَقُ بِمَوْتِ سَيِّدِهَا مِنْ كُلِّ مَالِهِ</w:t>
      </w:r>
      <w:r w:rsidR="005E404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5E404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وَهِيَ مَنْ وَلَدْتَ مَا فِيهِ صُورَةٌ وَلَوْ خُفْيَةً مِنْ مَالِكٍ</w:t>
      </w:r>
      <w:r w:rsidR="005E404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5E404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وَلَوْ بَعْضَهَا أَوْ مُحَرَّمَةً عَلَيْهِ</w:t>
      </w:r>
      <w:r w:rsidR="005E404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5E404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أَوْ مِنْ أَبِيهِ</w:t>
      </w:r>
      <w:r w:rsidR="005E404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5E404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إِنْ لَمْ يَكُنْ وَطِئَهَا الِابْنُ</w:t>
      </w:r>
      <w:r w:rsidR="005E404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5E40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="005E404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4391C55C" w14:textId="1A18D96E" w:rsidR="005E4045" w:rsidRPr="003201AD" w:rsidRDefault="005E4045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 xml:space="preserve">قوله: </w:t>
      </w:r>
      <w:r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وَأُمُّ الْوَلَدِ تعْتَقُ بِمَوْتِ سَيِّدِهَا مِنْ كُلِّ مَالِهِ</w:t>
      </w:r>
      <w:r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أم الولد هي التي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أنجبت ولد</w:t>
      </w:r>
      <w:r w:rsidR="00335DFB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من سيدها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إذا تسر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فإنها تكون أم ولد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بمعنى أنها أمة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35DFB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يتعلق بها أحكام الإماء من كل وجه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غير أنها لا ت</w:t>
      </w:r>
      <w:r w:rsidR="00335DFB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باع.</w:t>
      </w:r>
    </w:p>
    <w:p w14:paraId="01D45766" w14:textId="643C20D8" w:rsidR="0049697E" w:rsidRPr="003201AD" w:rsidRDefault="00A93BC1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والثاني</w:t>
      </w:r>
      <w:r w:rsidR="005E40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مات سيدها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عتق من كل ماله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ليس من الثلث</w:t>
      </w:r>
      <w:r w:rsidR="0049697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6E83FBA" w14:textId="2AC8E719" w:rsidR="00DB0C8C" w:rsidRPr="003201AD" w:rsidRDefault="0049697E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 يقول المؤلف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 تعالى-: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أي سيد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س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DB0C8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ى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بأمة فولدت له</w:t>
      </w:r>
      <w:r w:rsidR="00DB0C8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فإنها تكون أم ولد</w:t>
      </w:r>
      <w:r w:rsidR="00DB0C8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وأي أمة كانت أم ولد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فإنها لا تباع</w:t>
      </w:r>
      <w:r w:rsidR="00DB0C8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وأنها ت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عتق إذا مات سيدها</w:t>
      </w:r>
      <w:r w:rsidR="00DB0C8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B7D0EC1" w14:textId="77777777" w:rsidR="00E054C5" w:rsidRPr="003201AD" w:rsidRDefault="00DB0C8C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وَأُمُّ الْوَلَدِ تعْتَقُ بِمَوْتِ سَيِّدِهَا مِنْ كُلِّ مَالِهِ</w:t>
      </w:r>
      <w:r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هي؟</w:t>
      </w:r>
    </w:p>
    <w:p w14:paraId="3FA24371" w14:textId="3C341970" w:rsidR="0049697E" w:rsidRPr="003201AD" w:rsidRDefault="00A93BC1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هي من ولدت ما فيه صورة ولو خفية</w:t>
      </w:r>
      <w:r w:rsidR="00DB0C8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 سواء كان الولد حي</w:t>
      </w:r>
      <w:r w:rsidR="00DB0C8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أو ميت</w:t>
      </w:r>
      <w:r w:rsidR="00DB0C8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DB0C8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B0C8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بل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حتى ولو كان س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قط</w:t>
      </w:r>
      <w:r w:rsidR="00DB0C8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DB0C8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والس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ِّ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قط إم</w:t>
      </w:r>
      <w:r w:rsidR="00DB0C8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أن تضع ما هو م</w:t>
      </w:r>
      <w:r w:rsidR="00DB0C8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ضغة لا خلقة فيه</w:t>
      </w:r>
      <w:r w:rsidR="00DB0C8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لا شيء</w:t>
      </w:r>
      <w:r w:rsidR="0057721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وإم</w:t>
      </w:r>
      <w:r w:rsidR="00DB0C8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أن تضع ولد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مكتملا</w:t>
      </w:r>
      <w:r w:rsidR="00DB0C8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وإم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أن تضع فيه صفة وجه أو رجل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وضعت من هو مكتمل الخلقة أو من فيه يد أو رجل أو كذا</w:t>
      </w:r>
      <w:r w:rsidR="00DB0C8C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إشكال في أنها أم ولد. </w:t>
      </w:r>
    </w:p>
    <w:p w14:paraId="1C569263" w14:textId="67337FC8" w:rsidR="00253C31" w:rsidRPr="003201AD" w:rsidRDefault="00A93BC1" w:rsidP="00E054C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49697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B0C8C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3C72B0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صُورَةٌ وَلَوْ خُفْيَةً</w:t>
      </w:r>
      <w:r w:rsidR="00DB0C8C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  <w:r w:rsidR="0049697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معنى الصورة الخفية؟ يعني هي لو وضعت الآن قطعة لحم. لو رأيتها أنت لقلت</w:t>
      </w:r>
      <w:r w:rsidR="003C72B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هذه قطعة لحم ليس فيها شيء</w:t>
      </w:r>
      <w:r w:rsidR="003C72B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ولو رأيتها أنا لقلت مثلا ذلك</w:t>
      </w:r>
      <w:r w:rsidR="003C72B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لكن القابلة ومن يلون هذه الأمور غالب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يعرفون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يقولون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لا.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إذا نظرت إلى هذه القطعة فسترى أن فيها مبدأ رسم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اليد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مبدأ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رسم الوجه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ففيها صورة خفية لا يعرفها إلا من له معرفة خاصة كالقابلة ومن في حكمها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ممن يلون الولادة ونحوها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فيقول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حكم حكمت القابلة بذلك ومن في حكمها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حكمنا بأنها أم ولد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054C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 يتعلق بها تلك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الأحكام.</w:t>
      </w:r>
    </w:p>
    <w:p w14:paraId="1D10B7A1" w14:textId="77777777" w:rsidR="00B94755" w:rsidRPr="003201AD" w:rsidRDefault="00A93BC1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49697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9697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7540D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مِنْ مَالِكٍ</w:t>
      </w:r>
      <w:r w:rsidR="007540D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7540D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وَلَوْ بَعْضَهَا</w:t>
      </w:r>
      <w:r w:rsidR="0049697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B9475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لو كان يملكها أكثر من واحد</w:t>
      </w:r>
      <w:r w:rsidR="0057721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فبناء على ذلك لو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تسر</w:t>
      </w:r>
      <w:r w:rsidR="00B9475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بها</w:t>
      </w:r>
      <w:r w:rsidR="00B9475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 أنه لا يج</w:t>
      </w:r>
      <w:r w:rsidR="00DE59B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ز له أن يتس</w:t>
      </w:r>
      <w:r w:rsidR="00DE59B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رى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بها</w:t>
      </w:r>
      <w:r w:rsidR="00B9475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فتكون هي أم ولد أو محرمة عليه</w:t>
      </w:r>
      <w:r w:rsidR="00B9475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B9475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B9475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ون</w:t>
      </w:r>
      <w:r w:rsidR="00B9475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محرمة عليه</w:t>
      </w:r>
      <w:r w:rsidR="00B9475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لو كانت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ابنته من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الرضاع</w:t>
      </w:r>
      <w:r w:rsidR="00B9475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فإنها تكون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ولد</w:t>
      </w:r>
      <w:r w:rsidR="00B9475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13A43D89" w14:textId="77777777" w:rsidR="00DF5FCB" w:rsidRPr="003201AD" w:rsidRDefault="000A1B9D" w:rsidP="000A1B9D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lastRenderedPageBreak/>
        <w:t>(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أَوْ مِنْ أَبِيهِ، إِنْ لَمْ يَكُنْ وَطِئَهَا الِابْنُ)</w:t>
      </w:r>
      <w:r w:rsidR="00F96F9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لو كان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هذه الأمة ملك الابن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يتسر</w:t>
      </w:r>
      <w:r w:rsidR="00A93BC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بها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A93BC1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بن، 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ثم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تسر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بها والده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الوالد من حيث الأصل لا يجوز له أن يتس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ى بها حتى يتملكها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لكن ل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كان الولد وما ملك لأبيه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لأب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هنا 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شبهة ملك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ت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سرى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بها ولدك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فإنها تدخل في أحكام أمهات الأولاد</w:t>
      </w:r>
      <w:r w:rsidR="00DF5FCB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0D5044F" w14:textId="6DAA562C" w:rsidR="00DE59B5" w:rsidRPr="003201AD" w:rsidRDefault="00DF5FCB" w:rsidP="000A1B9D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يتحصل من ذلك أن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الحكم لمصلحتها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 كان الأب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لا يتس</w:t>
      </w:r>
      <w:r w:rsidR="00DE59B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رى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بأمة ولده حتى يتملكها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وحتى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تدخل في ملكه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لا يست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رى الأب ب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أمة ابنه إلا أن يتملكها فتدخل في ملكه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فيجوز له بعد ذلك وطئها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كله بشرط ألا يكون وطئها الابن</w:t>
      </w:r>
      <w:r w:rsidR="00DE59B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486566F" w14:textId="5D2681FA" w:rsidR="00DE59B5" w:rsidRPr="003201AD" w:rsidRDefault="00DE59B5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أم</w:t>
      </w:r>
      <w:r w:rsidR="00253C3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إذا الابن</w:t>
      </w:r>
      <w:r w:rsidR="00DF5FCB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فإن الأب لا يجوز له أن </w:t>
      </w:r>
      <w:proofErr w:type="spellStart"/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يطأها</w:t>
      </w:r>
      <w:proofErr w:type="spellEnd"/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في أحكام الزوجات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13A7697" w14:textId="77777777" w:rsidR="00DE59B5" w:rsidRPr="003201AD" w:rsidRDefault="00DE59B5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إليكم.</w:t>
      </w:r>
    </w:p>
    <w:p w14:paraId="3AA867E8" w14:textId="38992930" w:rsidR="00DE59B5" w:rsidRPr="003201AD" w:rsidRDefault="003138AB" w:rsidP="007540D5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ثم قال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="00DE59B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E59B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7540D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وَأَحْكَامُهَا كَأَمَةٍ إِلَّا فِيمَا يَنْقُلُ الْمِلْكَ فِي رَقَبَتِهَا</w:t>
      </w:r>
      <w:r w:rsidR="007540D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7540D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أَوْ يُرَادُ لَهُ</w:t>
      </w:r>
      <w:r w:rsidR="00DE59B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DE59B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55387FB5" w14:textId="77777777" w:rsidR="00A458FF" w:rsidRPr="003201AD" w:rsidRDefault="003138AB" w:rsidP="00A458FF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="00DE59B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أحكامها أحكام الأم</w:t>
      </w:r>
      <w:r w:rsidR="00DE59B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حال الحياة في الخدمة</w:t>
      </w:r>
      <w:r w:rsidR="00253C3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أي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أنها لا ت</w:t>
      </w:r>
      <w:r w:rsidR="00960A2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ساوى بالزوجات حتى ولو كان لها ولد</w:t>
      </w:r>
      <w:r w:rsidR="00253C3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يجب لها قسم</w:t>
      </w:r>
      <w:r w:rsidR="00253C3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وليس لها نفقة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الزوجات</w:t>
      </w:r>
      <w:r w:rsidR="00253C3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سكن مثل سكنهم</w:t>
      </w:r>
      <w:r w:rsidR="00253C3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يعتبر لذلك</w:t>
      </w:r>
      <w:r w:rsidR="00253C3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بل هي أمة يجب لها ما يجب للأمة من النفقة ومن الإحسان</w:t>
      </w:r>
      <w:r w:rsidR="00960A2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 الاستخدام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ونحو ذلك</w:t>
      </w:r>
      <w:r w:rsidR="00960A2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60A2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لكن لا يجوز بيعها</w:t>
      </w:r>
      <w:r w:rsidR="00960A2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ما ي</w:t>
      </w:r>
      <w:r w:rsidR="00960A2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راد له البيع</w:t>
      </w:r>
      <w:r w:rsidR="00960A2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كأن ترهن </w:t>
      </w:r>
      <w:r w:rsidR="00960A2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مثلا،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فإنها إذا رهنت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فالرهن ي</w:t>
      </w:r>
      <w:r w:rsidR="00960A2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راد منه الاست</w:t>
      </w:r>
      <w:r w:rsidR="00960A2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فاء عند تعذر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المدين</w:t>
      </w:r>
      <w:r w:rsidR="00A458F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253C3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بناء على ذلك لو لم </w:t>
      </w:r>
      <w:proofErr w:type="spellStart"/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يف</w:t>
      </w:r>
      <w:r w:rsidR="00DE59B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proofErr w:type="spellEnd"/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المدين </w:t>
      </w:r>
      <w:r w:rsidR="00A458F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يباع الره</w:t>
      </w:r>
      <w:r w:rsidR="00A458F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ن، ولكن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أم الولد لا تباع</w:t>
      </w:r>
      <w:r w:rsidR="00A458F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فكأننا عرضناها للبيع.</w:t>
      </w:r>
    </w:p>
    <w:p w14:paraId="14FB647C" w14:textId="723D3E50" w:rsidR="00253C31" w:rsidRPr="003201AD" w:rsidRDefault="003138AB" w:rsidP="00A458FF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فلما كان ذلك ي</w:t>
      </w:r>
      <w:r w:rsidR="00A458F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راد له البيع ونقل الملك</w:t>
      </w:r>
      <w:r w:rsidR="00A458F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لا يجوز</w:t>
      </w:r>
      <w:r w:rsidR="00A458F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لأن</w:t>
      </w:r>
      <w:r w:rsidR="00A458F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أم الولد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حرم بيعها ولم يج</w:t>
      </w:r>
      <w:r w:rsidR="00A458F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نقل ملكها</w:t>
      </w:r>
      <w:r w:rsidR="00DE59B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952351A" w14:textId="77777777" w:rsidR="000057F8" w:rsidRPr="003201AD" w:rsidRDefault="00DE59B5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إليكم.</w:t>
      </w:r>
    </w:p>
    <w:p w14:paraId="23E4A3FA" w14:textId="1CAFE4B1" w:rsidR="000057F8" w:rsidRPr="003201AD" w:rsidRDefault="003138AB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ثم قال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="000057F8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057F8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6657AA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وَمَنْ أَعْتَقَ رَقَبَةً</w:t>
      </w:r>
      <w:r w:rsidR="006657AA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6657AA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أَوْ عتِقَتْ عَلَيْهِ فَلَهُ عَلَيْهَا الْوَلَاءُ</w:t>
      </w:r>
      <w:r w:rsidR="006F35D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، </w:t>
      </w:r>
      <w:r w:rsidR="006F35DE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وَهُوَ أنه يصير عصبَةً لَهَا مُطلقًا عِنْد عدمِ عصبَةِ النّسَب</w:t>
      </w:r>
      <w:r w:rsidR="000057F8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0057F8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5CD2E7A1" w14:textId="77777777" w:rsidR="006F35DE" w:rsidRPr="003201AD" w:rsidRDefault="006F35DE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قوله:</w:t>
      </w:r>
      <w:r w:rsidR="00F96F9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540D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7540D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وَمَنْ أَعْتَقَ رَقَبَةً</w:t>
      </w:r>
      <w:r w:rsidR="007540D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أي إذا أ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عتق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الإنسان 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رقبة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فإن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ولاءها 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يكون له</w:t>
      </w:r>
      <w:r w:rsidR="00253C3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سواء </w:t>
      </w:r>
      <w:r w:rsidR="00253C3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عتقها بكفارة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253C3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عتقها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تبرع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57721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أو نذر</w:t>
      </w:r>
      <w:r w:rsidR="00253C3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253C3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أو سوى ذلك</w:t>
      </w:r>
      <w:r w:rsidR="00253C3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53C3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ما دام أنه م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عتق لها فهو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صاحب فضل عليها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كيفما كان سبب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عتق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6F08238" w14:textId="77777777" w:rsidR="00177F3A" w:rsidRPr="003201AD" w:rsidRDefault="006F35DE" w:rsidP="00177F3A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 له الولاء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والولاء حقيقته أنه سبب من أسباب الإرث</w:t>
      </w:r>
      <w:r w:rsidR="000057F8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والنبي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806B5" w:rsidRPr="0092494A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0057F8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057F8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«الولاءُ لُحْمَةٌ كلُحْمَةِ النسبِ»</w:t>
      </w:r>
      <w:r w:rsidR="000057F8" w:rsidRPr="003201A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4"/>
      </w:r>
      <w:r w:rsidR="00253C3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عصبة بالسبب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0057F8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 يكون هذا المعتق من جملة الورثة</w:t>
      </w:r>
      <w:r w:rsidR="00253C3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في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دخل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الورثة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لكن ليس هو الأحق من الورثة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وإنما يدخل في ترتيب العصبة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إذا لم يوجد عصبة نسبية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فينتقل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الولاء إليه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فيرثه هو و</w:t>
      </w:r>
      <w:r w:rsidR="00177F3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ورثته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المتعصبون بأنفسهم</w:t>
      </w:r>
      <w:r w:rsidR="00177F3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كابنه</w:t>
      </w:r>
      <w:r w:rsidR="00177F3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وابن ابنه</w:t>
      </w:r>
      <w:r w:rsidR="00177F3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وأخيه</w:t>
      </w:r>
      <w:r w:rsidR="00177F3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77F3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أبيه</w:t>
      </w:r>
      <w:r w:rsidR="00177F3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وجده</w:t>
      </w:r>
      <w:r w:rsidR="00177F3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ونحو ذلك</w:t>
      </w:r>
      <w:r w:rsidR="00177F3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عند عدم وجود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العصبة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النسبية.</w:t>
      </w:r>
    </w:p>
    <w:p w14:paraId="79DABF77" w14:textId="021C2688" w:rsidR="00A458FF" w:rsidRPr="003201AD" w:rsidRDefault="003138AB" w:rsidP="00177F3A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177F3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ومثل ذلك </w:t>
      </w:r>
      <w:r w:rsidR="00177F3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لو </w:t>
      </w:r>
      <w:r w:rsidR="00177F3A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177F3A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عتِقَتْ عَلَيْهِ</w:t>
      </w:r>
      <w:r w:rsidR="00177F3A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177F3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177F3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وهو أن يشتري الإنسان من تحرم عليه</w:t>
      </w:r>
      <w:r w:rsidR="00177F3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</w:t>
      </w:r>
      <w:r w:rsidR="00177F3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 يشتري أم</w:t>
      </w:r>
      <w:r w:rsidR="00177F3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أن يشتري خالته</w:t>
      </w:r>
      <w:r w:rsidR="00177F3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أن يشتري أخته</w:t>
      </w:r>
      <w:r w:rsidR="00177F3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أن يشتري عمته</w:t>
      </w:r>
      <w:r w:rsidR="00A458F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C323B56" w14:textId="217ABC96" w:rsidR="00A458FF" w:rsidRPr="003201AD" w:rsidRDefault="007540D5" w:rsidP="00A458FF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3138A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458F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لا يجوز له أن يستبقي ملكه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="00177F3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في هؤلاء من الصلة ي</w:t>
      </w:r>
      <w:r w:rsidR="00177F3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نافي ما في </w:t>
      </w:r>
      <w:r w:rsidR="00177F3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ملك من</w:t>
      </w:r>
      <w:r w:rsidR="00177F3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الأمر والنهي ونحوه</w:t>
      </w:r>
      <w:r w:rsidR="0057721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فتعتق بمجرد ذلك</w:t>
      </w:r>
      <w:r w:rsidR="0009195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09195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حتى 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لو اشتراه وما درى أنها عمته أو خالته أو نحو ذلك</w:t>
      </w:r>
      <w:r w:rsidR="0009195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وكذلك لو كان ذكر</w:t>
      </w:r>
      <w:r w:rsidR="0009195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09195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لو اشترى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شخص</w:t>
      </w:r>
      <w:r w:rsidR="0009195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="0009195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ذكرًا، و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لكن لو كان أنثى لم يجز له أن يتزوجه</w:t>
      </w:r>
      <w:r w:rsidR="0009195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فكذلك هذا الذكر كما لو كان عم</w:t>
      </w:r>
      <w:r w:rsidR="0009195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له</w:t>
      </w:r>
      <w:r w:rsidR="0009195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أو ابن أخيه</w:t>
      </w:r>
      <w:r w:rsidR="0009195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أو ابن أخته</w:t>
      </w:r>
      <w:r w:rsidR="0009195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أو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جده لامه</w:t>
      </w:r>
      <w:r w:rsidR="0009195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جد أمه</w:t>
      </w:r>
      <w:r w:rsidR="0009195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نحو ذلك</w:t>
      </w:r>
      <w:r w:rsidR="0009195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فهؤلاء كلهم لو كانوا إناث</w:t>
      </w:r>
      <w:r w:rsidR="0009195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لم يج</w:t>
      </w:r>
      <w:r w:rsidR="0009195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 أن يتزوجهم</w:t>
      </w:r>
      <w:r w:rsidR="0009195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9195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 يعتقون عليه بمجرد الملك حتى ولو لم يعلم</w:t>
      </w:r>
      <w:r w:rsidR="0009195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ويكون له الولاء عليهم في مثل تلك الأحوال.</w:t>
      </w:r>
    </w:p>
    <w:p w14:paraId="4C263521" w14:textId="2629B77A" w:rsidR="00096FE0" w:rsidRPr="003201AD" w:rsidRDefault="007B1817" w:rsidP="00A458FF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قال</w:t>
      </w:r>
      <w:r w:rsidR="00A458F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F35D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6F35DE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وَهُوَ أنه يصير عصبَةً لَهَا مُطلقًا عِنْد عدمِ عصبَةِ النّسَب</w:t>
      </w:r>
      <w:r w:rsidR="006F35D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6F35D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B459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ما قلنا</w:t>
      </w:r>
      <w:r w:rsidR="000B459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</w:t>
      </w:r>
      <w:r w:rsidR="000B459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العصبة عصبة نسب وعصبة سبب</w:t>
      </w:r>
      <w:r w:rsidR="000B459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وعصبة السبب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عند عدم عصبة النسب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0B459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53C3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جاء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حديث ابن عباس أن</w:t>
      </w:r>
      <w:r w:rsidR="000057F8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806B5" w:rsidRPr="0092494A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0057F8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96FE0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«فَما بَقِيَ فَهو لأوْلَى رَجُلٍ ذَكَرٍ»</w:t>
      </w:r>
      <w:r w:rsidR="00096FE0" w:rsidRPr="003201A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5"/>
      </w:r>
      <w:r w:rsidR="000B459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فجعل الإرث بعد قسمة الفروض وأدائها لأولى رجل ذكر</w:t>
      </w:r>
      <w:r w:rsidR="00096FE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3A67818" w14:textId="77777777" w:rsidR="00096FE0" w:rsidRPr="003201AD" w:rsidRDefault="00096FE0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7B1817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إليكم.</w:t>
      </w:r>
    </w:p>
    <w:p w14:paraId="463F9C8D" w14:textId="339EA9F0" w:rsidR="00096FE0" w:rsidRPr="003201AD" w:rsidRDefault="007B1817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ثم انتقل المصنف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الكتاب الذي يليه</w:t>
      </w:r>
      <w:r w:rsidR="00096FE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وقال</w:t>
      </w:r>
      <w:r w:rsidR="00096FE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96FE0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7540D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كِتَابُ النِّكَاحِ</w:t>
      </w:r>
      <w:r w:rsidR="00096FE0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096FE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599484BF" w14:textId="77777777" w:rsidR="00E80145" w:rsidRPr="003201AD" w:rsidRDefault="007B1817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انتقل المؤلف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9697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 تعالى-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كتاب آخر وهو في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أحكام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الأسرة وما يتعلق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بها من </w:t>
      </w:r>
      <w:r w:rsidR="00096FE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الأنكحة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يتبعها من فرق النكاح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ونحوها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وذلك كما يقول أهل العلم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الإنسان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يتعلم ما يتعلق بعبادته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يحتاج ما تقوم به دنياه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يتبرع لنفسه ويحسن إليها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ثم يتمتع بما يكتب الله له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فهذا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إذا </w:t>
      </w:r>
      <w:r w:rsidR="00096FE0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كتاب النكاح</w:t>
      </w:r>
      <w:r w:rsidR="00096FE0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AE9C559" w14:textId="4D1B1E3B" w:rsidR="007540D5" w:rsidRPr="003201AD" w:rsidRDefault="007B1817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والنكاح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من 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الضم 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الاجتماع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تناكحت </w:t>
      </w:r>
      <w:r w:rsidR="00096FE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الأشجار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96FE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ذا اجتمعت </w:t>
      </w:r>
      <w:r w:rsidR="00096FE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أغصانها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وحقيقته هو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عقد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النكاح بلفظ </w:t>
      </w:r>
      <w:r w:rsidR="00810E6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نكاح </w:t>
      </w:r>
      <w:r w:rsidR="00810E6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تزويج</w:t>
      </w:r>
      <w:r w:rsidR="00F96F9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والنكاح من حيث الأصل هو مما جاء الشرع بالترغيب فيه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والحث عليه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سواء كان لرجل أو امرأة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وفي حديث ابن مسعود أن النبي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806B5" w:rsidRPr="0092494A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096FE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E4571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«يَا مَعْشَرَ الشَّبَابِ مَنْ اسْتَطَاعَ منكُم الْبَاءَةَ </w:t>
      </w:r>
      <w:r w:rsidR="00810E6F" w:rsidRPr="0092494A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فَلْيَتَزَوَّجْ،</w:t>
      </w:r>
      <w:r w:rsidR="00AE4571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فَإِنَّهُ أَغَضُّ </w:t>
      </w:r>
      <w:r w:rsidR="00810E6F" w:rsidRPr="0092494A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لِلْبَصَرِ،</w:t>
      </w:r>
      <w:r w:rsidR="00AE4571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وَأَحْصَنُ لِلْفَرْجِ، وَمَنْ لَمْ يَسْتَطِعْ فَعَلَيْهِ بِالصَّوْمِ فَإِنَّهُ لَهُ وِجَاءٌ»</w:t>
      </w:r>
      <w:r w:rsidR="00AE4571" w:rsidRPr="003201A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6"/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فسدت المجتمعات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حصل البلاء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ولا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ضاعت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كثير من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معالم الشرع 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إلا ب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الإغراق في الشهوات المحرمة وتتبعها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يتبع ذلك من البلاء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وذهاب البركة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وحصول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رو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وقرب الشيطان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وذلك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معلوم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في كثير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ٍ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المجتمعات إلا من رحم الله 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جل وعلا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-.</w:t>
      </w:r>
    </w:p>
    <w:p w14:paraId="4DE1A588" w14:textId="7568CA23" w:rsidR="00A05BB4" w:rsidRPr="003201AD" w:rsidRDefault="007B1817" w:rsidP="007540D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إذ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هذا الكتاب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كتاب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لا تنفك النفس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من الحاجة إليه في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أصل التكوين البشري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ومما جاء الشرع 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بتنظيمه، </w:t>
      </w:r>
      <w:r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</w:t>
      </w:r>
      <w:r w:rsidR="00810E6F"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فَانكِحُوا مَا طَابَ لَكُم مِّنَ النِّسَاءِ مَثْنَىٰ وَثُلَاثَ وَرُبَاعَ </w:t>
      </w:r>
      <w:r w:rsidR="00810E6F" w:rsidRPr="0092494A">
        <w:rPr>
          <w:rFonts w:ascii="Sakkal Majalla" w:hAnsi="Sakkal Majalla" w:cs="Sakkal Majalla" w:hint="cs"/>
          <w:color w:val="FF0000"/>
          <w:sz w:val="40"/>
          <w:szCs w:val="40"/>
          <w:rtl/>
          <w:lang w:bidi="ar-EG"/>
        </w:rPr>
        <w:t>ۖ</w:t>
      </w:r>
      <w:r w:rsidR="00810E6F"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="00810E6F" w:rsidRPr="0092494A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فَإِنْ</w:t>
      </w:r>
      <w:r w:rsidR="00810E6F"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="00810E6F" w:rsidRPr="0092494A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خِفْتُمْ</w:t>
      </w:r>
      <w:r w:rsidR="00810E6F"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="00810E6F" w:rsidRPr="0092494A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أَلَّا</w:t>
      </w:r>
      <w:r w:rsidR="00810E6F"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="00810E6F" w:rsidRPr="0092494A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تَعْدِلُوا</w:t>
      </w:r>
      <w:r w:rsidR="00810E6F"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="00810E6F" w:rsidRPr="0092494A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فَوَاحِدَةً</w:t>
      </w:r>
      <w:r w:rsidR="00810E6F"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="00810E6F" w:rsidRPr="0092494A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أَوْ</w:t>
      </w:r>
      <w:r w:rsidR="00810E6F"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="00810E6F" w:rsidRPr="0092494A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مَا</w:t>
      </w:r>
      <w:r w:rsidR="00810E6F"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="00810E6F" w:rsidRPr="0092494A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مَلَكَتْ</w:t>
      </w:r>
      <w:r w:rsidR="00810E6F"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="00810E6F" w:rsidRPr="0092494A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أَيْمَانُكُمْ</w:t>
      </w:r>
      <w:r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﴾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10E6F" w:rsidRPr="0092494A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[النساء:3]</w:t>
      </w:r>
      <w:r w:rsidR="00810E6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وال</w:t>
      </w:r>
      <w:r w:rsidR="00810E6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حاديث في ذلك كثير</w:t>
      </w:r>
      <w:r w:rsidR="00810E6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05BB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والإجماع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منعقد</w:t>
      </w:r>
      <w:r w:rsidR="00810E6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مشروعيته</w:t>
      </w:r>
      <w:r w:rsidR="00810E6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يختلف </w:t>
      </w:r>
      <w:r w:rsidR="00810E6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حد في ذلك</w:t>
      </w:r>
      <w:r w:rsidR="00810E6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F736CD7" w14:textId="77777777" w:rsidR="00810E6F" w:rsidRPr="003201AD" w:rsidRDefault="00810E6F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73A5316" w14:textId="4D066CF1" w:rsidR="00810E6F" w:rsidRPr="003201AD" w:rsidRDefault="00A05BB4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="00810E6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10E6F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7540D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يَسُنُّ مَعَ شَهْوَةٍ لِمَنْ لَمْ يَخَفِ الزِّنَا</w:t>
      </w:r>
      <w:r w:rsidR="00810E6F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810E6F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78173D38" w14:textId="45E18657" w:rsidR="007540D5" w:rsidRPr="003201AD" w:rsidRDefault="00A05BB4" w:rsidP="007540D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المؤلف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9697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 تعالى-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بدأ في الأحكام التكليفية بالنسبة للنكاح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فقد يكون واجب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وقد يكون مستحب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وقد يكون مباح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6657A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وقد يكون مكروه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6657A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ـ</w:t>
      </w:r>
      <w:r w:rsidR="00E8014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E8014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يَسُنُّ مَعَ شَهْوَةٍ</w:t>
      </w:r>
      <w:r w:rsidR="00E8014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أي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من له رغبة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ومن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له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ميل إلى النساء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تتوق نفسه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إليهن، 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لكنه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قادر على حجبها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عالم بحفظها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لا يخاف الزنا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فبناء على ذلك نقول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يستحب له النكاح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تحصينا لفرجه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حصان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لنفسه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ومنع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مما تتوق إليه نفسه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ودخولا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الأحاديث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يتعلق بالنكاح من منافع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ويعود عليه من 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الآثار،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من الولادة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وحصول الخير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والأنس والسعادة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والإعانة على الطاعة وخلافها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7C06AFA" w14:textId="5127E481" w:rsidR="00AE4571" w:rsidRPr="003201AD" w:rsidRDefault="00A05BB4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ثم قال</w:t>
      </w:r>
      <w:r w:rsidR="00AE457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E4571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</w:t>
      </w:r>
      <w:r w:rsidR="007540D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ي</w:t>
      </w:r>
      <w:r w:rsidR="007540D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ج</w:t>
      </w:r>
      <w:r w:rsidR="007540D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ِ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ب</w:t>
      </w:r>
      <w:r w:rsidR="007540D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ُ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ع</w:t>
      </w:r>
      <w:r w:rsidR="007540D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ل</w:t>
      </w:r>
      <w:r w:rsidR="007540D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ى م</w:t>
      </w:r>
      <w:r w:rsidR="007540D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ن</w:t>
      </w:r>
      <w:r w:rsidR="007540D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ْ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ي</w:t>
      </w:r>
      <w:r w:rsidR="007540D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خ</w:t>
      </w:r>
      <w:r w:rsidR="007540D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اف</w:t>
      </w:r>
      <w:r w:rsidR="007540D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ه</w:t>
      </w:r>
      <w:r w:rsidR="00AE4571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من له شهوة ويخاف الزنا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هذه حال أقوى من الحال الأولى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 ل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كان لا يتأتى له السلامة من المحرم إلا بفعل النكاح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 واجب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عليه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فعل الزنا من المنكرات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 الموبقات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 الكبائر العظام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فـ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7540D5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«لَا يَزْنِي الزَّانِي حِينَ يَزْنِي وَهو مُؤْمِنٌ»</w:t>
      </w:r>
      <w:r w:rsidR="007540D5" w:rsidRPr="003201A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7"/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257A98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فلأجل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ذلك كان واجب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على من يخاف الزنا على نفسه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ولأجل ذلك ينبغي للإنسان خاصة في هذا الوقت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الذي سهلت فيه الشهوات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وقربت من الناس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وقام سوق الفساد والشر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هلت أسبابها عبر هذه المواقع والمنصات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وربما قل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 الديانة في أناس كثير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ين،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وخلوا بين أنفسهم وبين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مراقبة الله 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جل وعل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خشيته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انزلقت نفوسهم إلى الحرام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واستذلهم الشيطان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فلم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كان الأمر بمثل ذلك كان ذلك 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دعى أيض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للتأكيد على إيجاب النكاح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ليحفظ الإنسان نفسه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وليمنع وقوع الشر عليه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وليحفظ دينه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أن يقع في هذه الكبيرة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وتكتب عليه هذه المو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قة</w:t>
      </w:r>
      <w:r w:rsidR="00AE457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AAE3FB9" w14:textId="77777777" w:rsidR="00AE4571" w:rsidRPr="003201AD" w:rsidRDefault="00AE4571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D90EE72" w14:textId="695D616A" w:rsidR="00AE4571" w:rsidRPr="003201AD" w:rsidRDefault="00A05BB4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ثم قال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="00AE457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E4571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7540D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وَيَسُنُّ نِكَاحُ وَاحِدَةٍ حَسِيبَةٍ دَيِّنَةٍ أَجْنَبِيَّةٍ بَكْرٍ وَلُودٍ</w:t>
      </w:r>
      <w:r w:rsidR="00AE4571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AE457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7DD637E8" w14:textId="77777777" w:rsidR="00E80145" w:rsidRPr="003201AD" w:rsidRDefault="00E80145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ذكر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المؤلف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9697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 تعالى-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هنا من يسن ويجب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وترك ما سواه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بعضهم يقول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يباح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لمن لا شهوة له</w:t>
      </w:r>
      <w:r w:rsidR="00AC2CB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من حيث الأصل مشروع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يتحصل به من مصالح أخرى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مثل: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حصول السكن وال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نس ونحو ذلك.</w:t>
      </w:r>
    </w:p>
    <w:p w14:paraId="6094CA80" w14:textId="68023283" w:rsidR="005D24F1" w:rsidRPr="003201AD" w:rsidRDefault="00E80145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يكره أو يحرم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إذا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كان الإنسان في دار حرب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حاجة له تضطره إلى داره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فيوشك أن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عرض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زوجته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للاسترقاق،</w:t>
      </w:r>
      <w:r w:rsidR="00257A98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فلأجل 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ذلك قالوا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إنه يحرم في تلك الحال.</w:t>
      </w:r>
    </w:p>
    <w:p w14:paraId="021C027D" w14:textId="253FDD56" w:rsidR="00A05BB4" w:rsidRPr="003201AD" w:rsidRDefault="00A05BB4" w:rsidP="00E8014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5D24F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D24F1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E8014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نِكَاحُ وَاحِدَةٍ</w:t>
      </w:r>
      <w:r w:rsidR="005D24F1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هذا هو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المش</w:t>
      </w:r>
      <w:r w:rsidR="005D24F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5D24F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المذهب عند الحنابلة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أي: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لاقتصار على الواحدة</w:t>
      </w:r>
      <w:r w:rsidR="005D24F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؛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5D24F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التعدد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لا ينفك الإنسان فيه من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الوقوع في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الزلل وعدم العدل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="005D24F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متعلقات العدل كثيرة متنوعة</w:t>
      </w:r>
      <w:r w:rsidR="005D24F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النكاح تطول حاله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لا يأمن الإنسان على نفسه من حصول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النقص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أو عدم العدل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وتفويت الحقوق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والوقوع في الح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يف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الميل.</w:t>
      </w:r>
    </w:p>
    <w:p w14:paraId="549EB3AF" w14:textId="77777777" w:rsidR="00E80145" w:rsidRPr="003201AD" w:rsidRDefault="00E80145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لكن هنا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قيد جمع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الفقهاء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است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حباب الاقتصار على واحدة إذا كان يحصل بها العفاف وإلا زاد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لأن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المقصود من النكاح هو </w:t>
      </w:r>
      <w:proofErr w:type="spellStart"/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عفاف</w:t>
      </w:r>
      <w:proofErr w:type="spellEnd"/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دام أنه لا يتأتى بواحدة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ش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يتأتى به العفاف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سواء كان يتأتى باثنتين أو ثلاث أو بأربع إذا احتاج إلى ذلك.</w:t>
      </w:r>
    </w:p>
    <w:p w14:paraId="44C5E394" w14:textId="77777777" w:rsidR="00E80145" w:rsidRPr="003201AD" w:rsidRDefault="00A05BB4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وهنا قال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8014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E8014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حَسِيبَةٍ</w:t>
      </w:r>
      <w:r w:rsidR="00E80145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يعني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ذات الشرف والنسب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 ارتفع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مقام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ها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مجتمعها</w:t>
      </w:r>
      <w:r w:rsidR="00E8014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1D072EA3" w14:textId="77777777" w:rsidR="00AC7699" w:rsidRPr="003201AD" w:rsidRDefault="00E80145" w:rsidP="00E8014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تُنْكَحُ المَرْأَةُ لأرْبَعٍ</w:t>
      </w:r>
      <w:r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كما في حديث أبي هريرة </w:t>
      </w:r>
      <w:r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لِمالِها، ولِحَسَبِها، وجَمالِها، ولِدِينِها</w:t>
      </w:r>
      <w:r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ثم 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يقول النبي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806B5" w:rsidRPr="0092494A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3201AD">
        <w:rPr>
          <w:rFonts w:ascii="Sakkal Majalla" w:hAnsi="Sakkal Majalla" w:cs="Sakkal Majalla" w:hint="cs"/>
          <w:sz w:val="40"/>
          <w:szCs w:val="40"/>
          <w:rtl/>
          <w:lang w:bidi="ar-EG"/>
        </w:rPr>
        <w:t>: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فاظْفَرْ بذاتِ الدِّينِ، تَرِبَتْ يَداكَ</w:t>
      </w:r>
      <w:r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AC7699" w:rsidRPr="003201A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8"/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111C34E6" w14:textId="77777777" w:rsidR="00AC7699" w:rsidRPr="003201AD" w:rsidRDefault="00A05BB4" w:rsidP="00E8014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إذ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="00AC7699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الحس</w:t>
      </w:r>
      <w:r w:rsidR="00AC7699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ي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بة</w:t>
      </w:r>
      <w:r w:rsidR="00AC7699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ذات الشرف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وذات النسب أيضا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يكون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حسب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أيضًا،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وإذا قوبل الحسب مع النسب كان هذا للش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في أشياء متنوعة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خ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ص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النسب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ما تنتمي إليه من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 وسواه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6860516" w14:textId="4FB8D164" w:rsidR="00AC7699" w:rsidRPr="003201AD" w:rsidRDefault="00A05BB4" w:rsidP="00E8014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C7699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د</w:t>
      </w:r>
      <w:r w:rsidR="00AC7699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ي</w:t>
      </w:r>
      <w:r w:rsidR="00AC7699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ّ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ن</w:t>
      </w:r>
      <w:r w:rsidR="00AC7699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َةٍ)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والدين هو أصل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قوام الحياة الزوجية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والخوف من الله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وإعطاء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الحقوق،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وبذل كل واحد ما عليه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C7699"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</w:t>
      </w:r>
      <w:r w:rsidR="00AC7699"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وَلَهُنَّ مِثْلُ الَّذِي عَلَيْهِنَّ بِالْمَعْرُوفِ </w:t>
      </w:r>
      <w:r w:rsidR="00AC7699" w:rsidRPr="0092494A">
        <w:rPr>
          <w:rFonts w:ascii="Sakkal Majalla" w:hAnsi="Sakkal Majalla" w:cs="Sakkal Majalla" w:hint="cs"/>
          <w:color w:val="FF0000"/>
          <w:sz w:val="40"/>
          <w:szCs w:val="40"/>
          <w:rtl/>
          <w:lang w:bidi="ar-EG"/>
        </w:rPr>
        <w:t>ۚ</w:t>
      </w:r>
      <w:r w:rsidR="00AC7699"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="00AC7699" w:rsidRPr="0092494A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وَلِلرِّجَالِ</w:t>
      </w:r>
      <w:r w:rsidR="00AC7699"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="00AC7699" w:rsidRPr="0092494A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عَلَيْهِنَّ</w:t>
      </w:r>
      <w:r w:rsidR="00AC7699"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="00AC7699" w:rsidRPr="0092494A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دَرَجَةٌ</w:t>
      </w:r>
      <w:r w:rsidR="00AC7699"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﴾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AC7699" w:rsidRPr="0092494A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[البقرة:228]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C7699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ولا يحفظ ذلك إلا امرأة دين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يقوم بذلك إلا من تخاف الله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ولا ترعى حق الزوج إلا من تطلب الأجر والمثوبة من الله</w:t>
      </w:r>
      <w:r w:rsidR="005D24F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-سبحانه وتعالى-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444C9D6" w14:textId="77777777" w:rsidR="00AC7699" w:rsidRPr="003201AD" w:rsidRDefault="005D24F1" w:rsidP="00E8014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ولأجل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ذلك ل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خفت الله في قلوب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أناس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تزوجوا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قارنت نفسها بالزوج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وجعلت رأسها برأسه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وعاملته الند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ند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فلم تعرف الحقوق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تصان البيوت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وحصل بذلك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المنازعة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الأمور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لى الفراق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الى حصول بلاء وشر كثير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AD08CB9" w14:textId="77777777" w:rsidR="00AC7699" w:rsidRPr="003201AD" w:rsidRDefault="00A05BB4" w:rsidP="00E8014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ولم تزل بيوت لم يرع</w:t>
      </w:r>
      <w:r w:rsidR="005D24F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فيها حق الزوجية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للزوج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الفضل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حباه الله </w:t>
      </w:r>
      <w:r w:rsidR="005D24F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جل وعلا</w:t>
      </w:r>
      <w:r w:rsidR="005D24F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الخصوصية</w:t>
      </w:r>
      <w:r w:rsidR="005D24F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حتى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وقعت تلك البيوتات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في نار لا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نتهي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وفي بلاء ل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ح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د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والغرب شاهد على ذلك والشرق.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فلما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لم ترع عندهم الأصول الشرعية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لم يبق للزوجية عندهم مجال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قائمة في شكل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منتفية من الأصل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لا تبقى إلا العلاقات المحرمة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والعلاقات العارضة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ولا يعرف أحد إلا ما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أمامه من شهوة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أنس و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دة في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يخشى الله فيها</w:t>
      </w:r>
      <w:r w:rsidR="005D24F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يطلب الخير لها</w:t>
      </w:r>
      <w:r w:rsidR="005D24F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يرعى حقها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في حال ضعفها</w:t>
      </w:r>
      <w:r w:rsidR="005D24F1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كذلك أيضا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إنما هي حال متعة ما دامت قائمة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368F80B" w14:textId="28DA831F" w:rsidR="00536035" w:rsidRPr="003201AD" w:rsidRDefault="00A05BB4" w:rsidP="00E80145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ولذلك لم يزل كبار السن في تلك البلدان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قد تش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دوا وتشتتوا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والغالب أنهم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في طلاق وفراق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لا تربطهم إلا الشهوة العاجلة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رغبة العارضة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BD16B1F" w14:textId="61E4F5A8" w:rsidR="008812A7" w:rsidRPr="003201AD" w:rsidRDefault="00AC7699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ثم قال </w:t>
      </w:r>
      <w:r w:rsidR="008812A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رحم</w:t>
      </w:r>
      <w:r w:rsidR="008812A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</w:t>
      </w:r>
      <w:r w:rsidR="008812A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-: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812A7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7540D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أَجْنَبِيَّةٍ بَكْرٍ وَلُودٍ</w:t>
      </w:r>
      <w:r w:rsidR="008812A7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8812A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="00A05BB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1180E63B" w14:textId="77777777" w:rsidR="00AC7699" w:rsidRPr="003201AD" w:rsidRDefault="00A05BB4" w:rsidP="00AC7699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طبعا هذا من حيث الأصل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لكن ليس بال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ضرورة،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فهم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قالوا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 الإ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غراب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هو أنجب للولد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جاء عن عمر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تعالى عنه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وجاء عن غير واحد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أيض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عند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أهل التجربة أن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ذلك أنجب للولد</w:t>
      </w:r>
      <w:r w:rsidR="008812A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="0053603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 فيه اختلاط الأنساب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وتقا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ربها،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أت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في هذا من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أصول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عظيمة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عند هذه كذلك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ينجب الولد على حال أتم.</w:t>
      </w:r>
    </w:p>
    <w:p w14:paraId="020E493D" w14:textId="77777777" w:rsidR="00AC7699" w:rsidRPr="003201AD" w:rsidRDefault="008F776B" w:rsidP="00AC7699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قوله</w:t>
      </w:r>
      <w:r w:rsidR="008812A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C7699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(بكر)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8812A7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«فَهَلَّا بكْرًا تُلَاعِبُهَا وتُلَاعِبُكَ»</w:t>
      </w:r>
      <w:r w:rsidR="008812A7" w:rsidRPr="003201A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9"/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وأيض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هذا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إنما من حيث الأصل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ليس بالضرورة أن يكون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هو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الحال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في تمامها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بل ربما توجد من الأمور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ما تكون الثيب أتم من البكر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فلو كانت على دين أكمل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في جمال يحصل به من العفة وأنس النفس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أو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نحو ذلك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30D723B" w14:textId="77777777" w:rsidR="00AC7699" w:rsidRPr="003201AD" w:rsidRDefault="008F776B" w:rsidP="00AC7699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وأيضا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كونها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بكر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أو ثيب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 ف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هذه أحوال من مرغبات النكاح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لكن ما يقوم عليه النكاح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ويستقر به أمر البيت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ربما تكون بعض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ات أتم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أحوال كثير من </w:t>
      </w:r>
      <w:proofErr w:type="spellStart"/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الأبكار</w:t>
      </w:r>
      <w:proofErr w:type="spellEnd"/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من حيث الأصل يمكن أن تكون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بكرًا؛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لأنها ترضى بالقليل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تكن لها تجربة سابقة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تتشوف نفسها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وتستقل ما يكون من زوجها من نفقة أو عشرة أو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سواها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ولكن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لا ينبغي أن يكون ذلك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عند الناس يعني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أن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سواه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يعتبر حال ناقصة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معيبة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وهذه هي التي أريد أن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أبينها أيضا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أنه كونه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تفضل البكر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لا يعن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يكون نكاح الثيب عيب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F96F9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ول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أ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ذ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يع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في حال كثير من المجتمعات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 ذلك سبب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لحصول بلاء كثير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والله </w:t>
      </w:r>
      <w:r w:rsidR="008812A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جل وعلا</w:t>
      </w:r>
      <w:r w:rsidR="008812A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كتابه بدأ بالثيبات قبل </w:t>
      </w:r>
      <w:proofErr w:type="spellStart"/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الأبكار</w:t>
      </w:r>
      <w:proofErr w:type="spellEnd"/>
      <w:r w:rsidR="008812A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812A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8812A7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4B20"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﴿ثَيِّبَاتٍ وَأَبْكَارًا﴾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والنبي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806B5" w:rsidRPr="0092494A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خير هذه الأمة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كل نسائه </w:t>
      </w:r>
      <w:r w:rsidR="00314B2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كن </w:t>
      </w:r>
      <w:r w:rsidR="00314B2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ثَيِّبَاتٍ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إلا عائشة </w:t>
      </w:r>
      <w:r w:rsidR="00314B2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تعالى عنها</w:t>
      </w:r>
      <w:r w:rsidR="00314B2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ينبغي أن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زهد الناس في نكاح الثيب</w:t>
      </w:r>
      <w:r w:rsidR="00AC7699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F97C435" w14:textId="77777777" w:rsidR="009E5A34" w:rsidRPr="003201AD" w:rsidRDefault="008F776B" w:rsidP="00AC7699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وكم من النساء اللاتي تعثرت لأول نكاح لها</w:t>
      </w:r>
      <w:r w:rsidR="00314B2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وفيها من تمام الخلق</w:t>
      </w:r>
      <w:r w:rsidR="00314B2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وحصول الأنس</w:t>
      </w:r>
      <w:r w:rsidR="00314B2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وتمام في القيام بحق الزوجية ما لا تجده في عشرات </w:t>
      </w:r>
      <w:proofErr w:type="spellStart"/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الأبكار</w:t>
      </w:r>
      <w:proofErr w:type="spellEnd"/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91E99B5" w14:textId="4DB627C2" w:rsidR="003E22BE" w:rsidRPr="003201AD" w:rsidRDefault="00257A98" w:rsidP="00AC7699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 xml:space="preserve">فلأجل 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ذلك ينبغي أن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تعاد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وأن ي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جعل كل شيء في محله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فصحيح أنها من جهة قد تكون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البكر 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مقدمة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لكن قد تكون الثيب في أحوال كثيرة أتم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لا عن أن تكون معيب نكاحها أو </w:t>
      </w:r>
      <w:proofErr w:type="spellStart"/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ستعا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proofErr w:type="spellEnd"/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البداءة بها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يتزوجها إلا ثيب مثلها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من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عرف بعيب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ظهرت فيه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عاهة 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أو نحو ذلك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كله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خلاف ما جاءت به النصوص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ودل عليه الشرع. </w:t>
      </w:r>
    </w:p>
    <w:p w14:paraId="1A3A7F12" w14:textId="17F17764" w:rsidR="009A1E76" w:rsidRPr="003201AD" w:rsidRDefault="008F776B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3E22B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E22B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ولودا</w:t>
      </w:r>
      <w:r w:rsidR="003E22B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والولود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ما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 تعرف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هذا هو الأصل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بأهلها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 تكون أمها ولود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وأخواتها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كذلك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ربما أيضا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كانت ثيب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ولها نكاح سابق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لكن الأكثر هو قياس الولود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بأهلها ومن حولها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والنبي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806B5" w:rsidRPr="0092494A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314B2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4B20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«تَزَوَّجُوا الوَدُودَ </w:t>
      </w:r>
      <w:r w:rsidR="009A1E76" w:rsidRPr="0092494A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الوَلودَ،</w:t>
      </w:r>
      <w:r w:rsidR="00314B20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فإني مُكَاثِرٌ بكم الأنبياءَ يومَ القيامةِ»</w:t>
      </w:r>
      <w:r w:rsidR="009A1E76" w:rsidRPr="003201A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10"/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19102131" w14:textId="512025DF" w:rsidR="009A1E76" w:rsidRPr="003201AD" w:rsidRDefault="009A1E76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7540D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وَلِمُرِيدِ خِطْبَةِ امْرَأَةٍ -مَعَ ظَنِّ إِجَابَةٍ- نَظَرٌ إِلَى مَا يَظْهَرُ مِنْهَا غَالِبًا بِلَا خُلْوَةٍ إِنْ أَمِنَ الشَّهْوَةَ</w:t>
      </w:r>
      <w:r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="008F776B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</w:p>
    <w:p w14:paraId="033A9879" w14:textId="77777777" w:rsidR="009E5A34" w:rsidRPr="003201AD" w:rsidRDefault="008F776B" w:rsidP="009E5A34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إذا قال</w:t>
      </w:r>
      <w:r w:rsidR="003E22B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E22B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7540D5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وَلِمُرِيدِ خِطْبَةِ امْرَأَةٍ</w:t>
      </w:r>
      <w:r w:rsidR="003E22BE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7540D5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طبع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خ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طبة بكسر الخاء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خطبة النكاح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وإذا ضمت فهي خطبة الجمعة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هنا </w:t>
      </w:r>
      <w:r w:rsidR="009E5A34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مريد</w:t>
      </w:r>
      <w:r w:rsidR="009E5A34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يعني: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إرادة عزم وقصد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تحقق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وليس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رغبة مجردة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أراد الإنسان خطبة امرأة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E5A34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9E5A34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مَعَ ظَنِّ إِجَابَةٍ</w:t>
      </w:r>
      <w:r w:rsidR="009E5A34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أي: 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ظن إجابتها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وظن الإجابة بأن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يعلم أن مثلهم يزوجو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مثله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ونحو ذلك</w:t>
      </w:r>
      <w:r w:rsidR="00F96F9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مثله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لا 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د عادة عندهم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يجيبونه ويستقبلونه ويزوجونه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له أن ينظر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النظر إلى المخطوبة مما جاءت به الشريعة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A1E76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وذلك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أن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النظر إلى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المخطوبة 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يحصل به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منع ما قد ي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كره من الطلاق وعدم الارتياح والفراق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أو حصول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التنغيص بينهم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ا،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والنكد في عيشهم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ا،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النبي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806B5" w:rsidRPr="0092494A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9A1E76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A1E76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«إذا أراد أحدُكم أن يتزوَّجَ المرأةَ، فإن استطاع أن ينظُرَ منها إلى ما يدعوه إلى نِكاحِها فليفعَلْ</w:t>
      </w:r>
      <w:r w:rsidR="002D1672" w:rsidRPr="0092494A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،</w:t>
      </w:r>
      <w:r w:rsidR="00F577F0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فإن ذلكم أرجى أن ي</w:t>
      </w:r>
      <w:r w:rsidR="002D1672" w:rsidRPr="0092494A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ؤ</w:t>
      </w:r>
      <w:r w:rsidR="00F577F0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دم بينكما</w:t>
      </w:r>
      <w:r w:rsidR="002D1672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2D1672" w:rsidRPr="003201AD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11"/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وفي رواية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 xml:space="preserve">أخرى: </w:t>
      </w:r>
      <w:r w:rsidR="009E5A34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="00F577F0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فإن استطاع أن ينظر إليها فليفعل</w:t>
      </w:r>
      <w:r w:rsidR="009E5A34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="00257A98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لأجل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ذلك 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كان هذا مستحب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ولأنه من جهة الأصل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أن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النظر محرم ل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ي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فضي إليه من الفتنة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BBE9779" w14:textId="77777777" w:rsidR="009E5A34" w:rsidRPr="003201AD" w:rsidRDefault="00F577F0" w:rsidP="009E5A34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 أهل العلم</w:t>
      </w:r>
      <w:r w:rsidR="003E22B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كان تحريم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 تحريم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وسيلة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ي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باح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عند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الحاجة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والحاجة المتعلقة بالنكاح أتم بكث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ير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3500B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مما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يتعلق بالنظر من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الحرمة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6DBF016" w14:textId="61F8D037" w:rsidR="0093500B" w:rsidRPr="003201AD" w:rsidRDefault="00F577F0" w:rsidP="009E5A34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وهنا أيضا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قيده الفقهاء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9697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-رحمه</w:t>
      </w:r>
      <w:r w:rsidR="0093500B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="0049697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 تعالى-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بقيود يحصل بها الخير</w:t>
      </w:r>
      <w:r w:rsidR="0093500B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ويمنع بها ما سواه</w:t>
      </w:r>
      <w:r w:rsidR="0093500B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قال</w:t>
      </w:r>
      <w:r w:rsidR="0093500B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3500B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2D1672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إِلَى مَا يَظْهَرُ مِنْهَا غَالِبًا</w:t>
      </w:r>
      <w:r w:rsidR="0093500B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93500B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قالوا</w:t>
      </w:r>
      <w:r w:rsidR="0093500B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كوجهها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وكفيها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3500B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وقدميها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ونحو ذلك.</w:t>
      </w:r>
    </w:p>
    <w:p w14:paraId="0E5E0913" w14:textId="4FBB5852" w:rsidR="0093500B" w:rsidRPr="003201AD" w:rsidRDefault="0093500B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وعند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الحنابلة أن</w:t>
      </w:r>
      <w:r w:rsidR="002D167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شعرها لا يرى في حالة تزويج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وهذا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محل خلاف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وذكر بعض أهل العلم أن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مما يظهر منها غالب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مما يتوقف عليه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حسن النظر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وكمال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تهيؤ الصورة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الرضا بها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وعلى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لك الفتوى أنه ي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نظر إليه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ويدخل في المأذون فيه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15F6DF4" w14:textId="77777777" w:rsidR="009E5A34" w:rsidRPr="003201AD" w:rsidRDefault="00F577F0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93500B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3500B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2D1672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إِلَى مَا يَظْهَرُ مِنْهَا غَالِبًا بِلَا خُلْوَةٍ</w:t>
      </w:r>
      <w:r w:rsidR="0093500B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بد أن يكون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بلا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خلوة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فيكون معها ولي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كأب، أو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أخ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نحو ذلك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وأن تؤمن الشهوة. فإذا لم تؤمن الشهوة ك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 يخاف منه أن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يحصل منه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شر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أو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E22BE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يملك نفسه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تحمله بعد ذلك على فعل الزنا معها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مع غيرها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ولو خرج من ذلك المكان ففعل المحرم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16C2ED9" w14:textId="77777777" w:rsidR="009E5A34" w:rsidRPr="003201AD" w:rsidRDefault="00F577F0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فإذ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إذا تحققت هذه القيود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النظر إلى ذلك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جاء الإذن فيه.</w:t>
      </w:r>
    </w:p>
    <w:p w14:paraId="6F5A923F" w14:textId="77777777" w:rsidR="009E5A34" w:rsidRPr="003201AD" w:rsidRDefault="00F577F0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هل هذا الإذن على سبيل الإباحة أو على سبيل الاستحباب؟</w:t>
      </w:r>
    </w:p>
    <w:p w14:paraId="700BF4EC" w14:textId="4A84D520" w:rsidR="0093500B" w:rsidRPr="003201AD" w:rsidRDefault="00F577F0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الحنابلة على أنه مأذون فيه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مباحا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جاء بعد المنع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النظر إلى المرأة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 أهل العلم وليس ببعيد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وقال به بعض الحنابلة على الاستحباب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لقول النبي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806B5" w:rsidRPr="0092494A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2D1672" w:rsidRPr="003201AD">
        <w:rPr>
          <w:rFonts w:ascii="Sakkal Majalla" w:hAnsi="Sakkal Majalla" w:cs="Sakkal Majalla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D1672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فلينظر إليها فإن ذلك أحق أن ي</w:t>
      </w:r>
      <w:r w:rsidR="009E5A34" w:rsidRPr="0092494A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ؤ</w:t>
      </w:r>
      <w:r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دم بين</w:t>
      </w:r>
      <w:r w:rsidR="009E5A34" w:rsidRPr="0092494A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ه</w:t>
      </w:r>
      <w:r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ما</w:t>
      </w:r>
      <w:r w:rsidR="002D1672" w:rsidRPr="0092494A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يتعلق به من المصالح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3500B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وتدرأ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 من مفاسد الطلاق والفراق وعدم الأنس بالزوجة ونحوها</w:t>
      </w:r>
      <w:r w:rsidR="0093500B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1568714" w14:textId="02F3A143" w:rsidR="0093500B" w:rsidRPr="003201AD" w:rsidRDefault="0093500B" w:rsidP="002D1672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="00F577F0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F577F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2D1672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وَلَهُ نَظَرُ ذَلِكَ وَرَأْسٍ وَسَاقٍ مِنْ ذَوَاتِ مَحَارِمِهِ وَمِنْ </w:t>
      </w:r>
      <w:r w:rsidR="009E5A34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</w:t>
      </w:r>
      <w:r w:rsidR="009E5A34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</w:t>
      </w:r>
      <w:r w:rsidR="009E5A34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م</w:t>
      </w:r>
      <w:r w:rsidR="009E5A34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َةٍ</w:t>
      </w:r>
      <w:r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</w:p>
    <w:p w14:paraId="5B1FC604" w14:textId="77777777" w:rsidR="009E5A34" w:rsidRPr="003201AD" w:rsidRDefault="000B0A5E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هذا استطراد من المؤلف</w:t>
      </w:r>
      <w:r w:rsidR="005F660A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9697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 تعالى-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أحكام النظر</w:t>
      </w:r>
      <w:r w:rsidR="002D167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والفقهاء يذكرون أحكام النظر في هذا الموضع</w:t>
      </w:r>
      <w:r w:rsidR="002D167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D167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هنا أشار إلى بعضه ولم يكمل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وإلا فإن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الفقهاء يذكرون في هذا ثمانية أحكام للنظر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لكن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اقتصر هنا لأنه ليس مختصر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فحسب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بل هو </w:t>
      </w:r>
      <w:r w:rsidR="009E5A34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أخ</w:t>
      </w:r>
      <w:r w:rsidR="009E5A34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صر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</w:t>
      </w:r>
      <w:r w:rsidR="009E5A34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ال</w:t>
      </w:r>
      <w:r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مختصرات</w:t>
      </w:r>
      <w:r w:rsidR="009E5A34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2D167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ولذلك قال</w:t>
      </w:r>
      <w:r w:rsidR="002D167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D1672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2D1672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وَلَهُ نَظَرُ ذَلِكَ</w:t>
      </w:r>
      <w:r w:rsidR="002D1672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تقدم </w:t>
      </w:r>
      <w:r w:rsidR="0093500B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مما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يظهر منها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غالبًا،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وزاد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الرأس</w:t>
      </w:r>
      <w:r w:rsidR="0057721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والساق من ذوات محارمه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رأى الإنسان من محارمه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شعرها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أو وجهها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كفيها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أو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قدميها وساقها فلا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غضاضة في ذلك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كما جاء في الآية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واستقر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ذلك عند أهل العلم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لكن أيضا مع أمن الفتنة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فلو كان ي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خاف منه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 تكون به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ثورة شهوة حتى لا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تمنعه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المحرمية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من التطلع إلى هذه القريبة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فإذا خيف منه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ي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منع من النظر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حال بينه وبين ذلك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لكن الغالب أن ذوي العقل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 عامة الناس لا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تنبعث نفوسهم شهوة ورغبة إلى محارمهم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ولا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تتطلع إلى أقاربهم.</w:t>
      </w:r>
    </w:p>
    <w:p w14:paraId="27E0E72F" w14:textId="77777777" w:rsidR="009E5A34" w:rsidRPr="003201AD" w:rsidRDefault="000B0A5E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E5A34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9E5A34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مِنْ ذَوَاتِ مَحَارِمِهِ وَمِنْ أ</w:t>
      </w:r>
      <w:r w:rsidR="009E5A34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</w:t>
      </w:r>
      <w:r w:rsidR="009E5A34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م</w:t>
      </w:r>
      <w:r w:rsidR="009E5A34" w:rsidRPr="0092494A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َةٍ</w:t>
      </w:r>
      <w:r w:rsidR="009E5A34" w:rsidRPr="0092494A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)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فإن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الأمة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تخفيف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عليها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وتحقيق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لما يترتب عليها من استخدام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فإنها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لا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يجب عليها الحجاب</w:t>
      </w:r>
      <w:r w:rsidR="0057721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وهذا مفهوم آية سورة الأحزاب </w:t>
      </w:r>
      <w:r w:rsidR="002D1672" w:rsidRPr="0092494A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﴿يَا أَيُّهَا النَّبِيُّ قُل لِّأَزْوَاجِكَ وَبَنَاتِكَ وَنِسَاءِ الْمُؤْمِنِينَ يُدْنِينَ عَلَيْهِنَّ مِن جَلَابِيبِهِنَّ ۚ ذَٰلِكَ أَدْنَىٰ أَن يُعْرَفْنَ فَلَا يُؤْذَيْنَ﴾</w:t>
      </w:r>
      <w:r w:rsidR="002D167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2D1672" w:rsidRPr="0092494A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[الأحزاب:59]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. كيف إذا أدنت الحجاب ت</w:t>
      </w:r>
      <w:r w:rsidR="002D167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عرف؟</w:t>
      </w:r>
    </w:p>
    <w:p w14:paraId="0D6BAACA" w14:textId="36D4552F" w:rsidR="002D1672" w:rsidRPr="003201AD" w:rsidRDefault="000B0A5E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يقول أهل العلم</w:t>
      </w:r>
      <w:r w:rsidR="002D167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تعرف الحرة من الرقيقة</w:t>
      </w:r>
      <w:r w:rsidR="00577210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فكان السفها</w:t>
      </w:r>
      <w:r w:rsidR="002D167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ء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ربما تنبعث نفوسهم إلى إيذاء ال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رقائق،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ع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 بأنها حرة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فإنهم ينكفئون</w:t>
      </w:r>
      <w:r w:rsidR="002D167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والإماء لهم أ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ياد يحفظونه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ويقومون عليه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="00F96F9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فخفف على الأمة في هذا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جاء عن علي </w:t>
      </w:r>
      <w:r w:rsidR="002D167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رضي الله </w:t>
      </w:r>
      <w:r w:rsidR="002D167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عنه-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2D167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ت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صلي الأمة فيما تخرج فيه غالب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="002D167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2D167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مما يخرج منها من وجه ونحوه</w:t>
      </w:r>
      <w:r w:rsidR="00F96F94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فهذا م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ستقر عند أهل العلم أن</w:t>
      </w:r>
      <w:r w:rsidR="002D167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الأمة أقل مما يجب في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الستر والحجاب من الحرة</w:t>
      </w:r>
      <w:r w:rsidR="002D1672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ED489C6" w14:textId="77777777" w:rsidR="009E5A34" w:rsidRPr="003201AD" w:rsidRDefault="009E5A34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يا شيخ الآن لو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 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رجلا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مثلا 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رأى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المرأة 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التي أراد أن يخطبها مرة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أراد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يكرر النظر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هل له ذلك أم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لا؟}.</w:t>
      </w:r>
    </w:p>
    <w:p w14:paraId="7FE5CA24" w14:textId="7DF5429C" w:rsidR="00527398" w:rsidRPr="003201AD" w:rsidRDefault="009E5A34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 xml:space="preserve">نعم، 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هو ينظر إليها بالقدر الذي يحمله إلى نكاحها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 احتاج إلى نظرة أخرى نظر ولو كان ذلك بغير إذنها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لذلك جاء عن بعض الصحابة بالقيد المتقدم أن يظن إجابة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يع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زم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نكاح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يتطلع إلى المرأة رغبة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ما شابه، 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دون أن يكون له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رغبة 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في النكاح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فما دام أن العزيمة حاصلة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ظن الإجابة متوقع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فله أن ينظر إليها ولو بترصد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ولو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بغير إذن، ولو 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لم يكن ذلك بتوافق منها ومنه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من أهلها معه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ونحو ذلك</w:t>
      </w:r>
      <w:r w:rsidR="00527398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A054F68" w14:textId="77777777" w:rsidR="00527398" w:rsidRPr="003201AD" w:rsidRDefault="00527398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 شيخنا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ورضي الله عنكم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وزادكم من فضله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7C762181" w14:textId="77777777" w:rsidR="00527398" w:rsidRPr="003201AD" w:rsidRDefault="00527398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هل 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انتهى الوقت؟</w:t>
      </w:r>
    </w:p>
    <w:p w14:paraId="02C4B10B" w14:textId="77777777" w:rsidR="00527398" w:rsidRPr="003201AD" w:rsidRDefault="00527398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{نعم}</w:t>
      </w:r>
    </w:p>
    <w:p w14:paraId="3398BD4B" w14:textId="462380C8" w:rsidR="00CC6C8A" w:rsidRPr="003201AD" w:rsidRDefault="00527398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سأل الله أن يتم علينا وعليكم توفيقه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يزوج</w:t>
      </w:r>
      <w:r w:rsidR="00D806B5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الشباب والشابات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يبلغهم الخير في دينهم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والأنس في نكاحهم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والصلاح في أيامهم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يجعل ذلك هناء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لهم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وصفاء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وتوفيق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وسداد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يجعله بلغة لهم في الدنيا</w:t>
      </w:r>
      <w:r w:rsidR="00CC6C8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وصلاح</w:t>
      </w:r>
      <w:r w:rsidR="009E5A34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 لهم في الدين</w:t>
      </w:r>
      <w:r w:rsidR="00CC6C8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وزيادة لهم في الأجر والمثوبة عند الله </w:t>
      </w:r>
      <w:r w:rsidR="00CC6C8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جل وعلا</w:t>
      </w:r>
      <w:r w:rsidR="00CC6C8A"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وآخر دعوانا أن الحمد لله رب العالمين.</w:t>
      </w:r>
    </w:p>
    <w:p w14:paraId="2EF5B318" w14:textId="77777777" w:rsidR="00CC6C8A" w:rsidRPr="003201AD" w:rsidRDefault="00CC6C8A" w:rsidP="00A651A8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 شيخنا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ونفع الله بكم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وزادكم من ف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له.</w:t>
      </w:r>
    </w:p>
    <w:p w14:paraId="4B135D35" w14:textId="7B265CD3" w:rsidR="000B0A5E" w:rsidRDefault="00CC6C8A" w:rsidP="00C1240E">
      <w:pPr>
        <w:spacing w:after="120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الشكر موصول لكم مشاهدينا الكرام على طيب وحسن المتابعة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نلتقي بكم 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>بعون الله تبارك وتعالى- في اللقاء القادم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سبحانك اللهم وبحمدك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نشهد أن لا إله إلا أنت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نستغفرك ونتوب إليك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B0A5E" w:rsidRPr="003201AD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والسلام عليكم ورحمة الله وبركاته</w:t>
      </w:r>
      <w:r w:rsidRPr="003201AD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sectPr w:rsidR="000B0A5E" w:rsidSect="00BB7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F5F5" w14:textId="77777777" w:rsidR="00DB1ED3" w:rsidRDefault="00DB1ED3" w:rsidP="00BB7F1A">
      <w:r>
        <w:separator/>
      </w:r>
    </w:p>
  </w:endnote>
  <w:endnote w:type="continuationSeparator" w:id="0">
    <w:p w14:paraId="26CE6707" w14:textId="77777777" w:rsidR="00DB1ED3" w:rsidRDefault="00DB1ED3" w:rsidP="00BB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0B7F" w14:textId="77777777" w:rsidR="00A61369" w:rsidRDefault="00A61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52634931"/>
      <w:docPartObj>
        <w:docPartGallery w:val="Page Numbers (Bottom of Page)"/>
        <w:docPartUnique/>
      </w:docPartObj>
    </w:sdtPr>
    <w:sdtEndPr/>
    <w:sdtContent>
      <w:p w14:paraId="127A9367" w14:textId="50F573D1" w:rsidR="00BB7F1A" w:rsidRDefault="00BB7F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7C0D86" w14:textId="77777777" w:rsidR="00BB7F1A" w:rsidRDefault="00BB7F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6D47" w14:textId="77777777" w:rsidR="00A61369" w:rsidRDefault="00A61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3416" w14:textId="77777777" w:rsidR="00DB1ED3" w:rsidRDefault="00DB1ED3" w:rsidP="00BB7F1A">
      <w:r>
        <w:separator/>
      </w:r>
    </w:p>
  </w:footnote>
  <w:footnote w:type="continuationSeparator" w:id="0">
    <w:p w14:paraId="3F082B7E" w14:textId="77777777" w:rsidR="00DB1ED3" w:rsidRDefault="00DB1ED3" w:rsidP="00BB7F1A">
      <w:r>
        <w:continuationSeparator/>
      </w:r>
    </w:p>
  </w:footnote>
  <w:footnote w:id="1">
    <w:p w14:paraId="20BAF055" w14:textId="4FB28E40" w:rsidR="00602D57" w:rsidRDefault="00602D57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02D57">
        <w:rPr>
          <w:rFonts w:cs="Arial"/>
          <w:rtl/>
        </w:rPr>
        <w:t>أخرجه البخاري (6715)، ومسلم (1509)</w:t>
      </w:r>
      <w:r>
        <w:rPr>
          <w:rFonts w:cs="Arial" w:hint="cs"/>
          <w:rtl/>
        </w:rPr>
        <w:t>.</w:t>
      </w:r>
    </w:p>
  </w:footnote>
  <w:footnote w:id="2">
    <w:p w14:paraId="6EF72F9B" w14:textId="2473D25E" w:rsidR="005E4045" w:rsidRDefault="005E4045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E4045">
        <w:rPr>
          <w:rFonts w:cs="Arial"/>
          <w:rtl/>
        </w:rPr>
        <w:t>أخرجه أبو داود (3926)، والطحاوي في شرح معاني الآثار (4712)</w:t>
      </w:r>
      <w:r>
        <w:rPr>
          <w:rFonts w:cs="Arial" w:hint="cs"/>
          <w:rtl/>
        </w:rPr>
        <w:t>.</w:t>
      </w:r>
    </w:p>
  </w:footnote>
  <w:footnote w:id="3">
    <w:p w14:paraId="4B2AF39F" w14:textId="4DA13A68" w:rsidR="00577210" w:rsidRDefault="00577210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77210">
        <w:rPr>
          <w:rFonts w:cs="Arial"/>
          <w:rtl/>
          <w:lang w:bidi="ar-EG"/>
        </w:rPr>
        <w:t>أخرجه البخاري (456)، ومسلم (1504)</w:t>
      </w:r>
    </w:p>
  </w:footnote>
  <w:footnote w:id="4">
    <w:p w14:paraId="3C38B2E2" w14:textId="334625E5" w:rsidR="000057F8" w:rsidRDefault="000057F8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057F8">
        <w:rPr>
          <w:rFonts w:cs="Arial"/>
          <w:rtl/>
        </w:rPr>
        <w:t>أخرجه الشافعي في الأم (5/268)، وابن حبان (4950)، والحاكم (7990)</w:t>
      </w:r>
    </w:p>
  </w:footnote>
  <w:footnote w:id="5">
    <w:p w14:paraId="6456F797" w14:textId="36646300" w:rsidR="00096FE0" w:rsidRDefault="00096FE0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96FE0">
        <w:rPr>
          <w:rFonts w:cs="Arial"/>
          <w:rtl/>
        </w:rPr>
        <w:t>أخرجه البخاري (6737)، ومسلم (1615)</w:t>
      </w:r>
      <w:r>
        <w:rPr>
          <w:rFonts w:cs="Arial" w:hint="cs"/>
          <w:rtl/>
        </w:rPr>
        <w:t>.</w:t>
      </w:r>
    </w:p>
  </w:footnote>
  <w:footnote w:id="6">
    <w:p w14:paraId="4D39C1C8" w14:textId="205E6FF1" w:rsidR="00AE4571" w:rsidRDefault="00AE4571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E4571">
        <w:rPr>
          <w:rFonts w:cs="Arial"/>
          <w:rtl/>
          <w:lang w:bidi="ar-EG"/>
        </w:rPr>
        <w:t>رواه البخاري (5066) ومسلم (1400)</w:t>
      </w:r>
      <w:r>
        <w:rPr>
          <w:rFonts w:hint="cs"/>
          <w:rtl/>
          <w:lang w:bidi="ar-EG"/>
        </w:rPr>
        <w:t>.</w:t>
      </w:r>
    </w:p>
  </w:footnote>
  <w:footnote w:id="7">
    <w:p w14:paraId="1A4B105C" w14:textId="73BAD406" w:rsidR="007540D5" w:rsidRDefault="007540D5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</w:t>
      </w:r>
      <w:r w:rsidRPr="007540D5">
        <w:rPr>
          <w:rFonts w:cs="Arial"/>
          <w:rtl/>
          <w:lang w:bidi="ar-EG"/>
        </w:rPr>
        <w:t>6782</w:t>
      </w:r>
      <w:r>
        <w:rPr>
          <w:rFonts w:hint="cs"/>
          <w:rtl/>
          <w:lang w:bidi="ar-EG"/>
        </w:rPr>
        <w:t>).</w:t>
      </w:r>
    </w:p>
  </w:footnote>
  <w:footnote w:id="8">
    <w:p w14:paraId="65E0C2CE" w14:textId="7B604958" w:rsidR="00AC7699" w:rsidRDefault="00AC7699">
      <w:pPr>
        <w:pStyle w:val="FootnoteText"/>
        <w:rPr>
          <w:rFonts w:hint="cs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C7699">
        <w:rPr>
          <w:rFonts w:cs="Arial"/>
          <w:rtl/>
        </w:rPr>
        <w:t>أخرجه البخاري (5090)، ومسلم (1466)</w:t>
      </w:r>
      <w:r>
        <w:rPr>
          <w:rFonts w:cs="Arial" w:hint="cs"/>
          <w:rtl/>
        </w:rPr>
        <w:t>.</w:t>
      </w:r>
    </w:p>
  </w:footnote>
  <w:footnote w:id="9">
    <w:p w14:paraId="333DAB48" w14:textId="7EA4CD2F" w:rsidR="008812A7" w:rsidRDefault="008812A7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812A7">
        <w:rPr>
          <w:rFonts w:cs="Arial"/>
          <w:rtl/>
          <w:lang w:bidi="ar-EG"/>
        </w:rPr>
        <w:t>أخرجه البخاري (5247)، ومسلم (715)</w:t>
      </w:r>
      <w:r>
        <w:rPr>
          <w:rFonts w:hint="cs"/>
          <w:rtl/>
          <w:lang w:bidi="ar-EG"/>
        </w:rPr>
        <w:t>.</w:t>
      </w:r>
    </w:p>
  </w:footnote>
  <w:footnote w:id="10">
    <w:p w14:paraId="1D9E56B5" w14:textId="4BAF8E8E" w:rsidR="009A1E76" w:rsidRPr="009A1E76" w:rsidRDefault="009A1E76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A1E76">
        <w:rPr>
          <w:rFonts w:cs="Arial"/>
          <w:rtl/>
          <w:lang w:bidi="ar-EG"/>
        </w:rPr>
        <w:t>أخرجه أبو داود (2050) والنسائي (3227)</w:t>
      </w:r>
    </w:p>
  </w:footnote>
  <w:footnote w:id="11">
    <w:p w14:paraId="1B067852" w14:textId="77777777" w:rsidR="002D1672" w:rsidRDefault="002D1672" w:rsidP="002D1672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A1E76">
        <w:rPr>
          <w:rFonts w:cs="Arial"/>
          <w:rtl/>
          <w:lang w:bidi="ar-EG"/>
        </w:rPr>
        <w:t>أخرجه أبو داود (2082)، وأحمد (14626)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CF01" w14:textId="77777777" w:rsidR="00A61369" w:rsidRDefault="00A61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8B53" w14:textId="77777777" w:rsidR="00A61369" w:rsidRDefault="00A613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D622" w14:textId="77777777" w:rsidR="00A61369" w:rsidRDefault="00A61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46B"/>
    <w:multiLevelType w:val="hybridMultilevel"/>
    <w:tmpl w:val="3D2AD442"/>
    <w:lvl w:ilvl="0" w:tplc="68A0244E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541024E5"/>
    <w:multiLevelType w:val="hybridMultilevel"/>
    <w:tmpl w:val="85F21D8C"/>
    <w:lvl w:ilvl="0" w:tplc="61FEDFFC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73263F2F"/>
    <w:multiLevelType w:val="hybridMultilevel"/>
    <w:tmpl w:val="52B20B24"/>
    <w:lvl w:ilvl="0" w:tplc="5CA6E1C2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411611223">
    <w:abstractNumId w:val="1"/>
  </w:num>
  <w:num w:numId="2" w16cid:durableId="1723947485">
    <w:abstractNumId w:val="0"/>
  </w:num>
  <w:num w:numId="3" w16cid:durableId="2133671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1A"/>
    <w:rsid w:val="00001520"/>
    <w:rsid w:val="00001680"/>
    <w:rsid w:val="00004FF3"/>
    <w:rsid w:val="000057F8"/>
    <w:rsid w:val="00014DF2"/>
    <w:rsid w:val="000176A4"/>
    <w:rsid w:val="00034012"/>
    <w:rsid w:val="00034091"/>
    <w:rsid w:val="00036255"/>
    <w:rsid w:val="00037708"/>
    <w:rsid w:val="000400FB"/>
    <w:rsid w:val="00042838"/>
    <w:rsid w:val="00043D5F"/>
    <w:rsid w:val="00060B66"/>
    <w:rsid w:val="00066A7B"/>
    <w:rsid w:val="00066B43"/>
    <w:rsid w:val="000713F3"/>
    <w:rsid w:val="0007186B"/>
    <w:rsid w:val="00073D32"/>
    <w:rsid w:val="00091957"/>
    <w:rsid w:val="0009217F"/>
    <w:rsid w:val="00092643"/>
    <w:rsid w:val="00096FE0"/>
    <w:rsid w:val="000979D4"/>
    <w:rsid w:val="000A0148"/>
    <w:rsid w:val="000A1B9D"/>
    <w:rsid w:val="000A356C"/>
    <w:rsid w:val="000B0A5E"/>
    <w:rsid w:val="000B459A"/>
    <w:rsid w:val="000B4B48"/>
    <w:rsid w:val="000B58E5"/>
    <w:rsid w:val="000C055E"/>
    <w:rsid w:val="000C234B"/>
    <w:rsid w:val="000C34FB"/>
    <w:rsid w:val="000C40A9"/>
    <w:rsid w:val="000C4A93"/>
    <w:rsid w:val="000D25B1"/>
    <w:rsid w:val="000E19E2"/>
    <w:rsid w:val="000E3640"/>
    <w:rsid w:val="000E4AC9"/>
    <w:rsid w:val="000F27A5"/>
    <w:rsid w:val="0010235F"/>
    <w:rsid w:val="00104F42"/>
    <w:rsid w:val="0010524E"/>
    <w:rsid w:val="001054E6"/>
    <w:rsid w:val="00110F19"/>
    <w:rsid w:val="00113486"/>
    <w:rsid w:val="00114F93"/>
    <w:rsid w:val="001225BB"/>
    <w:rsid w:val="00130D47"/>
    <w:rsid w:val="00133C4F"/>
    <w:rsid w:val="00134919"/>
    <w:rsid w:val="00146147"/>
    <w:rsid w:val="001578D5"/>
    <w:rsid w:val="00157B2E"/>
    <w:rsid w:val="00160E50"/>
    <w:rsid w:val="001643A6"/>
    <w:rsid w:val="00174B7E"/>
    <w:rsid w:val="001750A3"/>
    <w:rsid w:val="00176CDE"/>
    <w:rsid w:val="00177F3A"/>
    <w:rsid w:val="00180104"/>
    <w:rsid w:val="0018437D"/>
    <w:rsid w:val="00187C30"/>
    <w:rsid w:val="0019654D"/>
    <w:rsid w:val="001A1770"/>
    <w:rsid w:val="001B4635"/>
    <w:rsid w:val="001C07BA"/>
    <w:rsid w:val="001C3B4F"/>
    <w:rsid w:val="001D4027"/>
    <w:rsid w:val="001D41E4"/>
    <w:rsid w:val="001D5C17"/>
    <w:rsid w:val="001D7152"/>
    <w:rsid w:val="001E65E2"/>
    <w:rsid w:val="001F3E8A"/>
    <w:rsid w:val="001F4C2A"/>
    <w:rsid w:val="00202D13"/>
    <w:rsid w:val="002057C6"/>
    <w:rsid w:val="0021052A"/>
    <w:rsid w:val="0022304C"/>
    <w:rsid w:val="00230937"/>
    <w:rsid w:val="00235F29"/>
    <w:rsid w:val="00237E01"/>
    <w:rsid w:val="00244535"/>
    <w:rsid w:val="00245798"/>
    <w:rsid w:val="0024745B"/>
    <w:rsid w:val="00253C31"/>
    <w:rsid w:val="00256164"/>
    <w:rsid w:val="002564E0"/>
    <w:rsid w:val="00257A98"/>
    <w:rsid w:val="00263033"/>
    <w:rsid w:val="00272D16"/>
    <w:rsid w:val="00275F23"/>
    <w:rsid w:val="0028119C"/>
    <w:rsid w:val="0028132E"/>
    <w:rsid w:val="00281C6D"/>
    <w:rsid w:val="00282A6A"/>
    <w:rsid w:val="00285E3E"/>
    <w:rsid w:val="0028720D"/>
    <w:rsid w:val="00290535"/>
    <w:rsid w:val="0029243B"/>
    <w:rsid w:val="00292BA1"/>
    <w:rsid w:val="002969C0"/>
    <w:rsid w:val="002979A8"/>
    <w:rsid w:val="002A3F4C"/>
    <w:rsid w:val="002A7576"/>
    <w:rsid w:val="002B0931"/>
    <w:rsid w:val="002B0A1C"/>
    <w:rsid w:val="002B2A48"/>
    <w:rsid w:val="002B524D"/>
    <w:rsid w:val="002B5FA1"/>
    <w:rsid w:val="002C2A3D"/>
    <w:rsid w:val="002D095C"/>
    <w:rsid w:val="002D1672"/>
    <w:rsid w:val="002D2E53"/>
    <w:rsid w:val="002E395C"/>
    <w:rsid w:val="002F1E74"/>
    <w:rsid w:val="002F23BE"/>
    <w:rsid w:val="002F756B"/>
    <w:rsid w:val="002F7BF6"/>
    <w:rsid w:val="002F7D0E"/>
    <w:rsid w:val="003037D5"/>
    <w:rsid w:val="00306616"/>
    <w:rsid w:val="00306933"/>
    <w:rsid w:val="00312B76"/>
    <w:rsid w:val="003138AB"/>
    <w:rsid w:val="00314B20"/>
    <w:rsid w:val="003201AD"/>
    <w:rsid w:val="003302EB"/>
    <w:rsid w:val="0033207B"/>
    <w:rsid w:val="00333DAE"/>
    <w:rsid w:val="00335DFB"/>
    <w:rsid w:val="00335E76"/>
    <w:rsid w:val="00346610"/>
    <w:rsid w:val="003543CD"/>
    <w:rsid w:val="00356772"/>
    <w:rsid w:val="0036058C"/>
    <w:rsid w:val="0037291B"/>
    <w:rsid w:val="00375C04"/>
    <w:rsid w:val="0037614B"/>
    <w:rsid w:val="00381F60"/>
    <w:rsid w:val="00385719"/>
    <w:rsid w:val="003861AC"/>
    <w:rsid w:val="00387E91"/>
    <w:rsid w:val="00390245"/>
    <w:rsid w:val="00393DEE"/>
    <w:rsid w:val="00394BCB"/>
    <w:rsid w:val="003A419B"/>
    <w:rsid w:val="003B37FC"/>
    <w:rsid w:val="003B795F"/>
    <w:rsid w:val="003C39A3"/>
    <w:rsid w:val="003C4BF1"/>
    <w:rsid w:val="003C72B0"/>
    <w:rsid w:val="003D591D"/>
    <w:rsid w:val="003D6A0E"/>
    <w:rsid w:val="003E1430"/>
    <w:rsid w:val="003E1849"/>
    <w:rsid w:val="003E22BE"/>
    <w:rsid w:val="003E5F69"/>
    <w:rsid w:val="003E7B2B"/>
    <w:rsid w:val="003F3238"/>
    <w:rsid w:val="003F463B"/>
    <w:rsid w:val="004068A1"/>
    <w:rsid w:val="00412A5C"/>
    <w:rsid w:val="004130F0"/>
    <w:rsid w:val="00415FAC"/>
    <w:rsid w:val="004162BD"/>
    <w:rsid w:val="004215B0"/>
    <w:rsid w:val="00422CF3"/>
    <w:rsid w:val="00422F3B"/>
    <w:rsid w:val="00423A40"/>
    <w:rsid w:val="00423E00"/>
    <w:rsid w:val="00424D19"/>
    <w:rsid w:val="004257D5"/>
    <w:rsid w:val="004300B4"/>
    <w:rsid w:val="00434395"/>
    <w:rsid w:val="00437747"/>
    <w:rsid w:val="004379B2"/>
    <w:rsid w:val="004434AD"/>
    <w:rsid w:val="004436CD"/>
    <w:rsid w:val="00445A09"/>
    <w:rsid w:val="00456079"/>
    <w:rsid w:val="00462E2D"/>
    <w:rsid w:val="004668EC"/>
    <w:rsid w:val="00473004"/>
    <w:rsid w:val="004744D0"/>
    <w:rsid w:val="00474632"/>
    <w:rsid w:val="00474B06"/>
    <w:rsid w:val="00480F7C"/>
    <w:rsid w:val="004834C9"/>
    <w:rsid w:val="00494E27"/>
    <w:rsid w:val="00495FA2"/>
    <w:rsid w:val="0049697E"/>
    <w:rsid w:val="004A76C3"/>
    <w:rsid w:val="004B2F23"/>
    <w:rsid w:val="004B310B"/>
    <w:rsid w:val="004C058A"/>
    <w:rsid w:val="004C08F6"/>
    <w:rsid w:val="004C2D23"/>
    <w:rsid w:val="004C449F"/>
    <w:rsid w:val="004C60B6"/>
    <w:rsid w:val="004D35F3"/>
    <w:rsid w:val="004D4109"/>
    <w:rsid w:val="004D5351"/>
    <w:rsid w:val="004D7FBF"/>
    <w:rsid w:val="004E586F"/>
    <w:rsid w:val="004E5D95"/>
    <w:rsid w:val="004F614F"/>
    <w:rsid w:val="004F6A90"/>
    <w:rsid w:val="005047D9"/>
    <w:rsid w:val="0050506E"/>
    <w:rsid w:val="005076DD"/>
    <w:rsid w:val="00517E54"/>
    <w:rsid w:val="005201B7"/>
    <w:rsid w:val="00520B05"/>
    <w:rsid w:val="00521452"/>
    <w:rsid w:val="005221B9"/>
    <w:rsid w:val="00527398"/>
    <w:rsid w:val="00535152"/>
    <w:rsid w:val="00536035"/>
    <w:rsid w:val="005367EE"/>
    <w:rsid w:val="00551614"/>
    <w:rsid w:val="005522C9"/>
    <w:rsid w:val="00557D23"/>
    <w:rsid w:val="005616BF"/>
    <w:rsid w:val="00565DB6"/>
    <w:rsid w:val="00567A9A"/>
    <w:rsid w:val="00570ED2"/>
    <w:rsid w:val="0057626A"/>
    <w:rsid w:val="00576288"/>
    <w:rsid w:val="00577210"/>
    <w:rsid w:val="00584316"/>
    <w:rsid w:val="00592357"/>
    <w:rsid w:val="005A07F1"/>
    <w:rsid w:val="005C2D75"/>
    <w:rsid w:val="005C471C"/>
    <w:rsid w:val="005D22FB"/>
    <w:rsid w:val="005D24F1"/>
    <w:rsid w:val="005D66D2"/>
    <w:rsid w:val="005D697D"/>
    <w:rsid w:val="005E4045"/>
    <w:rsid w:val="005F08D6"/>
    <w:rsid w:val="005F660A"/>
    <w:rsid w:val="0060127E"/>
    <w:rsid w:val="00601B65"/>
    <w:rsid w:val="00602881"/>
    <w:rsid w:val="00602D57"/>
    <w:rsid w:val="006053AF"/>
    <w:rsid w:val="006056C9"/>
    <w:rsid w:val="00607E9B"/>
    <w:rsid w:val="0062545C"/>
    <w:rsid w:val="006276F0"/>
    <w:rsid w:val="00633CDC"/>
    <w:rsid w:val="006351D0"/>
    <w:rsid w:val="00636727"/>
    <w:rsid w:val="006533C7"/>
    <w:rsid w:val="00664D6A"/>
    <w:rsid w:val="006657AA"/>
    <w:rsid w:val="00676D41"/>
    <w:rsid w:val="00676E03"/>
    <w:rsid w:val="006872C9"/>
    <w:rsid w:val="00690420"/>
    <w:rsid w:val="00695DB6"/>
    <w:rsid w:val="006B2669"/>
    <w:rsid w:val="006B579F"/>
    <w:rsid w:val="006B5DCC"/>
    <w:rsid w:val="006C045A"/>
    <w:rsid w:val="006C179C"/>
    <w:rsid w:val="006D6A88"/>
    <w:rsid w:val="006D7E8B"/>
    <w:rsid w:val="006E77B5"/>
    <w:rsid w:val="006F0557"/>
    <w:rsid w:val="006F35DE"/>
    <w:rsid w:val="006F5655"/>
    <w:rsid w:val="007033DE"/>
    <w:rsid w:val="007150AE"/>
    <w:rsid w:val="00721640"/>
    <w:rsid w:val="00722488"/>
    <w:rsid w:val="00723371"/>
    <w:rsid w:val="007254C5"/>
    <w:rsid w:val="007330F0"/>
    <w:rsid w:val="00736E59"/>
    <w:rsid w:val="00744CE0"/>
    <w:rsid w:val="0074532C"/>
    <w:rsid w:val="00745B8C"/>
    <w:rsid w:val="0075044C"/>
    <w:rsid w:val="00750C04"/>
    <w:rsid w:val="00751CFE"/>
    <w:rsid w:val="00753D63"/>
    <w:rsid w:val="007540D5"/>
    <w:rsid w:val="00757291"/>
    <w:rsid w:val="0076087A"/>
    <w:rsid w:val="00775E33"/>
    <w:rsid w:val="00775F99"/>
    <w:rsid w:val="0079056B"/>
    <w:rsid w:val="00790D40"/>
    <w:rsid w:val="007A4CD2"/>
    <w:rsid w:val="007B0BFE"/>
    <w:rsid w:val="007B1817"/>
    <w:rsid w:val="007B333B"/>
    <w:rsid w:val="007C7E18"/>
    <w:rsid w:val="007D2AE0"/>
    <w:rsid w:val="007D33F5"/>
    <w:rsid w:val="007D6535"/>
    <w:rsid w:val="007E5BCE"/>
    <w:rsid w:val="007F01F7"/>
    <w:rsid w:val="007F1FA4"/>
    <w:rsid w:val="007F252F"/>
    <w:rsid w:val="007F7464"/>
    <w:rsid w:val="00801E19"/>
    <w:rsid w:val="0080288B"/>
    <w:rsid w:val="008051D9"/>
    <w:rsid w:val="00805CB9"/>
    <w:rsid w:val="00810E6F"/>
    <w:rsid w:val="00817545"/>
    <w:rsid w:val="00817B99"/>
    <w:rsid w:val="0082038B"/>
    <w:rsid w:val="00822B22"/>
    <w:rsid w:val="0082496B"/>
    <w:rsid w:val="00825CE5"/>
    <w:rsid w:val="008311D0"/>
    <w:rsid w:val="00831984"/>
    <w:rsid w:val="00833E8C"/>
    <w:rsid w:val="0084425C"/>
    <w:rsid w:val="008460ED"/>
    <w:rsid w:val="00850FD2"/>
    <w:rsid w:val="00855195"/>
    <w:rsid w:val="00861873"/>
    <w:rsid w:val="00862618"/>
    <w:rsid w:val="00864618"/>
    <w:rsid w:val="00872FE1"/>
    <w:rsid w:val="00874D8F"/>
    <w:rsid w:val="008812A7"/>
    <w:rsid w:val="00882BF4"/>
    <w:rsid w:val="00885AEF"/>
    <w:rsid w:val="00887CA0"/>
    <w:rsid w:val="00896252"/>
    <w:rsid w:val="008A1C57"/>
    <w:rsid w:val="008B54AB"/>
    <w:rsid w:val="008C1D87"/>
    <w:rsid w:val="008C2D0F"/>
    <w:rsid w:val="008D4F5F"/>
    <w:rsid w:val="008D5327"/>
    <w:rsid w:val="008D6DF5"/>
    <w:rsid w:val="008E0BA6"/>
    <w:rsid w:val="008F4932"/>
    <w:rsid w:val="008F66D7"/>
    <w:rsid w:val="008F776B"/>
    <w:rsid w:val="009044FE"/>
    <w:rsid w:val="00904782"/>
    <w:rsid w:val="00904C0A"/>
    <w:rsid w:val="009054BC"/>
    <w:rsid w:val="00911219"/>
    <w:rsid w:val="009178FA"/>
    <w:rsid w:val="0092494A"/>
    <w:rsid w:val="00924D59"/>
    <w:rsid w:val="009255CD"/>
    <w:rsid w:val="00926983"/>
    <w:rsid w:val="009272F4"/>
    <w:rsid w:val="00932E73"/>
    <w:rsid w:val="0093500B"/>
    <w:rsid w:val="009447FF"/>
    <w:rsid w:val="009509BD"/>
    <w:rsid w:val="00960A21"/>
    <w:rsid w:val="00962393"/>
    <w:rsid w:val="00964F4A"/>
    <w:rsid w:val="009703A8"/>
    <w:rsid w:val="00970A5F"/>
    <w:rsid w:val="00971B71"/>
    <w:rsid w:val="009803D9"/>
    <w:rsid w:val="00981259"/>
    <w:rsid w:val="009838A2"/>
    <w:rsid w:val="00985042"/>
    <w:rsid w:val="0098532A"/>
    <w:rsid w:val="00985442"/>
    <w:rsid w:val="009868D1"/>
    <w:rsid w:val="0099108B"/>
    <w:rsid w:val="00992D68"/>
    <w:rsid w:val="009A1E76"/>
    <w:rsid w:val="009A1EF8"/>
    <w:rsid w:val="009A20BC"/>
    <w:rsid w:val="009A3514"/>
    <w:rsid w:val="009A5481"/>
    <w:rsid w:val="009B0ED1"/>
    <w:rsid w:val="009B24E0"/>
    <w:rsid w:val="009B3644"/>
    <w:rsid w:val="009D011E"/>
    <w:rsid w:val="009E0633"/>
    <w:rsid w:val="009E0BDC"/>
    <w:rsid w:val="009E5A34"/>
    <w:rsid w:val="009E7BF1"/>
    <w:rsid w:val="009F2761"/>
    <w:rsid w:val="009F4F8B"/>
    <w:rsid w:val="00A02C5A"/>
    <w:rsid w:val="00A03715"/>
    <w:rsid w:val="00A047AD"/>
    <w:rsid w:val="00A05164"/>
    <w:rsid w:val="00A05BB4"/>
    <w:rsid w:val="00A0606F"/>
    <w:rsid w:val="00A20200"/>
    <w:rsid w:val="00A25B01"/>
    <w:rsid w:val="00A30025"/>
    <w:rsid w:val="00A3152D"/>
    <w:rsid w:val="00A44DF7"/>
    <w:rsid w:val="00A458FF"/>
    <w:rsid w:val="00A55D6C"/>
    <w:rsid w:val="00A60742"/>
    <w:rsid w:val="00A60A01"/>
    <w:rsid w:val="00A61369"/>
    <w:rsid w:val="00A651A8"/>
    <w:rsid w:val="00A65DD8"/>
    <w:rsid w:val="00A73645"/>
    <w:rsid w:val="00A76646"/>
    <w:rsid w:val="00A8208C"/>
    <w:rsid w:val="00A827FD"/>
    <w:rsid w:val="00A93BC1"/>
    <w:rsid w:val="00A965C5"/>
    <w:rsid w:val="00AA1E42"/>
    <w:rsid w:val="00AB20EE"/>
    <w:rsid w:val="00AB5230"/>
    <w:rsid w:val="00AB58FD"/>
    <w:rsid w:val="00AC03B9"/>
    <w:rsid w:val="00AC10F4"/>
    <w:rsid w:val="00AC23BB"/>
    <w:rsid w:val="00AC2CBE"/>
    <w:rsid w:val="00AC2E6F"/>
    <w:rsid w:val="00AC561E"/>
    <w:rsid w:val="00AC7699"/>
    <w:rsid w:val="00AE02DA"/>
    <w:rsid w:val="00AE073A"/>
    <w:rsid w:val="00AE0D4B"/>
    <w:rsid w:val="00AE0E1D"/>
    <w:rsid w:val="00AE1BDF"/>
    <w:rsid w:val="00AE4571"/>
    <w:rsid w:val="00AE5152"/>
    <w:rsid w:val="00AE7BF2"/>
    <w:rsid w:val="00AF0262"/>
    <w:rsid w:val="00AF08C9"/>
    <w:rsid w:val="00AF2B0F"/>
    <w:rsid w:val="00AF641E"/>
    <w:rsid w:val="00B005EC"/>
    <w:rsid w:val="00B03247"/>
    <w:rsid w:val="00B059C0"/>
    <w:rsid w:val="00B05C4C"/>
    <w:rsid w:val="00B064AA"/>
    <w:rsid w:val="00B12C3B"/>
    <w:rsid w:val="00B324A5"/>
    <w:rsid w:val="00B374B2"/>
    <w:rsid w:val="00B47762"/>
    <w:rsid w:val="00B50A48"/>
    <w:rsid w:val="00B53C9D"/>
    <w:rsid w:val="00B5595B"/>
    <w:rsid w:val="00B56D97"/>
    <w:rsid w:val="00B60E28"/>
    <w:rsid w:val="00B61ECE"/>
    <w:rsid w:val="00B638EC"/>
    <w:rsid w:val="00B64ABE"/>
    <w:rsid w:val="00B65045"/>
    <w:rsid w:val="00B6740E"/>
    <w:rsid w:val="00B71EA9"/>
    <w:rsid w:val="00B72A39"/>
    <w:rsid w:val="00B76F22"/>
    <w:rsid w:val="00B80C08"/>
    <w:rsid w:val="00B8728A"/>
    <w:rsid w:val="00B872A7"/>
    <w:rsid w:val="00B94755"/>
    <w:rsid w:val="00B96904"/>
    <w:rsid w:val="00BA2B27"/>
    <w:rsid w:val="00BA66C6"/>
    <w:rsid w:val="00BB3977"/>
    <w:rsid w:val="00BB6C76"/>
    <w:rsid w:val="00BB7F1A"/>
    <w:rsid w:val="00BC08E6"/>
    <w:rsid w:val="00BC14BA"/>
    <w:rsid w:val="00BC2C86"/>
    <w:rsid w:val="00BC494B"/>
    <w:rsid w:val="00BC5F63"/>
    <w:rsid w:val="00BE0A71"/>
    <w:rsid w:val="00BE70D9"/>
    <w:rsid w:val="00BF0C1A"/>
    <w:rsid w:val="00BF34C3"/>
    <w:rsid w:val="00BF6349"/>
    <w:rsid w:val="00C04473"/>
    <w:rsid w:val="00C06348"/>
    <w:rsid w:val="00C11163"/>
    <w:rsid w:val="00C1240E"/>
    <w:rsid w:val="00C14990"/>
    <w:rsid w:val="00C17826"/>
    <w:rsid w:val="00C209E6"/>
    <w:rsid w:val="00C21FBC"/>
    <w:rsid w:val="00C223B5"/>
    <w:rsid w:val="00C24BA4"/>
    <w:rsid w:val="00C273C4"/>
    <w:rsid w:val="00C3422C"/>
    <w:rsid w:val="00C40ED2"/>
    <w:rsid w:val="00C43E41"/>
    <w:rsid w:val="00C46095"/>
    <w:rsid w:val="00C53F1F"/>
    <w:rsid w:val="00C54A76"/>
    <w:rsid w:val="00C55E2A"/>
    <w:rsid w:val="00C5662B"/>
    <w:rsid w:val="00C62FDF"/>
    <w:rsid w:val="00C64672"/>
    <w:rsid w:val="00C65868"/>
    <w:rsid w:val="00C82BC8"/>
    <w:rsid w:val="00C90D5C"/>
    <w:rsid w:val="00C90FB4"/>
    <w:rsid w:val="00C92726"/>
    <w:rsid w:val="00C93B8E"/>
    <w:rsid w:val="00CA7962"/>
    <w:rsid w:val="00CB181F"/>
    <w:rsid w:val="00CB2CBF"/>
    <w:rsid w:val="00CB3C0E"/>
    <w:rsid w:val="00CB7EFE"/>
    <w:rsid w:val="00CC0907"/>
    <w:rsid w:val="00CC6C8A"/>
    <w:rsid w:val="00CD0287"/>
    <w:rsid w:val="00CD32A9"/>
    <w:rsid w:val="00CE42E7"/>
    <w:rsid w:val="00CE4DE2"/>
    <w:rsid w:val="00CE50D9"/>
    <w:rsid w:val="00CF5B26"/>
    <w:rsid w:val="00D0700C"/>
    <w:rsid w:val="00D10917"/>
    <w:rsid w:val="00D17A95"/>
    <w:rsid w:val="00D24241"/>
    <w:rsid w:val="00D26EC3"/>
    <w:rsid w:val="00D30121"/>
    <w:rsid w:val="00D326A4"/>
    <w:rsid w:val="00D436ED"/>
    <w:rsid w:val="00D43B02"/>
    <w:rsid w:val="00D44231"/>
    <w:rsid w:val="00D44D1C"/>
    <w:rsid w:val="00D46949"/>
    <w:rsid w:val="00D53D64"/>
    <w:rsid w:val="00D5532C"/>
    <w:rsid w:val="00D61565"/>
    <w:rsid w:val="00D616D7"/>
    <w:rsid w:val="00D72FE8"/>
    <w:rsid w:val="00D77971"/>
    <w:rsid w:val="00D806B5"/>
    <w:rsid w:val="00D810C1"/>
    <w:rsid w:val="00D909F2"/>
    <w:rsid w:val="00D92C6C"/>
    <w:rsid w:val="00D93818"/>
    <w:rsid w:val="00DA3F9A"/>
    <w:rsid w:val="00DA5FF1"/>
    <w:rsid w:val="00DB0C8C"/>
    <w:rsid w:val="00DB10A5"/>
    <w:rsid w:val="00DB1ED3"/>
    <w:rsid w:val="00DC157D"/>
    <w:rsid w:val="00DC7D86"/>
    <w:rsid w:val="00DD098D"/>
    <w:rsid w:val="00DD455A"/>
    <w:rsid w:val="00DD749A"/>
    <w:rsid w:val="00DE11D1"/>
    <w:rsid w:val="00DE59B5"/>
    <w:rsid w:val="00DE5BAB"/>
    <w:rsid w:val="00DF19C9"/>
    <w:rsid w:val="00DF26C5"/>
    <w:rsid w:val="00DF5FCB"/>
    <w:rsid w:val="00E01926"/>
    <w:rsid w:val="00E021BC"/>
    <w:rsid w:val="00E04CDB"/>
    <w:rsid w:val="00E054C5"/>
    <w:rsid w:val="00E31A27"/>
    <w:rsid w:val="00E3256F"/>
    <w:rsid w:val="00E46263"/>
    <w:rsid w:val="00E51CF1"/>
    <w:rsid w:val="00E5348E"/>
    <w:rsid w:val="00E606D5"/>
    <w:rsid w:val="00E628C9"/>
    <w:rsid w:val="00E71B1C"/>
    <w:rsid w:val="00E72013"/>
    <w:rsid w:val="00E74ADD"/>
    <w:rsid w:val="00E74DC1"/>
    <w:rsid w:val="00E80145"/>
    <w:rsid w:val="00E8363D"/>
    <w:rsid w:val="00E952B5"/>
    <w:rsid w:val="00E95DD9"/>
    <w:rsid w:val="00E977AF"/>
    <w:rsid w:val="00EA2D7D"/>
    <w:rsid w:val="00EA3AD8"/>
    <w:rsid w:val="00EB5E08"/>
    <w:rsid w:val="00EB6909"/>
    <w:rsid w:val="00EC620D"/>
    <w:rsid w:val="00EC7AD8"/>
    <w:rsid w:val="00ED4286"/>
    <w:rsid w:val="00ED789A"/>
    <w:rsid w:val="00EE0800"/>
    <w:rsid w:val="00EF103C"/>
    <w:rsid w:val="00EF1CDC"/>
    <w:rsid w:val="00EF540C"/>
    <w:rsid w:val="00EF56E8"/>
    <w:rsid w:val="00F062B0"/>
    <w:rsid w:val="00F100CB"/>
    <w:rsid w:val="00F1034C"/>
    <w:rsid w:val="00F13CFA"/>
    <w:rsid w:val="00F17F99"/>
    <w:rsid w:val="00F17FE2"/>
    <w:rsid w:val="00F21677"/>
    <w:rsid w:val="00F30A0A"/>
    <w:rsid w:val="00F32F6D"/>
    <w:rsid w:val="00F3617A"/>
    <w:rsid w:val="00F373E1"/>
    <w:rsid w:val="00F50510"/>
    <w:rsid w:val="00F577F0"/>
    <w:rsid w:val="00F65E98"/>
    <w:rsid w:val="00F711ED"/>
    <w:rsid w:val="00F72383"/>
    <w:rsid w:val="00F75C92"/>
    <w:rsid w:val="00F77A2E"/>
    <w:rsid w:val="00F8419C"/>
    <w:rsid w:val="00F85ED2"/>
    <w:rsid w:val="00F94FA0"/>
    <w:rsid w:val="00F95BAB"/>
    <w:rsid w:val="00F96D07"/>
    <w:rsid w:val="00F96F94"/>
    <w:rsid w:val="00F973DA"/>
    <w:rsid w:val="00FA00FC"/>
    <w:rsid w:val="00FA2AA4"/>
    <w:rsid w:val="00FB0989"/>
    <w:rsid w:val="00FC0112"/>
    <w:rsid w:val="00FC0EF9"/>
    <w:rsid w:val="00FC14D4"/>
    <w:rsid w:val="00FC2923"/>
    <w:rsid w:val="00FD04CB"/>
    <w:rsid w:val="00FD2930"/>
    <w:rsid w:val="00FD4951"/>
    <w:rsid w:val="00FD498F"/>
    <w:rsid w:val="00FE3618"/>
    <w:rsid w:val="00FE618E"/>
    <w:rsid w:val="00FE6B67"/>
    <w:rsid w:val="00FE6F69"/>
    <w:rsid w:val="00FF218E"/>
    <w:rsid w:val="00FF5822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F58608"/>
  <w15:chartTrackingRefBased/>
  <w15:docId w15:val="{52D3B33F-670C-4292-B9B4-ED706EBB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1A"/>
    <w:pPr>
      <w:spacing w:after="0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F1A"/>
    <w:pPr>
      <w:jc w:val="center"/>
      <w:outlineLvl w:val="0"/>
    </w:pPr>
    <w:rPr>
      <w:rFonts w:ascii="Traditional Arabic" w:hAnsi="Traditional Arabic" w:cs="Traditional Arabic"/>
      <w:b/>
      <w:bCs/>
      <w:color w:val="FF0000"/>
      <w:sz w:val="48"/>
      <w:szCs w:val="48"/>
      <w:lang w:bidi="ar-E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D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F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F1A"/>
    <w:rPr>
      <w:b/>
      <w:bCs/>
      <w:color w:val="FF0000"/>
      <w:sz w:val="48"/>
      <w:szCs w:val="48"/>
      <w:lang w:bidi="ar-E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F1A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BB7F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7F1A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7F1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7F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F1A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7F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F1A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02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1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1BC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1BC"/>
    <w:rPr>
      <w:rFonts w:asciiTheme="minorHAnsi" w:hAnsiTheme="minorHAnsi" w:cstheme="minorBid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60A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56D9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484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56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6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B3F8-2ABD-4FD0-AF3E-F0507AE1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4253</TotalTime>
  <Pages>19</Pages>
  <Words>4782</Words>
  <Characters>22001</Characters>
  <Application>Microsoft Office Word</Application>
  <DocSecurity>0</DocSecurity>
  <Lines>183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castoour@gmail.com</cp:lastModifiedBy>
  <cp:revision>73</cp:revision>
  <dcterms:created xsi:type="dcterms:W3CDTF">2023-08-17T14:44:00Z</dcterms:created>
  <dcterms:modified xsi:type="dcterms:W3CDTF">2023-12-30T23:19:00Z</dcterms:modified>
</cp:coreProperties>
</file>