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5D27" w14:textId="77777777" w:rsidR="002C330E" w:rsidRPr="00A8292F" w:rsidRDefault="002C330E" w:rsidP="00A8292F">
      <w:pPr>
        <w:spacing w:after="120"/>
        <w:ind w:right="57"/>
        <w:jc w:val="center"/>
        <w:rPr>
          <w:rFonts w:ascii="Traditional Arabic" w:hAnsi="Traditional Arabic" w:cs="Traditional Arabic"/>
          <w:b/>
          <w:bCs/>
          <w:color w:val="FF0000"/>
          <w:sz w:val="44"/>
          <w:szCs w:val="44"/>
          <w:rtl/>
          <w:lang w:bidi="ar-EG"/>
        </w:rPr>
      </w:pPr>
      <w:r w:rsidRPr="00A8292F">
        <w:rPr>
          <w:rFonts w:ascii="Traditional Arabic" w:hAnsi="Traditional Arabic" w:cs="Traditional Arabic" w:hint="cs"/>
          <w:b/>
          <w:bCs/>
          <w:color w:val="FF0000"/>
          <w:sz w:val="44"/>
          <w:szCs w:val="44"/>
          <w:rtl/>
          <w:lang w:bidi="ar-EG"/>
        </w:rPr>
        <w:t xml:space="preserve">أخصر المختصرات </w:t>
      </w:r>
      <w:r w:rsidRPr="00A8292F">
        <w:rPr>
          <w:rFonts w:ascii="Traditional Arabic" w:hAnsi="Traditional Arabic" w:cs="Traditional Arabic" w:hint="cs"/>
          <w:b/>
          <w:bCs/>
          <w:color w:val="0000CC"/>
          <w:sz w:val="44"/>
          <w:szCs w:val="44"/>
          <w:rtl/>
          <w:lang w:bidi="ar-EG"/>
        </w:rPr>
        <w:t>(3)</w:t>
      </w:r>
    </w:p>
    <w:p w14:paraId="5BFC5AB6" w14:textId="01431340" w:rsidR="002C330E" w:rsidRPr="00A8292F" w:rsidRDefault="002C330E" w:rsidP="00A8292F">
      <w:pPr>
        <w:spacing w:after="120"/>
        <w:ind w:right="57"/>
        <w:jc w:val="center"/>
        <w:rPr>
          <w:rFonts w:ascii="Traditional Arabic" w:hAnsi="Traditional Arabic" w:cs="Traditional Arabic"/>
          <w:b/>
          <w:bCs/>
          <w:color w:val="0000CC"/>
          <w:sz w:val="44"/>
          <w:szCs w:val="44"/>
          <w:rtl/>
          <w:lang w:bidi="ar-EG"/>
        </w:rPr>
      </w:pPr>
      <w:r w:rsidRPr="00A8292F">
        <w:rPr>
          <w:rFonts w:ascii="Traditional Arabic" w:hAnsi="Traditional Arabic" w:cs="Traditional Arabic" w:hint="cs"/>
          <w:b/>
          <w:bCs/>
          <w:color w:val="0000CC"/>
          <w:sz w:val="44"/>
          <w:szCs w:val="44"/>
          <w:rtl/>
          <w:lang w:bidi="ar-EG"/>
        </w:rPr>
        <w:t xml:space="preserve">الدرس </w:t>
      </w:r>
      <w:r w:rsidR="00A8292F" w:rsidRPr="00A8292F">
        <w:rPr>
          <w:rFonts w:ascii="Traditional Arabic" w:hAnsi="Traditional Arabic" w:cs="Traditional Arabic" w:hint="cs"/>
          <w:b/>
          <w:bCs/>
          <w:color w:val="0000CC"/>
          <w:sz w:val="44"/>
          <w:szCs w:val="44"/>
          <w:rtl/>
          <w:lang w:bidi="ar-EG"/>
        </w:rPr>
        <w:t>الرابع</w:t>
      </w:r>
      <w:r w:rsidRPr="00A8292F">
        <w:rPr>
          <w:rFonts w:ascii="Traditional Arabic" w:hAnsi="Traditional Arabic" w:cs="Traditional Arabic" w:hint="cs"/>
          <w:b/>
          <w:bCs/>
          <w:color w:val="0000CC"/>
          <w:sz w:val="44"/>
          <w:szCs w:val="44"/>
          <w:rtl/>
          <w:lang w:bidi="ar-EG"/>
        </w:rPr>
        <w:t xml:space="preserve"> عشر</w:t>
      </w:r>
    </w:p>
    <w:p w14:paraId="7B30E522" w14:textId="77777777" w:rsidR="002C330E" w:rsidRPr="00A8292F" w:rsidRDefault="002C330E" w:rsidP="00A8292F">
      <w:pPr>
        <w:spacing w:after="120"/>
        <w:ind w:right="57"/>
        <w:jc w:val="right"/>
        <w:rPr>
          <w:rFonts w:ascii="Traditional Arabic" w:hAnsi="Traditional Arabic" w:cs="Traditional Arabic"/>
          <w:b/>
          <w:bCs/>
          <w:color w:val="006600"/>
          <w:sz w:val="28"/>
          <w:szCs w:val="28"/>
          <w:rtl/>
          <w:lang w:bidi="ar-EG"/>
        </w:rPr>
      </w:pPr>
      <w:r w:rsidRPr="00A8292F">
        <w:rPr>
          <w:rFonts w:ascii="Traditional Arabic" w:hAnsi="Traditional Arabic" w:cs="Traditional Arabic"/>
          <w:b/>
          <w:bCs/>
          <w:color w:val="006600"/>
          <w:sz w:val="28"/>
          <w:szCs w:val="28"/>
          <w:rtl/>
          <w:lang w:bidi="ar-EG"/>
        </w:rPr>
        <w:t>فضيلة الشيخ</w:t>
      </w:r>
      <w:r w:rsidRPr="00A8292F">
        <w:rPr>
          <w:rFonts w:ascii="Traditional Arabic" w:hAnsi="Traditional Arabic" w:cs="Traditional Arabic" w:hint="cs"/>
          <w:b/>
          <w:bCs/>
          <w:color w:val="006600"/>
          <w:sz w:val="28"/>
          <w:szCs w:val="28"/>
          <w:rtl/>
          <w:lang w:bidi="ar-EG"/>
        </w:rPr>
        <w:t>/</w:t>
      </w:r>
      <w:r w:rsidRPr="00A8292F">
        <w:rPr>
          <w:rFonts w:ascii="Traditional Arabic" w:hAnsi="Traditional Arabic" w:cs="Traditional Arabic"/>
          <w:b/>
          <w:bCs/>
          <w:color w:val="006600"/>
          <w:sz w:val="28"/>
          <w:szCs w:val="28"/>
          <w:rtl/>
          <w:lang w:bidi="ar-EG"/>
        </w:rPr>
        <w:t xml:space="preserve"> </w:t>
      </w:r>
      <w:r w:rsidRPr="00A8292F">
        <w:rPr>
          <w:rFonts w:ascii="Traditional Arabic" w:hAnsi="Traditional Arabic" w:cs="Traditional Arabic" w:hint="cs"/>
          <w:b/>
          <w:bCs/>
          <w:color w:val="006600"/>
          <w:sz w:val="28"/>
          <w:szCs w:val="28"/>
          <w:rtl/>
          <w:lang w:bidi="ar-EG"/>
        </w:rPr>
        <w:t xml:space="preserve">د. </w:t>
      </w:r>
      <w:r w:rsidRPr="00A8292F">
        <w:rPr>
          <w:rFonts w:ascii="Traditional Arabic" w:hAnsi="Traditional Arabic" w:cs="Traditional Arabic"/>
          <w:b/>
          <w:bCs/>
          <w:color w:val="006600"/>
          <w:sz w:val="28"/>
          <w:szCs w:val="28"/>
          <w:rtl/>
          <w:lang w:bidi="ar-EG"/>
        </w:rPr>
        <w:t>عبد الحكيم بن محمد العجلان</w:t>
      </w:r>
    </w:p>
    <w:p w14:paraId="5DF50DA9" w14:textId="0421AEFA" w:rsidR="009548B8" w:rsidRPr="00A8292F" w:rsidRDefault="009548B8" w:rsidP="00A8292F">
      <w:pPr>
        <w:spacing w:after="120"/>
        <w:ind w:right="57" w:firstLine="397"/>
        <w:jc w:val="both"/>
        <w:rPr>
          <w:rFonts w:ascii="Traditional Arabic" w:hAnsi="Traditional Arabic" w:cs="Traditional Arabic"/>
          <w:sz w:val="40"/>
          <w:szCs w:val="40"/>
          <w:rtl/>
          <w:lang w:bidi="ar-EG"/>
        </w:rPr>
      </w:pPr>
    </w:p>
    <w:p w14:paraId="49BD5AED"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بسم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الرحمن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الرحيم.</w:t>
      </w:r>
    </w:p>
    <w:p w14:paraId="00560261"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الحمد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صدور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أوليائه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بالإيمان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وفتح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أبواب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النصوص</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بقواعد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وصلى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أنزل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الكتاب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والميزان، وعلى آله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وصحابته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تبعهم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بإحسان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مرحبًا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بطلاب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حياكم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وبياكم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وجعل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الجنة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مثوانا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ومثواكم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نرحب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حلقة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جديدة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برنامج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(جادة</w:t>
      </w:r>
      <w:r w:rsidRPr="00A8292F">
        <w:rPr>
          <w:rFonts w:ascii="Traditional Arabic" w:hAnsi="Traditional Arabic" w:cs="Traditional Arabic"/>
          <w:color w:val="0000CC"/>
          <w:sz w:val="40"/>
          <w:szCs w:val="40"/>
          <w:rtl/>
          <w:lang w:bidi="ar-EG"/>
        </w:rPr>
        <w:t xml:space="preserve"> </w:t>
      </w:r>
      <w:r w:rsidRPr="00A8292F">
        <w:rPr>
          <w:rFonts w:ascii="Traditional Arabic" w:hAnsi="Traditional Arabic" w:cs="Traditional Arabic" w:hint="cs"/>
          <w:color w:val="0000CC"/>
          <w:sz w:val="40"/>
          <w:szCs w:val="40"/>
          <w:rtl/>
          <w:lang w:bidi="ar-EG"/>
        </w:rPr>
        <w:t>المتعلم)</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نشرح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كتاب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(أخصر</w:t>
      </w:r>
      <w:r w:rsidRPr="00A8292F">
        <w:rPr>
          <w:rFonts w:ascii="Traditional Arabic" w:hAnsi="Traditional Arabic" w:cs="Traditional Arabic"/>
          <w:color w:val="0000CC"/>
          <w:sz w:val="40"/>
          <w:szCs w:val="40"/>
          <w:rtl/>
          <w:lang w:bidi="ar-EG"/>
        </w:rPr>
        <w:t xml:space="preserve"> </w:t>
      </w:r>
      <w:r w:rsidRPr="00A8292F">
        <w:rPr>
          <w:rFonts w:ascii="Traditional Arabic" w:hAnsi="Traditional Arabic" w:cs="Traditional Arabic" w:hint="cs"/>
          <w:color w:val="0000CC"/>
          <w:sz w:val="40"/>
          <w:szCs w:val="40"/>
          <w:rtl/>
          <w:lang w:bidi="ar-EG"/>
        </w:rPr>
        <w:t>المختصرات)</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للإمام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محمد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بدر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الدين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بلبان الدمشقي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الحنبلي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تبارك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وتعالى-، ويصحبنا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بشرحه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فضيلة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الشيخ/</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د. عبد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الحكيم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محمد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العجلان،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باسمكم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جميعًا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نرحب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بشيخنا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المبارك.</w:t>
      </w:r>
    </w:p>
    <w:p w14:paraId="7EA5F344"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حياكم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شيخ</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الحكيم</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w:t>
      </w:r>
    </w:p>
    <w:p w14:paraId="3F72621A"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أهلًا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وسهلًا،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حياك الله والمشاهدين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والمشاهدات،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طلبة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جميعًا</w:t>
      </w:r>
    </w:p>
    <w:p w14:paraId="222A64FA"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{آمين،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آمين،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جزاكم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خير الجزاء.</w:t>
      </w:r>
    </w:p>
    <w:p w14:paraId="4F708304"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شيخنا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المفضال، كنا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قد توقفنا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اللقاء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الماضي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بداية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كتاب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(البيع)</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قول المؤلف: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وَكَوْنُهُ مَقْدُورًا عَلَى تَسْلِيمِهِ</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w:t>
      </w:r>
    </w:p>
    <w:p w14:paraId="2A5F1323"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وَكَوْنُهُ مَقْدُورًا عَلَى تَسْلِيمِهِ</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 xml:space="preserve"> وَكَوْنُهُ مَعْلُومًا لَهُمَا بِرُؤْيَةٍ أَوْ صِفَةٍ تَكْفِي فِي السَّلَمِ</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w:t>
      </w:r>
    </w:p>
    <w:p w14:paraId="1C6DE1A9"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بسم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الرحمن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الرحيم.</w:t>
      </w:r>
    </w:p>
    <w:p w14:paraId="3E76CFDC" w14:textId="601D83FD"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lastRenderedPageBreak/>
        <w:t>الحمد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العالمين،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وصلى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وسلم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وبارك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نبينا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محمد،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آله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وأصحابه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وسلم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تسليمًا</w:t>
      </w:r>
      <w:r w:rsidRPr="00A8292F">
        <w:rPr>
          <w:rFonts w:ascii="Traditional Arabic" w:hAnsi="Traditional Arabic" w:cs="Traditional Arabic"/>
          <w:sz w:val="40"/>
          <w:szCs w:val="40"/>
          <w:rtl/>
          <w:lang w:bidi="ar-EG"/>
        </w:rPr>
        <w:t xml:space="preserve"> كثيرًا إلى </w:t>
      </w:r>
      <w:r w:rsidRPr="00A8292F">
        <w:rPr>
          <w:rFonts w:ascii="Traditional Arabic" w:hAnsi="Traditional Arabic" w:cs="Traditional Arabic" w:hint="cs"/>
          <w:sz w:val="40"/>
          <w:szCs w:val="40"/>
          <w:rtl/>
          <w:lang w:bidi="ar-EG"/>
        </w:rPr>
        <w:t>يوم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الدين. أما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بعد</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 xml:space="preserve"> فأسأل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-جل وعلا-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وعليكم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نعمه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الظاهرة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والباطنة،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يُبلغنا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طاعته،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والاستقامة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أمره،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والاستنان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بسنة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نبيه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color w:val="C00000"/>
          <w:sz w:val="40"/>
          <w:szCs w:val="40"/>
          <w:rtl/>
          <w:lang w:bidi="ar-EG"/>
        </w:rPr>
        <w:t>ﷺ</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يَعصمنا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الفتن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بقينا،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يحفظنا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الإسلام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والسنة،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يحفظ</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الإسلام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والسنة،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يُميتنا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غير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مُبدلين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مُغيرين، وأن يغفر لنا، ولوالدينا،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ولأزواجنا،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وذرياتنا،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وأحبابنا،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والمسلمين.</w:t>
      </w:r>
    </w:p>
    <w:p w14:paraId="6F10FEFD" w14:textId="6F6862E2"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أي</w:t>
      </w:r>
      <w:r>
        <w:rPr>
          <w:rFonts w:ascii="Traditional Arabic" w:hAnsi="Traditional Arabic" w:cs="Traditional Arabic" w:hint="cs"/>
          <w:sz w:val="40"/>
          <w:szCs w:val="40"/>
          <w:rtl/>
          <w:lang w:bidi="ar-EG"/>
        </w:rPr>
        <w:t>ُّ</w:t>
      </w:r>
      <w:r w:rsidRPr="00A8292F">
        <w:rPr>
          <w:rFonts w:ascii="Traditional Arabic" w:hAnsi="Traditional Arabic" w:cs="Traditional Arabic" w:hint="cs"/>
          <w:sz w:val="40"/>
          <w:szCs w:val="40"/>
          <w:rtl/>
          <w:lang w:bidi="ar-EG"/>
        </w:rPr>
        <w:t>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الإخوة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المشاهدون: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يزال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الحديث</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موصولا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شروط 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الطالب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يدركه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ويضبطه؛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تنبني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مسائل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كثيرة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كثير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مسائل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المعاملات.</w:t>
      </w:r>
    </w:p>
    <w:p w14:paraId="7A132877"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وكنا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ذكرنا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الرابع،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مملوكًا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مأذونا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ونسينا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نُنبه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الأشياء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تُباع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وذكروا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 فُتِحَ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عَنوة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كأرض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العراق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وغيرها،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باعتبار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وقف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الأوقاف،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التصرف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p>
    <w:p w14:paraId="4C046779"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وكذلك</w:t>
      </w:r>
      <w:r w:rsidRPr="00A8292F">
        <w:rPr>
          <w:rFonts w:ascii="Traditional Arabic" w:hAnsi="Traditional Arabic" w:cs="Traditional Arabic"/>
          <w:sz w:val="40"/>
          <w:szCs w:val="40"/>
          <w:rtl/>
          <w:lang w:bidi="ar-EG"/>
        </w:rPr>
        <w:t xml:space="preserve"> أيضًا </w:t>
      </w:r>
      <w:r w:rsidRPr="00A8292F">
        <w:rPr>
          <w:rFonts w:ascii="Traditional Arabic" w:hAnsi="Traditional Arabic" w:cs="Traditional Arabic" w:hint="cs"/>
          <w:sz w:val="40"/>
          <w:szCs w:val="40"/>
          <w:rtl/>
          <w:lang w:bidi="ar-EG"/>
        </w:rPr>
        <w:t>ذكر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الحنابلة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رباع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مكة،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أي: بيوتات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مكة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تباع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سبب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p>
    <w:p w14:paraId="60026BBD"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بعضهم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ردها</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كونها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فتحت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عَنوه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وبعضهم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 ما جاء فيها من خصوص الآثر، وبعضهم قال: إنها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متعلقة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بالبيت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وحرم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فلأجل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تبع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حرج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كبير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وتضييق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وعمل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خلاف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الرواية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الثانية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الحنابلة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-رحمهم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تعالى-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بجواز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العمل،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لمسيس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الحاجة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إليه.</w:t>
      </w:r>
    </w:p>
    <w:p w14:paraId="57EC293F"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الأوقاف</w:t>
      </w:r>
      <w:r w:rsidRPr="00A8292F">
        <w:rPr>
          <w:rFonts w:ascii="Traditional Arabic" w:hAnsi="Traditional Arabic" w:cs="Traditional Arabic"/>
          <w:sz w:val="40"/>
          <w:szCs w:val="40"/>
          <w:rtl/>
          <w:lang w:bidi="ar-EG"/>
        </w:rPr>
        <w:t xml:space="preserve"> أيضًا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تباع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لحاجة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لضرورة،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سيأتي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-بإذن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جل وعلا-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يشترك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والكلأ</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والعشب؛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تباع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تُحاز،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سبيل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المثال: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نهرًا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جاريًا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فليس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لأحد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يختص</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lastRenderedPageBreak/>
        <w:t>فيقول: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يشتري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محله،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وكذلك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يأتي</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البئر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فيأخذ</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دلوًا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بريال</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بعشرة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ريالات.</w:t>
      </w:r>
    </w:p>
    <w:p w14:paraId="19F72BD5"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حازه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جالون،</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حازه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سيارة،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حازه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قارورة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أنبوبة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نحو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يباع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أماكن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التموين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ويشربه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غير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 فهذا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لحيازته.</w:t>
      </w:r>
    </w:p>
    <w:p w14:paraId="3A594AF8"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ومثل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أيضًا</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المعادن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الجارية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تملك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بملك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الأرض؛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مُنتقلة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كالطيور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تقف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البستان ثم تطير،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فليس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مجيئها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البستان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بسبب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صاحبها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لها، وكذلك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المعادن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الجارية.</w:t>
      </w:r>
    </w:p>
    <w:p w14:paraId="0E9DD59A"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كالتنبيه</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كالمكمل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المجلس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الماضي.</w:t>
      </w:r>
    </w:p>
    <w:p w14:paraId="58182FB0"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قوله: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color w:val="0000CC"/>
          <w:sz w:val="40"/>
          <w:szCs w:val="40"/>
          <w:rtl/>
          <w:lang w:bidi="ar-EG"/>
        </w:rPr>
        <w:t>(وَكَوْنُهُ مَقْدُورًا عَلَى تَسْلِيمِهِ)</w:t>
      </w:r>
      <w:r w:rsidRPr="00A8292F">
        <w:rPr>
          <w:rFonts w:ascii="Traditional Arabic" w:hAnsi="Traditional Arabic" w:cs="Traditional Arabic" w:hint="cs"/>
          <w:sz w:val="40"/>
          <w:szCs w:val="40"/>
          <w:rtl/>
          <w:lang w:bidi="ar-EG"/>
        </w:rPr>
        <w:t xml:space="preserve"> يعني: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يقدر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التسليم،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وقلنا: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مبناه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عدم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التسليم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يُفضي</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المنازعة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والشرع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العقود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بقطع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المنازعات،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ورفع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الخصومات،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وأداء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الحقوق</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أهلها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غير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غبن،</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جهالة،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قمار،</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ربا،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 ما مر الإشارة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إليه.</w:t>
      </w:r>
    </w:p>
    <w:p w14:paraId="32EA5C5D"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فلأجل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قلنا: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السمك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يُباع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والبعير الشارد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والعبد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الآبق،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والطير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الهواء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حتى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يأوي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مُغلقًا، فإذا كان مغلقًا فصحيح، وأما إذا لم يكن مُغلقًا فقد يأتي وقد لا يأتي، ولا يُحمل الناس على أمر قد يقع منه جهالة، فيقع منه الخلاف.</w:t>
      </w:r>
    </w:p>
    <w:p w14:paraId="63E62510"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ومثل ذلك: السمك في الماء، فلو أنَّ شخصًا مثلًا جاء إلى قطعة من البحر فشبكها، ولو كان فيها كبر، فيجوز البيع هنا، لأنه مهما طال أو حصل من الإشكال، أو طول المدة، لكنه يصلون إليه، فلأجل ذلك يقولون: ولو طالت، مع أنه إذا كانت تطول المدة فقد ينشأ الخلاف، فلأجل ذلك ربما منع بعضهم، وإن كان هذا خلاف المشهور عند الفقهاء -رحمهم الله تعالى-.</w:t>
      </w:r>
    </w:p>
    <w:p w14:paraId="0F28C962"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lastRenderedPageBreak/>
        <w:t xml:space="preserve">إذًا هذا معنى: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وَكَوْنُهُ مَقْدُورًا عَلَى تَسْلِيمِهِ</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 xml:space="preserve"> وذكرنا أنَّ المغصوب لا يُباع إلا على غاصبة أو قادرٍ على ذلك، فالغاصب لو قال: خلاص ما دام أنك غصبته وأنت محتاج إليه، فأنا أبيعك إياه، فتبايعا على ذلك فيجوز، وإلا فأصل أنَّ المالك لا يستطيع أن يُسلمه؛ لأنه ليس بيده، والغاصب له قوة وقهر وجبروت.</w:t>
      </w:r>
    </w:p>
    <w:p w14:paraId="2AC25DAA"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وقالوا: "أو قادر على ذلك: لو جاء شخص وقال: أنا قادر على أني أخذه من الغاصب.</w:t>
      </w:r>
    </w:p>
    <w:p w14:paraId="7D900AE9"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كحال من غُصِبَ منه الجوال فقال له آخر: أنا أشتري منك الجوال المغصوب عند فلان، قال له: هو مغصوب، فرد عليه قائلاً: أنا أستطيع أن آتي به. فهنا يقولون: يجوز، ولكنهم يقولون: إذا اشتراه ثم لم يستطع أن يتحصل عليه فله أن يفسخ في تلك الحال.</w:t>
      </w:r>
    </w:p>
    <w:p w14:paraId="19FF89C7"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 xml:space="preserve">قول المؤلف </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 xml:space="preserve">رحمه الله تعالى- في الشرط السادس: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وكونُهُ مَعْلومًا لَهُما برؤيةٍ أو صِفَةٍ تكفي في السَّلَمِ</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 xml:space="preserve"> هذا من الشروط المهمة، وهو العلم بالْمُثْمَنْ، العلم بالمبيع، لابد أن يكون معلومًا؛ لأن الجهالة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تُفضي</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المقامرة،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فقد يشتري</w:t>
      </w:r>
      <w:r w:rsidRPr="00A8292F">
        <w:rPr>
          <w:rFonts w:ascii="Traditional Arabic" w:hAnsi="Traditional Arabic" w:cs="Traditional Arabic"/>
          <w:sz w:val="40"/>
          <w:szCs w:val="40"/>
          <w:rtl/>
          <w:lang w:bidi="ar-EG"/>
        </w:rPr>
        <w:t xml:space="preserve"> الإنسان </w:t>
      </w:r>
      <w:r w:rsidRPr="00A8292F">
        <w:rPr>
          <w:rFonts w:ascii="Traditional Arabic" w:hAnsi="Traditional Arabic" w:cs="Traditional Arabic" w:hint="cs"/>
          <w:sz w:val="40"/>
          <w:szCs w:val="40"/>
          <w:rtl/>
          <w:lang w:bidi="ar-EG"/>
        </w:rPr>
        <w:t>ظانًا</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متوقعًا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يساوي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مبالغ</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كبيرة،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بخس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يساوي،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دفعت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غَبن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وجهالة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كبيرة؛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فلأجل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معلومًا.</w:t>
      </w:r>
    </w:p>
    <w:p w14:paraId="7B5557F4"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وتحصيل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بالرؤية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ظاهر</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الصفة؛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لئلا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يُضيق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وجاء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يُستجمع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صفات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كرؤيتها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جاز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أجازه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بالصفة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يمكن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ضبطه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 أجازوا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ينضبط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بصفته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ذكروه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وسيأتي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يتعلق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بباب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والصفات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ذكرها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آل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الأمر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الأوقات،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ربما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يتوسع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لدقة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الصناعة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وتماثل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المصنوعات.</w:t>
      </w:r>
    </w:p>
    <w:p w14:paraId="141C227B"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وكونُهُ مَعْلومًا لَهُما برؤيةٍ أو صِفَةٍ تكفي في السَّلَمِ</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w:t>
      </w:r>
    </w:p>
    <w:p w14:paraId="16637F76"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lastRenderedPageBreak/>
        <w:t>وهنا نحتاج</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التوضيح، وهي 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الرؤيا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أولًا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مقارنة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لأنك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رأيته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سنة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ربما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السيارة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صار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حادث</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ربما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السيارة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شحب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تقطعت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أماكن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الجلوس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غير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الأشياء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فلأجل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مقارنة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قريبة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بحيث</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تتغير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ظاهرًا،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الظاهر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يحصل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تغير، فإذا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رآها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فحصل.</w:t>
      </w:r>
    </w:p>
    <w:p w14:paraId="021D7CE1"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الرؤيا إمَّا أن تكون لمجموع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يراه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كله،</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يرى جزءًا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يدل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سبيل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المثال: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يشتريه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المنسوج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أحيانًا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مطوية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لكنها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مصنوعة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هيئة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واحدة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أراك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شيئًا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لجميعها.</w:t>
      </w:r>
    </w:p>
    <w:p w14:paraId="404C8141"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بعضها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أمتن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مثلًا،</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كان بعضها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نقش</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آخر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رؤية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البعض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تكفي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رؤية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الآخر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فلأجل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المنقوش:</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يرى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الجهتين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وهكذا.</w:t>
      </w:r>
    </w:p>
    <w:p w14:paraId="52077953"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 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الرؤية،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والرؤية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الدالة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تتفاوت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بحسب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المرئي،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الحال،</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يلزم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يتأتى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وتنتفي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الجهالة،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ويمتنع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تبعًا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المنازعات.</w:t>
      </w:r>
    </w:p>
    <w:p w14:paraId="03C6466A"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شيخنا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أحسن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الآن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ضمن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الصور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المعاصرة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يشتري أشياء عن طريق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المواقع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الإلكترونية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سيارات</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غيرها</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w:t>
      </w:r>
    </w:p>
    <w:p w14:paraId="6887FB24"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طيب 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صارت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جزءًا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حياة الناس، مهما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الإشكالات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 الحاجة تدعوا إلى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نضيق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الأشياء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يجدها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عبر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المواقع</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يجدها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بأسعار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مُتفاوتة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جدًا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وبينها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شاسع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 تكون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رؤيته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كافية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بتصوير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ونحوه،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ودقة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بالغة،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ومذكور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تبعًا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الصفات،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واضح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إشكال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p>
    <w:p w14:paraId="43BA7B7B"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sz w:val="40"/>
          <w:szCs w:val="40"/>
          <w:rtl/>
          <w:lang w:bidi="ar-EG"/>
        </w:rPr>
        <w:lastRenderedPageBreak/>
        <w:t xml:space="preserve">أو </w:t>
      </w:r>
      <w:r w:rsidRPr="00A8292F">
        <w:rPr>
          <w:rFonts w:ascii="Traditional Arabic" w:hAnsi="Traditional Arabic" w:cs="Traditional Arabic" w:hint="cs"/>
          <w:sz w:val="40"/>
          <w:szCs w:val="40"/>
          <w:rtl/>
          <w:lang w:bidi="ar-EG"/>
        </w:rPr>
        <w:t>حتى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الوصف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الجلي؛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الآن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وخاصة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الصناعات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صارت الأشياء متصورة، لها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أمثلة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كثيرة،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يمكن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التوسيع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يوجد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الإشكالات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خاصة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الألبسة،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نعومتها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أو خشونتها،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 مما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يدرك بالرؤيا،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وإنما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تدرك باللمس،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معالجة،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يذكر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النوع فيقال مثلاً: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صناعي،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طبيعي،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حرير</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نحو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غير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طبعًا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باعتباره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أنه لباس للنساء؛ لكونهن يجوز لهن لبس الحرير،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 تأتى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فيكفي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p>
    <w:p w14:paraId="641FEAA2"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رآه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وجه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تحصل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الجهالة،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الفسخ</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يمكن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غضاضة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يتعاطوا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البيوعات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وإذا بان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الفسخ</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p>
    <w:p w14:paraId="37793799"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ومن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تيسير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-جل وعلا-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كثيرًا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التسويق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عبر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المواقع،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يوسع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ونحو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ربما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هدف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تسويقي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أكثر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وتجاري،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لكنه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يتحصل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المقصود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الشرعي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الجهالة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وفوات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p>
    <w:p w14:paraId="4056ADE4"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هنا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مسألة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مهمة: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ذكر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المؤلف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تعالى-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الرؤية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قلنا: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تصح الرؤية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لبعضه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ولكن هناك صورة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كثيرة منتشرة،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والحنابلة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وجملة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ينصون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منعها،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يسمى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الأنموذج،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يجعل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واحدة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مفتوحة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يراها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 أراد الشراء أتى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المستودع،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وبعض الأشياء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يفتح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بل يكتفون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فتح والموجود أمامهم، وقد قال 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 هذا: 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يصح.</w:t>
      </w:r>
    </w:p>
    <w:p w14:paraId="5859DE57"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وجه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الإشكال</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w:t>
      </w:r>
    </w:p>
    <w:p w14:paraId="0AB399A2"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ذكره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صحيح؛</w:t>
      </w:r>
      <w:r w:rsidRPr="00A8292F">
        <w:rPr>
          <w:rFonts w:ascii="Traditional Arabic" w:hAnsi="Traditional Arabic" w:cs="Traditional Arabic"/>
          <w:sz w:val="40"/>
          <w:szCs w:val="40"/>
          <w:rtl/>
          <w:lang w:bidi="ar-EG"/>
        </w:rPr>
        <w:t xml:space="preserve"> لأن</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الصناعات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يدوية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بينها تفاوت كثير، فما جُعِلَ باليد ففي الغالب لا يكون مماثلاً، وهذا خلاف في رؤية البعض، رؤية البعض تدل على رؤية الكل، ولكن هذا يختلف عن هذا.</w:t>
      </w:r>
    </w:p>
    <w:p w14:paraId="27199027"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lastRenderedPageBreak/>
        <w:t>وأمَّا الآن فمع وجود الصناعة والتماثل الكامل أو التام، بحيث لا يختلف في نسبة مئة بالمئة، وصارت إلى حد ما متطابقة، إلا بعض الأشياء وهذا نادر لا حكم له.</w:t>
      </w:r>
    </w:p>
    <w:p w14:paraId="1ABBF9C4"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فبناء على ذلك: إما أن نقول: إنَّ بيع الأنموذج جائز، وهو رواية ثانية عند الحنابلة، وهو قول لجمع من الفقهاء، وإن كان ابن حزم -رحمه الله- كان موقفه حادًا، وهو كعادته في قوته في الرد والمناقشة ونحوه، فيقول: "على شريعة فيها بيع الأنموذج العفا وصفع القفا" وكلام شديد منه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تعالى-،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كالتنبيه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للطلاب</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أنه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ذكر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أهل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ينبغي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للطالب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النظر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المحلى؛ لأنَّ ابن حزم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عُرِفَ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بقوته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وشدته،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وربما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يفسد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الطالب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فهمه،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ويفسد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الطالب</w:t>
      </w:r>
      <w:r w:rsidRPr="00A8292F">
        <w:rPr>
          <w:rFonts w:ascii="Traditional Arabic" w:hAnsi="Traditional Arabic" w:cs="Traditional Arabic"/>
          <w:sz w:val="40"/>
          <w:szCs w:val="40"/>
          <w:rtl/>
          <w:lang w:bidi="ar-EG"/>
        </w:rPr>
        <w:t xml:space="preserve"> أيضًا </w:t>
      </w:r>
      <w:r w:rsidRPr="00A8292F">
        <w:rPr>
          <w:rFonts w:ascii="Traditional Arabic" w:hAnsi="Traditional Arabic" w:cs="Traditional Arabic" w:hint="cs"/>
          <w:sz w:val="40"/>
          <w:szCs w:val="40"/>
          <w:rtl/>
          <w:lang w:bidi="ar-EG"/>
        </w:rPr>
        <w:t>موقفه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المخالف،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والنظر</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أهل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حصول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التباين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الأقوال،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والاختلاف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المسائل.</w:t>
      </w:r>
    </w:p>
    <w:p w14:paraId="3869A6A0" w14:textId="47F38A6B"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إذًا هذا منهج،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عندي</w:t>
      </w:r>
      <w:r w:rsidRPr="00A8292F">
        <w:rPr>
          <w:rFonts w:ascii="Traditional Arabic" w:hAnsi="Traditional Arabic" w:cs="Traditional Arabic"/>
          <w:sz w:val="40"/>
          <w:szCs w:val="40"/>
          <w:rtl/>
          <w:lang w:bidi="ar-EG"/>
        </w:rPr>
        <w:t xml:space="preserve"> أنه </w:t>
      </w:r>
      <w:r w:rsidRPr="00A8292F">
        <w:rPr>
          <w:rFonts w:ascii="Traditional Arabic" w:hAnsi="Traditional Arabic" w:cs="Traditional Arabic" w:hint="cs"/>
          <w:sz w:val="40"/>
          <w:szCs w:val="40"/>
          <w:rtl/>
          <w:lang w:bidi="ar-EG"/>
        </w:rPr>
        <w:t>يمكن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الصور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الحالية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ليست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داخلة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الأنموذج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وأن</w:t>
      </w:r>
      <w:r>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رؤية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كرؤية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الآخر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بالمئة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داخلة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 عبارة: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رؤية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بعضهم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رؤية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حقيقة،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ولأجل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ليس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إشكال،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وجه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بعيد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وجه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قريب.</w:t>
      </w:r>
    </w:p>
    <w:p w14:paraId="482A1A79"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لماذا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احتجنا</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مثل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الكلام</w:t>
      </w:r>
      <w:r w:rsidRPr="00A8292F">
        <w:rPr>
          <w:rFonts w:ascii="Traditional Arabic" w:hAnsi="Traditional Arabic" w:cs="Traditional Arabic"/>
          <w:sz w:val="40"/>
          <w:szCs w:val="40"/>
          <w:rtl/>
          <w:lang w:bidi="ar-EG"/>
        </w:rPr>
        <w:t>؟</w:t>
      </w:r>
    </w:p>
    <w:p w14:paraId="5ECF3486" w14:textId="1097B36F"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sz w:val="40"/>
          <w:szCs w:val="40"/>
          <w:rtl/>
          <w:lang w:bidi="ar-EG"/>
        </w:rPr>
        <w:t>لأن</w:t>
      </w:r>
      <w:r w:rsidRPr="00A8292F">
        <w:rPr>
          <w:rFonts w:ascii="Traditional Arabic" w:hAnsi="Traditional Arabic" w:cs="Traditional Arabic" w:hint="cs"/>
          <w:sz w:val="40"/>
          <w:szCs w:val="40"/>
          <w:rtl/>
          <w:lang w:bidi="ar-EG"/>
        </w:rPr>
        <w:t>نا 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قلنا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للطالب إنَّ 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الأنموذج جائز ولم نُبين، ثم قرأ</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الطالب فوجد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كلامًا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لأهل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فيستشكل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 الفرق بين الصورتين، ولذا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احتجنا</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التوضيح.</w:t>
      </w:r>
    </w:p>
    <w:p w14:paraId="728E62A1" w14:textId="7664B599"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ذكر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هنا مسائل،</w:t>
      </w:r>
      <w:r w:rsidRPr="00A8292F">
        <w:rPr>
          <w:rFonts w:ascii="Traditional Arabic" w:hAnsi="Traditional Arabic" w:cs="Traditional Arabic"/>
          <w:sz w:val="40"/>
          <w:szCs w:val="40"/>
          <w:rtl/>
          <w:lang w:bidi="ar-EG"/>
        </w:rPr>
        <w:t xml:space="preserve"> أن</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الأعمى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وشراؤه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يستطيع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معرفته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بالتحسس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واللمس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والذوق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ونحوه،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المعلوم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للأعمى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الدقة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والحذق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أكثر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سواه.</w:t>
      </w:r>
    </w:p>
    <w:p w14:paraId="5B6AAE07"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توجد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معاملات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كثيرة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ممتدة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الجاهلية</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وقتنا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مبناها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المقامرة،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بيوعات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الجهالة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فيغطي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ساعته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 يعرف: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lastRenderedPageBreak/>
        <w:t>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الملامسة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أو المنابذة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واحد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لمسته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بمائة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يلمس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يساوي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خمسة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آلاف،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يلمس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يساوي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خمس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ريالات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 موجود</w:t>
      </w:r>
      <w:r w:rsidRPr="00A8292F">
        <w:rPr>
          <w:rFonts w:ascii="Traditional Arabic" w:hAnsi="Traditional Arabic" w:cs="Traditional Arabic"/>
          <w:sz w:val="40"/>
          <w:szCs w:val="40"/>
          <w:rtl/>
          <w:lang w:bidi="ar-EG"/>
        </w:rPr>
        <w:t xml:space="preserve"> أيضًا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الأسواق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الغربية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وغيرها،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أسواق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ومجالات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كثيرة.</w:t>
      </w:r>
    </w:p>
    <w:p w14:paraId="26A31FFB" w14:textId="7D09A750"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والشارع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بالنهي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الشرط</w:t>
      </w:r>
      <w:r w:rsidRPr="00A8292F">
        <w:rPr>
          <w:rFonts w:ascii="Traditional Arabic" w:hAnsi="Traditional Arabic" w:cs="Traditional Arabic"/>
          <w:sz w:val="40"/>
          <w:szCs w:val="40"/>
          <w:rtl/>
          <w:lang w:bidi="ar-EG"/>
        </w:rPr>
        <w:t xml:space="preserve"> أيضًا </w:t>
      </w:r>
      <w:r w:rsidRPr="00A8292F">
        <w:rPr>
          <w:rFonts w:ascii="Traditional Arabic" w:hAnsi="Traditional Arabic" w:cs="Traditional Arabic" w:hint="cs"/>
          <w:sz w:val="40"/>
          <w:szCs w:val="40"/>
          <w:rtl/>
          <w:lang w:bidi="ar-EG"/>
        </w:rPr>
        <w:t>يدل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نهى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النبي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color w:val="C00000"/>
          <w:sz w:val="40"/>
          <w:szCs w:val="40"/>
          <w:rtl/>
          <w:lang w:bidi="ar-EG"/>
        </w:rPr>
        <w:t>ﷺ</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الملامسة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والمنابذة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ونحوه؛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دلَّ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أنه </w:t>
      </w:r>
      <w:r w:rsidRPr="00A8292F">
        <w:rPr>
          <w:rFonts w:ascii="Traditional Arabic" w:hAnsi="Traditional Arabic" w:cs="Traditional Arabic" w:hint="cs"/>
          <w:sz w:val="40"/>
          <w:szCs w:val="40"/>
          <w:rtl/>
          <w:lang w:bidi="ar-EG"/>
        </w:rPr>
        <w:t>لابد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وبالرؤية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الصفة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النافية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للجهالة؛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لئلا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يدخل</w:t>
      </w:r>
      <w:r w:rsidRPr="00A8292F">
        <w:rPr>
          <w:rFonts w:ascii="Traditional Arabic" w:hAnsi="Traditional Arabic" w:cs="Traditional Arabic"/>
          <w:sz w:val="40"/>
          <w:szCs w:val="40"/>
          <w:rtl/>
          <w:lang w:bidi="ar-EG"/>
        </w:rPr>
        <w:t xml:space="preserve"> الإنسان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غَبن،</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جهالة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تُفضي</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النزاع.</w:t>
      </w:r>
    </w:p>
    <w:p w14:paraId="5B0EA710"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{أحسن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إليكم.</w:t>
      </w:r>
    </w:p>
    <w:p w14:paraId="5C2C0A92"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 xml:space="preserve">-رحمه الله-: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وَكَوْنُ الثَّمَنِ مَعْلومًا، فلا يَصِحُّ البَيْعُ بِمَا يَنْقَطِعُ بِهِ السّعْرُ</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w:t>
      </w:r>
    </w:p>
    <w:p w14:paraId="209E6340"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color w:val="0000CC"/>
          <w:sz w:val="40"/>
          <w:szCs w:val="40"/>
          <w:rtl/>
          <w:lang w:bidi="ar-EG"/>
        </w:rPr>
        <w:t>(وَكَوْنُ الثَّمَنِ مَعْلومًا</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 xml:space="preserve">أي أنه </w:t>
      </w:r>
      <w:r w:rsidRPr="00A8292F">
        <w:rPr>
          <w:rFonts w:ascii="Traditional Arabic" w:hAnsi="Traditional Arabic" w:cs="Traditional Arabic"/>
          <w:sz w:val="40"/>
          <w:szCs w:val="40"/>
          <w:rtl/>
          <w:lang w:bidi="ar-EG"/>
        </w:rPr>
        <w:t xml:space="preserve">أيضًا </w:t>
      </w:r>
      <w:r w:rsidRPr="00A8292F">
        <w:rPr>
          <w:rFonts w:ascii="Traditional Arabic" w:hAnsi="Traditional Arabic" w:cs="Traditional Arabic" w:hint="cs"/>
          <w:sz w:val="40"/>
          <w:szCs w:val="40"/>
          <w:rtl/>
          <w:lang w:bidi="ar-EG"/>
        </w:rPr>
        <w:t>لابد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بالثمن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للإنسان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يشتري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ثمنه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مثال: اشتريت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كتابًا،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فقال البائع: أعطني عشرين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ريالا،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فقلت 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 يساوي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عشرين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ريالًا،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لقد تم البيع.</w:t>
      </w:r>
    </w:p>
    <w:p w14:paraId="77524A6A"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نقول: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 xml:space="preserve">ذلك؛ </w:t>
      </w:r>
      <w:r w:rsidRPr="00A8292F">
        <w:rPr>
          <w:rFonts w:ascii="Traditional Arabic" w:hAnsi="Traditional Arabic" w:cs="Traditional Arabic"/>
          <w:sz w:val="40"/>
          <w:szCs w:val="40"/>
          <w:rtl/>
          <w:lang w:bidi="ar-EG"/>
        </w:rPr>
        <w:t xml:space="preserve">لأن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يحصل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الجهالة أيضًا،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ذكرنا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قاعدة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الجهالة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منفية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 الشرع-، ولأجل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برقمه،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مكتوب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شيء.</w:t>
      </w:r>
    </w:p>
    <w:p w14:paraId="2AFDBF3E"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والآن تجد أن كثيرًا من المحلات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وأماكن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الاتجار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ونحوها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مكتوب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عليها بالرقم،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سبب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التنبيه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غير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الصورة الواقعة، الصور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الواقعة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يشتريا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برقم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والرقم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مغطى، يعني: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دخلا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يجهلان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السعر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 وأمَّا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رأيت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السعر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إشكال</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أحيانًا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المحلات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ليس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سعر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وتأخذها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وتعطيها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المحاسب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فيمرر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الماسح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تعطيه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الحساب.</w:t>
      </w:r>
    </w:p>
    <w:p w14:paraId="639E7561"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lastRenderedPageBreak/>
        <w:t>فنقول: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علمت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سعر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وقت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علمت أنها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خلاص</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فانتهى، ولكن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اشتريت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بدون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تبينت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وجود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غبن</w:t>
      </w:r>
      <w:r w:rsidRPr="00A8292F">
        <w:rPr>
          <w:rFonts w:ascii="Traditional Arabic" w:hAnsi="Traditional Arabic" w:cs="Traditional Arabic"/>
          <w:sz w:val="40"/>
          <w:szCs w:val="40"/>
          <w:rtl/>
          <w:lang w:bidi="ar-EG"/>
        </w:rPr>
        <w:t xml:space="preserve"> أو</w:t>
      </w:r>
      <w:r w:rsidRPr="00A8292F">
        <w:rPr>
          <w:rFonts w:ascii="Traditional Arabic" w:hAnsi="Traditional Arabic" w:cs="Traditional Arabic" w:hint="cs"/>
          <w:sz w:val="40"/>
          <w:szCs w:val="40"/>
          <w:rtl/>
          <w:lang w:bidi="ar-EG"/>
        </w:rPr>
        <w:t xml:space="preserve"> غيره؛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جاز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ترده،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لأن 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 تكتمل، ومن 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معلومًا.</w:t>
      </w:r>
    </w:p>
    <w:p w14:paraId="5109EB7F"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{طيب يا شيخ،</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أحسن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المسائل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المعاصرة،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المحلات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قابلة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للتصفية،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فيأتي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ادفع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ريال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واختر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بضاعة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موجودة،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ربما</w:t>
      </w:r>
      <w:r w:rsidRPr="00A8292F">
        <w:rPr>
          <w:rFonts w:ascii="Traditional Arabic" w:hAnsi="Traditional Arabic" w:cs="Traditional Arabic"/>
          <w:sz w:val="40"/>
          <w:szCs w:val="40"/>
          <w:rtl/>
          <w:lang w:bidi="ar-EG"/>
        </w:rPr>
        <w:t xml:space="preserve"> هذه </w:t>
      </w:r>
      <w:r w:rsidRPr="00A8292F">
        <w:rPr>
          <w:rFonts w:ascii="Traditional Arabic" w:hAnsi="Traditional Arabic" w:cs="Traditional Arabic" w:hint="cs"/>
          <w:sz w:val="40"/>
          <w:szCs w:val="40"/>
          <w:rtl/>
          <w:lang w:bidi="ar-EG"/>
        </w:rPr>
        <w:t>البضاعة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تساوي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ألفًا</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خمسمائة،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دفع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ريال،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يدخل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حكمها</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w:t>
      </w:r>
    </w:p>
    <w:p w14:paraId="049C3823"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يأخذ</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ريال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خذ</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 شئت،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فلا 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يرجع،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وأراد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الخروج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جاز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أعطني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المياه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تأخذها.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مجهول.</w:t>
      </w:r>
    </w:p>
    <w:p w14:paraId="782257C0"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وأما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خذ</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بمئة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ريال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وأعطني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 يدل على أنك عازم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الشراء،</w:t>
      </w:r>
      <w:r w:rsidRPr="00A8292F">
        <w:rPr>
          <w:rFonts w:ascii="Traditional Arabic" w:hAnsi="Traditional Arabic" w:cs="Traditional Arabic"/>
          <w:sz w:val="40"/>
          <w:szCs w:val="40"/>
          <w:rtl/>
          <w:lang w:bidi="ar-EG"/>
        </w:rPr>
        <w:t xml:space="preserve"> ل</w:t>
      </w:r>
      <w:r w:rsidRPr="00A8292F">
        <w:rPr>
          <w:rFonts w:ascii="Traditional Arabic" w:hAnsi="Traditional Arabic" w:cs="Traditional Arabic" w:hint="cs"/>
          <w:sz w:val="40"/>
          <w:szCs w:val="40"/>
          <w:rtl/>
          <w:lang w:bidi="ar-EG"/>
        </w:rPr>
        <w:t>ئلا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يكثر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بدون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فائدة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ينفروا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نظر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وأخذ</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اتفقا،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فالعقد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وقته،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فاتفقا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معلوم، وأمَّا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يلزمه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كيفما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يأخذ</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قطعة،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يدخل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المجهول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p>
    <w:p w14:paraId="557E3EA3"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هنا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المؤلف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تعالى-: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(فلا</w:t>
      </w:r>
      <w:r w:rsidRPr="00A8292F">
        <w:rPr>
          <w:rFonts w:ascii="Traditional Arabic" w:hAnsi="Traditional Arabic" w:cs="Traditional Arabic"/>
          <w:color w:val="0000CC"/>
          <w:sz w:val="40"/>
          <w:szCs w:val="40"/>
          <w:rtl/>
          <w:lang w:bidi="ar-EG"/>
        </w:rPr>
        <w:t xml:space="preserve"> </w:t>
      </w:r>
      <w:r w:rsidRPr="00A8292F">
        <w:rPr>
          <w:rFonts w:ascii="Traditional Arabic" w:hAnsi="Traditional Arabic" w:cs="Traditional Arabic" w:hint="cs"/>
          <w:color w:val="0000CC"/>
          <w:sz w:val="40"/>
          <w:szCs w:val="40"/>
          <w:rtl/>
          <w:lang w:bidi="ar-EG"/>
        </w:rPr>
        <w:t>يَصِحُّ</w:t>
      </w:r>
      <w:r w:rsidRPr="00A8292F">
        <w:rPr>
          <w:rFonts w:ascii="Traditional Arabic" w:hAnsi="Traditional Arabic" w:cs="Traditional Arabic"/>
          <w:color w:val="0000CC"/>
          <w:sz w:val="40"/>
          <w:szCs w:val="40"/>
          <w:rtl/>
          <w:lang w:bidi="ar-EG"/>
        </w:rPr>
        <w:t xml:space="preserve"> </w:t>
      </w:r>
      <w:r w:rsidRPr="00A8292F">
        <w:rPr>
          <w:rFonts w:ascii="Traditional Arabic" w:hAnsi="Traditional Arabic" w:cs="Traditional Arabic" w:hint="cs"/>
          <w:color w:val="0000CC"/>
          <w:sz w:val="40"/>
          <w:szCs w:val="40"/>
          <w:rtl/>
          <w:lang w:bidi="ar-EG"/>
        </w:rPr>
        <w:t>البَيْعُ</w:t>
      </w:r>
      <w:r w:rsidRPr="00A8292F">
        <w:rPr>
          <w:rFonts w:ascii="Traditional Arabic" w:hAnsi="Traditional Arabic" w:cs="Traditional Arabic"/>
          <w:color w:val="0000CC"/>
          <w:sz w:val="40"/>
          <w:szCs w:val="40"/>
          <w:rtl/>
          <w:lang w:bidi="ar-EG"/>
        </w:rPr>
        <w:t xml:space="preserve"> </w:t>
      </w:r>
      <w:r w:rsidRPr="00A8292F">
        <w:rPr>
          <w:rFonts w:ascii="Traditional Arabic" w:hAnsi="Traditional Arabic" w:cs="Traditional Arabic" w:hint="cs"/>
          <w:color w:val="0000CC"/>
          <w:sz w:val="40"/>
          <w:szCs w:val="40"/>
          <w:rtl/>
          <w:lang w:bidi="ar-EG"/>
        </w:rPr>
        <w:t>بِمَا</w:t>
      </w:r>
      <w:r w:rsidRPr="00A8292F">
        <w:rPr>
          <w:rFonts w:ascii="Traditional Arabic" w:hAnsi="Traditional Arabic" w:cs="Traditional Arabic"/>
          <w:color w:val="0000CC"/>
          <w:sz w:val="40"/>
          <w:szCs w:val="40"/>
          <w:rtl/>
          <w:lang w:bidi="ar-EG"/>
        </w:rPr>
        <w:t xml:space="preserve"> </w:t>
      </w:r>
      <w:r w:rsidRPr="00A8292F">
        <w:rPr>
          <w:rFonts w:ascii="Traditional Arabic" w:hAnsi="Traditional Arabic" w:cs="Traditional Arabic" w:hint="cs"/>
          <w:color w:val="0000CC"/>
          <w:sz w:val="40"/>
          <w:szCs w:val="40"/>
          <w:rtl/>
          <w:lang w:bidi="ar-EG"/>
        </w:rPr>
        <w:t>يَنْقَطِعُ</w:t>
      </w:r>
      <w:r w:rsidRPr="00A8292F">
        <w:rPr>
          <w:rFonts w:ascii="Traditional Arabic" w:hAnsi="Traditional Arabic" w:cs="Traditional Arabic"/>
          <w:color w:val="0000CC"/>
          <w:sz w:val="40"/>
          <w:szCs w:val="40"/>
          <w:rtl/>
          <w:lang w:bidi="ar-EG"/>
        </w:rPr>
        <w:t xml:space="preserve"> </w:t>
      </w:r>
      <w:r w:rsidRPr="00A8292F">
        <w:rPr>
          <w:rFonts w:ascii="Traditional Arabic" w:hAnsi="Traditional Arabic" w:cs="Traditional Arabic" w:hint="cs"/>
          <w:color w:val="0000CC"/>
          <w:sz w:val="40"/>
          <w:szCs w:val="40"/>
          <w:rtl/>
          <w:lang w:bidi="ar-EG"/>
        </w:rPr>
        <w:t>بِهِ</w:t>
      </w:r>
      <w:r w:rsidRPr="00A8292F">
        <w:rPr>
          <w:rFonts w:ascii="Traditional Arabic" w:hAnsi="Traditional Arabic" w:cs="Traditional Arabic"/>
          <w:color w:val="0000CC"/>
          <w:sz w:val="40"/>
          <w:szCs w:val="40"/>
          <w:rtl/>
          <w:lang w:bidi="ar-EG"/>
        </w:rPr>
        <w:t xml:space="preserve"> </w:t>
      </w:r>
      <w:r w:rsidRPr="00A8292F">
        <w:rPr>
          <w:rFonts w:ascii="Traditional Arabic" w:hAnsi="Traditional Arabic" w:cs="Traditional Arabic" w:hint="cs"/>
          <w:color w:val="0000CC"/>
          <w:sz w:val="40"/>
          <w:szCs w:val="40"/>
          <w:rtl/>
          <w:lang w:bidi="ar-EG"/>
        </w:rPr>
        <w:t>السّعْرُ)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 معنى 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ينقطع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السعر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سيارتك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نعم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تأخذها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 انظ</w:t>
      </w:r>
      <w:r w:rsidRPr="00A8292F">
        <w:rPr>
          <w:rFonts w:ascii="Traditional Arabic" w:hAnsi="Traditional Arabic" w:cs="Traditional Arabic" w:hint="eastAsia"/>
          <w:sz w:val="40"/>
          <w:szCs w:val="40"/>
          <w:rtl/>
          <w:lang w:bidi="ar-EG"/>
        </w:rPr>
        <w:t>ر</w:t>
      </w:r>
      <w:r w:rsidRPr="00A8292F">
        <w:rPr>
          <w:rFonts w:ascii="Traditional Arabic" w:hAnsi="Traditional Arabic" w:cs="Traditional Arabic" w:hint="cs"/>
          <w:sz w:val="40"/>
          <w:szCs w:val="40"/>
          <w:rtl/>
          <w:lang w:bidi="ar-EG"/>
        </w:rPr>
        <w:t xml:space="preserve"> 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تساوي 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السوق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واشتريت. فذهب بها</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السوق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ووصلت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سبعة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وأربعين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ألف.</w:t>
      </w:r>
    </w:p>
    <w:p w14:paraId="6735CA5B"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فقال: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سبعة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وأربعين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كثير،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أنت اشتريت.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نقول: إذا 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وقفت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سابق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اذهب وانظر 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تساوي!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إن قيمتها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سبعة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وأربعين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فالعقد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بالثمن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إشكال 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الإشكال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قبل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يتفقا.</w:t>
      </w:r>
    </w:p>
    <w:p w14:paraId="15A0E86B"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lastRenderedPageBreak/>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الصورة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ربما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أجازها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شيخ</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الإسلام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ابن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تيمية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وابن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القيم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ينقطع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السعر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لأن </w:t>
      </w:r>
      <w:r w:rsidRPr="00A8292F">
        <w:rPr>
          <w:rFonts w:ascii="Traditional Arabic" w:hAnsi="Traditional Arabic" w:cs="Traditional Arabic" w:hint="cs"/>
          <w:sz w:val="40"/>
          <w:szCs w:val="40"/>
          <w:rtl/>
          <w:lang w:bidi="ar-EG"/>
        </w:rPr>
        <w:t>الأسواق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العادة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تعطي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السعر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المعتاد</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المعلوم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فأجازوها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ونحن 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نوسع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الحقيقة؛</w:t>
      </w:r>
      <w:r w:rsidRPr="00A8292F">
        <w:rPr>
          <w:rFonts w:ascii="Traditional Arabic" w:hAnsi="Traditional Arabic" w:cs="Traditional Arabic"/>
          <w:sz w:val="40"/>
          <w:szCs w:val="40"/>
          <w:rtl/>
          <w:lang w:bidi="ar-EG"/>
        </w:rPr>
        <w:t xml:space="preserve"> لأن</w:t>
      </w:r>
      <w:r w:rsidRPr="00A8292F">
        <w:rPr>
          <w:rFonts w:ascii="Traditional Arabic" w:hAnsi="Traditional Arabic" w:cs="Traditional Arabic" w:hint="cs"/>
          <w:sz w:val="40"/>
          <w:szCs w:val="40"/>
          <w:rtl/>
          <w:lang w:bidi="ar-EG"/>
        </w:rPr>
        <w:t>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مدعاة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للجهالة؛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الصورة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بعينها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صارت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سببًا لتعلق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الصور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المعاصرة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وجه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لإجازتها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فيذهبون</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مذهب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ابن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تيمية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المسألة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ثم يفرعون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مسائل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كثيرة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المسائل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المعاصرة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إشكالات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فيجيزونها.</w:t>
      </w:r>
    </w:p>
    <w:p w14:paraId="5900FECD"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فيما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بالرؤية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قبله،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هناك أشياء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كثيرة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يحصل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إشكال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البطيخ</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والأشياء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يمكن 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يصح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كونها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مغلقة،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النحو؛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ولأنه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يمكن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يستدل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ببعض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ظاهرها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باطنها.</w:t>
      </w:r>
    </w:p>
    <w:p w14:paraId="163BE594"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 xml:space="preserve">قال -رحمه الله-: </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إ</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ن</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 xml:space="preserve"> ب</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اعَ مُش</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اعًا ب</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ي</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نَهُ وبَيْنَ غ</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ير</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ه</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 أ</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 xml:space="preserve"> عبدَهُ وعبدَ غ</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ير</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ه</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 xml:space="preserve"> ب</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غ</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ير</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 xml:space="preserve"> إِذنِهِ، أ</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 xml:space="preserve"> عبدًا وحُرًّا، أو خَلًّا وخَمْرًا صفقةً واحدةً</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 xml:space="preserve"> صَحَّ في نصيبهِ وفي عَبْده، وفي الخَلِّ في كُلِّ بقسطِهِ من الثَّمَنِ، ولِمُشْتَرٍ الخِيارُ</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w:t>
      </w:r>
    </w:p>
    <w:p w14:paraId="12E30FD9"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المؤلف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تعالى-</w:t>
      </w:r>
      <w:r w:rsidRPr="00A8292F">
        <w:rPr>
          <w:rFonts w:ascii="Traditional Arabic" w:hAnsi="Traditional Arabic" w:cs="Traditional Arabic"/>
          <w:sz w:val="40"/>
          <w:szCs w:val="40"/>
          <w:rtl/>
          <w:lang w:bidi="ar-EG"/>
        </w:rPr>
        <w:t xml:space="preserve"> أنه </w:t>
      </w:r>
      <w:r w:rsidRPr="00A8292F">
        <w:rPr>
          <w:rFonts w:ascii="Traditional Arabic" w:hAnsi="Traditional Arabic" w:cs="Traditional Arabic" w:hint="cs"/>
          <w:sz w:val="40"/>
          <w:szCs w:val="40"/>
          <w:rtl/>
          <w:lang w:bidi="ar-EG"/>
        </w:rPr>
        <w:t>لَمَّا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ذكر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السبعة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أعقب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 بمسائل يشترك فيها بيع ما يجوز، وبيع ما لا يجوز، وهذه عند الفقهاء تسمى بمسائل تفريق الصفقة، يعني: أن يجمع بين شيئين أحدهما جائز والآخر غير جائز بسعر واحد أو بثمن واحد، وبناء على ذلك يحصل إشكال، هل تصح أو لا تصح؟!</w:t>
      </w:r>
    </w:p>
    <w:p w14:paraId="2BE3AA56"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فالفقهاء -رحمهم الله تعالى- يسعون إلى تصحيح العقود بما لا يحصل به الجهالة أو الغرر على واحد منهما قدر الاستطاعة، فما أمكن تصحيحه صححوه، وهذه الصور هي ثلاث عند الفقهاء، ذكر المؤلف -رحمه الله تعالى- صفتين، ولعله ذكر الصفتين التي يجوز فيهما تفريق الصفقة، وترك الصورة التي لا يجوز، فعمومًا نذكر هاتين الصورتين، ونكمل الصورة الثالثة المشهورة عند الفقهاء.</w:t>
      </w:r>
    </w:p>
    <w:p w14:paraId="580A690D"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 xml:space="preserve">فيقول: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وإن باعَ مُشاعًا بينَهُ وبَيْنَ غيره</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 xml:space="preserve"> المشاع ما المقصود به؟</w:t>
      </w:r>
    </w:p>
    <w:p w14:paraId="226D0053"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lastRenderedPageBreak/>
        <w:t>الْمِلكُ المشتركُ غير المعين، وهو معلوم القدر مجهول العين، فبيني وبينك مثلًا هذه المزرعة، ولكن لا يمكن أن تقول: هذا الركن لي، وهذا الركن لك، أو موضع هذه الشجرة لي، لأنَّ كل ذرة من المزرعة وكل موضع من مواضعها هو ملك مشترك.</w:t>
      </w:r>
    </w:p>
    <w:p w14:paraId="4AB23982"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فبناء على ذلك، لو باع هذه المزرعة التي يملكها مع آخر، فباع له المزرعة بـ 500 ألف وهو يملك ربعها، وثلاثة أرباعها لأخيه، فهو باعا مُشاعًا بينه وبين غيره. طبعًا إن باع الشريك بعد ذلك فهو له، ولكن لا يمكن أن نقول: الصفقة ببيع الأول تمت فتكون صحيحة، ويلزم الآخر ... لا.</w:t>
      </w:r>
    </w:p>
    <w:p w14:paraId="32550366"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بل الحقيقة بالنسبة لعقد هذا أن نقول: أنت بعت نصيبك، فالذي يصح لك أيها المشتري من هذه المزرعة إنما هو ربعها، فكم الربع؟ 125 ألف من سائر القيمة، فتعطي 125 ألف ويبقى الآخر في نصيبه، وأنت تحل محل البائع في ذلك.</w:t>
      </w:r>
    </w:p>
    <w:p w14:paraId="02702B5D"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قد يقول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متضرر، إما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المزرعة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كاملة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وإلا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فلا، فلأجل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المؤلف: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ولِمُشْتَرٍ الخِيارُ</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 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دام</w:t>
      </w:r>
      <w:r w:rsidRPr="00A8292F">
        <w:rPr>
          <w:rFonts w:ascii="Traditional Arabic" w:hAnsi="Traditional Arabic" w:cs="Traditional Arabic"/>
          <w:sz w:val="40"/>
          <w:szCs w:val="40"/>
          <w:rtl/>
          <w:lang w:bidi="ar-EG"/>
        </w:rPr>
        <w:t xml:space="preserve"> أنه </w:t>
      </w:r>
      <w:r w:rsidRPr="00A8292F">
        <w:rPr>
          <w:rFonts w:ascii="Traditional Arabic" w:hAnsi="Traditional Arabic" w:cs="Traditional Arabic" w:hint="cs"/>
          <w:sz w:val="40"/>
          <w:szCs w:val="40"/>
          <w:rtl/>
          <w:lang w:bidi="ar-EG"/>
        </w:rPr>
        <w:t>ضمن 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وقع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جميع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المزرعة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فنقول: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تمضيها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فتبقى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بربعك،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تعود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فتقول: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 لا أريد،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وردوا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 مالي، وترجع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مزرعتك،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لئلا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يحصل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إضرار؛</w:t>
      </w:r>
      <w:r w:rsidRPr="00A8292F">
        <w:rPr>
          <w:rFonts w:ascii="Traditional Arabic" w:hAnsi="Traditional Arabic" w:cs="Traditional Arabic"/>
          <w:sz w:val="40"/>
          <w:szCs w:val="40"/>
          <w:rtl/>
          <w:lang w:bidi="ar-EG"/>
        </w:rPr>
        <w:t xml:space="preserve"> لأن </w:t>
      </w:r>
      <w:r w:rsidRPr="00A8292F">
        <w:rPr>
          <w:rFonts w:ascii="Traditional Arabic" w:hAnsi="Traditional Arabic" w:cs="Traditional Arabic" w:hint="cs"/>
          <w:sz w:val="40"/>
          <w:szCs w:val="40"/>
          <w:rtl/>
          <w:lang w:bidi="ar-EG"/>
        </w:rPr>
        <w:t>الشراكة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ضرر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لاختلاف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تصرفاتهم،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رغباتهم،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وغير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p>
    <w:p w14:paraId="243C30F4"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الصورة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الثانية،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 xml:space="preserve">قال: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 xml:space="preserve">أو عبدًا وحُرًّا، أو خَلًّا </w:t>
      </w:r>
      <w:r w:rsidRPr="00A8292F">
        <w:rPr>
          <w:rFonts w:ascii="Traditional Arabic" w:hAnsi="Traditional Arabic" w:cs="Traditional Arabic" w:hint="cs"/>
          <w:color w:val="0000CC"/>
          <w:sz w:val="40"/>
          <w:szCs w:val="40"/>
          <w:rtl/>
          <w:lang w:bidi="ar-EG"/>
        </w:rPr>
        <w:t>وخَمْرًا)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بينما الحر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 بيعه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حديث</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الثلاثة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الذين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توعدهم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-جل وعلا-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color w:val="006600"/>
          <w:sz w:val="40"/>
          <w:szCs w:val="40"/>
          <w:rtl/>
          <w:lang w:bidi="ar-EG"/>
        </w:rPr>
        <w:t>«ثَلاثَةٌ أنا خَصْمُهُمْ يَومَ القِيامَةِ: رَجُلٌ أعْطَى بي ثُمَّ غَدَرَ، ورَجُلٌ باعَ حُرًّا فأكَلَ ثَمَنَهُ، ورَجُلٌ اسْتَأْجَرَ أجِيرًا فاسْتَوْفَى منه ولم يُعطِه أجرَه»</w:t>
      </w:r>
      <w:r w:rsidRPr="00A8292F">
        <w:rPr>
          <w:rStyle w:val="FootnoteReference"/>
          <w:rFonts w:ascii="Traditional Arabic" w:hAnsi="Traditional Arabic" w:cs="Traditional Arabic"/>
          <w:sz w:val="40"/>
          <w:szCs w:val="40"/>
          <w:rtl/>
          <w:lang w:bidi="ar-EG"/>
        </w:rPr>
        <w:footnoteReference w:id="1"/>
      </w:r>
      <w:r w:rsidRPr="00A8292F">
        <w:rPr>
          <w:rFonts w:ascii="Traditional Arabic" w:hAnsi="Traditional Arabic" w:cs="Traditional Arabic" w:hint="cs"/>
          <w:sz w:val="40"/>
          <w:szCs w:val="40"/>
          <w:rtl/>
          <w:lang w:bidi="ar-EG"/>
        </w:rPr>
        <w:t xml:space="preserve">، فبين أنَّ من هؤلاء الثلاثة </w:t>
      </w:r>
      <w:r w:rsidRPr="00A8292F">
        <w:rPr>
          <w:rFonts w:ascii="Traditional Arabic" w:hAnsi="Traditional Arabic" w:cs="Traditional Arabic"/>
          <w:color w:val="006600"/>
          <w:sz w:val="40"/>
          <w:szCs w:val="40"/>
          <w:rtl/>
          <w:lang w:bidi="ar-EG"/>
        </w:rPr>
        <w:t>«ورَجُلٌ باعَ حُرًّا فأكَلَ ثَمَنَهُ»</w:t>
      </w:r>
      <w:r w:rsidRPr="00A8292F">
        <w:rPr>
          <w:rFonts w:ascii="Traditional Arabic" w:hAnsi="Traditional Arabic" w:cs="Traditional Arabic" w:hint="cs"/>
          <w:sz w:val="40"/>
          <w:szCs w:val="40"/>
          <w:rtl/>
          <w:lang w:bidi="ar-EG"/>
        </w:rPr>
        <w:t>.</w:t>
      </w:r>
    </w:p>
    <w:p w14:paraId="342ED3E4"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color w:val="0000CC"/>
          <w:sz w:val="40"/>
          <w:szCs w:val="40"/>
          <w:rtl/>
          <w:lang w:bidi="ar-EG"/>
        </w:rPr>
        <w:lastRenderedPageBreak/>
        <w:t>(</w:t>
      </w:r>
      <w:r w:rsidRPr="00A8292F">
        <w:rPr>
          <w:rFonts w:ascii="Traditional Arabic" w:hAnsi="Traditional Arabic" w:cs="Traditional Arabic"/>
          <w:color w:val="0000CC"/>
          <w:sz w:val="40"/>
          <w:szCs w:val="40"/>
          <w:rtl/>
          <w:lang w:bidi="ar-EG"/>
        </w:rPr>
        <w:t>أو خَلًّا</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والخل،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يستفيد الناس 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والنبي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color w:val="C00000"/>
          <w:sz w:val="40"/>
          <w:szCs w:val="40"/>
          <w:rtl/>
          <w:lang w:bidi="ar-EG"/>
        </w:rPr>
        <w:t>ﷺ</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 xml:space="preserve">يقول: </w:t>
      </w:r>
      <w:r w:rsidRPr="00A8292F">
        <w:rPr>
          <w:rFonts w:ascii="Traditional Arabic" w:hAnsi="Traditional Arabic" w:cs="Traditional Arabic"/>
          <w:color w:val="006600"/>
          <w:sz w:val="40"/>
          <w:szCs w:val="40"/>
          <w:rtl/>
          <w:lang w:bidi="ar-EG"/>
        </w:rPr>
        <w:t>«نِعْمَ الإِدامُ الخَلُّ»</w:t>
      </w:r>
      <w:r w:rsidRPr="00A8292F">
        <w:rPr>
          <w:rStyle w:val="FootnoteReference"/>
          <w:rFonts w:ascii="Traditional Arabic" w:hAnsi="Traditional Arabic" w:cs="Traditional Arabic"/>
          <w:sz w:val="40"/>
          <w:szCs w:val="40"/>
          <w:rtl/>
          <w:lang w:bidi="ar-EG"/>
        </w:rPr>
        <w:footnoteReference w:id="2"/>
      </w:r>
      <w:r w:rsidRPr="00A8292F">
        <w:rPr>
          <w:rFonts w:ascii="Traditional Arabic" w:hAnsi="Traditional Arabic" w:cs="Traditional Arabic" w:hint="cs"/>
          <w:sz w:val="40"/>
          <w:szCs w:val="40"/>
          <w:rtl/>
          <w:lang w:bidi="ar-EG"/>
        </w:rPr>
        <w:t>.</w:t>
      </w:r>
    </w:p>
    <w:p w14:paraId="038394BE"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وخَمْرًا</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 xml:space="preserve"> الخمر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محرم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بيعه، وبناء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باعهما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أي: "الخل والخمر" صفقة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واحدة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خلال-،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المعلوم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يتخلل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يتخمر،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أبيعها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كلها،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 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أريد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إلا هذا، فقال: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إما أن تأخذها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كلها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أو 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ثم 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كلها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بمائة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ريال،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محتاج</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الخل فاشتراه، فهنا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اشتريته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يصح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بقسطه.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كيف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نحسب</w:t>
      </w:r>
      <w:r w:rsidRPr="00A8292F">
        <w:rPr>
          <w:rFonts w:ascii="Traditional Arabic" w:hAnsi="Traditional Arabic" w:cs="Traditional Arabic"/>
          <w:sz w:val="40"/>
          <w:szCs w:val="40"/>
          <w:rtl/>
          <w:lang w:bidi="ar-EG"/>
        </w:rPr>
        <w:t>؟</w:t>
      </w:r>
    </w:p>
    <w:p w14:paraId="69EDF85D"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نحسب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 الخمر خلًا، 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ننظر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قيمة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قيمة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ننظر</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القيمتين. فقيمة الخمر مثلا ستون، والخل عشرون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صار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المجموع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ثمانين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والإجمالي مائة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فالعشرون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بالنسبة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للثمانين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تقريبًا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الربع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إنك إنما عليك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الربع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يساوي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الخل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بالنسبة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دفعته،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خمسة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وعشرين.</w:t>
      </w:r>
    </w:p>
    <w:p w14:paraId="695E0297"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ننظر</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القيمة؛</w:t>
      </w:r>
      <w:r w:rsidRPr="00A8292F">
        <w:rPr>
          <w:rFonts w:ascii="Traditional Arabic" w:hAnsi="Traditional Arabic" w:cs="Traditional Arabic"/>
          <w:sz w:val="40"/>
          <w:szCs w:val="40"/>
          <w:rtl/>
          <w:lang w:bidi="ar-EG"/>
        </w:rPr>
        <w:t xml:space="preserve"> لأن</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بيوعات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قد يكون فيها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زيادة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أو نقصًا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وكذا،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والتحاكم</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القيم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الفعلية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أهل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السوق،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فننسبها</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اشترياه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أعدل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لهما.</w:t>
      </w:r>
    </w:p>
    <w:p w14:paraId="56964FE4"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الصورة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الثانية،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وكما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قلنا: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w:t>
      </w:r>
      <w:r w:rsidRPr="00A8292F">
        <w:rPr>
          <w:rFonts w:ascii="Traditional Arabic" w:hAnsi="Traditional Arabic" w:cs="Traditional Arabic"/>
          <w:sz w:val="40"/>
          <w:szCs w:val="40"/>
          <w:rtl/>
          <w:lang w:bidi="ar-EG"/>
        </w:rPr>
        <w:t xml:space="preserve">ن </w:t>
      </w:r>
      <w:r w:rsidRPr="00A8292F">
        <w:rPr>
          <w:rFonts w:ascii="Traditional Arabic" w:hAnsi="Traditional Arabic" w:cs="Traditional Arabic" w:hint="cs"/>
          <w:sz w:val="40"/>
          <w:szCs w:val="40"/>
          <w:rtl/>
          <w:lang w:bidi="ar-EG"/>
        </w:rPr>
        <w:t>له الخيار</w:t>
      </w:r>
      <w:r w:rsidRPr="00A8292F">
        <w:rPr>
          <w:rFonts w:ascii="Traditional Arabic" w:hAnsi="Traditional Arabic" w:cs="Traditional Arabic"/>
          <w:sz w:val="40"/>
          <w:szCs w:val="40"/>
          <w:rtl/>
          <w:lang w:bidi="ar-EG"/>
        </w:rPr>
        <w:t xml:space="preserve"> إ</w:t>
      </w:r>
      <w:r w:rsidRPr="00A8292F">
        <w:rPr>
          <w:rFonts w:ascii="Traditional Arabic" w:hAnsi="Traditional Arabic" w:cs="Traditional Arabic" w:hint="cs"/>
          <w:sz w:val="40"/>
          <w:szCs w:val="40"/>
          <w:rtl/>
          <w:lang w:bidi="ar-EG"/>
        </w:rPr>
        <w:t>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أراد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تضرر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يرد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الصفقة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جملة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تركها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جملة.</w:t>
      </w:r>
    </w:p>
    <w:p w14:paraId="5F83D364"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الصورة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الثالثة: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يتعذر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علمه،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اشترى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الدابة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وَحَمْل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الأخرى،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حمل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الأخرى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يمكن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معرفته، فلا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يمكن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تفريق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الصفقة،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تبطل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كلها.</w:t>
      </w:r>
    </w:p>
    <w:p w14:paraId="5F517CF1"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{أحسن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إليكم.</w:t>
      </w:r>
    </w:p>
    <w:p w14:paraId="54330CAE"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lastRenderedPageBreak/>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ولا يَصِحُّ بلا حاجَةٍ البَيْعُ ولا الشِّراءُ مِمن تلزمُهُ الجُمُعَةُ بعد ندائِها الثَّاني الذي بين يَدَي الخطيب، وتَصِحُّ سَائرُ العقودِ</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w:t>
      </w:r>
    </w:p>
    <w:p w14:paraId="457A54F7"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ولا يَصِحُّ بلا حاجَةٍ البَيْعُ ولا الشِّراءُ مِمن تلزمُهُ الجُمُعَةُ</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الصحة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هو حكم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وضعي،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والحرمة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تكليفي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أولًا: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تلزمه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الجمعة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ويشتري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النداء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الثاني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تعقبه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الخطبة؛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-جل وعلا-: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color w:val="FF0000"/>
          <w:sz w:val="40"/>
          <w:szCs w:val="40"/>
          <w:rtl/>
          <w:lang w:bidi="ar-EG"/>
        </w:rPr>
        <w:t>﴿يَا أَيُّهَا الَّذِينَ آمَنُوا إِذَا نُودِيَ لِلصَّلاةِ مِنْ يَوْمِ الْجُمُعَةِ فَاسْعَوْا إِلَى ذِكْرِ اللَّهِ﴾</w:t>
      </w:r>
      <w:r w:rsidRPr="00A8292F">
        <w:rPr>
          <w:rFonts w:ascii="Traditional Arabic" w:hAnsi="Traditional Arabic" w:cs="Traditional Arabic" w:hint="cs"/>
          <w:sz w:val="40"/>
          <w:szCs w:val="40"/>
          <w:rtl/>
          <w:lang w:bidi="ar-EG"/>
        </w:rPr>
        <w:t xml:space="preserve"> </w:t>
      </w:r>
      <w:r w:rsidRPr="00A8292F">
        <w:rPr>
          <w:rFonts w:ascii="Traditional Arabic" w:hAnsi="Traditional Arabic" w:cs="Traditional Arabic"/>
          <w:sz w:val="28"/>
          <w:szCs w:val="28"/>
          <w:rtl/>
          <w:lang w:bidi="ar-EG"/>
        </w:rPr>
        <w:t>[الجمعة:9]</w:t>
      </w:r>
      <w:r w:rsidRPr="00A8292F">
        <w:rPr>
          <w:rFonts w:ascii="Traditional Arabic" w:hAnsi="Traditional Arabic" w:cs="Traditional Arabic" w:hint="cs"/>
          <w:sz w:val="40"/>
          <w:szCs w:val="40"/>
          <w:rtl/>
          <w:lang w:bidi="ar-EG"/>
        </w:rPr>
        <w:t>، فلا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للإنسان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ويشتري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تلزمه الجمعة.</w:t>
      </w:r>
    </w:p>
    <w:p w14:paraId="011A54D6"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والفقهاء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شُرِعَ 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الأذان،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المقصود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الشروع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الأذان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ويدخلون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أيضًا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منزله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بعيدًا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بحيث</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يدركها</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دخول الخطيب</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الشروع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الأذان،</w:t>
      </w:r>
      <w:r w:rsidRPr="00A8292F">
        <w:rPr>
          <w:rFonts w:ascii="Traditional Arabic" w:hAnsi="Traditional Arabic" w:cs="Traditional Arabic"/>
          <w:sz w:val="40"/>
          <w:szCs w:val="40"/>
          <w:rtl/>
          <w:lang w:bidi="ar-EG"/>
        </w:rPr>
        <w:t xml:space="preserve"> فإنه </w:t>
      </w:r>
      <w:r w:rsidRPr="00A8292F">
        <w:rPr>
          <w:rFonts w:ascii="Traditional Arabic" w:hAnsi="Traditional Arabic" w:cs="Traditional Arabic" w:hint="cs"/>
          <w:sz w:val="40"/>
          <w:szCs w:val="40"/>
          <w:rtl/>
          <w:lang w:bidi="ar-EG"/>
        </w:rPr>
        <w:t>يتعلق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الحكم.</w:t>
      </w:r>
    </w:p>
    <w:p w14:paraId="6A3545B2"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طيب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شراء ممن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تلزمه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الجمعة،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يصح،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لماذا</w:t>
      </w:r>
      <w:r w:rsidRPr="00A8292F">
        <w:rPr>
          <w:rFonts w:ascii="Traditional Arabic" w:hAnsi="Traditional Arabic" w:cs="Traditional Arabic"/>
          <w:sz w:val="40"/>
          <w:szCs w:val="40"/>
          <w:rtl/>
          <w:lang w:bidi="ar-EG"/>
        </w:rPr>
        <w:t>؟ لأن</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المشهور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الحنابلة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النهي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يقتضي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الفساد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وقد خالف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الحنابلة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المسألة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الأصولية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جمهور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أهل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يتعلق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التكليفي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معه، ولكن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الصحة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منفكة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ومعاوضة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صحيحة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اكتملت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شروطها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فتصح.</w:t>
      </w:r>
    </w:p>
    <w:p w14:paraId="18BFA119"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لكن الحنابلة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النهي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يقتضي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الفساد،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دام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أنه نهي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سبيل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الاحتياط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أولى.</w:t>
      </w:r>
    </w:p>
    <w:p w14:paraId="0A93FC73"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هل ممكن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 يصحح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فاسدًا</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w:t>
      </w:r>
    </w:p>
    <w:p w14:paraId="33D76014" w14:textId="0AF64058"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نعم، يمكن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يصحح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الجمعة،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أعاداه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الجمعة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فالحمد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 مضطرًا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مضطرًا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 xml:space="preserve">كحاجة </w:t>
      </w:r>
      <w:r w:rsidRPr="00A8292F">
        <w:rPr>
          <w:rFonts w:ascii="Traditional Arabic" w:hAnsi="Traditional Arabic" w:cs="Traditional Arabic"/>
          <w:sz w:val="40"/>
          <w:szCs w:val="40"/>
          <w:rtl/>
          <w:lang w:bidi="ar-EG"/>
        </w:rPr>
        <w:t xml:space="preserve">الإنسان إلى </w:t>
      </w:r>
      <w:r w:rsidRPr="00A8292F">
        <w:rPr>
          <w:rFonts w:ascii="Traditional Arabic" w:hAnsi="Traditional Arabic" w:cs="Traditional Arabic" w:hint="cs"/>
          <w:sz w:val="40"/>
          <w:szCs w:val="40"/>
          <w:rtl/>
          <w:lang w:bidi="ar-EG"/>
        </w:rPr>
        <w:t>طعام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يخاف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نفسه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الهلكة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حاجة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الإنسان</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دواء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يستطيع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تأخيره</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نحو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مضطرًا</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سترة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يحتاجها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الصلاة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ونحو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بأس.</w:t>
      </w:r>
    </w:p>
    <w:p w14:paraId="688DBE33"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lastRenderedPageBreak/>
        <w:t>"أو لم يكن تلزمه الجمعة"، هم يقولون: الذي تلزمه الجمعة سواء بنفسه أو بغيره، الذي تلزمه بنفسه المستوطن، والذي تلزمه بغيره المسافر الذي أقام أكثر من أربعة أيام، فتعلقت به أحكام الإقامة، فهؤلاء هم الذين لا تلزمهم، ولكن المسافر لا تجب الجمعة عليه، وليس عليه شيء، ولا تلزمه حتى بغيره.</w:t>
      </w:r>
    </w:p>
    <w:p w14:paraId="20C689B0"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أو ممن من الصبيان أو المأذون لهم في البيع والشراء، عبد، امرأة ممن لم تلزمهم، فيجوز لهم البيع والشراء.</w:t>
      </w:r>
    </w:p>
    <w:p w14:paraId="7B9CF2A3"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 xml:space="preserve">ثم يقول المؤلف </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 xml:space="preserve">رحمه الله تعالى-: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وتَصِحُّ سَائرُ العقودِ</w:t>
      </w:r>
      <w:r w:rsidRPr="00A8292F">
        <w:rPr>
          <w:rFonts w:ascii="Traditional Arabic" w:hAnsi="Traditional Arabic" w:cs="Traditional Arabic" w:hint="cs"/>
          <w:color w:val="0000CC"/>
          <w:sz w:val="40"/>
          <w:szCs w:val="40"/>
          <w:rtl/>
          <w:lang w:bidi="ar-EG"/>
        </w:rPr>
        <w:t>)</w:t>
      </w:r>
    </w:p>
    <w:p w14:paraId="4F153EEA"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لو أن إنسان أمضى إجارة بعد أذان الجمعة الثاني، أو أنشأ عقد نكاح، أو نحو ذلك من الأمور، وأما الصلح إذا كان بمعنى البيع فلا، وأما الآخر فنعم، فيقولون: إنَّ هذه عقود تصح، لماذا؟ قالوا: لأنها لا تتكرر كثيرًا، أي: قليل حصولها، ولكن من جهة الحكم التكليفي لا يجوز للإنسان أن ينشغل عن الجمعة لا بهذا ولا بهذا.</w:t>
      </w:r>
    </w:p>
    <w:p w14:paraId="7D1B7FD4"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 xml:space="preserve">فهذا من الحنابلة </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رحمهم الله تعالى- في سائر العقود.</w:t>
      </w:r>
    </w:p>
    <w:p w14:paraId="2303ECA4"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 xml:space="preserve">قال </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 xml:space="preserve">رحمه الله-: </w:t>
      </w:r>
      <w:bookmarkStart w:id="0" w:name="_Hlk145798289"/>
      <w:r w:rsidRPr="00A8292F">
        <w:rPr>
          <w:rFonts w:ascii="Traditional Arabic" w:hAnsi="Traditional Arabic" w:cs="Traditional Arabic" w:hint="cs"/>
          <w:sz w:val="40"/>
          <w:szCs w:val="40"/>
          <w:rtl/>
          <w:lang w:bidi="ar-EG"/>
        </w:rPr>
        <w:t>{</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ولا يَصِحُّ بَيْعُ عصيرٍ أو عِنَبٍ لمن يتخذُه خَمْرًا</w:t>
      </w:r>
      <w:bookmarkEnd w:id="0"/>
      <w:r w:rsidRPr="00A8292F">
        <w:rPr>
          <w:rFonts w:ascii="Traditional Arabic" w:hAnsi="Traditional Arabic" w:cs="Traditional Arabic"/>
          <w:color w:val="0000CC"/>
          <w:sz w:val="40"/>
          <w:szCs w:val="40"/>
          <w:rtl/>
          <w:lang w:bidi="ar-EG"/>
        </w:rPr>
        <w:t>، ولا بَيْعُ سِلاحٍ في فتنةٍ</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w:t>
      </w:r>
    </w:p>
    <w:p w14:paraId="689A1688"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 xml:space="preserve">قال: </w:t>
      </w:r>
      <w:r w:rsidRPr="00A8292F">
        <w:rPr>
          <w:rFonts w:ascii="Traditional Arabic" w:hAnsi="Traditional Arabic" w:cs="Traditional Arabic"/>
          <w:color w:val="0000CC"/>
          <w:sz w:val="40"/>
          <w:szCs w:val="40"/>
          <w:rtl/>
          <w:lang w:bidi="ar-EG"/>
        </w:rPr>
        <w:t>(ولا يَصِحُّ بَيْعُ عصيرٍ أو عِنَبٍ لمن يتخذُه خَمْرًا</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التمليك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وليس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الإنسان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يسأل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أحدًا عن استخدامه لما يحتاج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إليه؛</w:t>
      </w:r>
      <w:r w:rsidRPr="00A8292F">
        <w:rPr>
          <w:rFonts w:ascii="Traditional Arabic" w:hAnsi="Traditional Arabic" w:cs="Traditional Arabic"/>
          <w:sz w:val="40"/>
          <w:szCs w:val="40"/>
          <w:rtl/>
          <w:lang w:bidi="ar-EG"/>
        </w:rPr>
        <w:t xml:space="preserve"> لأن </w:t>
      </w:r>
      <w:r w:rsidRPr="00A8292F">
        <w:rPr>
          <w:rFonts w:ascii="Traditional Arabic" w:hAnsi="Traditional Arabic" w:cs="Traditional Arabic" w:hint="cs"/>
          <w:sz w:val="40"/>
          <w:szCs w:val="40"/>
          <w:rtl/>
          <w:lang w:bidi="ar-EG"/>
        </w:rPr>
        <w:t>حاجات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تتعدد،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والأصل</w:t>
      </w:r>
      <w:r w:rsidRPr="00A8292F">
        <w:rPr>
          <w:rFonts w:ascii="Traditional Arabic" w:hAnsi="Traditional Arabic" w:cs="Traditional Arabic"/>
          <w:sz w:val="40"/>
          <w:szCs w:val="40"/>
          <w:rtl/>
          <w:lang w:bidi="ar-EG"/>
        </w:rPr>
        <w:t xml:space="preserve"> أنه </w:t>
      </w:r>
      <w:r w:rsidRPr="00A8292F">
        <w:rPr>
          <w:rFonts w:ascii="Traditional Arabic" w:hAnsi="Traditional Arabic" w:cs="Traditional Arabic" w:hint="cs"/>
          <w:sz w:val="40"/>
          <w:szCs w:val="40"/>
          <w:rtl/>
          <w:lang w:bidi="ar-EG"/>
        </w:rPr>
        <w:t>يفعل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يشاء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عَلِمَ</w:t>
      </w:r>
      <w:r w:rsidRPr="00A8292F">
        <w:rPr>
          <w:rFonts w:ascii="Traditional Arabic" w:hAnsi="Traditional Arabic" w:cs="Traditional Arabic"/>
          <w:sz w:val="40"/>
          <w:szCs w:val="40"/>
          <w:rtl/>
          <w:lang w:bidi="ar-EG"/>
        </w:rPr>
        <w:t xml:space="preserve"> الإنسان</w:t>
      </w:r>
      <w:r w:rsidRPr="00A8292F">
        <w:rPr>
          <w:rFonts w:ascii="Traditional Arabic" w:hAnsi="Traditional Arabic" w:cs="Traditional Arabic" w:hint="cs"/>
          <w:sz w:val="40"/>
          <w:szCs w:val="40"/>
          <w:rtl/>
          <w:lang w:bidi="ar-EG"/>
        </w:rPr>
        <w:t xml:space="preserve"> يقينًا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فلانا 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يفعل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محرم،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يعينه؛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لعموم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تعالى: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color w:val="FF0000"/>
          <w:sz w:val="40"/>
          <w:szCs w:val="40"/>
          <w:rtl/>
          <w:lang w:bidi="ar-EG"/>
        </w:rPr>
        <w:t>﴿وَتَعَاوَنُوا عَلَى الْبِرِّ وَالتَّقْوَىٰ ۖ وَلَا تَعَاوَنُوا عَلَى الْإِثْمِ وَالْعُدْوَانِ﴾</w:t>
      </w:r>
      <w:r w:rsidRPr="00A8292F">
        <w:rPr>
          <w:rFonts w:ascii="Traditional Arabic" w:hAnsi="Traditional Arabic" w:cs="Traditional Arabic" w:hint="cs"/>
          <w:sz w:val="40"/>
          <w:szCs w:val="40"/>
          <w:rtl/>
          <w:lang w:bidi="ar-EG"/>
        </w:rPr>
        <w:t xml:space="preserve"> </w:t>
      </w:r>
      <w:r w:rsidRPr="00A8292F">
        <w:rPr>
          <w:rFonts w:ascii="Traditional Arabic" w:hAnsi="Traditional Arabic" w:cs="Traditional Arabic" w:hint="cs"/>
          <w:sz w:val="28"/>
          <w:szCs w:val="28"/>
          <w:rtl/>
          <w:lang w:bidi="ar-EG"/>
        </w:rPr>
        <w:t>[المائدة:2]</w:t>
      </w:r>
      <w:r w:rsidRPr="00A8292F">
        <w:rPr>
          <w:rFonts w:ascii="Traditional Arabic" w:hAnsi="Traditional Arabic" w:cs="Traditional Arabic" w:hint="cs"/>
          <w:sz w:val="40"/>
          <w:szCs w:val="40"/>
          <w:rtl/>
          <w:lang w:bidi="ar-EG"/>
        </w:rPr>
        <w:t>.</w:t>
      </w:r>
    </w:p>
    <w:p w14:paraId="7A5F6021"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وبعضهم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 وحتى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ظنًا؛</w:t>
      </w:r>
      <w:r w:rsidRPr="00A8292F">
        <w:rPr>
          <w:rFonts w:ascii="Traditional Arabic" w:hAnsi="Traditional Arabic" w:cs="Traditional Arabic"/>
          <w:sz w:val="40"/>
          <w:szCs w:val="40"/>
          <w:rtl/>
          <w:lang w:bidi="ar-EG"/>
        </w:rPr>
        <w:t xml:space="preserve"> لأن</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الظن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الغالب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معنى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اليقين،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يمتنع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p>
    <w:p w14:paraId="37F7D470"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lastRenderedPageBreak/>
        <w:t>فإذا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غلب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ظن</w:t>
      </w:r>
      <w:r w:rsidRPr="00A8292F">
        <w:rPr>
          <w:rFonts w:ascii="Traditional Arabic" w:hAnsi="Traditional Arabic" w:cs="Traditional Arabic"/>
          <w:sz w:val="40"/>
          <w:szCs w:val="40"/>
          <w:rtl/>
          <w:lang w:bidi="ar-EG"/>
        </w:rPr>
        <w:t xml:space="preserve"> الإنسان أنه </w:t>
      </w:r>
      <w:r w:rsidRPr="00A8292F">
        <w:rPr>
          <w:rFonts w:ascii="Traditional Arabic" w:hAnsi="Traditional Arabic" w:cs="Traditional Arabic" w:hint="cs"/>
          <w:sz w:val="40"/>
          <w:szCs w:val="40"/>
          <w:rtl/>
          <w:lang w:bidi="ar-EG"/>
        </w:rPr>
        <w:t>يستعمله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محرم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 يجز 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السلاح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الفتنة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نسأل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السلامة،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تقاتل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المسلمون،</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تنازع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الجيران،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فأراد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أحدهما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يفتك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بصاحبه</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نحو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أحد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معصية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سوء.</w:t>
      </w:r>
    </w:p>
    <w:p w14:paraId="399DAFAB"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نفسه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ينطبق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 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العصير</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العنب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لمتخذيه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خمرًا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وكذلك السلاح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الفتنة.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p>
    <w:p w14:paraId="71690AEF"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هنا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مسألة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مهمة،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وهي أنه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الإجارة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اشترطوا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النفع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مُباحًا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بينما لم يشترطوا ذلك 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 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نبهوا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لماذا</w:t>
      </w:r>
      <w:r w:rsidRPr="00A8292F">
        <w:rPr>
          <w:rFonts w:ascii="Traditional Arabic" w:hAnsi="Traditional Arabic" w:cs="Traditional Arabic"/>
          <w:sz w:val="40"/>
          <w:szCs w:val="40"/>
          <w:rtl/>
          <w:lang w:bidi="ar-EG"/>
        </w:rPr>
        <w:t xml:space="preserve">؟ لأن </w:t>
      </w:r>
      <w:r w:rsidRPr="00A8292F">
        <w:rPr>
          <w:rFonts w:ascii="Traditional Arabic" w:hAnsi="Traditional Arabic" w:cs="Traditional Arabic" w:hint="cs"/>
          <w:sz w:val="40"/>
          <w:szCs w:val="40"/>
          <w:rtl/>
          <w:lang w:bidi="ar-EG"/>
        </w:rPr>
        <w:t>الإجارة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بابها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زالت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المالك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تعلق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مسؤول عن أي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تصرف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فلأجل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اشترطوا.</w:t>
      </w:r>
    </w:p>
    <w:p w14:paraId="65D56E87"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وأمَّا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فتنتقل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وكل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متعلقاتها</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المشتري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فالأصل</w:t>
      </w:r>
      <w:r w:rsidRPr="00A8292F">
        <w:rPr>
          <w:rFonts w:ascii="Traditional Arabic" w:hAnsi="Traditional Arabic" w:cs="Traditional Arabic"/>
          <w:sz w:val="40"/>
          <w:szCs w:val="40"/>
          <w:rtl/>
          <w:lang w:bidi="ar-EG"/>
        </w:rPr>
        <w:t xml:space="preserve"> أنه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يُسأل؛</w:t>
      </w:r>
      <w:r w:rsidRPr="00A8292F">
        <w:rPr>
          <w:rFonts w:ascii="Traditional Arabic" w:hAnsi="Traditional Arabic" w:cs="Traditional Arabic"/>
          <w:sz w:val="40"/>
          <w:szCs w:val="40"/>
          <w:rtl/>
          <w:lang w:bidi="ar-EG"/>
        </w:rPr>
        <w:t xml:space="preserve"> لأن </w:t>
      </w:r>
      <w:r w:rsidRPr="00A8292F">
        <w:rPr>
          <w:rFonts w:ascii="Traditional Arabic" w:hAnsi="Traditional Arabic" w:cs="Traditional Arabic" w:hint="cs"/>
          <w:sz w:val="40"/>
          <w:szCs w:val="40"/>
          <w:rtl/>
          <w:lang w:bidi="ar-EG"/>
        </w:rPr>
        <w:t>الأصل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استعمال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 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المباحات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متعددة.</w:t>
      </w:r>
    </w:p>
    <w:p w14:paraId="3F939776" w14:textId="35514CA6"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فأحدهم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يشتري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أرضًا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ليجعلها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مزرعة،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ليبني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بيتًا،</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ليجعلها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مقبرة،</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لغير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الأمور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فليس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علاقة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 ماذا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ستفعل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والأصل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استعمالات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متعددة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مُباحة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متى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علم</w:t>
      </w:r>
      <w:r w:rsidRPr="00A8292F">
        <w:rPr>
          <w:rFonts w:ascii="Traditional Arabic" w:hAnsi="Traditional Arabic" w:cs="Traditional Arabic"/>
          <w:sz w:val="40"/>
          <w:szCs w:val="40"/>
          <w:rtl/>
          <w:lang w:bidi="ar-EG"/>
        </w:rPr>
        <w:t xml:space="preserve"> الإنسان </w:t>
      </w:r>
      <w:r w:rsidRPr="00A8292F">
        <w:rPr>
          <w:rFonts w:ascii="Traditional Arabic" w:hAnsi="Traditional Arabic" w:cs="Traditional Arabic" w:hint="cs"/>
          <w:sz w:val="40"/>
          <w:szCs w:val="40"/>
          <w:rtl/>
          <w:lang w:bidi="ar-EG"/>
        </w:rPr>
        <w:t>يقينًا</w:t>
      </w:r>
      <w:r w:rsidRPr="00A8292F">
        <w:rPr>
          <w:rFonts w:ascii="Traditional Arabic" w:hAnsi="Traditional Arabic" w:cs="Traditional Arabic"/>
          <w:sz w:val="40"/>
          <w:szCs w:val="40"/>
          <w:rtl/>
          <w:lang w:bidi="ar-EG"/>
        </w:rPr>
        <w:t xml:space="preserve"> أنه </w:t>
      </w:r>
      <w:r w:rsidRPr="00A8292F">
        <w:rPr>
          <w:rFonts w:ascii="Traditional Arabic" w:hAnsi="Traditional Arabic" w:cs="Traditional Arabic" w:hint="cs"/>
          <w:sz w:val="40"/>
          <w:szCs w:val="40"/>
          <w:rtl/>
          <w:lang w:bidi="ar-EG"/>
        </w:rPr>
        <w:t>يؤول</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ذا إثم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فنحن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أمرنا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بعدم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التعاون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الإثم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العدوان.</w:t>
      </w:r>
    </w:p>
    <w:p w14:paraId="1C264EF4"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{أحسن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إليكم.</w:t>
      </w:r>
    </w:p>
    <w:p w14:paraId="04AFAC41"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ولا بَيْعُ سِلاحٍ في فتنةٍ، ولا بَيْعُ عَبْدٍ مُسْلِمٍ لِكافِرٍ لا يُعْتَقُ عليه</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w:t>
      </w:r>
    </w:p>
    <w:p w14:paraId="7DF1EE55" w14:textId="11FA05C6"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هنا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المؤلف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تعالى-: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ولا بَيْعُ عَبْدٍ مُسْلِمٍ لِكافِرٍ</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المسلم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كافر،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فإنَّ 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تسليط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للكافر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المسلم</w:t>
      </w:r>
      <w:r w:rsidRPr="00A8292F">
        <w:rPr>
          <w:rFonts w:ascii="Traditional Arabic" w:hAnsi="Traditional Arabic" w:cs="Traditional Arabic"/>
          <w:sz w:val="40"/>
          <w:szCs w:val="40"/>
          <w:rtl/>
          <w:lang w:bidi="ar-EG"/>
        </w:rPr>
        <w:t>، لأن</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تحت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سيده،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يأمره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وينهاه،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وليس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للعبد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تصرف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نفسه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بإذن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سيده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والكافر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ليس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سلطان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lastRenderedPageBreak/>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المسلم؛ لأنَّ الإسلام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w:t>
      </w:r>
      <w:r w:rsidRPr="00A8292F">
        <w:rPr>
          <w:rFonts w:ascii="Traditional Arabic" w:hAnsi="Traditional Arabic" w:cs="Traditional Arabic"/>
          <w:sz w:val="40"/>
          <w:szCs w:val="40"/>
          <w:rtl/>
          <w:lang w:bidi="ar-EG"/>
        </w:rPr>
        <w:t xml:space="preserve">نه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يقهر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يباع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الأمر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كذلك؛</w:t>
      </w:r>
      <w:r w:rsidRPr="00A8292F">
        <w:rPr>
          <w:rFonts w:ascii="Traditional Arabic" w:hAnsi="Traditional Arabic" w:cs="Traditional Arabic"/>
          <w:sz w:val="40"/>
          <w:szCs w:val="40"/>
          <w:rtl/>
          <w:lang w:bidi="ar-EG"/>
        </w:rPr>
        <w:t xml:space="preserve"> ل</w:t>
      </w:r>
      <w:r w:rsidRPr="00A8292F">
        <w:rPr>
          <w:rFonts w:ascii="Traditional Arabic" w:hAnsi="Traditional Arabic" w:cs="Traditional Arabic" w:hint="cs"/>
          <w:sz w:val="40"/>
          <w:szCs w:val="40"/>
          <w:rtl/>
          <w:lang w:bidi="ar-EG"/>
        </w:rPr>
        <w:t>ئلا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يفضي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تسلط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الكافر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المسلم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حتى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الكافر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بلادنا عبد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وأسلم،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يُخلي سبيله، إمَّا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يبيعه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وإما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يعتقه.</w:t>
      </w:r>
    </w:p>
    <w:p w14:paraId="45513747"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والمؤلف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 قيد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بمنع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المسلم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للكافر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يعتق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معنى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يعتق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w:t>
      </w:r>
    </w:p>
    <w:p w14:paraId="57C27722"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الحنابلة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الإنسان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اشترى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قريبه،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أبيه،</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أمه،</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أخيه،</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أخته،</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ابنه،</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بنته،</w:t>
      </w:r>
      <w:r w:rsidRPr="00A8292F">
        <w:rPr>
          <w:rFonts w:ascii="Traditional Arabic" w:hAnsi="Traditional Arabic" w:cs="Traditional Arabic"/>
          <w:sz w:val="40"/>
          <w:szCs w:val="40"/>
          <w:rtl/>
          <w:lang w:bidi="ar-EG"/>
        </w:rPr>
        <w:t xml:space="preserve"> فإنه </w:t>
      </w:r>
      <w:r w:rsidRPr="00A8292F">
        <w:rPr>
          <w:rFonts w:ascii="Traditional Arabic" w:hAnsi="Traditional Arabic" w:cs="Traditional Arabic" w:hint="cs"/>
          <w:sz w:val="40"/>
          <w:szCs w:val="40"/>
          <w:rtl/>
          <w:lang w:bidi="ar-EG"/>
        </w:rPr>
        <w:t>يَعتق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يصح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لماذا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سلطان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فبمجرد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يملكه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سيعتقه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p>
    <w:p w14:paraId="15512594" w14:textId="462B9B85"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كيف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نعرف</w:t>
      </w:r>
      <w:r w:rsidRPr="00A8292F">
        <w:rPr>
          <w:rFonts w:ascii="Traditional Arabic" w:hAnsi="Traditional Arabic" w:cs="Traditional Arabic"/>
          <w:sz w:val="40"/>
          <w:szCs w:val="40"/>
          <w:rtl/>
          <w:lang w:bidi="ar-EG"/>
        </w:rPr>
        <w:t xml:space="preserve"> أنه </w:t>
      </w:r>
      <w:r w:rsidRPr="00A8292F">
        <w:rPr>
          <w:rFonts w:ascii="Traditional Arabic" w:hAnsi="Traditional Arabic" w:cs="Traditional Arabic" w:hint="cs"/>
          <w:sz w:val="40"/>
          <w:szCs w:val="40"/>
          <w:rtl/>
          <w:lang w:bidi="ar-EG"/>
        </w:rPr>
        <w:t>يعتق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الضابط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قالوا: بالنسبة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للأنثى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للإنسان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ينكحها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النسب،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 الأخت،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الخالة،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الأخت،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البنت،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الجدة،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وهكذا،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ذكرًا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أُنثى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 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ينكحها</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أنثى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ينكحه؛</w:t>
      </w:r>
      <w:r w:rsidRPr="00A8292F">
        <w:rPr>
          <w:rFonts w:ascii="Traditional Arabic" w:hAnsi="Traditional Arabic" w:cs="Traditional Arabic"/>
          <w:sz w:val="40"/>
          <w:szCs w:val="40"/>
          <w:rtl/>
          <w:lang w:bidi="ar-EG"/>
        </w:rPr>
        <w:t xml:space="preserve"> فإنه </w:t>
      </w:r>
      <w:r w:rsidRPr="00A8292F">
        <w:rPr>
          <w:rFonts w:ascii="Traditional Arabic" w:hAnsi="Traditional Arabic" w:cs="Traditional Arabic" w:hint="cs"/>
          <w:sz w:val="40"/>
          <w:szCs w:val="40"/>
          <w:rtl/>
          <w:lang w:bidi="ar-EG"/>
        </w:rPr>
        <w:t>يعتق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الخالة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ونحو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p>
    <w:p w14:paraId="651B60DA"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وَحَرُمَ وَلَمْ يَصِحَّ بَيْعُهُ عَلَى بَيْعِ أَخِيهِ</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 xml:space="preserve"> وَشِرَاؤُهُ عَلَى شِرَائِهِ</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 xml:space="preserve"> وَسَوْمُهُ عَلَى سَوْمِهِ</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w:t>
      </w:r>
    </w:p>
    <w:p w14:paraId="665F6CFA"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color w:val="0000CC"/>
          <w:sz w:val="40"/>
          <w:szCs w:val="40"/>
          <w:rtl/>
          <w:lang w:bidi="ar-EG"/>
        </w:rPr>
        <w:t>(وَحَرُمَ وَلَمْ يَصِحَّ بَيْعُهُ عَلَى بَيْعِ أَخِيهِ</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 xml:space="preserve"> يعني المسلم؛ لقوله </w:t>
      </w:r>
      <w:r w:rsidRPr="00A8292F">
        <w:rPr>
          <w:rFonts w:ascii="Traditional Arabic" w:hAnsi="Traditional Arabic" w:cs="Traditional Arabic"/>
          <w:color w:val="C00000"/>
          <w:sz w:val="40"/>
          <w:szCs w:val="40"/>
          <w:rtl/>
          <w:lang w:bidi="ar-EG"/>
        </w:rPr>
        <w:t>ﷺ</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color w:val="006600"/>
          <w:sz w:val="40"/>
          <w:szCs w:val="40"/>
          <w:rtl/>
          <w:lang w:bidi="ar-EG"/>
        </w:rPr>
        <w:t>«لَا يَبِيعُ بَعْضُكُمْ عَلَى بَيْعِ أَخِيهِ»</w:t>
      </w:r>
      <w:r w:rsidRPr="00A8292F">
        <w:rPr>
          <w:rStyle w:val="FootnoteReference"/>
          <w:rFonts w:ascii="Traditional Arabic" w:hAnsi="Traditional Arabic" w:cs="Traditional Arabic"/>
          <w:sz w:val="40"/>
          <w:szCs w:val="40"/>
          <w:rtl/>
          <w:lang w:bidi="ar-EG"/>
        </w:rPr>
        <w:footnoteReference w:id="3"/>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وصورة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المسألة: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إنسانًا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اشترى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شيئًا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-ساعة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أو كتابًا- بعشرة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ريالات، فقال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صاحب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المحل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بجواره: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أعطيك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إياها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بتسعة.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أخيه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يُفضي</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المنازعة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أولاً،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وفساد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القلوب ثانيًا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وأيضًا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فسخ</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وتفويت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الصفقة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أخيه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وبالتالي 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p>
    <w:p w14:paraId="75E48E3B"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lastRenderedPageBreak/>
        <w:t>فيقولون: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ممنوع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يحدث</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الضغينة،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والفساد.</w:t>
      </w:r>
    </w:p>
    <w:p w14:paraId="5C315E59"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هل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الإطلاق</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مقيد</w:t>
      </w:r>
      <w:r w:rsidRPr="00A8292F">
        <w:rPr>
          <w:rFonts w:ascii="Traditional Arabic" w:hAnsi="Traditional Arabic" w:cs="Traditional Arabic"/>
          <w:sz w:val="40"/>
          <w:szCs w:val="40"/>
          <w:rtl/>
          <w:lang w:bidi="ar-EG"/>
        </w:rPr>
        <w:t>؟</w:t>
      </w:r>
    </w:p>
    <w:p w14:paraId="6CFD7257"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مشهور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المذهب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 الحنابلة،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 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لجمع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أهل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أنه </w:t>
      </w:r>
      <w:r w:rsidRPr="00A8292F">
        <w:rPr>
          <w:rFonts w:ascii="Traditional Arabic" w:hAnsi="Traditional Arabic" w:cs="Traditional Arabic" w:hint="cs"/>
          <w:sz w:val="40"/>
          <w:szCs w:val="40"/>
          <w:rtl/>
          <w:lang w:bidi="ar-EG"/>
        </w:rPr>
        <w:t>مُقيد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زمن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الخيار؛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يحصل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الفسخ</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سيُفضي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يرجع ويرد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السلعة،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ويذهب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ويشتري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الأخرى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انتهى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زمن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الخيار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p>
    <w:p w14:paraId="52187707"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ولكن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ابن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تيمية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وبعض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أهل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حتى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بعد زمن، لأنه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أولًا: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يتكلف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سبب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يحصل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الفسخ</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يحصل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الفسخ،</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فإنَّ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سيُفضي</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الضغينة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وفساد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الأسواق،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كثير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المؤلف: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وَحَرُمَ وَلَمْ يَصِحَّ</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w:t>
      </w:r>
    </w:p>
    <w:p w14:paraId="6A2253EA" w14:textId="1069CEB4"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جهة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التكليفي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فعل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آثم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ويجب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الاستغفار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والتوبة</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-جل وعلا-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 حصل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يصح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بيعه.</w:t>
      </w:r>
    </w:p>
    <w:p w14:paraId="41FA1A64"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فهذا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الكتاب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أخيك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p>
    <w:p w14:paraId="32D334C3"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ومثل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شرائه، ما هي صورة الشراء 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شرائه؟</w:t>
      </w:r>
    </w:p>
    <w:p w14:paraId="6B9BECC9"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الصورة مماثلة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لكنه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بدلا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أنقص</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أكثر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شخصًا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اشترى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جوالًا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بخمسمائة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ريال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الآن 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الحالة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بمبلغ</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فقال الآخر: أنا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أشتريه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بخمسمائة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وخمسين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وزاد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 الأول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فاشترى 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شرائه. 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سيفضي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إلى أنَّ البائع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يندم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ويفسخ</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بينهما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ليذهب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بأكثر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فهنا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إنه شراء على شراء، وبالتالي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يدخل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الحكمان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السابقان،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وهما: الحرمة،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وعدم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الصحة.</w:t>
      </w:r>
    </w:p>
    <w:p w14:paraId="57D7D3F4"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المؤلف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تعالى-: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وَسَوْمُهُ عَلَى سَوْمِهِ)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 له صورتان:</w:t>
      </w:r>
      <w:r w:rsidRPr="00A8292F">
        <w:rPr>
          <w:rFonts w:ascii="Traditional Arabic" w:hAnsi="Traditional Arabic" w:cs="Traditional Arabic"/>
          <w:sz w:val="40"/>
          <w:szCs w:val="40"/>
          <w:rtl/>
          <w:lang w:bidi="ar-EG"/>
        </w:rPr>
        <w:t xml:space="preserve"> </w:t>
      </w:r>
    </w:p>
    <w:p w14:paraId="0DEB1814"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lastRenderedPageBreak/>
        <w:t>الأولى: الصورة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تسمى: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بيوع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المزايدات،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أو يسنى باللفظة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يستعملها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كثير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الناس:</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الحراج،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يرفع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صوته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وينادي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ويزايدون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يزيد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يزيد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يزيد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حتى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يستقر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 أكثرهم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ثمنًا.</w:t>
      </w:r>
    </w:p>
    <w:p w14:paraId="0F0761FA"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فهنا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المؤلف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تعالى-: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 الشخص</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المزايدة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فاستقر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شخص،</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 أنا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آخذه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بثلاثمائة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وعشرين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فرضي وقال: هل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فلوسك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جاهزة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آخر: ثلاثمائة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وثلاثين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الرضا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الصريح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يعد 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سومًا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سوم أخيه، وبالتالي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يجوز.</w:t>
      </w:r>
    </w:p>
    <w:p w14:paraId="29467BD4"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sz w:val="40"/>
          <w:szCs w:val="40"/>
          <w:rtl/>
          <w:lang w:bidi="ar-EG"/>
        </w:rPr>
        <w:t xml:space="preserve">أو </w:t>
      </w:r>
      <w:r w:rsidRPr="00A8292F">
        <w:rPr>
          <w:rFonts w:ascii="Traditional Arabic" w:hAnsi="Traditional Arabic" w:cs="Traditional Arabic" w:hint="cs"/>
          <w:sz w:val="40"/>
          <w:szCs w:val="40"/>
          <w:rtl/>
          <w:lang w:bidi="ar-EG"/>
        </w:rPr>
        <w:t>أصلًا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 عرض</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السلعة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جالسين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سآخذ</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 الجوال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بألف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ريال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حسن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 لا أنا أريده بألف ومائة.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فالمهم</w:t>
      </w:r>
      <w:r w:rsidRPr="00A8292F">
        <w:rPr>
          <w:rFonts w:ascii="Traditional Arabic" w:hAnsi="Traditional Arabic" w:cs="Traditional Arabic"/>
          <w:sz w:val="40"/>
          <w:szCs w:val="40"/>
          <w:rtl/>
          <w:lang w:bidi="ar-EG"/>
        </w:rPr>
        <w:t xml:space="preserve"> أنه </w:t>
      </w:r>
      <w:r w:rsidRPr="00A8292F">
        <w:rPr>
          <w:rFonts w:ascii="Traditional Arabic" w:hAnsi="Traditional Arabic" w:cs="Traditional Arabic" w:hint="cs"/>
          <w:sz w:val="40"/>
          <w:szCs w:val="40"/>
          <w:rtl/>
          <w:lang w:bidi="ar-EG"/>
        </w:rPr>
        <w:t>باع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متى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رضا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صريح.</w:t>
      </w:r>
    </w:p>
    <w:p w14:paraId="10093CD9"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وأمَّا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سوق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المزايدة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يستقر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أحد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برضا</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رد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أبيع بهذا، 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الثاني: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أزيد،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آخذه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بكذا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إشكال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w:t>
      </w:r>
    </w:p>
    <w:p w14:paraId="7F7395DF" w14:textId="44767B6D"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إذًا صورة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السوم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سوم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أخيه، هي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الزيادة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بسوم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السلعة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حصول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الرضا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البائع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بالثمن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الذي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عرضه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سبقه.</w:t>
      </w:r>
    </w:p>
    <w:p w14:paraId="1049773D"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هنا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ذكر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-رحمهم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تعالى-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بين هذه المسألة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والمسألتين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السابقتين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فرقًا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الفرق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سام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سوم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أخيه،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الثاني،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فيقولون: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صحيح</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 xml:space="preserve"> إذًا تعلق به حكم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الحرمة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والإثم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جهة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الحكم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التكليفي،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صحيح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لماذا</w:t>
      </w:r>
      <w:r w:rsidRPr="00A8292F">
        <w:rPr>
          <w:rFonts w:ascii="Traditional Arabic" w:hAnsi="Traditional Arabic" w:cs="Traditional Arabic"/>
          <w:sz w:val="40"/>
          <w:szCs w:val="40"/>
          <w:rtl/>
          <w:lang w:bidi="ar-EG"/>
        </w:rPr>
        <w:t>؟</w:t>
      </w:r>
    </w:p>
    <w:p w14:paraId="6D700FF0"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قالوا:</w:t>
      </w:r>
      <w:r w:rsidRPr="00A8292F">
        <w:rPr>
          <w:rFonts w:ascii="Traditional Arabic" w:hAnsi="Traditional Arabic" w:cs="Traditional Arabic"/>
          <w:sz w:val="40"/>
          <w:szCs w:val="40"/>
          <w:rtl/>
          <w:lang w:bidi="ar-EG"/>
        </w:rPr>
        <w:t xml:space="preserve"> لأن</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السوم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خارج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حقيقة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يتطرق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النَّهي</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متعلق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بحقيقة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هو آثم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صحيح.</w:t>
      </w:r>
    </w:p>
    <w:p w14:paraId="7F204D8A"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معنى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خارج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حقيقة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w:t>
      </w:r>
    </w:p>
    <w:p w14:paraId="154BA1F1"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lastRenderedPageBreak/>
        <w:t>لو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شخصًا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أثناء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البائع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فالسب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حرام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آثم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ربما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لأجل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 حصل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ارتفاع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صوته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نقول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السباب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محرم،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ولكنه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خارج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 xml:space="preserve">عن حقيقة </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ينصح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العادة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الأمثلة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ينبغي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يتوسع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مقررة،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أحسن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يُؤتى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بالأمثلة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حررها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لأنها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منطبقة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بكل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وجه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الأمثلة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المرتجلة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أحيانا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النقص</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عدم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الانطباق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التام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فليتنبه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الطلاب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لذلك.</w:t>
      </w:r>
    </w:p>
    <w:p w14:paraId="1190694E"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يتعلق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بالسوم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سوم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أخيه.</w:t>
      </w:r>
    </w:p>
    <w:p w14:paraId="6C248523"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فَصْل</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 </w:t>
      </w:r>
      <w:hyperlink r:id="rId8" w:anchor="p-97086-306-5" w:history="1"/>
      <w:r w:rsidRPr="00A8292F">
        <w:rPr>
          <w:color w:val="0000CC"/>
          <w:rtl/>
        </w:rPr>
        <w:t xml:space="preserve"> </w:t>
      </w:r>
      <w:r w:rsidRPr="00A8292F">
        <w:rPr>
          <w:rFonts w:ascii="Traditional Arabic" w:hAnsi="Traditional Arabic" w:cs="Traditional Arabic"/>
          <w:color w:val="0000CC"/>
          <w:sz w:val="40"/>
          <w:szCs w:val="40"/>
          <w:rtl/>
          <w:lang w:bidi="ar-EG"/>
        </w:rPr>
        <w:t>وَالشُّرُوطُ فِي الْبَيْعِ ضَرْبَانِ</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w:t>
      </w:r>
    </w:p>
    <w:p w14:paraId="50148B92"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إشارة</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الشروط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المتبايعين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عقدها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الشارع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جاءت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الكتاب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والسنة،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وقرر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الفقهاء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-رحمهم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تعالى-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ينفك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اعتبارها،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سبعة،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أهل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الفروق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 وشروط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الشارع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المتعاقدين،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يعني:</w:t>
      </w:r>
    </w:p>
    <w:p w14:paraId="3F3B439E"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بينما 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توجد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توجد.</w:t>
      </w:r>
    </w:p>
    <w:p w14:paraId="5F9DED99"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كلها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صحيحة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ومعتبرة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ولازمة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صحيح،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فاسد،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يُفسد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يَفسد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بدون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فساد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فلأجل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قالوا: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عند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أثناء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الخيار، وأما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فلابد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موجودة.</w:t>
      </w:r>
    </w:p>
    <w:p w14:paraId="48B0E152" w14:textId="77777777" w:rsidR="00A8292F" w:rsidRPr="00A8292F" w:rsidRDefault="00A8292F" w:rsidP="00A8292F">
      <w:pPr>
        <w:spacing w:after="120"/>
        <w:ind w:right="57" w:firstLine="397"/>
        <w:jc w:val="both"/>
        <w:rPr>
          <w:rFonts w:ascii="Traditional Arabic" w:hAnsi="Traditional Arabic" w:cs="Traditional Arabic" w:hint="cs"/>
          <w:sz w:val="40"/>
          <w:szCs w:val="40"/>
          <w:lang w:bidi="ar-EG"/>
        </w:rPr>
      </w:pPr>
      <w:r w:rsidRPr="00A8292F">
        <w:rPr>
          <w:rFonts w:ascii="Traditional Arabic" w:hAnsi="Traditional Arabic" w:cs="Traditional Arabic" w:hint="cs"/>
          <w:sz w:val="40"/>
          <w:szCs w:val="40"/>
          <w:rtl/>
          <w:lang w:bidi="ar-EG"/>
        </w:rPr>
        <w:t>فهذه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الفروقات بين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معتبرة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حيث</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الأصل؛</w:t>
      </w:r>
      <w:r w:rsidRPr="00A8292F">
        <w:rPr>
          <w:rFonts w:ascii="Traditional Arabic" w:hAnsi="Traditional Arabic" w:cs="Traditional Arabic"/>
          <w:sz w:val="40"/>
          <w:szCs w:val="40"/>
          <w:rtl/>
          <w:lang w:bidi="ar-EG"/>
        </w:rPr>
        <w:t xml:space="preserve"> لأن</w:t>
      </w:r>
      <w:r w:rsidRPr="00A8292F">
        <w:rPr>
          <w:rFonts w:ascii="Traditional Arabic" w:hAnsi="Traditional Arabic" w:cs="Traditional Arabic" w:hint="cs"/>
          <w:sz w:val="40"/>
          <w:szCs w:val="40"/>
          <w:rtl/>
          <w:lang w:bidi="ar-EG"/>
        </w:rPr>
        <w:t>َّ</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النبي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color w:val="C00000"/>
          <w:sz w:val="40"/>
          <w:szCs w:val="40"/>
          <w:rtl/>
          <w:lang w:bidi="ar-EG"/>
        </w:rPr>
        <w:t>ﷺ</w:t>
      </w:r>
      <w:r w:rsidRPr="00A8292F">
        <w:rPr>
          <w:rFonts w:ascii="Traditional Arabic" w:hAnsi="Traditional Arabic" w:cs="Traditional Arabic" w:hint="cs"/>
          <w:sz w:val="40"/>
          <w:szCs w:val="40"/>
          <w:rtl/>
          <w:lang w:bidi="ar-EG"/>
        </w:rPr>
        <w:t xml:space="preserve"> قال: </w:t>
      </w:r>
      <w:r w:rsidRPr="00A8292F">
        <w:rPr>
          <w:rFonts w:ascii="Traditional Arabic" w:hAnsi="Traditional Arabic" w:cs="Traditional Arabic"/>
          <w:color w:val="006600"/>
          <w:sz w:val="40"/>
          <w:szCs w:val="40"/>
          <w:rtl/>
          <w:lang w:bidi="ar-EG"/>
        </w:rPr>
        <w:t>«والمسلمونَ على شروطِهم إلَّا شرطًا حرَّم حلالًا أو أحلَّ حرامًا»</w:t>
      </w:r>
      <w:r w:rsidRPr="00A8292F">
        <w:rPr>
          <w:rStyle w:val="FootnoteReference"/>
          <w:rFonts w:ascii="Traditional Arabic" w:hAnsi="Traditional Arabic" w:cs="Traditional Arabic"/>
          <w:sz w:val="40"/>
          <w:szCs w:val="40"/>
          <w:rtl/>
          <w:lang w:bidi="ar-EG"/>
        </w:rPr>
        <w:footnoteReference w:id="4"/>
      </w:r>
      <w:r w:rsidRPr="00A8292F">
        <w:rPr>
          <w:rFonts w:ascii="Traditional Arabic" w:hAnsi="Traditional Arabic" w:cs="Traditional Arabic" w:hint="cs"/>
          <w:sz w:val="40"/>
          <w:szCs w:val="40"/>
          <w:rtl/>
          <w:lang w:bidi="ar-EG"/>
        </w:rPr>
        <w:t>.</w:t>
      </w:r>
    </w:p>
    <w:p w14:paraId="44C0DF5B"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lastRenderedPageBreak/>
        <w:t>{أحسن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إليكم.</w:t>
      </w:r>
    </w:p>
    <w:p w14:paraId="3645745C" w14:textId="77777777" w:rsidR="00A8292F" w:rsidRPr="00A8292F" w:rsidRDefault="00A8292F" w:rsidP="00A8292F">
      <w:pPr>
        <w:spacing w:after="120"/>
        <w:ind w:right="57" w:firstLine="397"/>
        <w:jc w:val="both"/>
        <w:rPr>
          <w:rFonts w:ascii="Traditional Arabic" w:hAnsi="Traditional Arabic" w:cs="Traditional Arabic"/>
          <w:color w:val="0000CC"/>
          <w:sz w:val="40"/>
          <w:szCs w:val="40"/>
          <w:lang w:bidi="ar-EG"/>
        </w:rPr>
      </w:pPr>
      <w:r w:rsidRPr="00A8292F">
        <w:rPr>
          <w:rFonts w:ascii="Traditional Arabic" w:hAnsi="Traditional Arabic" w:cs="Traditional Arabic" w:hint="cs"/>
          <w:sz w:val="40"/>
          <w:szCs w:val="40"/>
          <w:rtl/>
          <w:lang w:bidi="ar-EG"/>
        </w:rPr>
        <w:t>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 xml:space="preserve">-رحمه الله-: </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color w:val="0000CC"/>
          <w:sz w:val="40"/>
          <w:szCs w:val="40"/>
          <w:rtl/>
          <w:lang w:bidi="ar-EG"/>
        </w:rPr>
        <w:t>والشُّروطُ في البَيع ضَرْبانِ: </w:t>
      </w:r>
      <w:hyperlink r:id="rId9" w:anchor="p-97086-306-6" w:history="1"/>
    </w:p>
    <w:p w14:paraId="218DC025"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color w:val="0000CC"/>
          <w:sz w:val="40"/>
          <w:szCs w:val="40"/>
          <w:rtl/>
          <w:lang w:bidi="ar-EG"/>
        </w:rPr>
        <w:t>أَحَدَهُما: صحيحٌ، كشرطِ رَهْنٍ وضامِنٍ وتأجيل ثَمَنٍ، وَكَشَرْطِ البَائِعِ نَفْعًا معلومًا في المبيعِ كَسُكْنَى الدَّارِ شَهْرًا، وكشرطِ المُشْتَرِي نفعَ البائِع كحمل الحَطَبِ أو تكسيرِهِ، وكتفْصيلِ الثَّوْبِ أو خياطتِهِ، وإن تجمَعَ بين شرطينِ كَحَمْلِ الحَطَبِ وتكسيره بَطَلَ البيعُ</w:t>
      </w:r>
      <w:r w:rsidRPr="00A8292F">
        <w:rPr>
          <w:rFonts w:ascii="Traditional Arabic" w:hAnsi="Traditional Arabic" w:cs="Traditional Arabic" w:hint="cs"/>
          <w:color w:val="0000CC"/>
          <w:sz w:val="40"/>
          <w:szCs w:val="40"/>
          <w:rtl/>
          <w:lang w:bidi="ar-EG"/>
        </w:rPr>
        <w:t>)</w:t>
      </w:r>
      <w:r w:rsidRPr="00A8292F">
        <w:rPr>
          <w:rFonts w:ascii="Traditional Arabic" w:hAnsi="Traditional Arabic" w:cs="Traditional Arabic" w:hint="cs"/>
          <w:sz w:val="40"/>
          <w:szCs w:val="40"/>
          <w:rtl/>
          <w:lang w:bidi="ar-EG"/>
        </w:rPr>
        <w:t>}.</w:t>
      </w:r>
    </w:p>
    <w:p w14:paraId="5611134C"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ضربان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صحيح،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يعني: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معتبر 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غبار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وفاسد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والصحيح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ينقسم</w:t>
      </w:r>
      <w:r w:rsidRPr="00A8292F">
        <w:rPr>
          <w:rFonts w:ascii="Traditional Arabic" w:hAnsi="Traditional Arabic" w:cs="Traditional Arabic"/>
          <w:sz w:val="40"/>
          <w:szCs w:val="40"/>
          <w:rtl/>
          <w:lang w:bidi="ar-EG"/>
        </w:rPr>
        <w:t xml:space="preserve"> إلى </w:t>
      </w:r>
      <w:r w:rsidRPr="00A8292F">
        <w:rPr>
          <w:rFonts w:ascii="Traditional Arabic" w:hAnsi="Traditional Arabic" w:cs="Traditional Arabic" w:hint="cs"/>
          <w:sz w:val="40"/>
          <w:szCs w:val="40"/>
          <w:rtl/>
          <w:lang w:bidi="ar-EG"/>
        </w:rPr>
        <w:t>ثلاثة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أقسام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يذكره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المؤلف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تعالى ولعل ذلك لأنه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ظاهر</w:t>
      </w:r>
      <w:r w:rsidRPr="00A8292F">
        <w:rPr>
          <w:rFonts w:ascii="Traditional Arabic" w:hAnsi="Traditional Arabic" w:cs="Traditional Arabic"/>
          <w:sz w:val="40"/>
          <w:szCs w:val="40"/>
          <w:rtl/>
          <w:lang w:bidi="ar-EG"/>
        </w:rPr>
        <w:t xml:space="preserve"> و</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يحتاج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كما قالوا: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اشترط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شيئًا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شروط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يشترط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رؤية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المبيع</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يشترط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شابه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 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الأشياء</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التي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دل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معلوما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يتصرف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كيفما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شاء.</w:t>
      </w:r>
    </w:p>
    <w:p w14:paraId="681E2BDD"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هذه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مقتضى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يحتاج</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يذكره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المؤلف</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-رحمه 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تعالى-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هنا.</w:t>
      </w:r>
    </w:p>
    <w:p w14:paraId="6885B4A5"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الثاني: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أنها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لمصلحة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العقد</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مثل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شرط: الرهن،</w:t>
      </w:r>
      <w:r w:rsidRPr="00A8292F">
        <w:rPr>
          <w:rFonts w:ascii="Traditional Arabic" w:hAnsi="Traditional Arabic" w:cs="Traditional Arabic"/>
          <w:sz w:val="40"/>
          <w:szCs w:val="40"/>
          <w:rtl/>
          <w:lang w:bidi="ar-EG"/>
        </w:rPr>
        <w:t xml:space="preserve"> أو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حاصل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البيع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مُؤجلًا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ومثل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الضمان،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والتأجيل،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ونحوه.</w:t>
      </w:r>
    </w:p>
    <w:p w14:paraId="6C700557"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تأجيل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اشترط</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وقال: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آخذه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بخمسين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ولكن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بثمن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مؤجل</w:t>
      </w:r>
      <w:r w:rsidRPr="00A8292F">
        <w:rPr>
          <w:rFonts w:ascii="Traditional Arabic" w:hAnsi="Traditional Arabic" w:cs="Traditional Arabic"/>
          <w:sz w:val="40"/>
          <w:szCs w:val="40"/>
          <w:rtl/>
          <w:lang w:bidi="ar-EG"/>
        </w:rPr>
        <w:t xml:space="preserve"> إلى</w:t>
      </w:r>
      <w:r w:rsidRPr="00A8292F">
        <w:rPr>
          <w:rFonts w:ascii="Traditional Arabic" w:hAnsi="Traditional Arabic" w:cs="Traditional Arabic" w:hint="cs"/>
          <w:sz w:val="40"/>
          <w:szCs w:val="40"/>
          <w:rtl/>
          <w:lang w:bidi="ar-EG"/>
        </w:rPr>
        <w:t xml:space="preserve"> شهر،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فيجوز</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ذلك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ويكون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صحيحًا.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يتعلق</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بالنوع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الثاني،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وهو</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لمصلحة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العقد.</w:t>
      </w:r>
    </w:p>
    <w:p w14:paraId="2089CDEC" w14:textId="77777777" w:rsidR="00A8292F" w:rsidRPr="00A8292F" w:rsidRDefault="00A8292F" w:rsidP="00A8292F">
      <w:pPr>
        <w:spacing w:after="120"/>
        <w:ind w:right="57" w:firstLine="397"/>
        <w:jc w:val="both"/>
        <w:rPr>
          <w:rFonts w:ascii="Traditional Arabic" w:hAnsi="Traditional Arabic" w:cs="Traditional Arabic" w:hint="cs"/>
          <w:sz w:val="40"/>
          <w:szCs w:val="40"/>
          <w:rtl/>
          <w:lang w:bidi="ar-EG"/>
        </w:rPr>
      </w:pPr>
      <w:r w:rsidRPr="00A8292F">
        <w:rPr>
          <w:rFonts w:ascii="Traditional Arabic" w:hAnsi="Traditional Arabic" w:cs="Traditional Arabic" w:hint="cs"/>
          <w:sz w:val="40"/>
          <w:szCs w:val="40"/>
          <w:rtl/>
          <w:lang w:bidi="ar-EG"/>
        </w:rPr>
        <w:t>ونكتفي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بهذا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القدر</w:t>
      </w:r>
      <w:r w:rsidRPr="00A8292F">
        <w:rPr>
          <w:rFonts w:ascii="Traditional Arabic" w:hAnsi="Traditional Arabic" w:cs="Traditional Arabic"/>
          <w:sz w:val="40"/>
          <w:szCs w:val="40"/>
          <w:rtl/>
          <w:lang w:bidi="ar-EG"/>
        </w:rPr>
        <w:t>،</w:t>
      </w:r>
      <w:r w:rsidRPr="00A8292F">
        <w:rPr>
          <w:rFonts w:ascii="Traditional Arabic" w:hAnsi="Traditional Arabic" w:cs="Traditional Arabic" w:hint="cs"/>
          <w:sz w:val="40"/>
          <w:szCs w:val="40"/>
          <w:rtl/>
          <w:lang w:bidi="ar-EG"/>
        </w:rPr>
        <w:t xml:space="preserve"> أسأل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-جل وعلا-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يُتم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وعليكم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نعمه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الظاهرة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والباطنة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يبلغنا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وإياكم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الخير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والهدى،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يغفر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ولوالدينا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وللمسلمين.</w:t>
      </w:r>
    </w:p>
    <w:p w14:paraId="61AD9F30"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lastRenderedPageBreak/>
        <w:t>{أحسن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شيخنا،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ونفع</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كان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حديثًا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ممتعًا،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وفصلًا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شيقًا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أسأل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يفتح</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يزيدكم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فضله.</w:t>
      </w:r>
    </w:p>
    <w:p w14:paraId="5CC0E714" w14:textId="77777777" w:rsidR="00A8292F"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والشكر</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موصول</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مشاهدينا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الكرام،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طيب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وحسن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المتابعة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ونلتقي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-بعون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تبارك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وتعالى-</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في</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لقاءات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قادمة.</w:t>
      </w:r>
    </w:p>
    <w:p w14:paraId="413752C0" w14:textId="6FD6A6B1" w:rsidR="00DE480B" w:rsidRPr="00A8292F" w:rsidRDefault="00A8292F" w:rsidP="00A8292F">
      <w:pPr>
        <w:spacing w:after="120"/>
        <w:ind w:right="57" w:firstLine="397"/>
        <w:jc w:val="both"/>
        <w:rPr>
          <w:rFonts w:ascii="Traditional Arabic" w:hAnsi="Traditional Arabic" w:cs="Traditional Arabic"/>
          <w:sz w:val="40"/>
          <w:szCs w:val="40"/>
          <w:rtl/>
          <w:lang w:bidi="ar-EG"/>
        </w:rPr>
      </w:pPr>
      <w:r w:rsidRPr="00A8292F">
        <w:rPr>
          <w:rFonts w:ascii="Traditional Arabic" w:hAnsi="Traditional Arabic" w:cs="Traditional Arabic" w:hint="cs"/>
          <w:sz w:val="40"/>
          <w:szCs w:val="40"/>
          <w:rtl/>
          <w:lang w:bidi="ar-EG"/>
        </w:rPr>
        <w:t>سبحانك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وبحمدك،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نشهد أن</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إلا</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أنت،</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نستغفرك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ونتوب</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إليك</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والسلام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عليكم</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ورحمة</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الله</w:t>
      </w:r>
      <w:r w:rsidRPr="00A8292F">
        <w:rPr>
          <w:rFonts w:ascii="Traditional Arabic" w:hAnsi="Traditional Arabic" w:cs="Traditional Arabic"/>
          <w:sz w:val="40"/>
          <w:szCs w:val="40"/>
          <w:rtl/>
          <w:lang w:bidi="ar-EG"/>
        </w:rPr>
        <w:t xml:space="preserve"> </w:t>
      </w:r>
      <w:r w:rsidRPr="00A8292F">
        <w:rPr>
          <w:rFonts w:ascii="Traditional Arabic" w:hAnsi="Traditional Arabic" w:cs="Traditional Arabic" w:hint="cs"/>
          <w:sz w:val="40"/>
          <w:szCs w:val="40"/>
          <w:rtl/>
          <w:lang w:bidi="ar-EG"/>
        </w:rPr>
        <w:t>وبركاته}.</w:t>
      </w:r>
    </w:p>
    <w:sectPr w:rsidR="00DE480B" w:rsidRPr="00A8292F" w:rsidSect="00B7170D">
      <w:footerReference w:type="default" r:id="rId10"/>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F455" w14:textId="77777777" w:rsidR="009D3FD3" w:rsidRDefault="009D3FD3" w:rsidP="009D3FD3">
      <w:r>
        <w:separator/>
      </w:r>
    </w:p>
  </w:endnote>
  <w:endnote w:type="continuationSeparator" w:id="0">
    <w:p w14:paraId="38CB67DC" w14:textId="77777777" w:rsidR="009D3FD3" w:rsidRDefault="009D3FD3" w:rsidP="009D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73503699"/>
      <w:docPartObj>
        <w:docPartGallery w:val="Page Numbers (Bottom of Page)"/>
        <w:docPartUnique/>
      </w:docPartObj>
    </w:sdtPr>
    <w:sdtEndPr>
      <w:rPr>
        <w:noProof/>
      </w:rPr>
    </w:sdtEndPr>
    <w:sdtContent>
      <w:p w14:paraId="016D15A3" w14:textId="4C3438DA" w:rsidR="00F20F06" w:rsidRDefault="00F20F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1086BD" w14:textId="77777777" w:rsidR="00F20F06" w:rsidRDefault="00F20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C56E" w14:textId="77777777" w:rsidR="009D3FD3" w:rsidRDefault="009D3FD3" w:rsidP="009D3FD3">
      <w:r>
        <w:separator/>
      </w:r>
    </w:p>
  </w:footnote>
  <w:footnote w:type="continuationSeparator" w:id="0">
    <w:p w14:paraId="28A8A687" w14:textId="77777777" w:rsidR="009D3FD3" w:rsidRDefault="009D3FD3" w:rsidP="009D3FD3">
      <w:r>
        <w:continuationSeparator/>
      </w:r>
    </w:p>
  </w:footnote>
  <w:footnote w:id="1">
    <w:p w14:paraId="6084D76E" w14:textId="77777777" w:rsidR="00A8292F" w:rsidRDefault="00A8292F" w:rsidP="00A8292F">
      <w:pPr>
        <w:pStyle w:val="FootnoteText"/>
        <w:rPr>
          <w:rFonts w:hint="cs"/>
          <w:lang w:bidi="ar-EG"/>
        </w:rPr>
      </w:pPr>
      <w:r>
        <w:rPr>
          <w:rStyle w:val="FootnoteReference"/>
        </w:rPr>
        <w:footnoteRef/>
      </w:r>
      <w:r>
        <w:rPr>
          <w:rtl/>
        </w:rPr>
        <w:t xml:space="preserve"> </w:t>
      </w:r>
      <w:r>
        <w:rPr>
          <w:rFonts w:hint="cs"/>
          <w:rtl/>
          <w:lang w:bidi="ar-EG"/>
        </w:rPr>
        <w:t>رواه البخاري (</w:t>
      </w:r>
      <w:r w:rsidRPr="00FF5E31">
        <w:rPr>
          <w:rtl/>
          <w:lang w:bidi="ar-EG"/>
        </w:rPr>
        <w:t>2227</w:t>
      </w:r>
      <w:r>
        <w:rPr>
          <w:rFonts w:hint="cs"/>
          <w:rtl/>
          <w:lang w:bidi="ar-EG"/>
        </w:rPr>
        <w:t>).</w:t>
      </w:r>
    </w:p>
  </w:footnote>
  <w:footnote w:id="2">
    <w:p w14:paraId="63496E1A" w14:textId="77777777" w:rsidR="00A8292F" w:rsidRDefault="00A8292F" w:rsidP="00A8292F">
      <w:pPr>
        <w:pStyle w:val="FootnoteText"/>
        <w:rPr>
          <w:rFonts w:hint="cs"/>
          <w:lang w:bidi="ar-EG"/>
        </w:rPr>
      </w:pPr>
      <w:r>
        <w:rPr>
          <w:rStyle w:val="FootnoteReference"/>
        </w:rPr>
        <w:footnoteRef/>
      </w:r>
      <w:r>
        <w:rPr>
          <w:rtl/>
        </w:rPr>
        <w:t xml:space="preserve"> </w:t>
      </w:r>
      <w:r w:rsidRPr="009851AD">
        <w:rPr>
          <w:rtl/>
        </w:rPr>
        <w:t>رواه مسلم (2051)</w:t>
      </w:r>
      <w:r>
        <w:rPr>
          <w:rFonts w:hint="cs"/>
          <w:rtl/>
        </w:rPr>
        <w:t>.</w:t>
      </w:r>
    </w:p>
  </w:footnote>
  <w:footnote w:id="3">
    <w:p w14:paraId="1311BECE" w14:textId="77777777" w:rsidR="00A8292F" w:rsidRDefault="00A8292F" w:rsidP="00A8292F">
      <w:pPr>
        <w:pStyle w:val="FootnoteText"/>
        <w:rPr>
          <w:rFonts w:hint="cs"/>
          <w:lang w:bidi="ar-EG"/>
        </w:rPr>
      </w:pPr>
      <w:r>
        <w:rPr>
          <w:rStyle w:val="FootnoteReference"/>
        </w:rPr>
        <w:footnoteRef/>
      </w:r>
      <w:r>
        <w:rPr>
          <w:rtl/>
        </w:rPr>
        <w:t xml:space="preserve"> </w:t>
      </w:r>
      <w:r>
        <w:rPr>
          <w:rFonts w:hint="cs"/>
          <w:rtl/>
          <w:lang w:bidi="ar-EG"/>
        </w:rPr>
        <w:t xml:space="preserve">رواه </w:t>
      </w:r>
      <w:r w:rsidRPr="00067A47">
        <w:rPr>
          <w:rtl/>
          <w:lang w:bidi="ar-EG"/>
        </w:rPr>
        <w:t>البخاري (2139) ومسلم (1412)</w:t>
      </w:r>
      <w:r>
        <w:rPr>
          <w:rFonts w:hint="cs"/>
          <w:rtl/>
          <w:lang w:bidi="ar-EG"/>
        </w:rPr>
        <w:t>.</w:t>
      </w:r>
    </w:p>
  </w:footnote>
  <w:footnote w:id="4">
    <w:p w14:paraId="2AD192C5" w14:textId="77777777" w:rsidR="00A8292F" w:rsidRDefault="00A8292F" w:rsidP="00A8292F">
      <w:pPr>
        <w:pStyle w:val="FootnoteText"/>
        <w:rPr>
          <w:rFonts w:hint="cs"/>
          <w:lang w:bidi="ar-EG"/>
        </w:rPr>
      </w:pPr>
      <w:r>
        <w:rPr>
          <w:rStyle w:val="FootnoteReference"/>
        </w:rPr>
        <w:footnoteRef/>
      </w:r>
      <w:r>
        <w:rPr>
          <w:rtl/>
        </w:rPr>
        <w:t xml:space="preserve"> </w:t>
      </w:r>
      <w:r w:rsidRPr="0099317D">
        <w:rPr>
          <w:rtl/>
        </w:rPr>
        <w:t>أخرجه الترمذي (1352) واللفظ له، وابن ماجه (2353)</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B45E4"/>
    <w:multiLevelType w:val="hybridMultilevel"/>
    <w:tmpl w:val="8FCADCD2"/>
    <w:lvl w:ilvl="0" w:tplc="33861D4E">
      <w:numFmt w:val="bullet"/>
      <w:lvlText w:val="-"/>
      <w:lvlJc w:val="left"/>
      <w:pPr>
        <w:ind w:left="792" w:hanging="360"/>
      </w:pPr>
      <w:rPr>
        <w:rFonts w:ascii="Traditional Arabic" w:eastAsia="Calibri" w:hAnsi="Traditional Arabic"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15703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F1"/>
    <w:rsid w:val="00011CD6"/>
    <w:rsid w:val="000132F0"/>
    <w:rsid w:val="00022E4F"/>
    <w:rsid w:val="00024B0D"/>
    <w:rsid w:val="00041902"/>
    <w:rsid w:val="0004389A"/>
    <w:rsid w:val="00046F7D"/>
    <w:rsid w:val="0005338E"/>
    <w:rsid w:val="00054059"/>
    <w:rsid w:val="00056475"/>
    <w:rsid w:val="0006165C"/>
    <w:rsid w:val="00067ACF"/>
    <w:rsid w:val="000705F9"/>
    <w:rsid w:val="00075F62"/>
    <w:rsid w:val="00085F58"/>
    <w:rsid w:val="000C402E"/>
    <w:rsid w:val="000C527C"/>
    <w:rsid w:val="000F760A"/>
    <w:rsid w:val="001123FC"/>
    <w:rsid w:val="0011669A"/>
    <w:rsid w:val="00124A96"/>
    <w:rsid w:val="00125576"/>
    <w:rsid w:val="0014481F"/>
    <w:rsid w:val="00165A6E"/>
    <w:rsid w:val="00165DD6"/>
    <w:rsid w:val="00166CD8"/>
    <w:rsid w:val="00184CA5"/>
    <w:rsid w:val="0018546C"/>
    <w:rsid w:val="001A0532"/>
    <w:rsid w:val="001B6DEA"/>
    <w:rsid w:val="001C4EB8"/>
    <w:rsid w:val="001F6441"/>
    <w:rsid w:val="00227710"/>
    <w:rsid w:val="002354C2"/>
    <w:rsid w:val="002435B5"/>
    <w:rsid w:val="0025052A"/>
    <w:rsid w:val="002524C1"/>
    <w:rsid w:val="00266282"/>
    <w:rsid w:val="00275F1B"/>
    <w:rsid w:val="002801B7"/>
    <w:rsid w:val="002A748B"/>
    <w:rsid w:val="002A7DB4"/>
    <w:rsid w:val="002C31B8"/>
    <w:rsid w:val="002C330E"/>
    <w:rsid w:val="002C63DF"/>
    <w:rsid w:val="002D29D5"/>
    <w:rsid w:val="002E0B26"/>
    <w:rsid w:val="002F07D5"/>
    <w:rsid w:val="002F2973"/>
    <w:rsid w:val="0031105B"/>
    <w:rsid w:val="00327E19"/>
    <w:rsid w:val="0034538E"/>
    <w:rsid w:val="00380ADC"/>
    <w:rsid w:val="00383197"/>
    <w:rsid w:val="0038353C"/>
    <w:rsid w:val="003845A7"/>
    <w:rsid w:val="00386C79"/>
    <w:rsid w:val="003926C7"/>
    <w:rsid w:val="003A7C40"/>
    <w:rsid w:val="003B695C"/>
    <w:rsid w:val="003E11D2"/>
    <w:rsid w:val="003E19EB"/>
    <w:rsid w:val="003F59E0"/>
    <w:rsid w:val="0040059F"/>
    <w:rsid w:val="00403156"/>
    <w:rsid w:val="00407926"/>
    <w:rsid w:val="004128B9"/>
    <w:rsid w:val="0041408A"/>
    <w:rsid w:val="00444B70"/>
    <w:rsid w:val="004524C2"/>
    <w:rsid w:val="00460CEB"/>
    <w:rsid w:val="0046246E"/>
    <w:rsid w:val="00463705"/>
    <w:rsid w:val="004727EA"/>
    <w:rsid w:val="00482524"/>
    <w:rsid w:val="00482A02"/>
    <w:rsid w:val="004969D0"/>
    <w:rsid w:val="004A435A"/>
    <w:rsid w:val="004D437F"/>
    <w:rsid w:val="004D4926"/>
    <w:rsid w:val="004E0F40"/>
    <w:rsid w:val="004E5C21"/>
    <w:rsid w:val="00500598"/>
    <w:rsid w:val="00504DBA"/>
    <w:rsid w:val="005072B0"/>
    <w:rsid w:val="005142D1"/>
    <w:rsid w:val="00515007"/>
    <w:rsid w:val="005178DD"/>
    <w:rsid w:val="00536BF6"/>
    <w:rsid w:val="00547EC3"/>
    <w:rsid w:val="005849CE"/>
    <w:rsid w:val="005D5042"/>
    <w:rsid w:val="005F5D9A"/>
    <w:rsid w:val="00613F3F"/>
    <w:rsid w:val="00627D20"/>
    <w:rsid w:val="006317F7"/>
    <w:rsid w:val="00634630"/>
    <w:rsid w:val="00663DC8"/>
    <w:rsid w:val="00664404"/>
    <w:rsid w:val="00670206"/>
    <w:rsid w:val="006767D0"/>
    <w:rsid w:val="006A3881"/>
    <w:rsid w:val="006E165B"/>
    <w:rsid w:val="006E4FAF"/>
    <w:rsid w:val="00703DF7"/>
    <w:rsid w:val="00712E27"/>
    <w:rsid w:val="0071371D"/>
    <w:rsid w:val="00723A70"/>
    <w:rsid w:val="00725DBF"/>
    <w:rsid w:val="00737B73"/>
    <w:rsid w:val="00761ADB"/>
    <w:rsid w:val="007A17F3"/>
    <w:rsid w:val="007B0626"/>
    <w:rsid w:val="007E6759"/>
    <w:rsid w:val="00802E97"/>
    <w:rsid w:val="00803089"/>
    <w:rsid w:val="00810302"/>
    <w:rsid w:val="00811FD4"/>
    <w:rsid w:val="00813FFE"/>
    <w:rsid w:val="00814DE5"/>
    <w:rsid w:val="00815E07"/>
    <w:rsid w:val="008237ED"/>
    <w:rsid w:val="00835729"/>
    <w:rsid w:val="00845538"/>
    <w:rsid w:val="00851020"/>
    <w:rsid w:val="008A16FB"/>
    <w:rsid w:val="008A2846"/>
    <w:rsid w:val="008B5196"/>
    <w:rsid w:val="008D29CB"/>
    <w:rsid w:val="008D71A4"/>
    <w:rsid w:val="008D7C79"/>
    <w:rsid w:val="008E47E7"/>
    <w:rsid w:val="008F5B74"/>
    <w:rsid w:val="00912C4D"/>
    <w:rsid w:val="00915554"/>
    <w:rsid w:val="00926B31"/>
    <w:rsid w:val="00931B15"/>
    <w:rsid w:val="00937348"/>
    <w:rsid w:val="00943586"/>
    <w:rsid w:val="009463A4"/>
    <w:rsid w:val="009548B8"/>
    <w:rsid w:val="00957020"/>
    <w:rsid w:val="00961C53"/>
    <w:rsid w:val="00981C8B"/>
    <w:rsid w:val="00996029"/>
    <w:rsid w:val="009A427B"/>
    <w:rsid w:val="009A4A67"/>
    <w:rsid w:val="009B1575"/>
    <w:rsid w:val="009B1816"/>
    <w:rsid w:val="009B4145"/>
    <w:rsid w:val="009C375A"/>
    <w:rsid w:val="009D3FD3"/>
    <w:rsid w:val="009E2AF5"/>
    <w:rsid w:val="009E5DF2"/>
    <w:rsid w:val="00A022F1"/>
    <w:rsid w:val="00A077EB"/>
    <w:rsid w:val="00A15624"/>
    <w:rsid w:val="00A32902"/>
    <w:rsid w:val="00A35E67"/>
    <w:rsid w:val="00A560A1"/>
    <w:rsid w:val="00A62CE1"/>
    <w:rsid w:val="00A8292F"/>
    <w:rsid w:val="00A860DC"/>
    <w:rsid w:val="00A97920"/>
    <w:rsid w:val="00AA7E2A"/>
    <w:rsid w:val="00AB3808"/>
    <w:rsid w:val="00AB7DA9"/>
    <w:rsid w:val="00AC2283"/>
    <w:rsid w:val="00AD47FC"/>
    <w:rsid w:val="00AD6533"/>
    <w:rsid w:val="00AE5F8C"/>
    <w:rsid w:val="00AF2076"/>
    <w:rsid w:val="00B046BF"/>
    <w:rsid w:val="00B269E0"/>
    <w:rsid w:val="00B27EB1"/>
    <w:rsid w:val="00B3550F"/>
    <w:rsid w:val="00B35B05"/>
    <w:rsid w:val="00B55D13"/>
    <w:rsid w:val="00B62771"/>
    <w:rsid w:val="00B7170D"/>
    <w:rsid w:val="00B765DD"/>
    <w:rsid w:val="00B77AD2"/>
    <w:rsid w:val="00B83CFA"/>
    <w:rsid w:val="00B8504C"/>
    <w:rsid w:val="00B94C26"/>
    <w:rsid w:val="00BC1BB6"/>
    <w:rsid w:val="00BC2FF8"/>
    <w:rsid w:val="00BD02A9"/>
    <w:rsid w:val="00BD0AF1"/>
    <w:rsid w:val="00BE5B30"/>
    <w:rsid w:val="00C05BC9"/>
    <w:rsid w:val="00C109FF"/>
    <w:rsid w:val="00C11F81"/>
    <w:rsid w:val="00C1209F"/>
    <w:rsid w:val="00C15AD6"/>
    <w:rsid w:val="00C551FB"/>
    <w:rsid w:val="00C60958"/>
    <w:rsid w:val="00C721F7"/>
    <w:rsid w:val="00C83CDA"/>
    <w:rsid w:val="00C9373C"/>
    <w:rsid w:val="00CB1CF4"/>
    <w:rsid w:val="00CD537D"/>
    <w:rsid w:val="00CE145F"/>
    <w:rsid w:val="00CE54D1"/>
    <w:rsid w:val="00D15E16"/>
    <w:rsid w:val="00D2008C"/>
    <w:rsid w:val="00D20929"/>
    <w:rsid w:val="00D233FD"/>
    <w:rsid w:val="00D413D1"/>
    <w:rsid w:val="00D5115F"/>
    <w:rsid w:val="00D64525"/>
    <w:rsid w:val="00D6568F"/>
    <w:rsid w:val="00D74990"/>
    <w:rsid w:val="00D769E1"/>
    <w:rsid w:val="00D857A2"/>
    <w:rsid w:val="00DE480B"/>
    <w:rsid w:val="00E0519D"/>
    <w:rsid w:val="00E15559"/>
    <w:rsid w:val="00E174ED"/>
    <w:rsid w:val="00E3173F"/>
    <w:rsid w:val="00E546AE"/>
    <w:rsid w:val="00E55FF4"/>
    <w:rsid w:val="00E60751"/>
    <w:rsid w:val="00E72C9A"/>
    <w:rsid w:val="00E76383"/>
    <w:rsid w:val="00E82CB2"/>
    <w:rsid w:val="00EA09EB"/>
    <w:rsid w:val="00EA2EA9"/>
    <w:rsid w:val="00EA4009"/>
    <w:rsid w:val="00ED0497"/>
    <w:rsid w:val="00EF138A"/>
    <w:rsid w:val="00F00F8B"/>
    <w:rsid w:val="00F20F06"/>
    <w:rsid w:val="00F22961"/>
    <w:rsid w:val="00F24966"/>
    <w:rsid w:val="00F34D9E"/>
    <w:rsid w:val="00F41D1E"/>
    <w:rsid w:val="00F46F7F"/>
    <w:rsid w:val="00F513B8"/>
    <w:rsid w:val="00F87FEB"/>
    <w:rsid w:val="00FA2C4D"/>
    <w:rsid w:val="00FF306D"/>
    <w:rsid w:val="00FF4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F5D8"/>
  <w15:docId w15:val="{F1B42C71-E262-4E22-BB4E-5CB0A1E7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5">
    <w:name w:val="heading 5"/>
    <w:basedOn w:val="Normal"/>
    <w:link w:val="Heading5Char"/>
    <w:qFormat/>
    <w:rsid w:val="00A8292F"/>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5052A"/>
    <w:pPr>
      <w:bidi w:val="0"/>
      <w:spacing w:before="100" w:beforeAutospacing="1" w:after="100" w:afterAutospacing="1"/>
    </w:pPr>
  </w:style>
  <w:style w:type="character" w:styleId="Emphasis">
    <w:name w:val="Emphasis"/>
    <w:basedOn w:val="DefaultParagraphFont"/>
    <w:qFormat/>
    <w:rsid w:val="009E5DF2"/>
    <w:rPr>
      <w:i/>
      <w:iCs/>
    </w:rPr>
  </w:style>
  <w:style w:type="paragraph" w:styleId="FootnoteText">
    <w:name w:val="footnote text"/>
    <w:basedOn w:val="Normal"/>
    <w:link w:val="FootnoteTextChar"/>
    <w:rsid w:val="009D3FD3"/>
    <w:rPr>
      <w:sz w:val="20"/>
      <w:szCs w:val="20"/>
    </w:rPr>
  </w:style>
  <w:style w:type="character" w:customStyle="1" w:styleId="FootnoteTextChar">
    <w:name w:val="Footnote Text Char"/>
    <w:basedOn w:val="DefaultParagraphFont"/>
    <w:link w:val="FootnoteText"/>
    <w:rsid w:val="009D3FD3"/>
  </w:style>
  <w:style w:type="character" w:styleId="FootnoteReference">
    <w:name w:val="footnote reference"/>
    <w:basedOn w:val="DefaultParagraphFont"/>
    <w:rsid w:val="009D3FD3"/>
    <w:rPr>
      <w:vertAlign w:val="superscript"/>
    </w:rPr>
  </w:style>
  <w:style w:type="paragraph" w:styleId="Header">
    <w:name w:val="header"/>
    <w:basedOn w:val="Normal"/>
    <w:link w:val="HeaderChar"/>
    <w:uiPriority w:val="99"/>
    <w:rsid w:val="00F20F06"/>
    <w:pPr>
      <w:tabs>
        <w:tab w:val="center" w:pos="4320"/>
        <w:tab w:val="right" w:pos="8640"/>
      </w:tabs>
    </w:pPr>
  </w:style>
  <w:style w:type="character" w:customStyle="1" w:styleId="HeaderChar">
    <w:name w:val="Header Char"/>
    <w:basedOn w:val="DefaultParagraphFont"/>
    <w:link w:val="Header"/>
    <w:uiPriority w:val="99"/>
    <w:rsid w:val="00F20F06"/>
    <w:rPr>
      <w:sz w:val="24"/>
      <w:szCs w:val="24"/>
    </w:rPr>
  </w:style>
  <w:style w:type="paragraph" w:styleId="Footer">
    <w:name w:val="footer"/>
    <w:basedOn w:val="Normal"/>
    <w:link w:val="FooterChar"/>
    <w:uiPriority w:val="99"/>
    <w:rsid w:val="00F20F06"/>
    <w:pPr>
      <w:tabs>
        <w:tab w:val="center" w:pos="4320"/>
        <w:tab w:val="right" w:pos="8640"/>
      </w:tabs>
    </w:pPr>
  </w:style>
  <w:style w:type="character" w:customStyle="1" w:styleId="FooterChar">
    <w:name w:val="Footer Char"/>
    <w:basedOn w:val="DefaultParagraphFont"/>
    <w:link w:val="Footer"/>
    <w:uiPriority w:val="99"/>
    <w:rsid w:val="00F20F06"/>
    <w:rPr>
      <w:sz w:val="24"/>
      <w:szCs w:val="24"/>
    </w:rPr>
  </w:style>
  <w:style w:type="character" w:customStyle="1" w:styleId="Heading5Char">
    <w:name w:val="Heading 5 Char"/>
    <w:basedOn w:val="DefaultParagraphFont"/>
    <w:link w:val="Heading5"/>
    <w:rsid w:val="00A8292F"/>
    <w:rPr>
      <w:b/>
      <w:bCs/>
    </w:rPr>
  </w:style>
  <w:style w:type="paragraph" w:styleId="ListParagraph">
    <w:name w:val="List Paragraph"/>
    <w:basedOn w:val="Normal"/>
    <w:uiPriority w:val="34"/>
    <w:qFormat/>
    <w:rsid w:val="00A8292F"/>
    <w:pPr>
      <w:spacing w:after="120"/>
      <w:ind w:left="720" w:firstLine="432"/>
      <w:contextualSpacing/>
      <w:jc w:val="both"/>
    </w:pPr>
    <w:rPr>
      <w:rFonts w:ascii="Calibri" w:eastAsia="Calibri" w:hAnsi="Calibri" w:cs="Arial"/>
      <w:sz w:val="22"/>
      <w:szCs w:val="22"/>
    </w:rPr>
  </w:style>
  <w:style w:type="table" w:styleId="TableGrid">
    <w:name w:val="Table Grid"/>
    <w:basedOn w:val="TableNormal"/>
    <w:uiPriority w:val="39"/>
    <w:rsid w:val="00A8292F"/>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aragraphg-rtlp-ctrl">
    <w:name w:val="g-paragraph g-rtl p-ctrl"/>
    <w:basedOn w:val="Normal"/>
    <w:rsid w:val="00A8292F"/>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32213">
      <w:bodyDiv w:val="1"/>
      <w:marLeft w:val="0"/>
      <w:marRight w:val="0"/>
      <w:marTop w:val="0"/>
      <w:marBottom w:val="0"/>
      <w:divBdr>
        <w:top w:val="none" w:sz="0" w:space="0" w:color="auto"/>
        <w:left w:val="none" w:sz="0" w:space="0" w:color="auto"/>
        <w:bottom w:val="none" w:sz="0" w:space="0" w:color="auto"/>
        <w:right w:val="none" w:sz="0" w:space="0" w:color="auto"/>
      </w:divBdr>
    </w:div>
    <w:div w:id="1188831990">
      <w:bodyDiv w:val="1"/>
      <w:marLeft w:val="0"/>
      <w:marRight w:val="0"/>
      <w:marTop w:val="0"/>
      <w:marBottom w:val="0"/>
      <w:divBdr>
        <w:top w:val="none" w:sz="0" w:space="0" w:color="auto"/>
        <w:left w:val="none" w:sz="0" w:space="0" w:color="auto"/>
        <w:bottom w:val="none" w:sz="0" w:space="0" w:color="auto"/>
        <w:right w:val="none" w:sz="0" w:space="0" w:color="auto"/>
      </w:divBdr>
    </w:div>
    <w:div w:id="1191606224">
      <w:bodyDiv w:val="1"/>
      <w:marLeft w:val="0"/>
      <w:marRight w:val="0"/>
      <w:marTop w:val="0"/>
      <w:marBottom w:val="0"/>
      <w:divBdr>
        <w:top w:val="none" w:sz="0" w:space="0" w:color="auto"/>
        <w:left w:val="none" w:sz="0" w:space="0" w:color="auto"/>
        <w:bottom w:val="none" w:sz="0" w:space="0" w:color="auto"/>
        <w:right w:val="none" w:sz="0" w:space="0" w:color="auto"/>
      </w:divBdr>
    </w:div>
    <w:div w:id="202427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etabonline.com/ar/books/97086/read?part=1&amp;page=306&amp;index=4255679/42556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etabonline.com/ar/books/97086/read?part=1&amp;page=306&amp;index=4255679/4255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300F5-2FA4-48F1-8B20-1295C2FE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21</Pages>
  <Words>4137</Words>
  <Characters>23582</Characters>
  <Application>Microsoft Office Word</Application>
  <DocSecurity>0</DocSecurity>
  <Lines>196</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alsayra</Company>
  <LinksUpToDate>false</LinksUpToDate>
  <CharactersWithSpaces>27664</CharactersWithSpaces>
  <SharedDoc>false</SharedDoc>
  <HLinks>
    <vt:vector size="24" baseType="variant">
      <vt:variant>
        <vt:i4>393299</vt:i4>
      </vt:variant>
      <vt:variant>
        <vt:i4>9</vt:i4>
      </vt:variant>
      <vt:variant>
        <vt:i4>0</vt:i4>
      </vt:variant>
      <vt:variant>
        <vt:i4>5</vt:i4>
      </vt:variant>
      <vt:variant>
        <vt:lpwstr>https://shamela.ws/book/147661/167</vt:lpwstr>
      </vt:variant>
      <vt:variant>
        <vt:lpwstr>p4</vt:lpwstr>
      </vt:variant>
      <vt:variant>
        <vt:i4>65619</vt:i4>
      </vt:variant>
      <vt:variant>
        <vt:i4>6</vt:i4>
      </vt:variant>
      <vt:variant>
        <vt:i4>0</vt:i4>
      </vt:variant>
      <vt:variant>
        <vt:i4>5</vt:i4>
      </vt:variant>
      <vt:variant>
        <vt:lpwstr>https://shamela.ws/book/147661/167</vt:lpwstr>
      </vt:variant>
      <vt:variant>
        <vt:lpwstr>p3</vt:lpwstr>
      </vt:variant>
      <vt:variant>
        <vt:i4>83</vt:i4>
      </vt:variant>
      <vt:variant>
        <vt:i4>3</vt:i4>
      </vt:variant>
      <vt:variant>
        <vt:i4>0</vt:i4>
      </vt:variant>
      <vt:variant>
        <vt:i4>5</vt:i4>
      </vt:variant>
      <vt:variant>
        <vt:lpwstr>https://shamela.ws/book/147661/167</vt:lpwstr>
      </vt:variant>
      <vt:variant>
        <vt:lpwstr>p2</vt:lpwstr>
      </vt:variant>
      <vt:variant>
        <vt:i4>196691</vt:i4>
      </vt:variant>
      <vt:variant>
        <vt:i4>0</vt:i4>
      </vt:variant>
      <vt:variant>
        <vt:i4>0</vt:i4>
      </vt:variant>
      <vt:variant>
        <vt:i4>5</vt:i4>
      </vt:variant>
      <vt:variant>
        <vt:lpwstr>https://shamela.ws/book/147661/167</vt:lpwstr>
      </vt:variant>
      <vt:variant>
        <vt:lpwstr>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dc:creator>
  <cp:keywords/>
  <dc:description/>
  <cp:lastModifiedBy>Admin</cp:lastModifiedBy>
  <cp:revision>10</cp:revision>
  <dcterms:created xsi:type="dcterms:W3CDTF">2023-09-05T20:40:00Z</dcterms:created>
  <dcterms:modified xsi:type="dcterms:W3CDTF">2023-09-21T21:09:00Z</dcterms:modified>
</cp:coreProperties>
</file>