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5C6" w14:textId="009C02DD" w:rsidR="00BB7F1A" w:rsidRPr="009C231D" w:rsidRDefault="00BB7F1A" w:rsidP="00BB7F1A">
      <w:pPr>
        <w:ind w:firstLine="0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9C231D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DE57D9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(3)</w:t>
      </w:r>
    </w:p>
    <w:p w14:paraId="5753DAC9" w14:textId="05677889" w:rsidR="00BB7F1A" w:rsidRPr="009C231D" w:rsidRDefault="00BB7F1A" w:rsidP="00BB7F1A">
      <w:pPr>
        <w:ind w:firstLine="0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</w:pPr>
      <w:r w:rsidRPr="009C231D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الدرس الأول</w:t>
      </w:r>
    </w:p>
    <w:p w14:paraId="0DC2F4F1" w14:textId="678CB6C5" w:rsidR="00BB7F1A" w:rsidRPr="009C231D" w:rsidRDefault="00BB7F1A" w:rsidP="00BB7F1A">
      <w:pPr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9C231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9C231D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9C231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9C231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37479A62" w14:textId="77777777" w:rsidR="00E021BC" w:rsidRPr="009C231D" w:rsidRDefault="00E021BC" w:rsidP="00BB7F1A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46C905D2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8F1138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على محمد وعلى آل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وصحبه أجمعين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حياكم الله معاشر طلاب العلم في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المستوى الرابع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برنامج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جادة المتعلم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والذي نشرح فيه كتاب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(أخصر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المختصرات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للعلامة محمد بن بلبان الدمشقي -رحمه الله تعالى-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شرحه لنا فضيلة الشيخ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الدكتور عبد الحكيم بن محمد العجلان. </w:t>
      </w:r>
    </w:p>
    <w:p w14:paraId="4387958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باسمكم جميعا نرحب بفضيلة الشيخ. حياكم الله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فضيلة 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شيخ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3817587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أهلا وسهلا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حياك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الله. </w:t>
      </w:r>
    </w:p>
    <w:p w14:paraId="5886891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{نستأذنكم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 إكمال القراءة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3C4546E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نعم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تفضل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بالله.</w:t>
      </w:r>
    </w:p>
    <w:p w14:paraId="48BD5A04" w14:textId="77777777" w:rsidR="00E021BC" w:rsidRPr="00DE57D9" w:rsidRDefault="00E021BC" w:rsidP="00E021BC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المصنف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ى-: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فصل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يُسَنُّ صَوْمُ أَيَّامِ اَلْبِيض وَالْخَمِيس وَالْاِثْنَيْنِ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وَسِتٍّ مِنْ شَوَّالٍ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وَشَهْرِ اَللَّهِ اَلْمُحْرِمُ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proofErr w:type="spellStart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وَآكَدُهُ</w:t>
      </w:r>
      <w:proofErr w:type="spellEnd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اَلْعَاشِرُ ثُمَّ اَلتَّاسِعُ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وَتِسْعِ ذِي اَلْحِجَّةِ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proofErr w:type="spellStart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وَآكَدُهُ</w:t>
      </w:r>
      <w:proofErr w:type="spellEnd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يَوْمُ عَرَفَةَ لِغَيْرِ حَاجٍّ بِهَا. </w:t>
      </w:r>
    </w:p>
    <w:p w14:paraId="2333265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وَأَفْضَلُ اَلصِّيَامِ صَوْمُ يَوْمٍ وَفِطْرُ يَوْمٍ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7C52BE1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الرحيم.</w:t>
      </w:r>
    </w:p>
    <w:p w14:paraId="0D53FE3C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وبارك على نبينا محمد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آل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وصحبه وسلم تسليم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يوم الدين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سأل الله -جل وعلا- أن يجعلنا وإياكم ممن أقام منار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وانتفع 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وعمل بما 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ووفقه الله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وعلا- للإخلاص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وأعانه على الثبات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يغفر لنا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ولوالدينا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ولأزواجنا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جميع المسلمين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A4CF0F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ها الإخوة طلاب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هذه الجادة التي نسأل الله -جل وعلا- أن نكون ممن استقام عليها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واستقى من معينها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واستفاد من منازلها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 ما نبلغ فيها الغايات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ونحقق فيها الأمنيات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الخير والهدى أبد الدهر يا رب العالمين.</w:t>
      </w:r>
    </w:p>
    <w:p w14:paraId="24C594F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لم يزل الحديث موصولا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أيها الطلاب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 الصيام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كتاب عظيم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من القربات التي يتقرب بها العبد 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تقدم معنا ما يتعلق بالصيام من حيث أصله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والصيام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فيه ووجوب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يتعلق بالمفطرات والمسائل المتعلقة بهذا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قد تقدمت هذه المسائل بجملتها وتفاصيلها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أن انتهينا إلى أحكام القضاء وما يتعلق 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AF0A20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الفصل الذي عقده المؤلف -رحمه الله- بعد ذلك على طريقة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أنهم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انتهوا مما وجب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لحقوا به ما يستحب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وذلكم أصل صحيح في أن المستحب يتمم الواجب ويكمل نقصه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سنن الرواتب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صلوات النفل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وصيام الحج النفل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صدقة التطوع مع الزكاة المفروضة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وغير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كذلك الصيام النفل مع صيام الواجب.</w:t>
      </w:r>
    </w:p>
    <w:p w14:paraId="0C846EF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يقول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(يُسَنُّ صَوْمُ أَيَّامِ اَلْبِيض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العبارة من المؤلف -رحمه الله تعالى-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فيها إجمال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جمع بين مسألتين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4FA0ADD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أولاهما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استحباب صيام ثلاثة أيام من كل شهر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كانت البيض أو غيرها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منصوص المذهب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الذي جاءت به السنة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الصحيح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أبي هريرة وأبي بكر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«أَوْصَانِي خَلِيلِي بثَلَاثٍ لا أدَعُهُنَّ حتَّى أمُوتَ: صَوْمِ ثَلَاثَةِ أيَّامٍ مِن كُلِّ شَهْرٍ، وصَلَاةِ الضُّحَى، ونَوْمٍ علَى وِتْرٍ»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ويستحب أن تكون تلكم الأيام هي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أيام البيض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أيام البيض هي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الأيام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وسط الشهر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الثالث عشر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والرابع عشر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الخامس عشر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جاء ذلك عند الترمذي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حينما أوصى النبي ﷺ بصيام ثلاثة 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في تمام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«اليوم الثالث عشر والرابع عشر والخامس عشر»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سميت بيض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لياليها تبيض لاكتمال نور القمر </w:t>
      </w:r>
      <w:proofErr w:type="spellStart"/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ئه</w:t>
      </w:r>
      <w:proofErr w:type="spellEnd"/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فيستحب للإنسان أن يصوم هذه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الأيام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الثلاثة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وكمال ذلك وتمامه أن تكون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أيام البيض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6DC4B5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عبارة المؤلف قد يفهم منها الا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تصار على هذه الأيام فحسب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ربما لم يكن مقصود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حمله على ذلك شيء مما بنى عليه هذا الكتاب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سماه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 المختصرات. </w:t>
      </w:r>
    </w:p>
    <w:p w14:paraId="5C43BFA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وَالْخَمِيس وَالْاِثْنَيْنِ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الخميس وال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ثنين مستحب صيامهما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وهما من الأشياء التي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هرت عند العوام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وجرى عليها عمل كثير من الصوام العباد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واستحباب صيامهما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E1BF1C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الاثن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فلا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كال فيه،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فقد روى ذلك مسلم في صحيحة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«ذَاكَ يَوْمٌ وُلِدْتُ فِيهِ»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فأحب أن أصومه.</w:t>
      </w:r>
    </w:p>
    <w:p w14:paraId="011690F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يوم الخميس أيضًا جاء ذلك في الحديث الذي عند أهل السنن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كان في أسانيده مقال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استحباب صيامه هو قول عامة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«تُعْرَضُ الأعمالُ على اللهِ يومَ الاثنينِ والخميسِ، فأُحِبُّ أنْ يُعرضَ عملي وأنا صائمٌ»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شك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استحباب صيامهما ظاهر في السنة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ومعتبر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9C5413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(وَسِتٍّ مِنْ شَوَّالٍ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 أنَّ صيام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ستة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من شوال 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تعتبر من الصيام الذي تعلق بالواجب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بعض أهل العلم يعتبرها مثل الراتبة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أن الراتبة للظهر قبلها وبعدها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فيقولون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صيام شهر شعبان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الراتبة قبل صيام رمضان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وصيام ستة من شوال هي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راتبة بعده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F644FE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وجاء ذلك أيضًا عند مسلم في صحيح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حديث أبي أيوب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 قال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«مَن صامَ رَمَضانَ ثُمَّ أتْبَعَهُ سِتًّا مِن شَوَّالٍ، كانَ كَصِيامِ الدَّهْرِ»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«فكأنما صام الدهرَ»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والمقصود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بالدهر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هنا: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الحسنة بعشر أمثالها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صام ثلاثين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وهو شهر رمضان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تبعه ست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شوال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صيامه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وثلاثين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يومًا، أي: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ثلاثمائة وستين في الأجر والمثوبة.</w:t>
      </w:r>
    </w:p>
    <w:p w14:paraId="465AEDB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والذي يظهر أن اختصاص صيام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ست من شوال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الحسنة بعشر أمثالها في الجملة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يظهر من هذا الحديث أنها بمكان صيام الفرض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ملحقة 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فيعظم أجرها على ما سوى ذلك من النفل. </w:t>
      </w:r>
    </w:p>
    <w:p w14:paraId="295E95B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وَشَهْرِ اللَّهِ الْمُحَرَّمِ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أيضًا جاء في الصحيح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استحباب 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شهر المحرم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ظاهر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أيضًا من الأشهر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الحرم،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التي حرمها الله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-جلا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وعلا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صيامه من الصيام المؤكد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جاء في الحديث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«أَفْضَل الصِّيَامِ بعْدَ رَمضَانَ شَهْرُ اللَّهِ المحرَّمُ»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5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وثبت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ﷺ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كما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قلنا قبل قليل أنه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كان يصوم شعبان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إلا قليلا،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وقد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ذكر أهل العلم التفاضل في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ابن رجب -رحمه الله تعالى-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على طريقته في نظره وح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سن استنباطه وجمعه بين الآثار والمرويات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هذا على جهة الاستقلال هو أفضل شهر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على جهة التابع وتعلقه بشهر رمضان فشهر شعبان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جمع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بين الأحاديث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ما مر بيانه قبل قليل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A7CBB52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proofErr w:type="spellStart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وَآكَدُهُ</w:t>
      </w:r>
      <w:proofErr w:type="spellEnd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الْعَاشِرُ ثُمَّ التَّاسِعُ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العاشر هذا ظاهر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صيام العاشر من شهر الله المحرم جاء فيه حديث بخصوصه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فضل بعينه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صيامه يكفر سنة كاملة من الذنوب والمعاصي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والمقصود بذلك عند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صغائر الذنوب لا كبائرها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الكبائر لا بد فيها من التوبة عند الله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لأجل ذلك كان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صيام العاشر هو آ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كد ما يكون في شهر الله المحرم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صام معه التاسع فذلك يحصل به مخالفة اليهود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«لئِنْ بَقِيتُ إلى قابِلٍ، </w:t>
      </w:r>
      <w:proofErr w:type="spellStart"/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لأَصومَنَّ</w:t>
      </w:r>
      <w:proofErr w:type="spellEnd"/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اليومَ التاسِعَ»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6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العاشر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من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استحباب صيامه تحصيلا للمخالفة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فيه تنصيص عليه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كذلك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معنى المخالفة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جل ذلك كان بعد العاشر.</w:t>
      </w:r>
    </w:p>
    <w:p w14:paraId="0E2B137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ماذا عن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الحادي عشر؟</w:t>
      </w:r>
    </w:p>
    <w:p w14:paraId="25961ABD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بعض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صامه مع العاشر حصل به المعنى الثاني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المخالفة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التنصيص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شك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جاء في اليوم العاشر على وجه أتم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وأمَّا حديث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«صُومُوا قَبْلَهُ يَوْمًا أَوْ بَعْدَهُ يَوْمًا»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7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ففيع مقال وحديث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مسلم أصح في هذا وأظهر في الاحتجاج والاعتماد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حال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فصيام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قبله أو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بعده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 به تمام المخالفة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والاستنان</w:t>
      </w:r>
      <w:proofErr w:type="spellEnd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A8C971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هل تستحب صيام هذه الأيام الثلاثة؟</w:t>
      </w:r>
    </w:p>
    <w:p w14:paraId="4E8CD2F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لم يظهر من المؤلف -رحمه الله تعالى- أنه أشار إلى شيء من ذلك أو اعتباره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هذا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أظن جمهور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جاء عن بعض أهل العلم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وأظن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أكثر من 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عنه ابن القيم رحمه الله تعالى- بصيام هذه الثلاثة 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ـ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مما نقل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ـ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اشتهرت بذلك الأقاويل تبعا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ابن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القيم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B868C3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وَتِسْعِ ذِي اَلْحِجَّةِ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صيام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تسع ذي الحجة جاءت به أصول كثيرة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43BD5007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حديث ابن عباس المشهور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والذي يحفظه الناس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جمع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«مَا مِنْ أَيَّامٍ الْعَمَلُ الصَّالِحُ فِيهِنَّ أَحَبُّ إِلَى اللَّهِ مِنْ هَذِهِ الْأَيَّامِ الْعَشْ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ر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8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والعمل الصالح يشمل كل الصالحات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أعظم الصالحات ما يكون فيها من الصيام كما يكون فيها من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الذكر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والتسبيح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الصدقة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والإحسان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آخر ذلك.</w:t>
      </w:r>
    </w:p>
    <w:p w14:paraId="50B3EBA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ثانيها: قول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«صِيَامُ يَوْمِ عَرَفَةَ، أَحْتَسِبُ عَلَى اللهِ أَنْ يُكَفِّرَ السَّنَةَ الَّتِي قَبْلَهُ، وَالسَّنَةَ الَّتِي بَعْدَهُ»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9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فجنس الصيام في هذه الأيام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شروع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عتبر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في بعضها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أقرب ما يكون إلى اعتباره في بقيتها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اليوم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العاشر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جاء من النهي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معلوم بإجماع أهل العلم لكونه عيد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هو داخل أيضًا في هذا. </w:t>
      </w:r>
    </w:p>
    <w:p w14:paraId="2164D1C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ما جاء في بعض الأحاديث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ما </w:t>
      </w:r>
      <w:proofErr w:type="spellStart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صامها</w:t>
      </w:r>
      <w:proofErr w:type="spellEnd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لا يعني عدم مشروعية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اعتبار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بالدلائل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الثابتة في استحباب الصيام واعتباره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ذلك لم يزل كلام السلف متتابع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في التأكيد على صيامها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كان من أهل العلم لا يرى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جواز النفل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قبل انتهاء العبد من القضاء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ذلك يقولون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ويستحب أن يقضي في هذه الأيام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أقل الأحوال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يوافق قضاؤه هذه الأيام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لقضائه مزية فضل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باعتبار خصوصية هذه الأيام وفضلها.</w:t>
      </w:r>
    </w:p>
    <w:p w14:paraId="33D0337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من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نه يجوز التنفل بالصيام قبل القضاء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القضاء فيه توسعة إلى رمضان الآتي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شك أن يجمع الخيرات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فيصوم نفل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الأيام ثم يصوم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قضاء بعدها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552CE8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proofErr w:type="spellStart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وَآكَدُهُ</w:t>
      </w:r>
      <w:proofErr w:type="spellEnd"/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يَوْمُ عَرَفَةَ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ظاهر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وذكرنا الحديث الذي في الصحيح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 يكفر السنة الحاضرة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الماض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إشكال في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يكون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لغير الحاج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الحاج فإنه لا يستحب له الصيام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استنان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بالنبي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ونحن أمة الاتباع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فنتبعه في كل الأمور قليلها وكثيرها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أمر بالصيام لغير الحاج ونهى عنه الحاج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أشكل على الناس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صام أو لم يصم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 لبن فشرب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فعرف الناس أنه لم يصم.</w:t>
      </w:r>
    </w:p>
    <w:p w14:paraId="64C994F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أهل العلم: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وفي هذا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إعانة للحاج على زيادة الابتهال والتذلل لله -جل وعلا- والوقوف والدعاء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أحوج ما يكون إلى أن يكون في حال قوة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مفطرًا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لئلا يتعب عن المقصود الأول في هذا اليوم وهو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زيادة الدعاء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والذكر 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والتعرض لرحماته ونفحاته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A369A8C" w14:textId="14541D3C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ناء على ذلك ينبغي أن يكون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الحاج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غير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وبهذا جاء النص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وفعل 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BD3A73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وَأَفْضَلُ الصِّيَامِ صَوْمُ يَوْمٍ وَفِطْرُ يَوْمٍ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والذي جاء في الصحيح أنه صيام داود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فيصوم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ويفطر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يستثنى من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 الأيام المنهي عن صيامها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كأيام العيد ونحوها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ينبغي هنا أن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من سلك صيام يوم وفطر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يلتق ما سواه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ما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إذا كان يوم فطره 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ثنين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صوم 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ثنين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وافق صيام 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ثنين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وصيام 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ثنين 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كان يصوم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ويفطر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كان يوم فطر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فطره ولو كان يوم اثنين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يوم خميس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من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أيام البيض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 من الأيام المستحبة. </w:t>
      </w:r>
    </w:p>
    <w:p w14:paraId="41C3490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فإذا كان يوم صيامه فيصم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يوم الجمعة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يصومه ولا يعتبر هذا تخصيصا للجمع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فالمنهي عنه تخصيصه باعتباره يوم الجمعة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صام يوم الجمعة لماذا؟ لا لكونه يوم جمعة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لكنه صادف ما انتهجه من صيام يوم وفطر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فيوم الجمعة استوى مع 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ثنين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ويوم الجمعة استوى مع يوم الأحد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كونه يفطر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ويصوم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يكن فيه نوع تخصيص.</w:t>
      </w:r>
    </w:p>
    <w:p w14:paraId="7BD4FC5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أحسن الله إليكم. </w:t>
      </w:r>
    </w:p>
    <w:p w14:paraId="34E15FE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(وَكُرِهَ إِفْرَادُ رَجَبٍ وَالْجُمْعَةِ وَالسَّبْتِ وَالشَّكِّ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وَكُلِّ عِيدٍ لِلْكُفَّارِ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وَتَقَدُّمُ رَمَضَانَ بِيَوْمٍ أَوْ بِيَوْمَيْنِ مَا لَمْ يُوَافِقْ عَادَةً فِي الْكُلِّ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52A34D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المؤلف -رحمه الله تعالى-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ذكر ما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ستحب 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أردف ذلك بما يكره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فصيام رجب كان عادة من عادات أهل الجاهلية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عند عامة أهل العلم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صيام رجب كله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فيفطر فيه 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يصوم بعضه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مخالفة لأهل الجاهلية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وعدم موافقة لهم.</w:t>
      </w:r>
    </w:p>
    <w:p w14:paraId="7F3A980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فراد الجمعة أو تخصيصه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وكما قلنا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محل ذلك هو تخصيص يوم الجمعة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والدليل على حديث جويرية المشهور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حينما قال النبي ﷺ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دَخَلَ عَلَيْهَا يَومَ الجُمُعَةِ وهي صَائِمَةٌ، فَقالَ: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«أصُمْتِ أمْسِ؟، قالَتْ: لَا، قالَ: تُرِيدِينَ أنْ تَصُومِي غَدًا؟ قالَتْ: لَا، قالَ: فأفْطِرِي»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0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كان ذلك نهي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فراد يوم الجمعة بالصيام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المؤلف: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وَالْجُمْعَةِ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5E69EDC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وأمَّا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السبت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جاء في بعض الأحاديث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أحاديث لا يدخل عليها علة من جهة استقامة أسانيدها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«لا تصوموا يومَ السبتِ إلَّا فيما افتَرَضَ اللهُ عليكم، فإنْ لم يَجِدْ أحَدُكم إلَّا لِحاءَ عِنَبةٍ أو عودَ شَجرةٍ فلْيَمضُغْه»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 فذكره بعض أهل العلم على سبيل النهي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ذلك كلام طويل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وبعضهم ربما قال بشذوذ الحديث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والتوسعة فيه باعتبار أن الحديث ليس فيه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فراد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وحديث جويرية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 فيه: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صوموا يوما بعده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على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أنه ليس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هناك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غضاضة في صيام يوم السبت. </w:t>
      </w:r>
    </w:p>
    <w:p w14:paraId="7B69037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قال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</w:t>
      </w:r>
      <w:r w:rsidRPr="00DE57D9">
        <w:rPr>
          <w:rFonts w:hAnsi="Traditional Arabic" w:cs="Traditional Arabic"/>
          <w:color w:val="0000CC"/>
          <w:sz w:val="28"/>
          <w:szCs w:val="36"/>
          <w:rtl/>
        </w:rPr>
        <w:t>وَالشَّكِّ</w:t>
      </w:r>
      <w:r w:rsidRPr="00DE57D9">
        <w:rPr>
          <w:rFonts w:hAnsi="Traditional Arabic" w:cs="Traditional Arabic" w:hint="cs"/>
          <w:color w:val="0000CC"/>
          <w:sz w:val="28"/>
          <w:szCs w:val="36"/>
          <w:rtl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صيام يوم الشك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الحديث أن النبي ﷺ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«م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ن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ص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ام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الي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وم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َّ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ذ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ِ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ي 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شَكَّ فِيهِ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ق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د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ع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ص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ى أ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ب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 ال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ق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اس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ِ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م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1"/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6B69FC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اليوم الذي يشك فيه؟</w:t>
      </w:r>
    </w:p>
    <w:p w14:paraId="271C944C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اليوم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 يشك فيه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وقع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فيه اختلاف بين الحنابلة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وجمهور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جاءت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ليلة الثلاثين من شعبان ولم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 الهلال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اليوم الثلاثين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يوم شك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بلا 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لا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ام لا عند الجمهور ولا عند الحنابلة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E71FCE2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لو كان ليلة الثلاثين من شعبان يوم غيم أو قتر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فأصبحوا على اليوم الثلاثين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تصا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لا تصا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45FF1257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عند الجمهور على أنها يوم شك فين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هى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وعند الحنابلة أن هذا إذا كان فيه قت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فيه مانع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شك في أن يكون من رمضان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فقالوا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الاحتياط الصيام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هذا آت عن بعض أصحاب 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فقد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روا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له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قدر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ه)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من قدره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التضييق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ولقول الله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﴿وَمَن قُدِرَ عَلَيْهِ رِزْقُهُ﴾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[الطلاق:7]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656F5BD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 الكلام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يوم الشك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تحقيق المنا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يوم الشك بالنسبة إلى الحنابلة مع الجمهور فيه شيء من التباين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 يقصدون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يوم الشك الذي ليلته ليلة صحو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إذا كانت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ليلته ليلة غيم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فإنهم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يأمرون بصيامه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على سبيل الاستحباب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على سبيل الوجوب خلافا لجمهور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وخلاف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عليه الفتوى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مشايخنا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لِما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عليه قول كثير من أهل التحقيق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C22FE7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والأمر في ذلك على كل حال ما دام أنه آت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الصحابة فلا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ة على من صامه لكونه فيه قت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ر.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6589711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الجملة فهذا لا يكاد يأتي على قول الحنابلة في هذه الأوقات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قد يندر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لماذا؟</w:t>
      </w:r>
    </w:p>
    <w:p w14:paraId="64C3CF5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الحنابلة أصل قولهم في دخول الشهر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رؤية أهل بلد رؤية للدنيا كلها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والدنيا في هذا الوقت فيها تواصل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يتواصل أهل المشرق مع أهل المغرب في ثوان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ويستحيل عادة أن تكون الدنيا كلها فيها غيم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قت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يعني بالنسبة لهذا القول في هذا الزمان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يكون محدود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يكون الإنسان منقطع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عن هذه البلدان أو عن هذه </w:t>
      </w:r>
      <w:proofErr w:type="spellStart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التواصلات</w:t>
      </w:r>
      <w:proofErr w:type="spellEnd"/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يكاد يكون قليلا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نادر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ا.</w:t>
      </w:r>
    </w:p>
    <w:p w14:paraId="4B9E5C7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قال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(وَكُلِّ عِيدٍ لِلْكُفَّارِ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أيضًا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فيه شيء من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تعظيمه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ونحو ذلك.</w:t>
      </w:r>
    </w:p>
    <w:p w14:paraId="154D41E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وَتَقَدُّمُ رَمَضَانَ بِيَوْمٍ أَوْ بِيَوْمَيْنِ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في حديث ابن عباس في الصحيح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«لَا يَتَقَدَّمَنَّ أحَدُكُمْ رَمَضَانَ بصَوْمِ يَومٍ أوْ يَومَيْنِ، إلَّا أنْ يَكونَ رَجُلٌ كانَ يَصُومُ صَوْمَهُ، فَلْيَصُمْ ذلكَ اليَومَ»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2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يقول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أحدهم: قد يكون غدًا رمضان فأحتاط وأصوم،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فنقول: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لا يكون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 متعبد بالشرع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ينبغي أن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دخل الشكوك والأوهام إلى أعماله وقرباته وطاعاته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لو وافق يوم خميس وهو يصوم يوم الخميس أو وافق يوم الاثنين كذلك أو كان ممن يصوم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ويفطر 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يوم الثلاثين مما يوافق يوم صيامه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فيصوم ذلك اليوم ولا غضاضة عليه.</w:t>
      </w:r>
    </w:p>
    <w:p w14:paraId="6DD80922" w14:textId="5DFD093B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مَا لَمْ يُوَافِقْ عَادَةً فِي الْكُلِّ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مثل ما قلنا إذا كان ممن يصوم ذلك اليوم فيصومه على أنه يوم صيامه الذي اعتاده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كونه يوما يسبق رمضان فيخاف أن يكون منه.</w:t>
      </w:r>
    </w:p>
    <w:p w14:paraId="13E3476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136089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 تعالى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وَحَرُمَ صَوْمُ الْعِيدَيْنِ مُطْلَقًا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وَأَيَّامُ التَّشْرِيقِ إِلَّا عَنْ دَمِ مُتْعَةٍ وَقِرَانٍ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0F5479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العيدان: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هما عيد الفطر وعيد الأضحى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وبإجماع أهل العلم لا يجوز صيامها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يختلف في ذلك أحد من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أصبح شخص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يوم عيد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قلنا 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فعلت ما يحرم عليك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فكما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نتعبد لله -جل وعلا-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فإننا نتعبد لله -جل وعلا- بالفطر إذا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أمرنا بذلك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6D5AD7" w14:textId="7EDA12B7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وقول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 -رحمه الله-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وَأَيَّامُ التَّشْرِيقِ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أيام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التشريق هي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اليوم الحادي عشر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والثاني عشر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والثالث عشر من ذي الحجة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تتبع يوم النحر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عيد الأضحى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وسميت أيام تشريق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يشر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فيها اللحم ويقطع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جاء في الحديث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هي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أيَّامُ أَكْلٍ وشُربٍ وذِكْرٍ للَّهِ عزَّ وجلَّ»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م،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إِلَّا عَنْ دَمِ مُتْعَةٍ وَقِرَانٍ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استثني من ذلك من كان عليه هدي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تمتع أو قرآن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يكن قادر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على الهدي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لم يجد هدي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فهنا يصوم عشرة أيام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أيام في الحج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وسبعة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أيام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إذا رجع إلى أهله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أن يصومها قبل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اليوم السابع والثامن والتاسع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اليوم السادس والسابع والثامن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أرجى عند الحنابلة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 يصوم أيام التشريق إذا احتاج إلى ذلك ولم يجد غيرها.</w:t>
      </w:r>
    </w:p>
    <w:p w14:paraId="0D42CD6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56CE1C4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 تعالى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دَخَلَ فِي فَرْضٍ مُوَسَّعٍ حَرُمَ قَطْعُهُ بِلَا عُذْر أَوْ نَفْلٍ غَيْرَ حَجٍّ وَعُمْرَةٍ كُرِهَ بِلَا عُذْر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C202E1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دَخَلَ فِي فَرْضٍ مُوَسَّعٍ حَرُمَ قَطْعُهُ بِلَا عُذْر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قضاء رمضان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فهو فرض، 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دخل في صيام كفارة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أيضًا فرض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دخل في صيام نذر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وهذا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فرض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كذلك،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ـ قوله: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دَخَلَ فِي فَرْضٍ مُوَسَّعٍ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كحال من نذر أن 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صوم لله يومين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يحدد أو كان عليه كفارة فشرع في صيامها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شيء من قضاء رمضان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يجوز له أن يقطع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قطعه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محرم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ويجب عليه الإتمام والإكمال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قول عامة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يختلفون فيه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ذر، أي إلا أن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يوجد له عذر شرعي يحمله على الفطر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والعذر الشرعي مثل أن يلحقه مرض،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يلحقه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سفر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غير ذلك من الأعذار التي تبيح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ترك الصيام والانتقال إلى القضاء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99598E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نَفْلٍ غَيْرَ حَجٍّ وَعُمْرَةٍ كُرِهَ بِلَا عُذْرٍ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يقابل الحرمة وعدم الجواز ما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كره ولا يحرم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من دخل في صيام نفل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فهل يلزمه إتمام ذلك أو لا؟</w:t>
      </w:r>
    </w:p>
    <w:p w14:paraId="3B16A5C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المؤلف -رحمه الله تعالى-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غض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عليه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أن يبطل ذلك العمل وينقضه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والدليل على ذلك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ﷺ دخل وهو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قد أهدي إلى عائشة حَيسٌ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«فدعا بِهِ، فقالَ: أما إنِّي قد أصبحتُ صائمًا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فأَكَلَ»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3"/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على أن من أصبح في نفل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يفطر ويقطع صيامه ولا 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ة عليه في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يكرهه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الأولى به إتمام هذه العبادة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يلزمه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قضاء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 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شاء قض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داخل في قضاء النفل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والمسارعة في الخيرات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وتكميل ما اعتاده من أعمال القربات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لكنه لا يلزمه شيء من ذلك.</w:t>
      </w:r>
    </w:p>
    <w:p w14:paraId="6EE2024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والمؤلف -رحمه الله تعالى- وجمع من الفقهاء على أن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قطع النفل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دون مسوغ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يعد مكروهًا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F8CE7F6" w14:textId="0F0CF989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غَيْرَ حَجٍّ وَعُمْرَةٍ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الحج والعمرة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المستقر عند أهل العلم عامة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دخل في 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وجب عليه إتمامها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يجوز له إفساد إحرامه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 ذلك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-جل وعلا-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﴿وَأَتِمُّوا الْحَجَّ وَالْعُمْرَةَ لِلَّهِ﴾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sz w:val="28"/>
          <w:szCs w:val="28"/>
          <w:rtl/>
          <w:lang w:bidi="ar-EG"/>
        </w:rPr>
        <w:t>[البقرة:196]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ذلك قول أصحاب رسول الله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يقل أحد ممن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عتد بقوله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أنَّ من 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حرم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جاز له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أن يرفض إحرامه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قول ابن حزم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وقول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 لا يلتفت إلى قولهم. والله أعلم. </w:t>
      </w:r>
    </w:p>
    <w:p w14:paraId="1BABA8E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237A716B" w14:textId="77777777" w:rsidR="00E021BC" w:rsidRPr="00DE57D9" w:rsidRDefault="00E021BC" w:rsidP="00E021BC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(أَحْكَامُ الِاعْتِكَافِ وَلَوَاحِقِه</w:t>
      </w:r>
    </w:p>
    <w:p w14:paraId="2B5DD9C2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وَالِاعْتِكَافُ سُنَّةٌ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يَصِحُّ مِمَّنْ تَلْزَمُهُ الْجَمَاعَةُ إِلَّا فِي مَسْجِدٍ تُقَامُ فِيهِ إِنْ أَتَى عَلَيْهِ صَلَاةٌ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A77B0A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الفصل الذي عقده المؤلف -رحمه الله تعالى- هو في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والاعتكاف من العبادات المستقلة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اعتكاف النبي ﷺ في عشر رمضان الأخيرة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</w:t>
      </w:r>
      <w:proofErr w:type="spellStart"/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كده</w:t>
      </w:r>
      <w:proofErr w:type="spellEnd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جرى الفقهاء -رحمه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 على أن يذكرو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بعد كتاب الصيام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فالمشتهر عند أهل العلم أنه ليس من لازم الاعتكاف أن يكون الإنسان صائم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يصح في ذلك ما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عائشة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-.</w:t>
      </w:r>
    </w:p>
    <w:p w14:paraId="6CC1EEC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الاعتكاف من السنن العظيمة التي فعلها 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أعظم ما تكون صلاح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للمرء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تخلية لقلبه من التعلق بالدنيا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زهرتها والرغبة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ينقطع العبد في المسجد رغبة فيما عند الله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يتنقل بين العبادات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ويتزود من الطاعات.</w:t>
      </w:r>
    </w:p>
    <w:p w14:paraId="66F34EB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 الاعتكاف من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الشيء إذا لزمه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لزوم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مسجد مدة معلومة لطاعة الله -جل وعلا-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تقرب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إلى الله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-سبحانه وتعالى-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السنن المحفوظة عن النبي 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فلقد اعتكف رسول الله ﷺ في عشر رمضان الأولى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ثُمَّ اعْتَكَفَ العَشْرَ الأوْسَطَ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ثم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لأصحابه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«مَن كانَ اعْتَكَفَ مع النبيِّ </w:t>
      </w:r>
      <w:r w:rsidRPr="00DE57D9">
        <w:rPr>
          <w:rFonts w:ascii="Sakkal Majalla" w:hAnsi="Sakkal Majalla" w:cs="Sakkal Majalla" w:hint="cs"/>
          <w:color w:val="006600"/>
          <w:sz w:val="40"/>
          <w:szCs w:val="40"/>
          <w:rtl/>
          <w:lang w:bidi="ar-EG"/>
        </w:rPr>
        <w:t>ﷺ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، فَلْيَرْجِعْ، فإنِّي أُرِيتُ لَيْلَةَ القَدْرِ، وإنِّي نُسِّيتُهَا، وإنَّهَا في العَشْرِ الأوَاخِرِ، في وِتْرٍ في العشر الأخيرة»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4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واعتكف النبي ﷺ في عشر رمضان الأخيرة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فاته الاعتكاف في عشر رمضان الأخيرة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كما جاء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القصة المشهورة التي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جرت لأزواجه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خرج من معتكفه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قضاها بعد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يدل أيضًا على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الاعتكاف لا يختص بعشر رمضان الأخيرة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كما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به بعض المتأخرين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عامة أهل العلم على خلاف ذلك.</w:t>
      </w:r>
    </w:p>
    <w:p w14:paraId="1F20BD3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السنة ظاهرة في استحباب 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اعتكاف،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كد</w:t>
      </w:r>
      <w:proofErr w:type="spellEnd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عشر رمضان الأخيرة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وابتداؤها قبل غروب الشمس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من ليلة واحد وعشرين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بعض الناس يروي الحديث الذي جاء عن النبي ﷺ أن النبي ﷺ دخل معتكفه صبيحة واحد وعشرين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فيفهمون من هذا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ابتداء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ليس بصحيح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اعتكف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النبي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العشر كامل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ومقتضى ذلك أن يكون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دخل قبل بدايتها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وبداية ليالي العشر قبل أيامها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لا إشكال فيه عند أهل العلم.</w:t>
      </w:r>
    </w:p>
    <w:p w14:paraId="4608D4C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إذًا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معنى الحديث؟</w:t>
      </w:r>
    </w:p>
    <w:p w14:paraId="5BD7CDA7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الحديث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يدل على أنَّه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دخل معتكف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المكان الذي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أُعِدَّ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لاعتكافه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المكان الذي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يستريح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هو دخل فيه بعد الليل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 كان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يعمر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الليل بالعبادة والذكر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أراد أن يستريح بعد طلوع الفجر وصلاتها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 معتكفه. فهذا هو المقصود من الحديث. </w:t>
      </w:r>
    </w:p>
    <w:p w14:paraId="1A654F0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والاعتكاف لا يختص بوقت محدود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 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قول المش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المذهب عند الحنابلة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وقول جمهور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وذلك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خلاف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لبعض الفقهاء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يقيدونه بيوم وليلة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والتقييد بيوم وليلة له أ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 من جهة الاستدلال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عمر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إنِّي نذَرْتُ أنْ أعتكفَ ليلةً في المسجدِ الحرامِ في الجاهليَّةِ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رسولُ اللهِ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: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«أَوْفِ بنَذْرِكَ»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5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هذا أقل ما ثبت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جعلو</w:t>
      </w:r>
      <w:r w:rsidRPr="009C231D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أصلا عندهم في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الاعتكاف هو اللزوم لمدة طويلة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094B7F0" w14:textId="7FCDA467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نقول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مطلق الاعتكاف هو اللزوم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يتأتى بأي شيء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وجاء عن النبي ﷺ أنه أمر بالاعتكاف وحث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وجاء عن يعلى بن أمية عند ابن أبي شيبة أنه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«إني لأمكث في المسجد الساعة، وما أمكث إلا لأعتكف»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6"/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فمن هذا أخذ أهل العلم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الاعتكاف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يكون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 القليل وفي الكثير على حد سواء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متى ما نوى المسلم عند دخوله المسجد ذلك.</w:t>
      </w:r>
    </w:p>
    <w:p w14:paraId="2461474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قال المؤلف -رحمه الله تعالى-: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يَصِحُّ مِمَّنْ تَلْزَمُهُ الْجَمَاعَةُ إِلَّا فِي مَسْجِدٍ تُقَامُ فِيهِ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42F9625D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المسجد ما هو؟ وغير المسجد ما هو؟</w:t>
      </w:r>
    </w:p>
    <w:p w14:paraId="743F5A4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المسألة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دائم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يدخل فيها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شكال عند الناس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المسجد ليس من لازمه أن تقام فيه الصلوات الخمس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لو وجد مسجد في عرض الصحراء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أقيم من ألف سنة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 يصل فيه مسلم لاعتبرناه 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وجد مكان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صلي فيه الناس ألف سنة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لكن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لم 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 أرضه أو توقف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صلى وليس بمسجد. فما يكون من أماكن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صلي الناس فيها عادة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 أماكن أعمالهم أو في بعض أسواقهم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ولم يكن مسجدًا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أوقفت أرضه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ليس بمسجد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الاعتكاف مكانه المساجد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﴿وَأَنتُمْ عَاكِفُونَ فِي الْمَسَاجِدِ﴾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[البقرة:187]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يدخل في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 المصليات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كان للإنسان مصلى في عمله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لامرأة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صلى في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بيتها،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ليس محلا للاعتكاف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محل الاعتكاف هو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خلافا لمن قال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بعض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لمرأة أن تعتكف في مصلى بيتها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D7672F7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أراد الإنسان أن يعتكف فعندنا مساجد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تقام فيها الجماعة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ومساجد لا تقام فيها الجماعة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فإذا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لم يكن معك من يقيم الجماعة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فإنك لا تعتكف في هذا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لو افترضنا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وهذا ليس بداخل في كلام المؤلف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افترضنا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اثنين أراد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يعتكف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أقيم في ناحية مزرعة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في مكان خال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 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لم تنقطع الجماعة عنهم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باعتبار أنهم اثنين فأكثر.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أما لو كان واحد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بد أن يكون في مسجد تقام فيه الجماعة. لماذا؟</w:t>
      </w:r>
    </w:p>
    <w:p w14:paraId="0425313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الاعتكاف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يتأتى أن يحصل الإنسان من المستحب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ويفوت ما هو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لزم منه وهو الجماعة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التي هي فرض عين في الأصح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على قول من قال من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فرض كفاية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قال المؤلف -رحمه الله-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يَصِحُّ مِمَّنْ تَلْزَمُهُ الْجَمَاعَةُ إِلَّا فِي مَسْجِدٍ تُقَامُ فِيهِ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كما قلنا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قول عامة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يستثنى من ذلك من لا تلزمه الجماعة كمريض لا يلزمه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سعي إلى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ولو أنَّ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امرأة اعتكفت في مسجد لا تقام فيه الجماعة نقول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غضاضة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دام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نها في 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1DEE44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متعلق الحكم هو من تلزمه الجماعة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يتأتى للإنسان أن يعتكف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يفوت الجماعة التي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هي أولى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لزم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أفضل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للإنسان أن يحافظ عليها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فات عليه الاعتكاف.</w:t>
      </w:r>
    </w:p>
    <w:p w14:paraId="7EE7451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فإذا قال المؤلف -رحمه الله-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يَصِحُّ مِمَّنْ تَلْزَمُهُ الْجَمَاعَةُ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يخرج من لا تلزمه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قلنا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المريض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والمرأة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ومن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هو في حكمه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952550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ماذا عن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الجمعة؟</w:t>
      </w:r>
    </w:p>
    <w:p w14:paraId="3694C71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نه ليس بلازم أن تقام فيه الجمعة. لماذا؟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الجماعة متكررة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دائ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 أمرين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إما أن يخرج كثير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فيفوت عليه حقيقة الاعتكاف وهو اللزوم والثبات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أن تمتنع الجماعة فيكون ما حصله من الاعتكاف أقل مما فات عليه من الجماعة.</w:t>
      </w:r>
    </w:p>
    <w:p w14:paraId="04A64CC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الجمعة فقالوا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إنها لا تعود إلا في الأسبوع مرة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خرج إليها لكان يسير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ومساجد الجمعة أيضًا لا تكون إلا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رة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مسجد في الغالب في البلد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 في الأزمنة القديمة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فيشق على الناس أن يجتمعو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 هذا المكان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كان بعيد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عن أماكن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سكناهم،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وبعض ما يحتاجون إليه من بيوتاتهم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وشراب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واه.</w:t>
      </w:r>
    </w:p>
    <w:p w14:paraId="7ADCCB4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إِنْ أَتَى عَلَيْهِ صَلَاةٌ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إذا كان يعتكف مثلا من الضحى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إلى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قبل الظهر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بعد العصر إلى قبيل المغرب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لو اعتكف في مسجد ليس فيه جماعة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غضاضة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لا يترتب عليه المحظو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فوت الجماعة عليه. </w:t>
      </w:r>
    </w:p>
    <w:p w14:paraId="036E6FB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EC0263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(وَشُرِطَ لَهُ طَهَارَةٌ مِمَّا يُوجِبُ غُسْلاً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C87771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(وَشُرِطَ لَهُ طَهَارَةٌ مِمَّا يُوجِبُ غُسْلاً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المعتكف لا يمكن أن يكون على حدث من حيض أو جنابة أو مثل 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يلحق به النفاس أو نحوه. فلا بد أن يكون على طهارة من الحدث الأكبر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أيضًا لا يختلف فيه بين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ويفهم منه أنه لو انتق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 طهارة الإنسان وهو معتكف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يلزمه أن يذهب ويغتسل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يتوضأ مباشرة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لو بقي ساعة أو نص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ساعة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في المسجد لم يحدث وضوء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حتى إذا أتت الصلاة أو أراد أن يصلي أو أراد أن يقرأ القرآن 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ط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بعد أن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كان قد كسل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بأس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فكونه على حدث أصغر وهو باق في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يعني ذلك انقطاع اعتكافه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 لا يتأتى يكون جنب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ويبقى وقت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دون أن يغتسل. لماذا؟</w:t>
      </w:r>
    </w:p>
    <w:p w14:paraId="2F6D475E" w14:textId="35B664CB" w:rsidR="00E021BC" w:rsidRPr="009C231D" w:rsidRDefault="00E021BC" w:rsidP="009C231D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الجنب والحائض ممنوعا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البقاء في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فكيف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 كان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معتكفا؟</w:t>
      </w:r>
    </w:p>
    <w:p w14:paraId="0E579F6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528B7D2C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(وَإِنْ نَذَرَهُ أَوْ الصَّلَاةُ فِي مَسْجِدٍ غَيْرَ الثَّلَاثَةِ -فَلَهُ فِعْلُهُ فِي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غَيْرِهِ،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وفِي أَحَدِهَا فَلَهُ فِعْلُهُ فِيهِ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وَفِي الْأَفْضَلِ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وَأَفْضَلُهَا الْمَسْجِدُ الْحَرَامُ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ثُمَّ مَسْجِدُ النَّبِيِّ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DE57D9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C4DEEC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(وَإِنْ نَذَرَهُ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نذر ماذا؟ نذر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فالضمير راجع إلى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4CD3FEC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الصَّلَاةُ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طبع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هذه مسألة ملحقة باعتبار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الفقهاء يذكرون المسألة وما يماثلها عند وجود سببها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نذر الإنسان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 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الاعتكاف انتقل من كونه 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إلى كونه واجب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يتأتى له الخلاص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براءة ذمته إلا بفعل الواجب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(وَإِنْ نَذَرَهُ أَوْ الصَّلَاةُ فِي مَسْجِدٍ غَيْرَ الثَّلَاثَةِ -فَلَهُ فِعْلُهُ فِي غَيْرِهِ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أي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وبعضها يقوم مقام بعض.</w:t>
      </w:r>
    </w:p>
    <w:p w14:paraId="311A2A7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فإذا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عتكف في هذا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عتكف في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المسجد الذي يليه من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الجهة الأخرى أو العكس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بأس بذلك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يكون قد فوت نذره أو أخل 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المساجد أماكن عبادة تستوي على حد سواء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فيه إشارة إلى ماذا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53DBAFA8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بعض الناس ربما قال مثلا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نذرت لله أن أعتكف في المسجد الفلاني في مكة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في المسجد الفلاني في القصيم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في المسجد الفلاني في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 دولة من الدول الأخرى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تعتكف حيثما كنت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 ﷺ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«لا تُشَدُّ الرِّحالُ إلَّا إلى ثلاثةِ مساجدٍ: المسجدُ الحرامُ، </w:t>
      </w:r>
      <w:r w:rsidRPr="00DE57D9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مسجدي هذا، والمسجدُ الأقصى»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7"/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معنى الحديث؟</w:t>
      </w:r>
    </w:p>
    <w:p w14:paraId="2DEEA21D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تشد الرحال إلى مكان يتعبد لله فيه إلا إلى هذه الأماكن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هذا استثناء مفرغ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فالمستثنى منه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يشمل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الجميع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نقول: هذا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سينتقل من الرياض إلى مكة لا ليعتكف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المسجد الحرام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ليعتكف في هذا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المسجد أو ذاك، وكانت هذه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نيته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</w:p>
    <w:p w14:paraId="36CE0375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يجوز له المسير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ش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رحل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لأجل مكان غير الأماكن التي 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شد لها الرح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فالمساجد يقوم بعضها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مكان بعض.</w:t>
      </w:r>
    </w:p>
    <w:p w14:paraId="18677FF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بالنسبة للنذر وبالنسبة للصلاة، فلو قال واحد: نذرت لله أن أصلي مثلا في المسجد الجامع الذي بجوار بيتي؛ فأدركته الصلاة بجوار جامع آخر في جهة أخرى، فصلى فيها؛ فقد حصل منه الوفاء بنذره سواء بسواء؛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المساجد في حكم واحد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يفضل بعضها على بعض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ما جاء في المساجد الثلاثة على ما هو معلوم ومستقر.</w:t>
      </w:r>
    </w:p>
    <w:p w14:paraId="55A3EB42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طيب لماذا قال المؤلف- رحمه الله تعالى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نَذَرَهُ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؟ </w:t>
      </w:r>
    </w:p>
    <w:p w14:paraId="0C85315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وإن كان أمر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 مستحب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الأمر المستحب 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 المؤلف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 والفقهاء يقولون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أمر مستحب حتى ولو فات عليك هذا الأمر المستحب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غايته أنه فاتك الفضل ولم يلحق بك إثم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يلحق ذمتك تبعة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تكن مسؤولاً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عند الله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 إشارة إل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ألا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يحرج الإنسان نفسه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متى ما تيسرت له العبادة فعلها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ونشط إليها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وجاهد نفسه فيها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ومتى ما فاتته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من الأمور المستحبة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غير اللازمة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الإنسان 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يكلف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نفسه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وإذا تعلق به ما هو أوجب أو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لزم أو أولى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كمن يحب أن يعتكف ويسعى إلى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 تنقطع حاجة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أهله الذي به طعامهم وشرابهم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شك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حاجة الأهل أولى مما يفعله من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«كَفَى بِالْمَرْءِ إِثْمًا أَنْ يَحْبِسَ عَمَّنْ يَمْلِكُ قُوتَهُ»</w:t>
      </w:r>
      <w:r w:rsidRPr="009C231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8"/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CC2EC2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المؤلف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أشار إلى هذا المعنى أشار إلى أن أمور المستحبات حتى ولو لم توف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بما رغبت فيه من المستحب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غاية ما في ذلك أنه فاتك مستحب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ولا غضاضة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الواجب يتعلق بالتبعة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راد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المؤلف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أن يبين ما يتأتى به وتزول به التبعة بكل حال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شك في ذلك ولا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CEAD00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وفِي أَحَدِهَا فَلَهُ فِعْلُهُ فِيهِ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وَفِي الْأَفْضَلِ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هذه الثلاثة هي أفضل مما سواها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وبعضها أفضل من بعض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فأفضلها المسجد الحرام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والتي الصلاة فيه بم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ئة ألف صلاة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مسجد رسول الله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والصلاة فيه بألف صلاة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المسجد الأقصى التي الصلاة فيه بخمسمائة صلاة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73AEB51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من نذر أن يعتكف في المسجد الأقصى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 عليه حاجة أن يغلب نفسه وربما يتعرض للمهالك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خاصة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يتعرض له المسجد الأقصى في أ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يذهب إلى مسجد رسول الله ويعتكف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فيه،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وقد أدى ما عليه وزيادة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يذهب إلى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مسجد الحرام ويعتكف فيه وقد أدى ما عليه وزيادة وحصل أجورا عظيمة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لا تتأتى بحال من الأحوال فيما سواه من الم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جد.</w:t>
      </w:r>
    </w:p>
    <w:p w14:paraId="1A624F4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نذر أن يعتكف في مسجد رسول </w:t>
      </w:r>
      <w:proofErr w:type="gramStart"/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الله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proofErr w:type="gramEnd"/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له أن يعتكف فيه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 أن يعتكف في المسجد الحرام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لكونه أفضل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نذر أن يعتكف في المسجد الحرام لا يتأتى له بنذره إلا أن يعتكف في المسجد الحرام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أفضلها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غيره دونه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يساويه في الفضل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يقاربه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فبناء على ذلك لا يمكن أن يفي بنذره إلا أن يعتكف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حيث نذر وهو في المسجد الحرام.</w:t>
      </w:r>
    </w:p>
    <w:p w14:paraId="488924C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053A32E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وَأَفْضَلُهَا الْمَسْجِدُ الْحَرَامُ، ثُمَّ مَسْجِدُ النَّبِيِّ </w:t>
      </w:r>
      <w:r w:rsidRPr="00DE57D9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، وَلَا يَخْرُجُ مَنِ اعْتَكَفَ مَنْذُورًا مُتَتَابِعًا إِلَّا لِمَا لَا بُدَّ مِنْهُ وَلَا يَعُودُ مَرِيضًا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يَشْهَدُ جِنَازَةً إِلَّا بِشَرْطٍ)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33A7F5D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ثُمَّ مَسْجِدُ النَّبِيِّ </w:t>
      </w:r>
      <w:r w:rsidRPr="00DE57D9">
        <w:rPr>
          <w:rFonts w:ascii="Sakkal Majalla" w:hAnsi="Sakkal Majalla" w:cs="Sakkal Majalla" w:hint="cs"/>
          <w:color w:val="0000CC"/>
          <w:sz w:val="40"/>
          <w:szCs w:val="40"/>
          <w:rtl/>
          <w:lang w:bidi="ar-EG"/>
        </w:rPr>
        <w:t>ﷺ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سكت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لماذا؟</w:t>
      </w:r>
    </w:p>
    <w:p w14:paraId="4D8F736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معلوم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بعد مسجد رسول الله </w:t>
      </w:r>
      <w:r w:rsidRPr="009C231D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المسجد الأقصى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دام أنه بنى عبارته على الاختصار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طريقة الفقهاء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فالكلمة الواحدة تشمل أحيان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أكثر من مسألة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وبمفهومها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وأحيا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بمنطوقها حتى بما تركه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أهمله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بما سبقه وتقدمه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طريقة الفقهاء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ليست قراءة كتب العلم كقراءة غيره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 يحتاج فيه الطالب إلى مزيد نظر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وتأمل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تدقيق فيما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حرره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الفقهاء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وأنا أقول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حرره الفقهاء ولا أقول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كتبه الفقهاء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الفقهاء جرت عادتهم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على التحرير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يخلصوا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كتبهم مما لا فائدة فيه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لا يقصد معناه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سوى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ذكروه فالغالب والعادة المستقرة المستديمة إلا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ندر،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أن يكون للمذكور معنى وقيد معتبر لا يتجاوز إلا بفهمه ومعرفته واعتباره.</w:t>
      </w:r>
    </w:p>
    <w:p w14:paraId="134A1926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بعد ذلك يقول المؤلف -رحمه الله تعالى-: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(وَلَا يَخْرُجُ مَنِ اعْتَكَفَ مَنْذُورًا مُتَتَابِعًا إِلَّا لِمَا لَا بُدَّ مِنْهُ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هذه في أحكام المعتكف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الخروج وغيره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من الأحكام المهمة اللازمة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فالمعتكف الأصل بقاؤه في المسجد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والخروج بالنسبة إليه على أحوال ثلاثة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أشار إليها المؤلف في الجملة كلها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اثنان منها على شيء من الظهور والوضوح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وواحد منها بالمفهوم. </w:t>
      </w:r>
    </w:p>
    <w:p w14:paraId="1CB3702B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أولها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المفهوم.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(وَلَا يَخْرُجُ مَنِ اعْتَكَفَ مَنْذُورًا مُتَتَابِعًا إِلَّا لِمَا لَا بُدَّ مِنْهُ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ما لا بد للإنسان منه مثل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يأكل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يحضر له طعام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 كل الناس يمكن أن يكون عنده خادم يحضر له الطعام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 بلازم أن لو أ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حض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المسجد طعام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يأكل من صدقات الناس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مما يترفع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لا يحب أن يأكل من أموال الصدقة وسواها.</w:t>
      </w:r>
    </w:p>
    <w:p w14:paraId="2AE2DF4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فبناء على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أن 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خرج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فيحضر طعامه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إذا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ج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غلامٌ</w:t>
      </w:r>
      <w:r w:rsidRPr="009C231D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ولد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زوجة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صديق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تفضل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رضي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لو لم يرض لا يلزمه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فيحضر له طعامه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يتأتى له ذلك ولا غ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ضاضة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عليه.</w:t>
      </w:r>
    </w:p>
    <w:p w14:paraId="5C9CE02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لكن إذا ما احتاج الإنسان إليه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بد له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قضاء حاجة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طعام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مثل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شيء شرعي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كصلاة جمعة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يخرج منها ولا تقطع اعتكافه بلا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95093A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الحالة الثانية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الحال التي لا يمكن للمعتكف أن يخرج لأجلها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التي تنافى الاعتكاف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البيع والشراء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وخوض الأسواق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 للهو واللعب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غير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الاعتكاف أصله منافي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ومناقض له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انغماس في الدنيا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والاعتكاف ابتعاد عن الدنيا وانشغال عنها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تفرغ للعبادة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قطع عن العبادة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وبالتالي: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لا يتأتى لمعتكف أن يخرج لنحو ذلك البتة.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فهذا هو الذي يفهم 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لا بد منه.</w:t>
      </w:r>
    </w:p>
    <w:p w14:paraId="733C88A9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يَعُودُ مَرِيضًا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يَشْهَدُ جِنَازَةً إِلَّا بِشَرْطٍ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وهذا هو القسم الثالث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الذي يمكن أن يخرج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لابد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 يكون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خروجه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مشروط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ليس من أمور الدنيا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ليس مما لابد له منه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فقد يحتاج إليه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453C14A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وبناء على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أن يخرج بشرطه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جاء عن علي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اعتبار الشرط في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هذا مذهب الحنابلة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جرى عليه جمع من أهل العلم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أن ما اشترطه العبد ف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َّ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له ما اشترط.</w:t>
      </w:r>
    </w:p>
    <w:p w14:paraId="4C2B2480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مثال: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إنسان مثلا عنده والدته يحتاج إلى أن يعودها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يطمئن عليها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 يسقيها دواء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يحتاج إلى الخروج ونحو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مثل ما ذكر المؤلف -رحمه الله تعالى-: 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DE57D9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يَشْهَدُ جِنَازَةً</w:t>
      </w:r>
      <w:r w:rsidRPr="00DE57D9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أي: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مات فلان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فشرط أن يخرج لأجل جنازته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لكونه شيخ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قريبه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عمه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جده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ة في هذا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ا هذا يصح مع الشرط.</w:t>
      </w:r>
    </w:p>
    <w:p w14:paraId="2E241CA4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فتبين بذلك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أحوال الثلاثة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ولعلنا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بإذن الله جل وعلا- ما دام أنك تشير إلينا بانتهاء الوقت أن نجعلها أيضًا في مستهل اللقاء القادم. </w:t>
      </w:r>
    </w:p>
    <w:p w14:paraId="3A6B86C3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سأل الله -جل وعلا- أن يتم علينا وعليكم نعمه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يبلغنا طاعته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يجعلنا من المسا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قين إلى الطاعات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الموفقين للاعتكاف وعمل القربات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يزيدنا ولا ينقصنا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يبلغنا فيها التمام والكمال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النقص ولا الإخفاق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يغفر لنا ولوالدينا ولجميع المسلمين.</w:t>
      </w:r>
    </w:p>
    <w:p w14:paraId="4A1DAFBF" w14:textId="77777777" w:rsidR="00E021BC" w:rsidRPr="009C231D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شكر الله لكم فضيلة الشيخ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بهذا نكون 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قد انتهينا من حلقة هذا اليوم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ألقاكم 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بإذن الله تعالى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قات م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قبلة. </w:t>
      </w:r>
    </w:p>
    <w:p w14:paraId="6FEC021C" w14:textId="77777777" w:rsidR="00E021BC" w:rsidRPr="00C61CDC" w:rsidRDefault="00E021BC" w:rsidP="00E021BC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C231D">
        <w:rPr>
          <w:rFonts w:ascii="Traditional Arabic" w:hAnsi="Traditional Arabic" w:cs="Traditional Arabic"/>
          <w:sz w:val="40"/>
          <w:szCs w:val="40"/>
          <w:rtl/>
          <w:lang w:bidi="ar-EG"/>
        </w:rPr>
        <w:t>والسلام عليكم ورحمة الله وبركاته</w:t>
      </w:r>
      <w:r w:rsidRPr="009C231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26480CA" w14:textId="77777777" w:rsidR="006B579F" w:rsidRDefault="006B579F">
      <w:pPr>
        <w:rPr>
          <w:lang w:bidi="ar-EG"/>
        </w:rPr>
      </w:pPr>
    </w:p>
    <w:sectPr w:rsidR="006B579F" w:rsidSect="00BB7F1A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2E1E" w14:textId="77777777" w:rsidR="00BB7F1A" w:rsidRDefault="00BB7F1A" w:rsidP="00BB7F1A">
      <w:r>
        <w:separator/>
      </w:r>
    </w:p>
  </w:endnote>
  <w:endnote w:type="continuationSeparator" w:id="0">
    <w:p w14:paraId="3633FA4A" w14:textId="77777777" w:rsidR="00BB7F1A" w:rsidRDefault="00BB7F1A" w:rsidP="00B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52634931"/>
      <w:docPartObj>
        <w:docPartGallery w:val="Page Numbers (Bottom of Page)"/>
        <w:docPartUnique/>
      </w:docPartObj>
    </w:sdtPr>
    <w:sdtEndPr/>
    <w:sdtContent>
      <w:p w14:paraId="127A9367" w14:textId="50F573D1" w:rsidR="00BB7F1A" w:rsidRDefault="00BB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C0D86" w14:textId="77777777" w:rsidR="00BB7F1A" w:rsidRDefault="00BB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E295" w14:textId="77777777" w:rsidR="00BB7F1A" w:rsidRDefault="00BB7F1A" w:rsidP="00BB7F1A">
      <w:r>
        <w:separator/>
      </w:r>
    </w:p>
  </w:footnote>
  <w:footnote w:type="continuationSeparator" w:id="0">
    <w:p w14:paraId="2EBC9D9C" w14:textId="77777777" w:rsidR="00BB7F1A" w:rsidRDefault="00BB7F1A" w:rsidP="00BB7F1A">
      <w:r>
        <w:continuationSeparator/>
      </w:r>
    </w:p>
  </w:footnote>
  <w:footnote w:id="1">
    <w:p w14:paraId="4C19D033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B163A5">
        <w:rPr>
          <w:rFonts w:cs="Arial"/>
          <w:rtl/>
          <w:lang w:bidi="ar-EG"/>
        </w:rPr>
        <w:t>1178</w:t>
      </w:r>
      <w:r>
        <w:rPr>
          <w:rFonts w:hint="cs"/>
          <w:rtl/>
          <w:lang w:bidi="ar-EG"/>
        </w:rPr>
        <w:t>)، ومسلم (721).</w:t>
      </w:r>
    </w:p>
  </w:footnote>
  <w:footnote w:id="2">
    <w:p w14:paraId="15552140" w14:textId="77777777" w:rsidR="00E021BC" w:rsidRDefault="00E021BC" w:rsidP="00E021B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مسلم (1162).</w:t>
      </w:r>
    </w:p>
  </w:footnote>
  <w:footnote w:id="3">
    <w:p w14:paraId="7DE95D3A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F78CC">
        <w:rPr>
          <w:rFonts w:cs="Arial"/>
          <w:rtl/>
        </w:rPr>
        <w:t>أخرجه الترمذي (747) واللفظ له، وابن ماجه (1740)، وأحمد (8343)</w:t>
      </w:r>
      <w:r>
        <w:rPr>
          <w:rFonts w:cs="Arial" w:hint="cs"/>
          <w:rtl/>
        </w:rPr>
        <w:t>.</w:t>
      </w:r>
    </w:p>
  </w:footnote>
  <w:footnote w:id="4">
    <w:p w14:paraId="7CAA771F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(1164).</w:t>
      </w:r>
    </w:p>
  </w:footnote>
  <w:footnote w:id="5">
    <w:p w14:paraId="32A8E69C" w14:textId="77777777" w:rsidR="00E021BC" w:rsidRDefault="00E021BC" w:rsidP="00E021B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6ADC">
        <w:rPr>
          <w:rFonts w:cs="Arial"/>
          <w:rtl/>
          <w:lang w:bidi="ar-EG"/>
        </w:rPr>
        <w:t>رواه مسلم</w:t>
      </w:r>
      <w:r>
        <w:rPr>
          <w:rFonts w:hint="cs"/>
          <w:rtl/>
          <w:lang w:bidi="ar-EG"/>
        </w:rPr>
        <w:t>.</w:t>
      </w:r>
    </w:p>
  </w:footnote>
  <w:footnote w:id="6">
    <w:p w14:paraId="14A3BC60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</w:rPr>
        <w:t>رواه</w:t>
      </w:r>
      <w:r w:rsidRPr="00D233F6">
        <w:rPr>
          <w:rFonts w:cs="Arial"/>
          <w:rtl/>
        </w:rPr>
        <w:t xml:space="preserve"> مسلم (1134)</w:t>
      </w:r>
      <w:r>
        <w:rPr>
          <w:rFonts w:cs="Arial" w:hint="cs"/>
          <w:rtl/>
        </w:rPr>
        <w:t>.</w:t>
      </w:r>
    </w:p>
  </w:footnote>
  <w:footnote w:id="7">
    <w:p w14:paraId="687E7036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36850">
        <w:rPr>
          <w:rFonts w:cs="Arial"/>
          <w:rtl/>
        </w:rPr>
        <w:t>رواه ابن خزيمة (2095) بهذا اللفظ، وقال الألباني: "إسناده ضعيف</w:t>
      </w:r>
      <w:r>
        <w:rPr>
          <w:rFonts w:cs="Arial" w:hint="cs"/>
          <w:rtl/>
        </w:rPr>
        <w:t>.</w:t>
      </w:r>
    </w:p>
  </w:footnote>
  <w:footnote w:id="8">
    <w:p w14:paraId="55A3B071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7DA5">
        <w:rPr>
          <w:rFonts w:cs="Arial"/>
          <w:rtl/>
        </w:rPr>
        <w:t>أخرجه البخاري (969)</w:t>
      </w:r>
      <w:r>
        <w:rPr>
          <w:rFonts w:cs="Arial" w:hint="cs"/>
          <w:rtl/>
        </w:rPr>
        <w:t>.</w:t>
      </w:r>
    </w:p>
  </w:footnote>
  <w:footnote w:id="9">
    <w:p w14:paraId="03B4BD51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7DA5">
        <w:rPr>
          <w:rFonts w:cs="Arial"/>
          <w:rtl/>
        </w:rPr>
        <w:t>أخرجه مسلم (1162)</w:t>
      </w:r>
      <w:r>
        <w:rPr>
          <w:rFonts w:cs="Arial" w:hint="cs"/>
          <w:rtl/>
        </w:rPr>
        <w:t>,</w:t>
      </w:r>
    </w:p>
  </w:footnote>
  <w:footnote w:id="10">
    <w:p w14:paraId="47CF6CDF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رواه البخاري </w:t>
      </w:r>
      <w:r>
        <w:rPr>
          <w:rFonts w:cs="Arial" w:hint="cs"/>
          <w:rtl/>
        </w:rPr>
        <w:t>(</w:t>
      </w:r>
      <w:r w:rsidRPr="008E207F">
        <w:rPr>
          <w:rFonts w:cs="Arial"/>
          <w:rtl/>
        </w:rPr>
        <w:t>1986</w:t>
      </w:r>
      <w:r>
        <w:rPr>
          <w:rFonts w:cs="Arial" w:hint="cs"/>
          <w:rtl/>
        </w:rPr>
        <w:t>).</w:t>
      </w:r>
    </w:p>
  </w:footnote>
  <w:footnote w:id="11">
    <w:p w14:paraId="7B90736F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الترمذي (</w:t>
      </w:r>
      <w:r w:rsidRPr="00C804D9">
        <w:rPr>
          <w:rFonts w:cs="Arial"/>
          <w:rtl/>
          <w:lang w:bidi="ar-EG"/>
        </w:rPr>
        <w:t>686</w:t>
      </w:r>
      <w:r>
        <w:rPr>
          <w:rFonts w:hint="cs"/>
          <w:rtl/>
          <w:lang w:bidi="ar-EG"/>
        </w:rPr>
        <w:t>).</w:t>
      </w:r>
    </w:p>
  </w:footnote>
  <w:footnote w:id="12">
    <w:p w14:paraId="6FA97404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D65918">
        <w:rPr>
          <w:rFonts w:cs="Arial"/>
          <w:rtl/>
          <w:lang w:bidi="ar-EG"/>
        </w:rPr>
        <w:t>1914</w:t>
      </w:r>
      <w:r>
        <w:rPr>
          <w:rFonts w:hint="cs"/>
          <w:rtl/>
          <w:lang w:bidi="ar-EG"/>
        </w:rPr>
        <w:t>).</w:t>
      </w:r>
    </w:p>
  </w:footnote>
  <w:footnote w:id="13">
    <w:p w14:paraId="52D49FAF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E7EE5">
        <w:rPr>
          <w:rFonts w:cs="Arial"/>
          <w:rtl/>
        </w:rPr>
        <w:t>أخرجه مسلم (1154)</w:t>
      </w:r>
      <w:r>
        <w:rPr>
          <w:rFonts w:cs="Arial" w:hint="cs"/>
          <w:rtl/>
        </w:rPr>
        <w:t>.</w:t>
      </w:r>
    </w:p>
  </w:footnote>
  <w:footnote w:id="14">
    <w:p w14:paraId="41FEDB82" w14:textId="77777777" w:rsidR="00E021BC" w:rsidRDefault="00E021BC" w:rsidP="00E021B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(813).</w:t>
      </w:r>
    </w:p>
  </w:footnote>
  <w:footnote w:id="15">
    <w:p w14:paraId="6937E962" w14:textId="77777777" w:rsidR="00E021BC" w:rsidRDefault="00E021BC" w:rsidP="00E021B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B2CAC">
        <w:rPr>
          <w:rFonts w:cs="Arial"/>
          <w:rtl/>
          <w:lang w:bidi="ar-EG"/>
        </w:rPr>
        <w:t>أخرجه البخاري (2032)، ومسلم (1656)</w:t>
      </w:r>
      <w:r>
        <w:rPr>
          <w:rFonts w:hint="cs"/>
          <w:rtl/>
          <w:lang w:bidi="ar-EG"/>
        </w:rPr>
        <w:t>.</w:t>
      </w:r>
    </w:p>
  </w:footnote>
  <w:footnote w:id="16">
    <w:p w14:paraId="210148AB" w14:textId="77777777" w:rsidR="00E021BC" w:rsidRDefault="00E021BC" w:rsidP="00E021B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/>
          <w:rtl/>
          <w:lang w:bidi="ar-EG"/>
        </w:rPr>
        <w:t>أخرجه عبد الرزاق في مصنفه 4/346، وابن أبي شيبة 3/89، وإسناده صحيح، واحتج به ابن حزم في المحلى 5/179.</w:t>
      </w:r>
    </w:p>
  </w:footnote>
  <w:footnote w:id="17">
    <w:p w14:paraId="494D8975" w14:textId="77777777" w:rsidR="00E021BC" w:rsidRDefault="00E021BC" w:rsidP="00E021B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902E8">
        <w:rPr>
          <w:rFonts w:cs="Arial"/>
          <w:rtl/>
          <w:lang w:bidi="ar-EG"/>
        </w:rPr>
        <w:t>أخرجه البخاري (1864)، ومسلم (827)</w:t>
      </w:r>
      <w:r>
        <w:rPr>
          <w:rFonts w:hint="cs"/>
          <w:rtl/>
          <w:lang w:bidi="ar-EG"/>
        </w:rPr>
        <w:t>.</w:t>
      </w:r>
    </w:p>
  </w:footnote>
  <w:footnote w:id="18">
    <w:p w14:paraId="3E9F3654" w14:textId="77777777" w:rsidR="00E021BC" w:rsidRDefault="00E021BC" w:rsidP="00E021B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160E50"/>
    <w:rsid w:val="006B579F"/>
    <w:rsid w:val="009C231D"/>
    <w:rsid w:val="00AE0E1D"/>
    <w:rsid w:val="00BB7F1A"/>
    <w:rsid w:val="00DE57D9"/>
    <w:rsid w:val="00E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58608"/>
  <w15:chartTrackingRefBased/>
  <w15:docId w15:val="{52D3B33F-670C-4292-B9B4-ED706EB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A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F1A"/>
    <w:pPr>
      <w:jc w:val="center"/>
      <w:outlineLvl w:val="0"/>
    </w:pPr>
    <w:rPr>
      <w:rFonts w:ascii="Traditional Arabic" w:hAnsi="Traditional Arabic" w:cs="Traditional Arabic"/>
      <w:b/>
      <w:bCs/>
      <w:color w:val="FF0000"/>
      <w:sz w:val="48"/>
      <w:szCs w:val="48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1A"/>
    <w:rPr>
      <w:b/>
      <w:bCs/>
      <w:color w:val="FF0000"/>
      <w:sz w:val="48"/>
      <w:szCs w:val="4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B7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F1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1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1A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C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3</cp:revision>
  <dcterms:created xsi:type="dcterms:W3CDTF">2023-08-17T14:44:00Z</dcterms:created>
  <dcterms:modified xsi:type="dcterms:W3CDTF">2023-08-17T15:13:00Z</dcterms:modified>
</cp:coreProperties>
</file>