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1A8F" w14:textId="77777777" w:rsidR="00B7061A" w:rsidRPr="00F24869" w:rsidRDefault="00B7061A" w:rsidP="00B7061A">
      <w:pPr>
        <w:pStyle w:val="Title"/>
        <w:spacing w:after="120"/>
        <w:ind w:firstLine="397"/>
        <w:jc w:val="center"/>
        <w:rPr>
          <w:rFonts w:ascii="Traditional Arabic" w:hAnsi="Traditional Arabic" w:cs="Traditional Arabic"/>
          <w:b/>
          <w:bCs/>
          <w:color w:val="FF0000"/>
          <w:sz w:val="44"/>
          <w:szCs w:val="44"/>
          <w:rtl/>
          <w:lang w:bidi="ar-EG"/>
        </w:rPr>
      </w:pPr>
      <w:r w:rsidRPr="00F24869">
        <w:rPr>
          <w:rFonts w:ascii="Traditional Arabic" w:hAnsi="Traditional Arabic" w:cs="Traditional Arabic" w:hint="cs"/>
          <w:b/>
          <w:bCs/>
          <w:color w:val="FF0000"/>
          <w:sz w:val="44"/>
          <w:szCs w:val="44"/>
          <w:rtl/>
        </w:rPr>
        <w:t>نخبة الفكر في مصطلح أهل الأثر</w:t>
      </w:r>
    </w:p>
    <w:p w14:paraId="36B3AE2D" w14:textId="2F7C7E38" w:rsidR="00B7061A" w:rsidRPr="00F24869" w:rsidRDefault="00B7061A" w:rsidP="00B7061A">
      <w:pPr>
        <w:jc w:val="center"/>
        <w:rPr>
          <w:b/>
          <w:bCs/>
          <w:color w:val="0000CC"/>
          <w:sz w:val="44"/>
          <w:szCs w:val="44"/>
          <w:rtl/>
        </w:rPr>
      </w:pPr>
      <w:r w:rsidRPr="00F24869">
        <w:rPr>
          <w:rFonts w:hint="cs"/>
          <w:b/>
          <w:bCs/>
          <w:color w:val="0000CC"/>
          <w:sz w:val="44"/>
          <w:szCs w:val="44"/>
          <w:rtl/>
        </w:rPr>
        <w:t>الدرس التاسع</w:t>
      </w:r>
    </w:p>
    <w:p w14:paraId="262DC01A" w14:textId="77777777" w:rsidR="00B7061A" w:rsidRPr="00F24869" w:rsidRDefault="00B7061A" w:rsidP="00B7061A">
      <w:pPr>
        <w:jc w:val="right"/>
        <w:rPr>
          <w:b/>
          <w:bCs/>
          <w:color w:val="006600"/>
          <w:sz w:val="28"/>
          <w:szCs w:val="28"/>
          <w:rtl/>
        </w:rPr>
      </w:pPr>
      <w:r w:rsidRPr="00F24869">
        <w:rPr>
          <w:b/>
          <w:bCs/>
          <w:color w:val="006600"/>
          <w:sz w:val="28"/>
          <w:szCs w:val="28"/>
          <w:rtl/>
        </w:rPr>
        <w:t>فضيلة الشيخ</w:t>
      </w:r>
      <w:r w:rsidRPr="00F24869">
        <w:rPr>
          <w:rFonts w:hint="cs"/>
          <w:b/>
          <w:bCs/>
          <w:color w:val="006600"/>
          <w:sz w:val="28"/>
          <w:szCs w:val="28"/>
          <w:rtl/>
        </w:rPr>
        <w:t>/</w:t>
      </w:r>
      <w:r w:rsidRPr="00F24869">
        <w:rPr>
          <w:b/>
          <w:bCs/>
          <w:color w:val="006600"/>
          <w:sz w:val="28"/>
          <w:szCs w:val="28"/>
          <w:rtl/>
        </w:rPr>
        <w:t xml:space="preserve"> عبد المحسن بن عبد الله الزامل</w:t>
      </w:r>
    </w:p>
    <w:p w14:paraId="442F716C" w14:textId="77777777" w:rsidR="00B7061A" w:rsidRPr="00F24869" w:rsidRDefault="00B7061A" w:rsidP="00B7061A">
      <w:pPr>
        <w:ind w:firstLine="571"/>
        <w:rPr>
          <w:sz w:val="36"/>
          <w:szCs w:val="36"/>
          <w:rtl/>
        </w:rPr>
      </w:pPr>
    </w:p>
    <w:p w14:paraId="5878D11B" w14:textId="36D7542F" w:rsidR="00CC110F" w:rsidRPr="00F24869" w:rsidRDefault="00CC110F" w:rsidP="003A3E0C">
      <w:pPr>
        <w:ind w:firstLine="571"/>
        <w:rPr>
          <w:sz w:val="40"/>
          <w:szCs w:val="40"/>
          <w:rtl/>
        </w:rPr>
      </w:pPr>
      <w:r w:rsidRPr="00F24869">
        <w:rPr>
          <w:sz w:val="40"/>
          <w:szCs w:val="40"/>
          <w:rtl/>
        </w:rPr>
        <w:t>{الحمد لله رب العالمين</w:t>
      </w:r>
      <w:r w:rsidR="00642DBF" w:rsidRPr="00F24869">
        <w:rPr>
          <w:rFonts w:hint="cs"/>
          <w:sz w:val="40"/>
          <w:szCs w:val="40"/>
          <w:rtl/>
        </w:rPr>
        <w:t>،</w:t>
      </w:r>
      <w:r w:rsidRPr="00F24869">
        <w:rPr>
          <w:sz w:val="40"/>
          <w:szCs w:val="40"/>
          <w:rtl/>
        </w:rPr>
        <w:t xml:space="preserve"> وصلى الله وسلم على نبينا محمد</w:t>
      </w:r>
      <w:r w:rsidR="00642DBF" w:rsidRPr="00F24869">
        <w:rPr>
          <w:rFonts w:hint="cs"/>
          <w:sz w:val="40"/>
          <w:szCs w:val="40"/>
          <w:rtl/>
        </w:rPr>
        <w:t>،</w:t>
      </w:r>
      <w:r w:rsidRPr="00F24869">
        <w:rPr>
          <w:sz w:val="40"/>
          <w:szCs w:val="40"/>
          <w:rtl/>
        </w:rPr>
        <w:t xml:space="preserve"> وعلى آله وصحبه أجمعين.</w:t>
      </w:r>
    </w:p>
    <w:p w14:paraId="2DFADECA" w14:textId="77777777" w:rsidR="00CC110F" w:rsidRPr="00F24869" w:rsidRDefault="00CC110F" w:rsidP="003A3E0C">
      <w:pPr>
        <w:ind w:firstLine="571"/>
        <w:rPr>
          <w:sz w:val="40"/>
          <w:szCs w:val="40"/>
          <w:rtl/>
        </w:rPr>
      </w:pPr>
      <w:r w:rsidRPr="00F24869">
        <w:rPr>
          <w:sz w:val="40"/>
          <w:szCs w:val="40"/>
          <w:rtl/>
        </w:rPr>
        <w:t xml:space="preserve">أما بعد؛ فالسلام عليكم ورحمة الله وبركاته. حياكم الله أعزاءنا المشاهدين، ونرحب بكم في حلقة جديدة من حلقات شرح متن </w:t>
      </w:r>
      <w:r w:rsidRPr="00F24869">
        <w:rPr>
          <w:color w:val="0000FF"/>
          <w:sz w:val="40"/>
          <w:szCs w:val="40"/>
          <w:rtl/>
        </w:rPr>
        <w:t>(نخبة الفكر في مصطلح أهل الأثر)</w:t>
      </w:r>
      <w:r w:rsidRPr="00F24869">
        <w:rPr>
          <w:sz w:val="40"/>
          <w:szCs w:val="40"/>
          <w:rtl/>
        </w:rPr>
        <w:t xml:space="preserve"> للحافظ ابن حجر -رحمة الله عليه- يقوم بشرحه فضيلة الشيخ/ عبد المحسن بن عبد الله الزامل -حفظه الله تعالى- حياكم الله فضيلة الشيخ وبارك فيكم}.</w:t>
      </w:r>
    </w:p>
    <w:p w14:paraId="0C41A707" w14:textId="77777777" w:rsidR="00CC110F" w:rsidRPr="00F24869" w:rsidRDefault="00CC110F" w:rsidP="003A3E0C">
      <w:pPr>
        <w:ind w:firstLine="571"/>
        <w:rPr>
          <w:sz w:val="40"/>
          <w:szCs w:val="40"/>
          <w:rtl/>
        </w:rPr>
      </w:pPr>
      <w:r w:rsidRPr="00F24869">
        <w:rPr>
          <w:sz w:val="40"/>
          <w:szCs w:val="40"/>
          <w:rtl/>
        </w:rPr>
        <w:t>حياكم الله شيخ عادل ومرحبًا بجميع إخواني أسأل الله -سبحانه وتعالى- أن يبارك في هذا اللقاء.</w:t>
      </w:r>
    </w:p>
    <w:p w14:paraId="4DB1817F" w14:textId="77777777" w:rsidR="00CC110F" w:rsidRPr="00F24869" w:rsidRDefault="00CC110F" w:rsidP="003A3E0C">
      <w:pPr>
        <w:ind w:firstLine="571"/>
        <w:rPr>
          <w:sz w:val="40"/>
          <w:szCs w:val="40"/>
          <w:rtl/>
        </w:rPr>
      </w:pPr>
      <w:r w:rsidRPr="00F24869">
        <w:rPr>
          <w:sz w:val="40"/>
          <w:szCs w:val="40"/>
          <w:rtl/>
        </w:rPr>
        <w:t>{اللهم آمين، نستأذنكم في البدء.</w:t>
      </w:r>
    </w:p>
    <w:p w14:paraId="2DC1C9B1" w14:textId="314B79EA" w:rsidR="00CC110F" w:rsidRPr="00F24869" w:rsidRDefault="00CC110F" w:rsidP="003A3E0C">
      <w:pPr>
        <w:ind w:firstLine="571"/>
        <w:rPr>
          <w:sz w:val="40"/>
          <w:szCs w:val="40"/>
          <w:rtl/>
        </w:rPr>
      </w:pPr>
      <w:r w:rsidRPr="00F24869">
        <w:rPr>
          <w:sz w:val="40"/>
          <w:szCs w:val="40"/>
          <w:rtl/>
        </w:rPr>
        <w:t xml:space="preserve">بسم الله والحمد لله، اللهم صلِّ على محمد. قال الحافظ ابن حجر رحمة الله عليه: </w:t>
      </w:r>
      <w:r w:rsidRPr="00F24869">
        <w:rPr>
          <w:color w:val="0000FF"/>
          <w:sz w:val="40"/>
          <w:szCs w:val="40"/>
          <w:rtl/>
        </w:rPr>
        <w:t>(وَمِنَ الْمُهِمِّ</w:t>
      </w:r>
      <w:r w:rsidR="00FF1057" w:rsidRPr="00F24869">
        <w:rPr>
          <w:color w:val="0000FF"/>
          <w:sz w:val="40"/>
          <w:szCs w:val="40"/>
          <w:rtl/>
        </w:rPr>
        <w:t>:</w:t>
      </w:r>
      <w:r w:rsidRPr="00F24869">
        <w:rPr>
          <w:color w:val="0000FF"/>
          <w:sz w:val="40"/>
          <w:szCs w:val="40"/>
          <w:rtl/>
        </w:rPr>
        <w:t xml:space="preserve"> مَعْرِفَةُ طَبَقَاتِ الرُّوَاةِ وَمَوَالِيدِهِمْ</w:t>
      </w:r>
      <w:r w:rsidR="00FF1057" w:rsidRPr="00F24869">
        <w:rPr>
          <w:color w:val="0000FF"/>
          <w:sz w:val="40"/>
          <w:szCs w:val="40"/>
          <w:rtl/>
        </w:rPr>
        <w:t>،</w:t>
      </w:r>
      <w:r w:rsidRPr="00F24869">
        <w:rPr>
          <w:color w:val="0000FF"/>
          <w:sz w:val="40"/>
          <w:szCs w:val="40"/>
          <w:rtl/>
        </w:rPr>
        <w:t xml:space="preserve"> وَوَفَيَاتِهِمْ</w:t>
      </w:r>
      <w:r w:rsidR="00FF1057" w:rsidRPr="00F24869">
        <w:rPr>
          <w:color w:val="0000FF"/>
          <w:sz w:val="40"/>
          <w:szCs w:val="40"/>
          <w:rtl/>
        </w:rPr>
        <w:t>،</w:t>
      </w:r>
      <w:r w:rsidRPr="00F24869">
        <w:rPr>
          <w:color w:val="0000FF"/>
          <w:sz w:val="40"/>
          <w:szCs w:val="40"/>
          <w:rtl/>
        </w:rPr>
        <w:t xml:space="preserve"> وَبُلْدَانِهِمْ</w:t>
      </w:r>
      <w:r w:rsidR="00FF1057" w:rsidRPr="00F24869">
        <w:rPr>
          <w:color w:val="0000FF"/>
          <w:sz w:val="40"/>
          <w:szCs w:val="40"/>
          <w:rtl/>
        </w:rPr>
        <w:t>،</w:t>
      </w:r>
      <w:r w:rsidRPr="00F24869">
        <w:rPr>
          <w:color w:val="0000FF"/>
          <w:sz w:val="40"/>
          <w:szCs w:val="40"/>
          <w:rtl/>
        </w:rPr>
        <w:t xml:space="preserve"> وَأَحْوَالِهِمْ تَعْدِيلًا وَتَجْرِيحًا وَجَهَالَةً)</w:t>
      </w:r>
      <w:r w:rsidRPr="00F24869">
        <w:rPr>
          <w:sz w:val="40"/>
          <w:szCs w:val="40"/>
          <w:rtl/>
        </w:rPr>
        <w:t>}.</w:t>
      </w:r>
    </w:p>
    <w:p w14:paraId="7DC0AA15" w14:textId="3DA301AE" w:rsidR="00DA6E1C" w:rsidRPr="00F24869" w:rsidRDefault="00CC110F" w:rsidP="00324C21">
      <w:pPr>
        <w:ind w:firstLine="571"/>
        <w:rPr>
          <w:sz w:val="40"/>
          <w:szCs w:val="40"/>
          <w:rtl/>
        </w:rPr>
      </w:pPr>
      <w:r w:rsidRPr="00F24869">
        <w:rPr>
          <w:sz w:val="40"/>
          <w:szCs w:val="40"/>
          <w:rtl/>
        </w:rPr>
        <w:t>الحمد لله رب العالمين، والصلاة والسلام على نبينا محمد وعلي آله وأصحابه وأتباعه بإحسان يوم الدين، خَتَم الحافظ -رَحِمَهُ اللهُ- بهذه الخاتمة المهمة</w:t>
      </w:r>
      <w:r w:rsidR="00642DBF" w:rsidRPr="00F24869">
        <w:rPr>
          <w:rFonts w:hint="cs"/>
          <w:sz w:val="40"/>
          <w:szCs w:val="40"/>
          <w:rtl/>
        </w:rPr>
        <w:t>،</w:t>
      </w:r>
      <w:r w:rsidRPr="00F24869">
        <w:rPr>
          <w:sz w:val="40"/>
          <w:szCs w:val="40"/>
          <w:rtl/>
        </w:rPr>
        <w:t xml:space="preserve"> وجمع فيها علومًا من هذا الفن، وهي علوم عظيمة، فيقول: </w:t>
      </w:r>
      <w:r w:rsidR="00FF1057" w:rsidRPr="00F24869">
        <w:rPr>
          <w:color w:val="0000FF"/>
          <w:sz w:val="40"/>
          <w:szCs w:val="40"/>
          <w:rtl/>
        </w:rPr>
        <w:t>(</w:t>
      </w:r>
      <w:r w:rsidRPr="00F24869">
        <w:rPr>
          <w:color w:val="0000FF"/>
          <w:sz w:val="40"/>
          <w:szCs w:val="40"/>
          <w:rtl/>
        </w:rPr>
        <w:t>وَمِنَ الْمُهِمِّ</w:t>
      </w:r>
      <w:r w:rsidR="00FF1057" w:rsidRPr="00F24869">
        <w:rPr>
          <w:color w:val="0000FF"/>
          <w:sz w:val="40"/>
          <w:szCs w:val="40"/>
          <w:rtl/>
        </w:rPr>
        <w:t>:</w:t>
      </w:r>
      <w:r w:rsidRPr="00F24869">
        <w:rPr>
          <w:color w:val="0000FF"/>
          <w:sz w:val="40"/>
          <w:szCs w:val="40"/>
          <w:rtl/>
        </w:rPr>
        <w:t xml:space="preserve"> مَعْرِفَةُ طَبَقَاتِ الرُّوَاةِ)</w:t>
      </w:r>
      <w:r w:rsidRPr="00F24869">
        <w:rPr>
          <w:sz w:val="40"/>
          <w:szCs w:val="40"/>
          <w:rtl/>
        </w:rPr>
        <w:t xml:space="preserve">، فلا بد </w:t>
      </w:r>
      <w:r w:rsidR="00642DBF" w:rsidRPr="00F24869">
        <w:rPr>
          <w:rFonts w:hint="cs"/>
          <w:sz w:val="40"/>
          <w:szCs w:val="40"/>
          <w:rtl/>
        </w:rPr>
        <w:t xml:space="preserve">لطالب العلم </w:t>
      </w:r>
      <w:r w:rsidRPr="00F24869">
        <w:rPr>
          <w:sz w:val="40"/>
          <w:szCs w:val="40"/>
          <w:rtl/>
        </w:rPr>
        <w:t xml:space="preserve">أن يعرف </w:t>
      </w:r>
      <w:r w:rsidR="00642DBF" w:rsidRPr="00F24869">
        <w:rPr>
          <w:rFonts w:hint="cs"/>
          <w:sz w:val="40"/>
          <w:szCs w:val="40"/>
          <w:rtl/>
        </w:rPr>
        <w:t>وأن</w:t>
      </w:r>
      <w:r w:rsidRPr="00F24869">
        <w:rPr>
          <w:sz w:val="40"/>
          <w:szCs w:val="40"/>
          <w:rtl/>
        </w:rPr>
        <w:t xml:space="preserve"> يبحث في الأخبار وفي الرواة</w:t>
      </w:r>
      <w:r w:rsidR="00642DBF" w:rsidRPr="00F24869">
        <w:rPr>
          <w:rFonts w:hint="cs"/>
          <w:sz w:val="40"/>
          <w:szCs w:val="40"/>
          <w:rtl/>
        </w:rPr>
        <w:t>،</w:t>
      </w:r>
      <w:r w:rsidRPr="00F24869">
        <w:rPr>
          <w:sz w:val="40"/>
          <w:szCs w:val="40"/>
          <w:rtl/>
        </w:rPr>
        <w:t xml:space="preserve"> وأن يعرف طبقات الرواة، هل هو من الطبقة </w:t>
      </w:r>
      <w:r w:rsidRPr="00F24869">
        <w:rPr>
          <w:sz w:val="40"/>
          <w:szCs w:val="40"/>
          <w:rtl/>
        </w:rPr>
        <w:lastRenderedPageBreak/>
        <w:t>الأولى أو من الطبقة الثانية أو من التي بعدها، وكذلك يعرف سَنة الولادة</w:t>
      </w:r>
      <w:r w:rsidR="00642DBF" w:rsidRPr="00F24869">
        <w:rPr>
          <w:rFonts w:hint="cs"/>
          <w:sz w:val="40"/>
          <w:szCs w:val="40"/>
          <w:rtl/>
        </w:rPr>
        <w:t>؛</w:t>
      </w:r>
      <w:r w:rsidRPr="00F24869">
        <w:rPr>
          <w:sz w:val="40"/>
          <w:szCs w:val="40"/>
          <w:rtl/>
        </w:rPr>
        <w:t xml:space="preserve"> لأن معرفة الطبقات يُعين على معرفة الرواة</w:t>
      </w:r>
      <w:r w:rsidR="00642DBF" w:rsidRPr="00F24869">
        <w:rPr>
          <w:rFonts w:hint="cs"/>
          <w:sz w:val="40"/>
          <w:szCs w:val="40"/>
          <w:rtl/>
        </w:rPr>
        <w:t>،</w:t>
      </w:r>
      <w:r w:rsidRPr="00F24869">
        <w:rPr>
          <w:sz w:val="40"/>
          <w:szCs w:val="40"/>
          <w:rtl/>
        </w:rPr>
        <w:t xml:space="preserve"> ويعين على معرفة اتِّصال السند، ولأنه إذا عرف هذه الطبقة عرف أن الذي بعده يكون قريبًا منه في الطبقة التي تليه، فلو كان الذي بعده من طبقة أخرى لم يدرك هذا؛ تبيَّن له أنه فيه خطأ في الاسم الأول -اسم الشيخ الذي روى الحديث- أو مَن روى عنه.</w:t>
      </w:r>
    </w:p>
    <w:p w14:paraId="44CD3787" w14:textId="77777777"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(وَوَفَيَاتِهِمْ)</w:t>
      </w:r>
      <w:r w:rsidRPr="00F24869">
        <w:rPr>
          <w:sz w:val="40"/>
          <w:szCs w:val="40"/>
          <w:rtl/>
        </w:rPr>
        <w:t>، معرفة وفياتهم أيضًا كذلك، فمهم أن يعرفوا وفيات المشايخ والرواة، لأن هذا يبين مَن أدرك من المشايخ ومَن أدركه من الطلاب إلى غير ذلك.</w:t>
      </w:r>
    </w:p>
    <w:p w14:paraId="0FD8137B" w14:textId="1B3BDE43" w:rsidR="00CC110F" w:rsidRPr="00F24869" w:rsidRDefault="00CC110F" w:rsidP="003A3E0C">
      <w:pPr>
        <w:ind w:firstLine="571"/>
        <w:rPr>
          <w:sz w:val="40"/>
          <w:szCs w:val="40"/>
          <w:rtl/>
        </w:rPr>
      </w:pPr>
      <w:r w:rsidRPr="00F24869">
        <w:rPr>
          <w:sz w:val="40"/>
          <w:szCs w:val="40"/>
          <w:rtl/>
        </w:rPr>
        <w:t>ولهذا يقول سفيان الثوري -رَحِمَهُ اللهُ: "لما استعمل الكذَّابون الكذب استعملنا لهم التَّاريخ"، فيقال لهم: متى لقيته؟ يقول: لقيه عام كذا وكذا، فنقول: قد كذبت، هذا العام الذي زعمت أنك لقيته فيه</w:t>
      </w:r>
      <w:r w:rsidR="002411CA" w:rsidRPr="00F24869">
        <w:rPr>
          <w:rFonts w:hint="cs"/>
          <w:sz w:val="40"/>
          <w:szCs w:val="40"/>
          <w:rtl/>
        </w:rPr>
        <w:t>،</w:t>
      </w:r>
      <w:r w:rsidRPr="00F24869">
        <w:rPr>
          <w:sz w:val="40"/>
          <w:szCs w:val="40"/>
          <w:rtl/>
        </w:rPr>
        <w:t xml:space="preserve"> قد مات منذ خمس سنين أو نحو ذلك.</w:t>
      </w:r>
    </w:p>
    <w:p w14:paraId="6F701C90" w14:textId="3C57508E"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(وَبُلْدَانِهِمْ)</w:t>
      </w:r>
      <w:r w:rsidRPr="00F24869">
        <w:rPr>
          <w:sz w:val="40"/>
          <w:szCs w:val="40"/>
          <w:rtl/>
        </w:rPr>
        <w:t>، كذلك نسبته للبلد، فمثلًا قد يأتي منسوب فلا يعرف نسبته</w:t>
      </w:r>
      <w:r w:rsidR="00FF1057" w:rsidRPr="00F24869">
        <w:rPr>
          <w:sz w:val="40"/>
          <w:szCs w:val="40"/>
          <w:rtl/>
        </w:rPr>
        <w:t>،</w:t>
      </w:r>
      <w:r w:rsidRPr="00F24869">
        <w:rPr>
          <w:sz w:val="40"/>
          <w:szCs w:val="40"/>
          <w:rtl/>
        </w:rPr>
        <w:t xml:space="preserve"> هو يفهم أن الرواية عن فلان ابن فلان المكي، فيكون جاء مكة، وكذلك المدني يأتي منسوبٌ إلى المدينة،</w:t>
      </w:r>
      <w:r w:rsidR="00FF1057" w:rsidRPr="00F24869">
        <w:rPr>
          <w:sz w:val="40"/>
          <w:szCs w:val="40"/>
          <w:rtl/>
        </w:rPr>
        <w:t xml:space="preserve"> </w:t>
      </w:r>
      <w:r w:rsidRPr="00F24869">
        <w:rPr>
          <w:sz w:val="40"/>
          <w:szCs w:val="40"/>
          <w:rtl/>
        </w:rPr>
        <w:t>فلا يقول: ليس مدنيا.</w:t>
      </w:r>
    </w:p>
    <w:p w14:paraId="3B04BA12" w14:textId="0D4C1CAE"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(وَأَحْوَالِهِمْ تَعْدِيلًا</w:t>
      </w:r>
      <w:r w:rsidR="00FF1057" w:rsidRPr="00F24869">
        <w:rPr>
          <w:color w:val="0000FF"/>
          <w:sz w:val="40"/>
          <w:szCs w:val="40"/>
          <w:rtl/>
        </w:rPr>
        <w:t xml:space="preserve"> </w:t>
      </w:r>
      <w:r w:rsidRPr="00F24869">
        <w:rPr>
          <w:color w:val="0000FF"/>
          <w:sz w:val="40"/>
          <w:szCs w:val="40"/>
          <w:rtl/>
        </w:rPr>
        <w:t>وَتَجْرِيحًا)</w:t>
      </w:r>
      <w:r w:rsidRPr="00F24869">
        <w:rPr>
          <w:sz w:val="40"/>
          <w:szCs w:val="40"/>
          <w:rtl/>
        </w:rPr>
        <w:t>، كذلك يعرف أحوالهم تعديلًا، لأن التعديل يكون طريقًا إلى ثبوت السند إذا كان الراوي عدلًا ضابطًا.</w:t>
      </w:r>
    </w:p>
    <w:p w14:paraId="3F6324D3" w14:textId="77777777" w:rsidR="00CC110F" w:rsidRPr="00F24869" w:rsidRDefault="00CC110F" w:rsidP="003A3E0C">
      <w:pPr>
        <w:ind w:firstLine="571"/>
        <w:rPr>
          <w:sz w:val="40"/>
          <w:szCs w:val="40"/>
          <w:rtl/>
        </w:rPr>
      </w:pPr>
      <w:r w:rsidRPr="00F24869">
        <w:rPr>
          <w:sz w:val="40"/>
          <w:szCs w:val="40"/>
          <w:rtl/>
        </w:rPr>
        <w:t>المقصود بالتعديل هنا: العدالة في الدين.</w:t>
      </w:r>
    </w:p>
    <w:p w14:paraId="598875C9" w14:textId="77777777" w:rsidR="00CC110F" w:rsidRPr="00F24869" w:rsidRDefault="00CC110F" w:rsidP="003A3E0C">
      <w:pPr>
        <w:ind w:firstLine="571"/>
        <w:rPr>
          <w:sz w:val="40"/>
          <w:szCs w:val="40"/>
          <w:rtl/>
        </w:rPr>
      </w:pPr>
      <w:r w:rsidRPr="00F24869">
        <w:rPr>
          <w:sz w:val="40"/>
          <w:szCs w:val="40"/>
          <w:rtl/>
        </w:rPr>
        <w:t>والمراد بالتجريح: العدالة في الضبط.</w:t>
      </w:r>
    </w:p>
    <w:p w14:paraId="631B96A1" w14:textId="437D13F6" w:rsidR="00CC110F" w:rsidRPr="00F24869" w:rsidRDefault="00CC110F" w:rsidP="003A3E0C">
      <w:pPr>
        <w:ind w:firstLine="571"/>
        <w:rPr>
          <w:sz w:val="40"/>
          <w:szCs w:val="40"/>
          <w:rtl/>
        </w:rPr>
      </w:pPr>
      <w:r w:rsidRPr="00F24869">
        <w:rPr>
          <w:sz w:val="40"/>
          <w:szCs w:val="40"/>
          <w:rtl/>
        </w:rPr>
        <w:t>فيعرف التعديل والتجريح، ما يكفي يعرف التعديل فقط، فيقول: فلان في دينه عدل! لكن لا بد من أن يعرفه في ضبطه، لأنه بهذا يعرف ثبوت السند من عدم ثبوته، وهذا هو مدار الرواية.</w:t>
      </w:r>
    </w:p>
    <w:p w14:paraId="346E8CEF" w14:textId="77777777" w:rsidR="00CC110F" w:rsidRPr="00F24869" w:rsidRDefault="00CC110F" w:rsidP="003A3E0C">
      <w:pPr>
        <w:ind w:firstLine="571"/>
        <w:rPr>
          <w:sz w:val="40"/>
          <w:szCs w:val="40"/>
          <w:rtl/>
        </w:rPr>
      </w:pPr>
      <w:r w:rsidRPr="00F24869">
        <w:rPr>
          <w:sz w:val="40"/>
          <w:szCs w:val="40"/>
          <w:rtl/>
        </w:rPr>
        <w:lastRenderedPageBreak/>
        <w:t xml:space="preserve">قال: </w:t>
      </w:r>
      <w:r w:rsidRPr="00F24869">
        <w:rPr>
          <w:color w:val="0000FF"/>
          <w:sz w:val="40"/>
          <w:szCs w:val="40"/>
          <w:rtl/>
        </w:rPr>
        <w:t>(وَجَهَالَةً)</w:t>
      </w:r>
      <w:r w:rsidRPr="00F24869">
        <w:rPr>
          <w:sz w:val="40"/>
          <w:szCs w:val="40"/>
          <w:rtl/>
        </w:rPr>
        <w:t>، لأن الحكم بالتَّعديل والتَّجريح فرع المعرفة، فإذا كان لا يعرف كيف نحكم عليه بأنه عدل؟! كيف نجرحه وهو مجهول؟! نجرحه بالجهالة لكن ما نجرحه نقول: إنه مجهول؛ فالجهالة نوع من الجرح، فإذا كان لا يعرف فهذا أيضًا مما يدلل على عدم ثبوت الخبر لجهالة الراوي.</w:t>
      </w:r>
    </w:p>
    <w:p w14:paraId="1716C1B2" w14:textId="77777777" w:rsidR="00324C21" w:rsidRPr="00F24869" w:rsidRDefault="00CC110F" w:rsidP="003A3E0C">
      <w:pPr>
        <w:ind w:firstLine="571"/>
        <w:rPr>
          <w:sz w:val="40"/>
          <w:szCs w:val="40"/>
          <w:rtl/>
        </w:rPr>
      </w:pPr>
      <w:r w:rsidRPr="00F24869">
        <w:rPr>
          <w:sz w:val="40"/>
          <w:szCs w:val="40"/>
          <w:rtl/>
        </w:rPr>
        <w:t>{أحسن الله إليكم</w:t>
      </w:r>
      <w:r w:rsidR="00324C21" w:rsidRPr="00F24869">
        <w:rPr>
          <w:rFonts w:hint="cs"/>
          <w:sz w:val="40"/>
          <w:szCs w:val="40"/>
          <w:rtl/>
        </w:rPr>
        <w:t>.</w:t>
      </w:r>
    </w:p>
    <w:p w14:paraId="10217CA0" w14:textId="2EBCABC7" w:rsidR="00CC110F" w:rsidRPr="00F24869" w:rsidRDefault="00CC110F" w:rsidP="003A3E0C">
      <w:pPr>
        <w:ind w:firstLine="571"/>
        <w:rPr>
          <w:color w:val="0000FF"/>
          <w:sz w:val="40"/>
          <w:szCs w:val="40"/>
          <w:rtl/>
        </w:rPr>
      </w:pPr>
      <w:r w:rsidRPr="00F24869">
        <w:rPr>
          <w:sz w:val="40"/>
          <w:szCs w:val="40"/>
          <w:rtl/>
        </w:rPr>
        <w:t xml:space="preserve">قال: </w:t>
      </w:r>
      <w:r w:rsidRPr="00F24869">
        <w:rPr>
          <w:color w:val="0000FF"/>
          <w:sz w:val="40"/>
          <w:szCs w:val="40"/>
          <w:rtl/>
        </w:rPr>
        <w:t>(وَمرَاتِبُ الْجَرْحِ</w:t>
      </w:r>
      <w:r w:rsidR="00FF1057" w:rsidRPr="00F24869">
        <w:rPr>
          <w:color w:val="0000FF"/>
          <w:sz w:val="40"/>
          <w:szCs w:val="40"/>
          <w:rtl/>
        </w:rPr>
        <w:t>:</w:t>
      </w:r>
      <w:r w:rsidRPr="00F24869">
        <w:rPr>
          <w:color w:val="0000FF"/>
          <w:sz w:val="40"/>
          <w:szCs w:val="40"/>
          <w:rtl/>
        </w:rPr>
        <w:t xml:space="preserve"> </w:t>
      </w:r>
      <w:proofErr w:type="spellStart"/>
      <w:r w:rsidRPr="00F24869">
        <w:rPr>
          <w:color w:val="0000FF"/>
          <w:sz w:val="40"/>
          <w:szCs w:val="40"/>
          <w:rtl/>
        </w:rPr>
        <w:t>وَأَسْوَؤُهَا</w:t>
      </w:r>
      <w:proofErr w:type="spellEnd"/>
      <w:r w:rsidRPr="00F24869">
        <w:rPr>
          <w:color w:val="0000FF"/>
          <w:sz w:val="40"/>
          <w:szCs w:val="40"/>
          <w:rtl/>
        </w:rPr>
        <w:t xml:space="preserve"> الْوَصْفُ </w:t>
      </w:r>
      <w:proofErr w:type="spellStart"/>
      <w:r w:rsidRPr="00F24869">
        <w:rPr>
          <w:color w:val="0000FF"/>
          <w:sz w:val="40"/>
          <w:szCs w:val="40"/>
          <w:rtl/>
        </w:rPr>
        <w:t>بِأَفْعَلَ</w:t>
      </w:r>
      <w:proofErr w:type="spellEnd"/>
      <w:r w:rsidR="00FF1057" w:rsidRPr="00F24869">
        <w:rPr>
          <w:color w:val="0000FF"/>
          <w:sz w:val="40"/>
          <w:szCs w:val="40"/>
          <w:rtl/>
        </w:rPr>
        <w:t>،</w:t>
      </w:r>
      <w:r w:rsidRPr="00F24869">
        <w:rPr>
          <w:color w:val="0000FF"/>
          <w:sz w:val="40"/>
          <w:szCs w:val="40"/>
          <w:rtl/>
        </w:rPr>
        <w:t xml:space="preserve"> كَأَكْذَبِ النَّاسِ</w:t>
      </w:r>
      <w:r w:rsidR="00FF1057" w:rsidRPr="00F24869">
        <w:rPr>
          <w:color w:val="0000FF"/>
          <w:sz w:val="40"/>
          <w:szCs w:val="40"/>
          <w:rtl/>
        </w:rPr>
        <w:t>،</w:t>
      </w:r>
      <w:r w:rsidRPr="00F24869">
        <w:rPr>
          <w:color w:val="0000FF"/>
          <w:sz w:val="40"/>
          <w:szCs w:val="40"/>
          <w:rtl/>
        </w:rPr>
        <w:t xml:space="preserve"> ثُمَّ دَجَّالٍ</w:t>
      </w:r>
      <w:r w:rsidR="00FF1057" w:rsidRPr="00F24869">
        <w:rPr>
          <w:color w:val="0000FF"/>
          <w:sz w:val="40"/>
          <w:szCs w:val="40"/>
          <w:rtl/>
        </w:rPr>
        <w:t>،</w:t>
      </w:r>
      <w:r w:rsidRPr="00F24869">
        <w:rPr>
          <w:color w:val="0000FF"/>
          <w:sz w:val="40"/>
          <w:szCs w:val="40"/>
          <w:rtl/>
        </w:rPr>
        <w:t xml:space="preserve"> أَوْ وَضَّاعٍ</w:t>
      </w:r>
      <w:r w:rsidR="00FF1057" w:rsidRPr="00F24869">
        <w:rPr>
          <w:color w:val="0000FF"/>
          <w:sz w:val="40"/>
          <w:szCs w:val="40"/>
          <w:rtl/>
        </w:rPr>
        <w:t>،</w:t>
      </w:r>
      <w:r w:rsidRPr="00F24869">
        <w:rPr>
          <w:color w:val="0000FF"/>
          <w:sz w:val="40"/>
          <w:szCs w:val="40"/>
          <w:rtl/>
        </w:rPr>
        <w:t xml:space="preserve"> أَوْ كَذَّابٍ. </w:t>
      </w:r>
    </w:p>
    <w:p w14:paraId="6FB6CAC2" w14:textId="23063BC1" w:rsidR="00CC110F" w:rsidRPr="00F24869" w:rsidRDefault="00CC110F" w:rsidP="00A97E3A">
      <w:pPr>
        <w:rPr>
          <w:sz w:val="40"/>
          <w:szCs w:val="40"/>
          <w:rtl/>
        </w:rPr>
      </w:pPr>
      <w:r w:rsidRPr="00F24869">
        <w:rPr>
          <w:color w:val="0000FF"/>
          <w:sz w:val="40"/>
          <w:szCs w:val="40"/>
          <w:rtl/>
        </w:rPr>
        <w:t>وَأَسْهَلُهَا</w:t>
      </w:r>
      <w:r w:rsidR="00FF1057" w:rsidRPr="00F24869">
        <w:rPr>
          <w:color w:val="0000FF"/>
          <w:sz w:val="40"/>
          <w:szCs w:val="40"/>
          <w:rtl/>
        </w:rPr>
        <w:t>:</w:t>
      </w:r>
      <w:r w:rsidRPr="00F24869">
        <w:rPr>
          <w:color w:val="0000FF"/>
          <w:sz w:val="40"/>
          <w:szCs w:val="40"/>
          <w:rtl/>
        </w:rPr>
        <w:t xml:space="preserve"> لَيْنٌ</w:t>
      </w:r>
      <w:r w:rsidR="00FF1057" w:rsidRPr="00F24869">
        <w:rPr>
          <w:color w:val="0000FF"/>
          <w:sz w:val="40"/>
          <w:szCs w:val="40"/>
          <w:rtl/>
        </w:rPr>
        <w:t>،</w:t>
      </w:r>
      <w:r w:rsidRPr="00F24869">
        <w:rPr>
          <w:color w:val="0000FF"/>
          <w:sz w:val="40"/>
          <w:szCs w:val="40"/>
          <w:rtl/>
        </w:rPr>
        <w:t xml:space="preserve"> أَوْ سَيِّئُ الْحِفْظِ</w:t>
      </w:r>
      <w:r w:rsidR="00FF1057" w:rsidRPr="00F24869">
        <w:rPr>
          <w:color w:val="0000FF"/>
          <w:sz w:val="40"/>
          <w:szCs w:val="40"/>
          <w:rtl/>
        </w:rPr>
        <w:t>،</w:t>
      </w:r>
      <w:r w:rsidRPr="00F24869">
        <w:rPr>
          <w:color w:val="0000FF"/>
          <w:sz w:val="40"/>
          <w:szCs w:val="40"/>
          <w:rtl/>
        </w:rPr>
        <w:t xml:space="preserve"> أَوْ فِيهِ مَقَالٌ)</w:t>
      </w:r>
      <w:r w:rsidRPr="00F24869">
        <w:rPr>
          <w:sz w:val="40"/>
          <w:szCs w:val="40"/>
          <w:rtl/>
        </w:rPr>
        <w:t>}.</w:t>
      </w:r>
    </w:p>
    <w:p w14:paraId="528D5D00" w14:textId="77777777" w:rsidR="00CC110F" w:rsidRPr="00F24869" w:rsidRDefault="00CC110F" w:rsidP="003A3E0C">
      <w:pPr>
        <w:ind w:firstLine="571"/>
        <w:rPr>
          <w:sz w:val="40"/>
          <w:szCs w:val="40"/>
          <w:rtl/>
        </w:rPr>
      </w:pPr>
      <w:r w:rsidRPr="00F24869">
        <w:rPr>
          <w:sz w:val="40"/>
          <w:szCs w:val="40"/>
          <w:rtl/>
        </w:rPr>
        <w:t xml:space="preserve">هو -رَحِمَهُ اللهُ- ذكر مرتبتين من مراتب الجرح، فذكر المرتبة العليا في الوصف، وثم ذكر أسهلها </w:t>
      </w:r>
      <w:proofErr w:type="spellStart"/>
      <w:r w:rsidRPr="00F24869">
        <w:rPr>
          <w:sz w:val="40"/>
          <w:szCs w:val="40"/>
          <w:rtl/>
        </w:rPr>
        <w:t>وأليناها</w:t>
      </w:r>
      <w:proofErr w:type="spellEnd"/>
      <w:r w:rsidRPr="00F24869">
        <w:rPr>
          <w:sz w:val="40"/>
          <w:szCs w:val="40"/>
          <w:rtl/>
        </w:rPr>
        <w:t>.</w:t>
      </w:r>
    </w:p>
    <w:p w14:paraId="1435B1D4" w14:textId="291A58BE" w:rsidR="00CC110F" w:rsidRPr="00F24869" w:rsidRDefault="00CC110F" w:rsidP="003A3E0C">
      <w:pPr>
        <w:ind w:firstLine="571"/>
        <w:rPr>
          <w:sz w:val="40"/>
          <w:szCs w:val="40"/>
          <w:rtl/>
        </w:rPr>
      </w:pPr>
      <w:r w:rsidRPr="00F24869">
        <w:rPr>
          <w:sz w:val="40"/>
          <w:szCs w:val="40"/>
          <w:rtl/>
        </w:rPr>
        <w:t>فأسوأ الأوصاف</w:t>
      </w:r>
      <w:r w:rsidR="00324C21" w:rsidRPr="00F24869">
        <w:rPr>
          <w:rFonts w:hint="cs"/>
          <w:sz w:val="40"/>
          <w:szCs w:val="40"/>
          <w:rtl/>
        </w:rPr>
        <w:t xml:space="preserve"> هو</w:t>
      </w:r>
      <w:r w:rsidRPr="00F24869">
        <w:rPr>
          <w:sz w:val="40"/>
          <w:szCs w:val="40"/>
          <w:rtl/>
        </w:rPr>
        <w:t xml:space="preserve">: </w:t>
      </w:r>
      <w:r w:rsidR="003A3E0C" w:rsidRPr="00F24869">
        <w:rPr>
          <w:rFonts w:hint="cs"/>
          <w:sz w:val="40"/>
          <w:szCs w:val="40"/>
          <w:rtl/>
        </w:rPr>
        <w:t>"</w:t>
      </w:r>
      <w:r w:rsidRPr="00F24869">
        <w:rPr>
          <w:sz w:val="40"/>
          <w:szCs w:val="40"/>
          <w:rtl/>
        </w:rPr>
        <w:t>أكذب الناس، دجال، وضَّاع</w:t>
      </w:r>
      <w:r w:rsidR="003A3E0C" w:rsidRPr="00F24869">
        <w:rPr>
          <w:rFonts w:hint="cs"/>
          <w:sz w:val="40"/>
          <w:szCs w:val="40"/>
          <w:rtl/>
        </w:rPr>
        <w:t>"</w:t>
      </w:r>
      <w:r w:rsidRPr="00F24869">
        <w:rPr>
          <w:sz w:val="40"/>
          <w:szCs w:val="40"/>
          <w:rtl/>
        </w:rPr>
        <w:t>؛ فهذا لا شك أنه أقبح الأوصاف في الجرح.</w:t>
      </w:r>
    </w:p>
    <w:p w14:paraId="6AF3C9E9" w14:textId="484C2620"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(وَأَسْهَلُهَا</w:t>
      </w:r>
      <w:r w:rsidR="00FF1057" w:rsidRPr="00F24869">
        <w:rPr>
          <w:color w:val="0000FF"/>
          <w:sz w:val="40"/>
          <w:szCs w:val="40"/>
          <w:rtl/>
        </w:rPr>
        <w:t>:</w:t>
      </w:r>
      <w:r w:rsidRPr="00F24869">
        <w:rPr>
          <w:color w:val="0000FF"/>
          <w:sz w:val="40"/>
          <w:szCs w:val="40"/>
          <w:rtl/>
        </w:rPr>
        <w:t xml:space="preserve"> لَيْنٌ</w:t>
      </w:r>
      <w:r w:rsidR="00FF1057" w:rsidRPr="00F24869">
        <w:rPr>
          <w:color w:val="0000FF"/>
          <w:sz w:val="40"/>
          <w:szCs w:val="40"/>
          <w:rtl/>
        </w:rPr>
        <w:t>،</w:t>
      </w:r>
      <w:r w:rsidRPr="00F24869">
        <w:rPr>
          <w:color w:val="0000FF"/>
          <w:sz w:val="40"/>
          <w:szCs w:val="40"/>
          <w:rtl/>
        </w:rPr>
        <w:t xml:space="preserve"> أَوْ سَيِّئُ الْحِفْظِ</w:t>
      </w:r>
      <w:r w:rsidR="00FF1057" w:rsidRPr="00F24869">
        <w:rPr>
          <w:color w:val="0000FF"/>
          <w:sz w:val="40"/>
          <w:szCs w:val="40"/>
          <w:rtl/>
        </w:rPr>
        <w:t>،</w:t>
      </w:r>
      <w:r w:rsidRPr="00F24869">
        <w:rPr>
          <w:color w:val="0000FF"/>
          <w:sz w:val="40"/>
          <w:szCs w:val="40"/>
          <w:rtl/>
        </w:rPr>
        <w:t xml:space="preserve"> أَوْ فِيهِ مَقَالٌ)</w:t>
      </w:r>
      <w:r w:rsidRPr="00F24869">
        <w:rPr>
          <w:sz w:val="40"/>
          <w:szCs w:val="40"/>
          <w:rtl/>
        </w:rPr>
        <w:t>، كأن يُقال: فيه لين، فيه ضعف، فتنكر منه بعض الشيء، وكذلك اللفاظ التي تدل على أن فيه ضعف يسير.</w:t>
      </w:r>
    </w:p>
    <w:p w14:paraId="2595DCD1" w14:textId="77777777" w:rsidR="00CC110F" w:rsidRPr="00F24869" w:rsidRDefault="00CC110F" w:rsidP="003A3E0C">
      <w:pPr>
        <w:ind w:firstLine="571"/>
        <w:rPr>
          <w:sz w:val="40"/>
          <w:szCs w:val="40"/>
          <w:rtl/>
        </w:rPr>
      </w:pPr>
      <w:r w:rsidRPr="00F24869">
        <w:rPr>
          <w:sz w:val="40"/>
          <w:szCs w:val="40"/>
          <w:rtl/>
        </w:rPr>
        <w:t>وبينهما مراتب، كأن يُقال: مُنكر الحديث، متروك، ولفظ "متروك" هو قريب من الوصف الأول.</w:t>
      </w:r>
    </w:p>
    <w:p w14:paraId="3A775729" w14:textId="1D552D43" w:rsidR="00A97E3A" w:rsidRPr="00F24869" w:rsidRDefault="00CC110F" w:rsidP="00324C21">
      <w:pPr>
        <w:ind w:firstLine="571"/>
        <w:rPr>
          <w:sz w:val="40"/>
          <w:szCs w:val="40"/>
          <w:rtl/>
        </w:rPr>
      </w:pPr>
      <w:r w:rsidRPr="00F24869">
        <w:rPr>
          <w:sz w:val="40"/>
          <w:szCs w:val="40"/>
          <w:rtl/>
        </w:rPr>
        <w:t>وكذلك أن يُقال: مختلط، شاذ، أو يشذ في الأخبار، ومضطرب الحديث. هذه دون تلك المرتبة.</w:t>
      </w:r>
    </w:p>
    <w:p w14:paraId="50ADE2E5" w14:textId="77777777" w:rsidR="00CC110F" w:rsidRPr="00F24869" w:rsidRDefault="00CC110F" w:rsidP="003A3E0C">
      <w:pPr>
        <w:ind w:firstLine="571"/>
        <w:rPr>
          <w:sz w:val="40"/>
          <w:szCs w:val="40"/>
          <w:rtl/>
        </w:rPr>
      </w:pPr>
      <w:r w:rsidRPr="00F24869">
        <w:rPr>
          <w:sz w:val="40"/>
          <w:szCs w:val="40"/>
          <w:rtl/>
        </w:rPr>
        <w:t>{هل يُقال: لا يُتابَع على حديثه؟}.</w:t>
      </w:r>
    </w:p>
    <w:p w14:paraId="39E6493A" w14:textId="77777777" w:rsidR="00CC110F" w:rsidRPr="00F24869" w:rsidRDefault="00CC110F" w:rsidP="003A3E0C">
      <w:pPr>
        <w:ind w:firstLine="571"/>
        <w:rPr>
          <w:sz w:val="40"/>
          <w:szCs w:val="40"/>
          <w:rtl/>
        </w:rPr>
      </w:pPr>
      <w:r w:rsidRPr="00F24869">
        <w:rPr>
          <w:sz w:val="40"/>
          <w:szCs w:val="40"/>
          <w:rtl/>
        </w:rPr>
        <w:lastRenderedPageBreak/>
        <w:t>قد لا يُتابع على حديثه لشدَّة شذوذه وأنه متروك، وقد لا يُتابَع عليه في رواية معينة، وقد يختلف اصطلاح من يقول: لا يُتابَع عليه.</w:t>
      </w:r>
    </w:p>
    <w:p w14:paraId="529419CD" w14:textId="77777777" w:rsidR="00CC110F" w:rsidRPr="00F24869" w:rsidRDefault="00CC110F" w:rsidP="003A3E0C">
      <w:pPr>
        <w:ind w:firstLine="571"/>
        <w:rPr>
          <w:sz w:val="40"/>
          <w:szCs w:val="40"/>
          <w:rtl/>
        </w:rPr>
      </w:pPr>
      <w:r w:rsidRPr="00F24869">
        <w:rPr>
          <w:sz w:val="40"/>
          <w:szCs w:val="40"/>
          <w:rtl/>
        </w:rPr>
        <w:t>إذًا؛ هما مرتبتان وبينهما مرتبة، وهي تارة تقرب من أسوأ الأوصاف "الكذاب، أكذب الناس، الدجال، الوضَّاع"، وتارة تقرب من أسهل اللفاظ "لين، سيء الحفظ".</w:t>
      </w:r>
    </w:p>
    <w:p w14:paraId="16AE9E40" w14:textId="3EE6DD6C" w:rsidR="00CC110F" w:rsidRPr="00F24869" w:rsidRDefault="00CC110F" w:rsidP="003A3E0C">
      <w:pPr>
        <w:ind w:firstLine="571"/>
        <w:rPr>
          <w:sz w:val="40"/>
          <w:szCs w:val="40"/>
          <w:rtl/>
        </w:rPr>
      </w:pPr>
      <w:r w:rsidRPr="00F24869">
        <w:rPr>
          <w:sz w:val="40"/>
          <w:szCs w:val="40"/>
          <w:rtl/>
        </w:rPr>
        <w:t>وهذا مهم في معرفة هذه الأوصاف، فإذا عرفت أن فلانًا دجالًا وكذابًا؛ فتحكم على السند بأنه باطل وأن المتن باطل، لكن إذا عرفت أن السند فيه سيئ الحفظ أو لين؛ تقول: هذا إسناد فيه ضعف، فنبحث عن أدنى متابع يرفعه ويجعله من باب الحسن لغيره، بشرط</w:t>
      </w:r>
      <w:r w:rsidR="00FF1057" w:rsidRPr="00F24869">
        <w:rPr>
          <w:sz w:val="40"/>
          <w:szCs w:val="40"/>
          <w:rtl/>
        </w:rPr>
        <w:t xml:space="preserve"> </w:t>
      </w:r>
      <w:r w:rsidRPr="00F24869">
        <w:rPr>
          <w:sz w:val="40"/>
          <w:szCs w:val="40"/>
          <w:rtl/>
        </w:rPr>
        <w:t>أن يكون مثله أو أرفع منه، فإذا كان أرفع منه فلا إشكال، وإذا كان دونه فلا بد أن تتعدد الطرق.</w:t>
      </w:r>
    </w:p>
    <w:p w14:paraId="7817CE36" w14:textId="77777777" w:rsidR="00324C21" w:rsidRPr="00F24869" w:rsidRDefault="00CC110F" w:rsidP="003A3E0C">
      <w:pPr>
        <w:ind w:firstLine="571"/>
        <w:rPr>
          <w:sz w:val="40"/>
          <w:szCs w:val="40"/>
          <w:rtl/>
        </w:rPr>
      </w:pPr>
      <w:r w:rsidRPr="00F24869">
        <w:rPr>
          <w:sz w:val="40"/>
          <w:szCs w:val="40"/>
          <w:rtl/>
        </w:rPr>
        <w:t>{أحسن الله إليك</w:t>
      </w:r>
      <w:r w:rsidR="00324C21" w:rsidRPr="00F24869">
        <w:rPr>
          <w:rFonts w:hint="cs"/>
          <w:sz w:val="40"/>
          <w:szCs w:val="40"/>
          <w:rtl/>
        </w:rPr>
        <w:t>.</w:t>
      </w:r>
    </w:p>
    <w:p w14:paraId="43F9A962" w14:textId="744E3A19"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(وَمرَاتِبُ التَّعْدِيلِ</w:t>
      </w:r>
      <w:r w:rsidR="00FF1057" w:rsidRPr="00F24869">
        <w:rPr>
          <w:color w:val="0000FF"/>
          <w:sz w:val="40"/>
          <w:szCs w:val="40"/>
          <w:rtl/>
        </w:rPr>
        <w:t>:</w:t>
      </w:r>
      <w:r w:rsidRPr="00F24869">
        <w:rPr>
          <w:color w:val="0000FF"/>
          <w:sz w:val="40"/>
          <w:szCs w:val="40"/>
          <w:rtl/>
        </w:rPr>
        <w:t xml:space="preserve"> وَأَرْفَعُهَا الْوَصْفُ </w:t>
      </w:r>
      <w:proofErr w:type="spellStart"/>
      <w:r w:rsidRPr="00F24869">
        <w:rPr>
          <w:color w:val="0000FF"/>
          <w:sz w:val="40"/>
          <w:szCs w:val="40"/>
          <w:rtl/>
        </w:rPr>
        <w:t>بَأَفْعَلَ</w:t>
      </w:r>
      <w:proofErr w:type="spellEnd"/>
      <w:r w:rsidR="00FF1057" w:rsidRPr="00F24869">
        <w:rPr>
          <w:color w:val="0000FF"/>
          <w:sz w:val="40"/>
          <w:szCs w:val="40"/>
          <w:rtl/>
        </w:rPr>
        <w:t>:</w:t>
      </w:r>
      <w:r w:rsidRPr="00F24869">
        <w:rPr>
          <w:color w:val="0000FF"/>
          <w:sz w:val="40"/>
          <w:szCs w:val="40"/>
          <w:rtl/>
        </w:rPr>
        <w:t xml:space="preserve"> كَأَوْثَقِ النَّاسِ</w:t>
      </w:r>
      <w:r w:rsidR="00FF1057" w:rsidRPr="00F24869">
        <w:rPr>
          <w:color w:val="0000FF"/>
          <w:sz w:val="40"/>
          <w:szCs w:val="40"/>
          <w:rtl/>
        </w:rPr>
        <w:t>،</w:t>
      </w:r>
      <w:r w:rsidRPr="00F24869">
        <w:rPr>
          <w:color w:val="0000FF"/>
          <w:sz w:val="40"/>
          <w:szCs w:val="40"/>
          <w:rtl/>
        </w:rPr>
        <w:t xml:space="preserve"> ثُمَّ مَا تَأكَدَ بِصِفَةٍ أَوْ صِفَتَيْنِ كَثِقَةٍ ثِقَةٍ</w:t>
      </w:r>
      <w:r w:rsidR="00FF1057" w:rsidRPr="00F24869">
        <w:rPr>
          <w:color w:val="0000FF"/>
          <w:sz w:val="40"/>
          <w:szCs w:val="40"/>
          <w:rtl/>
        </w:rPr>
        <w:t>،</w:t>
      </w:r>
      <w:r w:rsidRPr="00F24869">
        <w:rPr>
          <w:color w:val="0000FF"/>
          <w:sz w:val="40"/>
          <w:szCs w:val="40"/>
          <w:rtl/>
        </w:rPr>
        <w:t xml:space="preserve"> أَوْ ثِقَةٍ حَافِظٍ وَأَدْنَاهَا مَا أَشْعَرَ بِالْقُرْبِ مِنْ أَسْهَلِ التَّجْرِيحِ</w:t>
      </w:r>
      <w:r w:rsidR="00FF1057" w:rsidRPr="00F24869">
        <w:rPr>
          <w:color w:val="0000FF"/>
          <w:sz w:val="40"/>
          <w:szCs w:val="40"/>
          <w:rtl/>
        </w:rPr>
        <w:t>:</w:t>
      </w:r>
      <w:r w:rsidRPr="00F24869">
        <w:rPr>
          <w:color w:val="0000FF"/>
          <w:sz w:val="40"/>
          <w:szCs w:val="40"/>
          <w:rtl/>
        </w:rPr>
        <w:t xml:space="preserve"> كَشَيْخٍ</w:t>
      </w:r>
      <w:r w:rsidR="00FF1057" w:rsidRPr="00F24869">
        <w:rPr>
          <w:color w:val="0000FF"/>
          <w:sz w:val="40"/>
          <w:szCs w:val="40"/>
          <w:rtl/>
        </w:rPr>
        <w:t>)</w:t>
      </w:r>
      <w:r w:rsidRPr="00F24869">
        <w:rPr>
          <w:sz w:val="40"/>
          <w:szCs w:val="40"/>
          <w:rtl/>
        </w:rPr>
        <w:t>}.</w:t>
      </w:r>
    </w:p>
    <w:p w14:paraId="5BE3EDEA" w14:textId="1F408E7E" w:rsidR="00CC110F" w:rsidRPr="00F24869" w:rsidRDefault="00CC110F" w:rsidP="003A3E0C">
      <w:pPr>
        <w:ind w:firstLine="571"/>
        <w:rPr>
          <w:sz w:val="40"/>
          <w:szCs w:val="40"/>
          <w:rtl/>
        </w:rPr>
      </w:pPr>
      <w:r w:rsidRPr="00F24869">
        <w:rPr>
          <w:sz w:val="40"/>
          <w:szCs w:val="40"/>
          <w:rtl/>
        </w:rPr>
        <w:t>ذكر مراتب التعديل</w:t>
      </w:r>
      <w:r w:rsidR="00324C21" w:rsidRPr="00F24869">
        <w:rPr>
          <w:rFonts w:hint="cs"/>
          <w:sz w:val="40"/>
          <w:szCs w:val="40"/>
          <w:rtl/>
        </w:rPr>
        <w:t>؛</w:t>
      </w:r>
      <w:r w:rsidRPr="00F24869">
        <w:rPr>
          <w:sz w:val="40"/>
          <w:szCs w:val="40"/>
          <w:rtl/>
        </w:rPr>
        <w:t xml:space="preserve"> لأنه سبق أنه قال -رَحِمَهُ اللهُ: </w:t>
      </w:r>
      <w:r w:rsidRPr="00F24869">
        <w:rPr>
          <w:color w:val="0000FF"/>
          <w:sz w:val="40"/>
          <w:szCs w:val="40"/>
          <w:rtl/>
        </w:rPr>
        <w:t>(وَمِنَ الْمُهِمِّ</w:t>
      </w:r>
      <w:r w:rsidR="00FF1057" w:rsidRPr="00F24869">
        <w:rPr>
          <w:color w:val="0000FF"/>
          <w:sz w:val="40"/>
          <w:szCs w:val="40"/>
          <w:rtl/>
        </w:rPr>
        <w:t>:</w:t>
      </w:r>
      <w:r w:rsidRPr="00F24869">
        <w:rPr>
          <w:color w:val="0000FF"/>
          <w:sz w:val="40"/>
          <w:szCs w:val="40"/>
          <w:rtl/>
        </w:rPr>
        <w:t xml:space="preserve"> مَعْرِفَةُ طَبَقَاتِ الرُّوَاةِ وَمَوَالِيدِهِمْ</w:t>
      </w:r>
      <w:r w:rsidR="00FF1057" w:rsidRPr="00F24869">
        <w:rPr>
          <w:color w:val="0000FF"/>
          <w:sz w:val="40"/>
          <w:szCs w:val="40"/>
          <w:rtl/>
        </w:rPr>
        <w:t>،</w:t>
      </w:r>
      <w:r w:rsidRPr="00F24869">
        <w:rPr>
          <w:color w:val="0000FF"/>
          <w:sz w:val="40"/>
          <w:szCs w:val="40"/>
          <w:rtl/>
        </w:rPr>
        <w:t xml:space="preserve"> وَوَفَيَاتِهِمْ</w:t>
      </w:r>
      <w:r w:rsidR="00FF1057" w:rsidRPr="00F24869">
        <w:rPr>
          <w:color w:val="0000FF"/>
          <w:sz w:val="40"/>
          <w:szCs w:val="40"/>
          <w:rtl/>
        </w:rPr>
        <w:t>،</w:t>
      </w:r>
      <w:r w:rsidRPr="00F24869">
        <w:rPr>
          <w:color w:val="0000FF"/>
          <w:sz w:val="40"/>
          <w:szCs w:val="40"/>
          <w:rtl/>
        </w:rPr>
        <w:t xml:space="preserve"> وَبُلْدَانِهِمْ</w:t>
      </w:r>
      <w:r w:rsidR="00FF1057" w:rsidRPr="00F24869">
        <w:rPr>
          <w:color w:val="0000FF"/>
          <w:sz w:val="40"/>
          <w:szCs w:val="40"/>
          <w:rtl/>
        </w:rPr>
        <w:t>،</w:t>
      </w:r>
      <w:r w:rsidRPr="00F24869">
        <w:rPr>
          <w:color w:val="0000FF"/>
          <w:sz w:val="40"/>
          <w:szCs w:val="40"/>
          <w:rtl/>
        </w:rPr>
        <w:t xml:space="preserve"> وَأَحْوَالِهِمْ تَعْدِيلًا وَتَجْرِيحًا)</w:t>
      </w:r>
      <w:r w:rsidRPr="00F24869">
        <w:rPr>
          <w:sz w:val="40"/>
          <w:szCs w:val="40"/>
          <w:rtl/>
        </w:rPr>
        <w:t xml:space="preserve">، ثم فرَّع بين مراتب الجرح، ثم مراتب التعديل، فكما أن مراتب الجرح أعلاها "أكذب الناس، وصيفة </w:t>
      </w:r>
      <w:r w:rsidRPr="00F24869">
        <w:rPr>
          <w:color w:val="0000FF"/>
          <w:sz w:val="40"/>
          <w:szCs w:val="40"/>
          <w:rtl/>
        </w:rPr>
        <w:t>(أفعل)</w:t>
      </w:r>
      <w:r w:rsidRPr="00F24869">
        <w:rPr>
          <w:sz w:val="40"/>
          <w:szCs w:val="40"/>
          <w:rtl/>
        </w:rPr>
        <w:t xml:space="preserve"> كدجال ونحو ذلك"، كذلك مراتب التعديل، مثل: "أوثق الناس"، يعني أوثق الناس زمانه.</w:t>
      </w:r>
    </w:p>
    <w:p w14:paraId="522B17A1" w14:textId="77777777"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(ثُمَّ مَا تَأكَدَ بِصِفَةٍ)</w:t>
      </w:r>
      <w:r w:rsidRPr="00F24869">
        <w:rPr>
          <w:sz w:val="40"/>
          <w:szCs w:val="40"/>
          <w:rtl/>
        </w:rPr>
        <w:t>، كقول: ثقة.</w:t>
      </w:r>
    </w:p>
    <w:p w14:paraId="5A364B5C" w14:textId="7C12CE4F" w:rsidR="00CC110F" w:rsidRPr="00F24869" w:rsidRDefault="00CC110F" w:rsidP="003A3E0C">
      <w:pPr>
        <w:ind w:firstLine="571"/>
        <w:rPr>
          <w:sz w:val="40"/>
          <w:szCs w:val="40"/>
          <w:rtl/>
        </w:rPr>
      </w:pPr>
      <w:r w:rsidRPr="00F24869">
        <w:rPr>
          <w:sz w:val="40"/>
          <w:szCs w:val="40"/>
          <w:rtl/>
        </w:rPr>
        <w:t xml:space="preserve">قال: </w:t>
      </w:r>
      <w:r w:rsidR="00FF1057" w:rsidRPr="00F24869">
        <w:rPr>
          <w:color w:val="0000FF"/>
          <w:sz w:val="40"/>
          <w:szCs w:val="40"/>
          <w:rtl/>
        </w:rPr>
        <w:t>(</w:t>
      </w:r>
      <w:r w:rsidRPr="00F24869">
        <w:rPr>
          <w:color w:val="0000FF"/>
          <w:sz w:val="40"/>
          <w:szCs w:val="40"/>
          <w:rtl/>
        </w:rPr>
        <w:t>أَوْ صِفَتَيْنِ كَثِقَةٍ ثِقَةٍ)</w:t>
      </w:r>
      <w:r w:rsidRPr="00F24869">
        <w:rPr>
          <w:sz w:val="40"/>
          <w:szCs w:val="40"/>
          <w:rtl/>
        </w:rPr>
        <w:t xml:space="preserve">، يعني حين يقول: "ثقة </w:t>
      </w:r>
      <w:proofErr w:type="spellStart"/>
      <w:r w:rsidRPr="00F24869">
        <w:rPr>
          <w:sz w:val="40"/>
          <w:szCs w:val="40"/>
          <w:rtl/>
        </w:rPr>
        <w:t>ثقة</w:t>
      </w:r>
      <w:proofErr w:type="spellEnd"/>
      <w:r w:rsidRPr="00F24869">
        <w:rPr>
          <w:sz w:val="40"/>
          <w:szCs w:val="40"/>
          <w:rtl/>
        </w:rPr>
        <w:t>، ثقة حجَّة، ثقة مأمون، ثقة حافظ".</w:t>
      </w:r>
    </w:p>
    <w:p w14:paraId="6FF5FA63" w14:textId="45AAB291" w:rsidR="00CC110F" w:rsidRPr="00F24869" w:rsidRDefault="00CC110F" w:rsidP="003A3E0C">
      <w:pPr>
        <w:ind w:firstLine="571"/>
        <w:rPr>
          <w:sz w:val="40"/>
          <w:szCs w:val="40"/>
          <w:rtl/>
        </w:rPr>
      </w:pPr>
      <w:r w:rsidRPr="00F24869">
        <w:rPr>
          <w:sz w:val="40"/>
          <w:szCs w:val="40"/>
          <w:rtl/>
        </w:rPr>
        <w:lastRenderedPageBreak/>
        <w:t xml:space="preserve">قال: </w:t>
      </w:r>
      <w:r w:rsidRPr="00F24869">
        <w:rPr>
          <w:color w:val="0000FF"/>
          <w:sz w:val="40"/>
          <w:szCs w:val="40"/>
          <w:rtl/>
        </w:rPr>
        <w:t>(وَأَدْنَاهَا مَا أَشْعَرَ بِالْقُرْبِ مِنْ أَسْهَلِ التَّجْرِيحِ</w:t>
      </w:r>
      <w:r w:rsidR="00FF1057" w:rsidRPr="00F24869">
        <w:rPr>
          <w:color w:val="0000FF"/>
          <w:sz w:val="40"/>
          <w:szCs w:val="40"/>
          <w:rtl/>
        </w:rPr>
        <w:t>:</w:t>
      </w:r>
      <w:r w:rsidRPr="00F24869">
        <w:rPr>
          <w:color w:val="0000FF"/>
          <w:sz w:val="40"/>
          <w:szCs w:val="40"/>
          <w:rtl/>
        </w:rPr>
        <w:t xml:space="preserve"> كَشَيْخٍ)</w:t>
      </w:r>
      <w:r w:rsidRPr="00F24869">
        <w:rPr>
          <w:sz w:val="40"/>
          <w:szCs w:val="40"/>
          <w:rtl/>
        </w:rPr>
        <w:t>،</w:t>
      </w:r>
      <w:r w:rsidR="00FF1057" w:rsidRPr="00F24869">
        <w:rPr>
          <w:sz w:val="40"/>
          <w:szCs w:val="40"/>
          <w:rtl/>
        </w:rPr>
        <w:t xml:space="preserve"> </w:t>
      </w:r>
      <w:r w:rsidRPr="00F24869">
        <w:rPr>
          <w:sz w:val="40"/>
          <w:szCs w:val="40"/>
          <w:rtl/>
        </w:rPr>
        <w:t>يعني إذا قيل عندهم "شيخ" فهذه قريبة من التجريح لكنه يمشونه، وكثيرًا ما يقع في كلامهم فيقولون: "فلان شيخ"،</w:t>
      </w:r>
      <w:r w:rsidR="00FF1057" w:rsidRPr="00F24869">
        <w:rPr>
          <w:sz w:val="40"/>
          <w:szCs w:val="40"/>
          <w:rtl/>
        </w:rPr>
        <w:t xml:space="preserve"> </w:t>
      </w:r>
      <w:r w:rsidRPr="00F24869">
        <w:rPr>
          <w:sz w:val="40"/>
          <w:szCs w:val="40"/>
          <w:rtl/>
        </w:rPr>
        <w:t>واستعملها كثيرا أبو حاتم.</w:t>
      </w:r>
    </w:p>
    <w:p w14:paraId="4A938C5E" w14:textId="77777777" w:rsidR="00CC110F" w:rsidRPr="00F24869" w:rsidRDefault="00CC110F" w:rsidP="003A3E0C">
      <w:pPr>
        <w:ind w:firstLine="571"/>
        <w:rPr>
          <w:sz w:val="40"/>
          <w:szCs w:val="40"/>
          <w:rtl/>
        </w:rPr>
      </w:pPr>
      <w:r w:rsidRPr="00F24869">
        <w:rPr>
          <w:sz w:val="40"/>
          <w:szCs w:val="40"/>
          <w:rtl/>
        </w:rPr>
        <w:t>وبين ذلك مراتب، مثل: "صدوق، لا بأس به، وليس به بأس".</w:t>
      </w:r>
    </w:p>
    <w:p w14:paraId="197CDB47" w14:textId="77777777" w:rsidR="00CC110F" w:rsidRPr="00F24869" w:rsidRDefault="00CC110F" w:rsidP="003A3E0C">
      <w:pPr>
        <w:ind w:firstLine="571"/>
        <w:rPr>
          <w:sz w:val="40"/>
          <w:szCs w:val="40"/>
          <w:rtl/>
        </w:rPr>
      </w:pPr>
      <w:r w:rsidRPr="00F24869">
        <w:rPr>
          <w:sz w:val="40"/>
          <w:szCs w:val="40"/>
          <w:rtl/>
        </w:rPr>
        <w:t>ودون ذلك: "صدوق يَهِم، له أوهام".</w:t>
      </w:r>
    </w:p>
    <w:p w14:paraId="65F4E033" w14:textId="77777777" w:rsidR="00CC110F" w:rsidRPr="00F24869" w:rsidRDefault="00CC110F" w:rsidP="003A3E0C">
      <w:pPr>
        <w:ind w:firstLine="571"/>
        <w:rPr>
          <w:sz w:val="40"/>
          <w:szCs w:val="40"/>
          <w:rtl/>
        </w:rPr>
      </w:pPr>
      <w:r w:rsidRPr="00F24869">
        <w:rPr>
          <w:sz w:val="40"/>
          <w:szCs w:val="40"/>
          <w:rtl/>
        </w:rPr>
        <w:t>ومثل ما يقع في الجرح فيقولون: "ليس بقوي، وليس بالقوي".</w:t>
      </w:r>
    </w:p>
    <w:p w14:paraId="15770E7B" w14:textId="61C1EC12" w:rsidR="00CF1D3E" w:rsidRPr="00F24869" w:rsidRDefault="00CC110F" w:rsidP="00324C21">
      <w:pPr>
        <w:ind w:firstLine="571"/>
        <w:rPr>
          <w:sz w:val="40"/>
          <w:szCs w:val="40"/>
          <w:rtl/>
        </w:rPr>
      </w:pPr>
      <w:r w:rsidRPr="00F24869">
        <w:rPr>
          <w:sz w:val="40"/>
          <w:szCs w:val="40"/>
          <w:rtl/>
        </w:rPr>
        <w:t>وفي التوثيق يقولون: "لا بأس به، ليس به بأس".</w:t>
      </w:r>
    </w:p>
    <w:p w14:paraId="7351C8E7" w14:textId="77777777" w:rsidR="00CC110F" w:rsidRPr="00F24869" w:rsidRDefault="00CC110F" w:rsidP="003A3E0C">
      <w:pPr>
        <w:ind w:firstLine="571"/>
        <w:rPr>
          <w:sz w:val="40"/>
          <w:szCs w:val="40"/>
          <w:rtl/>
        </w:rPr>
      </w:pPr>
      <w:r w:rsidRPr="00F24869">
        <w:rPr>
          <w:sz w:val="40"/>
          <w:szCs w:val="40"/>
          <w:rtl/>
        </w:rPr>
        <w:t>بعضهم يفرق بين "ليس به بأس" و "لا بأس به". فقول "لا بأس به" عند بعضهم أرفع من قول "ليس به بأس"، لأنه جزم وقال "لا بأس به"، وقول "ليس به بأس"، هذه دونها.</w:t>
      </w:r>
    </w:p>
    <w:p w14:paraId="23954287" w14:textId="678A4D19" w:rsidR="00CC110F" w:rsidRPr="00F24869" w:rsidRDefault="00CC110F" w:rsidP="003A3E0C">
      <w:pPr>
        <w:ind w:firstLine="571"/>
        <w:rPr>
          <w:sz w:val="40"/>
          <w:szCs w:val="40"/>
          <w:rtl/>
        </w:rPr>
      </w:pPr>
      <w:r w:rsidRPr="00F24869">
        <w:rPr>
          <w:sz w:val="40"/>
          <w:szCs w:val="40"/>
          <w:rtl/>
        </w:rPr>
        <w:t>{قول</w:t>
      </w:r>
      <w:r w:rsidR="00324C21" w:rsidRPr="00F24869">
        <w:rPr>
          <w:rFonts w:hint="cs"/>
          <w:sz w:val="40"/>
          <w:szCs w:val="40"/>
          <w:rtl/>
        </w:rPr>
        <w:t>:</w:t>
      </w:r>
      <w:r w:rsidRPr="00F24869">
        <w:rPr>
          <w:sz w:val="40"/>
          <w:szCs w:val="40"/>
          <w:rtl/>
        </w:rPr>
        <w:t xml:space="preserve"> "ليس به بأس"</w:t>
      </w:r>
      <w:r w:rsidR="00FF1057" w:rsidRPr="00F24869">
        <w:rPr>
          <w:sz w:val="40"/>
          <w:szCs w:val="40"/>
          <w:rtl/>
        </w:rPr>
        <w:t xml:space="preserve"> </w:t>
      </w:r>
      <w:r w:rsidRPr="00F24869">
        <w:rPr>
          <w:sz w:val="40"/>
          <w:szCs w:val="40"/>
          <w:rtl/>
        </w:rPr>
        <w:t>قريب من "صدوق"؟}.</w:t>
      </w:r>
    </w:p>
    <w:p w14:paraId="3025EB38" w14:textId="77777777" w:rsidR="00CC110F" w:rsidRPr="00F24869" w:rsidRDefault="00CC110F" w:rsidP="003A3E0C">
      <w:pPr>
        <w:ind w:firstLine="571"/>
        <w:rPr>
          <w:sz w:val="40"/>
          <w:szCs w:val="40"/>
          <w:rtl/>
        </w:rPr>
      </w:pPr>
      <w:r w:rsidRPr="00F24869">
        <w:rPr>
          <w:sz w:val="40"/>
          <w:szCs w:val="40"/>
          <w:rtl/>
        </w:rPr>
        <w:t>"لا بأس به" كــ "الصدوق"، و"ليس به بأس" كذلك، ولكن عند بعضهم هي دون "لا بأس به".</w:t>
      </w:r>
    </w:p>
    <w:p w14:paraId="39BD8355" w14:textId="69A0A9E9" w:rsidR="00CC110F" w:rsidRPr="00F24869" w:rsidRDefault="00CC110F" w:rsidP="003A3E0C">
      <w:pPr>
        <w:ind w:firstLine="571"/>
        <w:rPr>
          <w:sz w:val="40"/>
          <w:szCs w:val="40"/>
          <w:rtl/>
        </w:rPr>
      </w:pPr>
      <w:r w:rsidRPr="00F24869">
        <w:rPr>
          <w:sz w:val="40"/>
          <w:szCs w:val="40"/>
          <w:rtl/>
        </w:rPr>
        <w:t>وكذلك قول</w:t>
      </w:r>
      <w:r w:rsidR="00324C21" w:rsidRPr="00F24869">
        <w:rPr>
          <w:rFonts w:hint="cs"/>
          <w:sz w:val="40"/>
          <w:szCs w:val="40"/>
          <w:rtl/>
        </w:rPr>
        <w:t>:</w:t>
      </w:r>
      <w:r w:rsidR="00FF1057" w:rsidRPr="00F24869">
        <w:rPr>
          <w:sz w:val="40"/>
          <w:szCs w:val="40"/>
          <w:rtl/>
        </w:rPr>
        <w:t xml:space="preserve"> </w:t>
      </w:r>
      <w:r w:rsidRPr="00F24869">
        <w:rPr>
          <w:sz w:val="40"/>
          <w:szCs w:val="40"/>
          <w:rtl/>
        </w:rPr>
        <w:t>"ليس بقوي" و "ليس بالقوي"، فـ "ليس بقوي" هذا إثبات نفي القوة، فهي بمعنى الضعف، أم "ليس بالقوي" ليس فيه نفي أصل القوة، بل فيه إثبات أصل القوة دون تمامها، يعني</w:t>
      </w:r>
      <w:r w:rsidR="00324C21" w:rsidRPr="00F24869">
        <w:rPr>
          <w:rFonts w:hint="cs"/>
          <w:sz w:val="40"/>
          <w:szCs w:val="40"/>
          <w:rtl/>
        </w:rPr>
        <w:t>:</w:t>
      </w:r>
      <w:r w:rsidRPr="00F24869">
        <w:rPr>
          <w:sz w:val="40"/>
          <w:szCs w:val="40"/>
          <w:rtl/>
        </w:rPr>
        <w:t xml:space="preserve"> الثانية أخف</w:t>
      </w:r>
      <w:r w:rsidR="00324C21" w:rsidRPr="00F24869">
        <w:rPr>
          <w:rFonts w:hint="cs"/>
          <w:sz w:val="40"/>
          <w:szCs w:val="40"/>
          <w:rtl/>
        </w:rPr>
        <w:t>.</w:t>
      </w:r>
    </w:p>
    <w:p w14:paraId="3664325D" w14:textId="402EF197" w:rsidR="00CC110F" w:rsidRPr="00F24869" w:rsidRDefault="00CC110F" w:rsidP="003A3E0C">
      <w:pPr>
        <w:ind w:firstLine="571"/>
        <w:rPr>
          <w:sz w:val="40"/>
          <w:szCs w:val="40"/>
          <w:rtl/>
        </w:rPr>
      </w:pPr>
      <w:r w:rsidRPr="00F24869">
        <w:rPr>
          <w:sz w:val="40"/>
          <w:szCs w:val="40"/>
          <w:rtl/>
        </w:rPr>
        <w:t>فلهذا عندهم في نفس الجرح عبارات يزنونها بالميزان، ولهذا الحافظ ابن حجر سمى "ذهب الميزان" و"لسان الميزان" فلا بد أن يكون بميزان، فإذا قيل "ليس بقوي" هذه أبلغ من قوله "ليس بالقوي" يعني</w:t>
      </w:r>
      <w:r w:rsidR="00324C21" w:rsidRPr="00F24869">
        <w:rPr>
          <w:rFonts w:hint="cs"/>
          <w:sz w:val="40"/>
          <w:szCs w:val="40"/>
          <w:rtl/>
        </w:rPr>
        <w:t>:</w:t>
      </w:r>
      <w:r w:rsidRPr="00F24869">
        <w:rPr>
          <w:sz w:val="40"/>
          <w:szCs w:val="40"/>
          <w:rtl/>
        </w:rPr>
        <w:t xml:space="preserve"> أن عنده أصل القوة</w:t>
      </w:r>
      <w:r w:rsidR="006928E9" w:rsidRPr="00F24869">
        <w:rPr>
          <w:rFonts w:hint="cs"/>
          <w:sz w:val="40"/>
          <w:szCs w:val="40"/>
          <w:rtl/>
        </w:rPr>
        <w:t>،</w:t>
      </w:r>
      <w:r w:rsidRPr="00F24869">
        <w:rPr>
          <w:sz w:val="40"/>
          <w:szCs w:val="40"/>
          <w:rtl/>
        </w:rPr>
        <w:t xml:space="preserve"> لكن ليست </w:t>
      </w:r>
      <w:r w:rsidR="006928E9" w:rsidRPr="00F24869">
        <w:rPr>
          <w:rFonts w:hint="cs"/>
          <w:sz w:val="40"/>
          <w:szCs w:val="40"/>
          <w:rtl/>
        </w:rPr>
        <w:t>هذه</w:t>
      </w:r>
      <w:r w:rsidRPr="00F24869">
        <w:rPr>
          <w:sz w:val="40"/>
          <w:szCs w:val="40"/>
          <w:rtl/>
        </w:rPr>
        <w:t xml:space="preserve"> القوة التي ترفعه إلى الدرجة فيكون حجة، ومثل هذا بأدنى شيء يقوى.</w:t>
      </w:r>
    </w:p>
    <w:p w14:paraId="242D669E" w14:textId="77777777" w:rsidR="006928E9" w:rsidRPr="00F24869" w:rsidRDefault="00CC110F" w:rsidP="003A3E0C">
      <w:pPr>
        <w:ind w:firstLine="571"/>
        <w:rPr>
          <w:sz w:val="40"/>
          <w:szCs w:val="40"/>
          <w:rtl/>
        </w:rPr>
      </w:pPr>
      <w:r w:rsidRPr="00F24869">
        <w:rPr>
          <w:sz w:val="40"/>
          <w:szCs w:val="40"/>
          <w:rtl/>
        </w:rPr>
        <w:lastRenderedPageBreak/>
        <w:t>{أحسن الله إليكم</w:t>
      </w:r>
      <w:r w:rsidR="006928E9" w:rsidRPr="00F24869">
        <w:rPr>
          <w:rFonts w:hint="cs"/>
          <w:sz w:val="40"/>
          <w:szCs w:val="40"/>
          <w:rtl/>
        </w:rPr>
        <w:t>.</w:t>
      </w:r>
    </w:p>
    <w:p w14:paraId="3CECF57F" w14:textId="36382D44" w:rsidR="00CC110F" w:rsidRPr="00F24869" w:rsidRDefault="00CC110F" w:rsidP="003A3E0C">
      <w:pPr>
        <w:ind w:firstLine="571"/>
        <w:rPr>
          <w:color w:val="0000FF"/>
          <w:sz w:val="40"/>
          <w:szCs w:val="40"/>
          <w:rtl/>
        </w:rPr>
      </w:pPr>
      <w:r w:rsidRPr="00F24869">
        <w:rPr>
          <w:sz w:val="40"/>
          <w:szCs w:val="40"/>
          <w:rtl/>
        </w:rPr>
        <w:t xml:space="preserve">قال -رَحِمَهُ اللهُ: </w:t>
      </w:r>
      <w:r w:rsidRPr="00F24869">
        <w:rPr>
          <w:color w:val="0000FF"/>
          <w:sz w:val="40"/>
          <w:szCs w:val="40"/>
          <w:rtl/>
        </w:rPr>
        <w:t>(وَتُقْبَلُ التَّزْكِيَةُ مِنْ عَارِفٍ بَأَسْبَابِهَا</w:t>
      </w:r>
      <w:r w:rsidR="00FF1057" w:rsidRPr="00F24869">
        <w:rPr>
          <w:color w:val="0000FF"/>
          <w:sz w:val="40"/>
          <w:szCs w:val="40"/>
          <w:rtl/>
        </w:rPr>
        <w:t>،</w:t>
      </w:r>
      <w:r w:rsidRPr="00F24869">
        <w:rPr>
          <w:color w:val="0000FF"/>
          <w:sz w:val="40"/>
          <w:szCs w:val="40"/>
          <w:rtl/>
        </w:rPr>
        <w:t xml:space="preserve"> وَلَوْ مِنْ وَاحِدٍ عَلَى الْأَصَحِّ.</w:t>
      </w:r>
      <w:r w:rsidR="00FF1057" w:rsidRPr="00F24869">
        <w:rPr>
          <w:color w:val="0000FF"/>
          <w:sz w:val="40"/>
          <w:szCs w:val="40"/>
          <w:rtl/>
        </w:rPr>
        <w:t xml:space="preserve">  </w:t>
      </w:r>
    </w:p>
    <w:p w14:paraId="6992EF90" w14:textId="21DB3FD0" w:rsidR="00CC110F" w:rsidRPr="00F24869" w:rsidRDefault="00CC110F" w:rsidP="003A3E0C">
      <w:pPr>
        <w:ind w:firstLine="571"/>
        <w:rPr>
          <w:sz w:val="40"/>
          <w:szCs w:val="40"/>
          <w:rtl/>
        </w:rPr>
      </w:pPr>
      <w:r w:rsidRPr="00F24869">
        <w:rPr>
          <w:color w:val="0000FF"/>
          <w:sz w:val="40"/>
          <w:szCs w:val="40"/>
          <w:rtl/>
        </w:rPr>
        <w:t>وَالْجَرْحُ مُقَدَّمٌ عَلَى التَّعْدِيلِ إِنْ صَدَرَ مُبَيِنًا مِنْ عَارِفٍ بِأْسْبَابِهِ</w:t>
      </w:r>
      <w:r w:rsidR="00FF1057" w:rsidRPr="00F24869">
        <w:rPr>
          <w:color w:val="0000FF"/>
          <w:sz w:val="40"/>
          <w:szCs w:val="40"/>
          <w:rtl/>
        </w:rPr>
        <w:t>،</w:t>
      </w:r>
      <w:r w:rsidRPr="00F24869">
        <w:rPr>
          <w:color w:val="0000FF"/>
          <w:sz w:val="40"/>
          <w:szCs w:val="40"/>
          <w:rtl/>
        </w:rPr>
        <w:t xml:space="preserve"> فَإِنْ خَلَا عَنِ التَّعْدِيلِ</w:t>
      </w:r>
      <w:r w:rsidR="00FF1057" w:rsidRPr="00F24869">
        <w:rPr>
          <w:color w:val="0000FF"/>
          <w:sz w:val="40"/>
          <w:szCs w:val="40"/>
          <w:rtl/>
        </w:rPr>
        <w:t>:</w:t>
      </w:r>
      <w:r w:rsidRPr="00F24869">
        <w:rPr>
          <w:color w:val="0000FF"/>
          <w:sz w:val="40"/>
          <w:szCs w:val="40"/>
          <w:rtl/>
        </w:rPr>
        <w:t xml:space="preserve"> قُبِلَ مُجْمَلًا عَلَى الْمُخْتَارِ)</w:t>
      </w:r>
      <w:r w:rsidRPr="00F24869">
        <w:rPr>
          <w:sz w:val="40"/>
          <w:szCs w:val="40"/>
          <w:rtl/>
        </w:rPr>
        <w:t>}.</w:t>
      </w:r>
    </w:p>
    <w:p w14:paraId="44FD4CC4" w14:textId="0A131AE5" w:rsidR="00CC110F" w:rsidRPr="00F24869" w:rsidRDefault="00CC110F" w:rsidP="003A3E0C">
      <w:pPr>
        <w:ind w:firstLine="571"/>
        <w:rPr>
          <w:sz w:val="40"/>
          <w:szCs w:val="40"/>
          <w:rtl/>
        </w:rPr>
      </w:pPr>
      <w:r w:rsidRPr="00F24869">
        <w:rPr>
          <w:sz w:val="40"/>
          <w:szCs w:val="40"/>
          <w:rtl/>
        </w:rPr>
        <w:t>التزكية تقبل من عارف بأسبابها،</w:t>
      </w:r>
      <w:r w:rsidR="00FF1057" w:rsidRPr="00F24869">
        <w:rPr>
          <w:sz w:val="40"/>
          <w:szCs w:val="40"/>
          <w:rtl/>
        </w:rPr>
        <w:t xml:space="preserve"> </w:t>
      </w:r>
      <w:proofErr w:type="spellStart"/>
      <w:r w:rsidRPr="00F24869">
        <w:rPr>
          <w:sz w:val="40"/>
          <w:szCs w:val="40"/>
          <w:rtl/>
        </w:rPr>
        <w:t>المزكِّي</w:t>
      </w:r>
      <w:proofErr w:type="spellEnd"/>
      <w:r w:rsidRPr="00F24869">
        <w:rPr>
          <w:sz w:val="40"/>
          <w:szCs w:val="40"/>
          <w:rtl/>
        </w:rPr>
        <w:t xml:space="preserve"> لا بد من أن يكون عارفًا بأسباب التزكية، ولا بد أن يكون أيضًا تزكيته معتبرة ولو من واحدٍ صح، فإذا زكاه الإمام أحمد أو يحيى بن معين أو علي بن مديني ونحوهم والبخاري وأمثالهم؛ فتقبل التزكية وترفعه وتجعله مقبولَ الرواية، إذا زكاه أبو حاتم فتزكيته عزيزة، وكذلك يحيى بن سعيد القطان، فتزكيتهم أرفع من جهة أن عندهم تشديدًا أشد.</w:t>
      </w:r>
    </w:p>
    <w:p w14:paraId="4476D2CB" w14:textId="77777777" w:rsidR="00CC110F" w:rsidRPr="00F24869" w:rsidRDefault="00CC110F" w:rsidP="003A3E0C">
      <w:pPr>
        <w:ind w:firstLine="571"/>
        <w:rPr>
          <w:sz w:val="40"/>
          <w:szCs w:val="40"/>
          <w:rtl/>
        </w:rPr>
      </w:pPr>
      <w:r w:rsidRPr="00F24869">
        <w:rPr>
          <w:sz w:val="40"/>
          <w:szCs w:val="40"/>
          <w:rtl/>
        </w:rPr>
        <w:t>في مقابل ذلك: الجرح، فينبغي أن تتأنى في الجرح في حقهم، لأنهم قد يَجرحون بشيء قد لا يَجرح به غيرهم.</w:t>
      </w:r>
    </w:p>
    <w:p w14:paraId="4D2C8EF2" w14:textId="79735B7F" w:rsidR="009C60F2" w:rsidRPr="00F24869" w:rsidRDefault="00CC110F" w:rsidP="006928E9">
      <w:pPr>
        <w:ind w:firstLine="571"/>
        <w:rPr>
          <w:sz w:val="40"/>
          <w:szCs w:val="40"/>
          <w:rtl/>
        </w:rPr>
      </w:pPr>
      <w:r w:rsidRPr="00F24869">
        <w:rPr>
          <w:sz w:val="40"/>
          <w:szCs w:val="40"/>
          <w:rtl/>
        </w:rPr>
        <w:t>إذًا؛ التَّزكية لا بد أن يكون عارفًا بأسبابها، فلا تزكي</w:t>
      </w:r>
      <w:r w:rsidR="00FF1057" w:rsidRPr="00F24869">
        <w:rPr>
          <w:sz w:val="40"/>
          <w:szCs w:val="40"/>
          <w:rtl/>
        </w:rPr>
        <w:t xml:space="preserve"> </w:t>
      </w:r>
      <w:r w:rsidRPr="00F24869">
        <w:rPr>
          <w:sz w:val="40"/>
          <w:szCs w:val="40"/>
          <w:rtl/>
        </w:rPr>
        <w:t>بما لا تزكية فيه ولا تجرح بما لا يُجرح به، وذُكر عند بعضهم -لعله أحمد بن عبد الله بن يونس وأظن أحمد رَحِمَهُ اللهُ كان يثني عليه يسميه شيخ الإسلام، وهو ينسب إلى جده كثيرا في الصحيح وغيره وإمام كبير- لكنه -رَحِمَهُ اللهُ- ذكر عنده عبد الله العمري</w:t>
      </w:r>
      <w:r w:rsidR="00FF1057" w:rsidRPr="00F24869">
        <w:rPr>
          <w:sz w:val="40"/>
          <w:szCs w:val="40"/>
          <w:rtl/>
        </w:rPr>
        <w:t>،</w:t>
      </w:r>
      <w:r w:rsidRPr="00F24869">
        <w:rPr>
          <w:sz w:val="40"/>
          <w:szCs w:val="40"/>
          <w:rtl/>
        </w:rPr>
        <w:t xml:space="preserve"> فقال: "لا يطعنُ فيه إلا رافضي مبغض له ولآبائه، لو رأيت طول لحيته وخضابه لعلمتَ أنه ثقة"، وهذا عجيب ومما يُستنكَر! فهذا ليس من أسباب التعديل، قد يكون إنسانًا ملتزمًا بالسنة في الظاهر ويكون ضعيفَ الرواية،</w:t>
      </w:r>
      <w:r w:rsidR="00FF1057" w:rsidRPr="00F24869">
        <w:rPr>
          <w:sz w:val="40"/>
          <w:szCs w:val="40"/>
          <w:rtl/>
        </w:rPr>
        <w:t xml:space="preserve"> </w:t>
      </w:r>
      <w:r w:rsidRPr="00F24869">
        <w:rPr>
          <w:sz w:val="40"/>
          <w:szCs w:val="40"/>
          <w:rtl/>
        </w:rPr>
        <w:t>ومعروف كلام أهل العلم فيمن ينشغل عن العلم ويكون له عناية بالسنة ظاهرًا،</w:t>
      </w:r>
      <w:r w:rsidR="00FF1057" w:rsidRPr="00F24869">
        <w:rPr>
          <w:sz w:val="40"/>
          <w:szCs w:val="40"/>
          <w:rtl/>
        </w:rPr>
        <w:t xml:space="preserve"> </w:t>
      </w:r>
      <w:r w:rsidRPr="00F24869">
        <w:rPr>
          <w:sz w:val="40"/>
          <w:szCs w:val="40"/>
          <w:rtl/>
        </w:rPr>
        <w:t>لكنه ليس من أهل الضبط وليس من هذا الباب وليس من أهل الطريق؛ فلا يؤخذ منه شيء، بل بعضهم</w:t>
      </w:r>
      <w:r w:rsidR="00FF1057" w:rsidRPr="00F24869">
        <w:rPr>
          <w:sz w:val="40"/>
          <w:szCs w:val="40"/>
          <w:rtl/>
        </w:rPr>
        <w:t xml:space="preserve"> </w:t>
      </w:r>
      <w:r w:rsidRPr="00F24869">
        <w:rPr>
          <w:sz w:val="40"/>
          <w:szCs w:val="40"/>
          <w:rtl/>
        </w:rPr>
        <w:t>لا تقبل شهادته أحيانًا لعدم ضبطه.</w:t>
      </w:r>
    </w:p>
    <w:p w14:paraId="105F88CB" w14:textId="403D725E" w:rsidR="00CC110F" w:rsidRPr="00F24869" w:rsidRDefault="00CC110F" w:rsidP="003A3E0C">
      <w:pPr>
        <w:ind w:firstLine="571"/>
        <w:rPr>
          <w:sz w:val="40"/>
          <w:szCs w:val="40"/>
          <w:rtl/>
        </w:rPr>
      </w:pPr>
      <w:r w:rsidRPr="00F24869">
        <w:rPr>
          <w:sz w:val="40"/>
          <w:szCs w:val="40"/>
          <w:rtl/>
        </w:rPr>
        <w:lastRenderedPageBreak/>
        <w:t>وضده: صالح بن بشير بن وادع المري؛</w:t>
      </w:r>
      <w:r w:rsidR="00FF1057" w:rsidRPr="00F24869">
        <w:rPr>
          <w:sz w:val="40"/>
          <w:szCs w:val="40"/>
          <w:rtl/>
        </w:rPr>
        <w:t xml:space="preserve"> </w:t>
      </w:r>
      <w:r w:rsidRPr="00F24869">
        <w:rPr>
          <w:sz w:val="40"/>
          <w:szCs w:val="40"/>
          <w:rtl/>
        </w:rPr>
        <w:t>فجرى ذكره عند حماد بن سلمة فوافق أن</w:t>
      </w:r>
      <w:r w:rsidR="006928E9" w:rsidRPr="00F24869">
        <w:rPr>
          <w:rFonts w:hint="cs"/>
          <w:sz w:val="40"/>
          <w:szCs w:val="40"/>
          <w:rtl/>
        </w:rPr>
        <w:t>َّ</w:t>
      </w:r>
      <w:r w:rsidRPr="00F24869">
        <w:rPr>
          <w:sz w:val="40"/>
          <w:szCs w:val="40"/>
          <w:rtl/>
        </w:rPr>
        <w:t xml:space="preserve"> ح</w:t>
      </w:r>
      <w:proofErr w:type="spellStart"/>
      <w:r w:rsidRPr="00F24869">
        <w:rPr>
          <w:sz w:val="40"/>
          <w:szCs w:val="40"/>
          <w:rtl/>
        </w:rPr>
        <w:t>مادًا</w:t>
      </w:r>
      <w:proofErr w:type="spellEnd"/>
      <w:r w:rsidRPr="00F24869">
        <w:rPr>
          <w:sz w:val="40"/>
          <w:szCs w:val="40"/>
          <w:rtl/>
        </w:rPr>
        <w:t xml:space="preserve"> امتخطَ؛ فقال بعضهم: ذُكر عند حماد فامتخط</w:t>
      </w:r>
      <w:r w:rsidR="006928E9" w:rsidRPr="00F24869">
        <w:rPr>
          <w:rFonts w:hint="cs"/>
          <w:sz w:val="40"/>
          <w:szCs w:val="40"/>
          <w:rtl/>
        </w:rPr>
        <w:t>،</w:t>
      </w:r>
      <w:r w:rsidRPr="00F24869">
        <w:rPr>
          <w:sz w:val="40"/>
          <w:szCs w:val="40"/>
          <w:rtl/>
        </w:rPr>
        <w:t xml:space="preserve"> ظنًّا منه أن هذا جرح وتهمة بما لا ثقة فيه ولا تثبت فيه، إنَّما يُجرح بالشيء الذي يكون فيه، مع أن صالح بن بشير بن وادع المري ضعيف، بل قال البخاري عنه</w:t>
      </w:r>
      <w:r w:rsidR="006928E9" w:rsidRPr="00F24869">
        <w:rPr>
          <w:rFonts w:hint="cs"/>
          <w:sz w:val="40"/>
          <w:szCs w:val="40"/>
          <w:rtl/>
        </w:rPr>
        <w:t>:</w:t>
      </w:r>
      <w:r w:rsidRPr="00F24869">
        <w:rPr>
          <w:sz w:val="40"/>
          <w:szCs w:val="40"/>
          <w:rtl/>
        </w:rPr>
        <w:t xml:space="preserve"> "منكر الحديث"، فهو ضعفه شديد -رَحِمَهُ اللهُ- وله أحاديث معروفة، لكن هنا جرحوه بما لا يُجرَح به، فلهذا يقول: </w:t>
      </w:r>
      <w:r w:rsidRPr="00F24869">
        <w:rPr>
          <w:color w:val="0000FF"/>
          <w:sz w:val="40"/>
          <w:szCs w:val="40"/>
          <w:rtl/>
        </w:rPr>
        <w:t>(مِنْ عَارِفٍ بَأَسْبَابِهَا</w:t>
      </w:r>
      <w:r w:rsidR="00FF1057" w:rsidRPr="00F24869">
        <w:rPr>
          <w:color w:val="0000FF"/>
          <w:sz w:val="40"/>
          <w:szCs w:val="40"/>
          <w:rtl/>
        </w:rPr>
        <w:t>،</w:t>
      </w:r>
      <w:r w:rsidRPr="00F24869">
        <w:rPr>
          <w:color w:val="0000FF"/>
          <w:sz w:val="40"/>
          <w:szCs w:val="40"/>
          <w:rtl/>
        </w:rPr>
        <w:t xml:space="preserve"> وَلَوْ مِنْ وَاحِدٍ عَلَى الْأَصَحِّ)</w:t>
      </w:r>
      <w:r w:rsidRPr="00F24869">
        <w:rPr>
          <w:sz w:val="40"/>
          <w:szCs w:val="40"/>
          <w:rtl/>
        </w:rPr>
        <w:t>.</w:t>
      </w:r>
    </w:p>
    <w:p w14:paraId="3C0F96BC" w14:textId="77777777" w:rsidR="00CC110F" w:rsidRPr="00F24869" w:rsidRDefault="00CC110F" w:rsidP="003A3E0C">
      <w:pPr>
        <w:ind w:firstLine="571"/>
        <w:rPr>
          <w:sz w:val="40"/>
          <w:szCs w:val="40"/>
          <w:rtl/>
        </w:rPr>
      </w:pPr>
      <w:r w:rsidRPr="00F24869">
        <w:rPr>
          <w:sz w:val="40"/>
          <w:szCs w:val="40"/>
          <w:rtl/>
        </w:rPr>
        <w:t>ومن ألفاظ الجرح كما قال بعضهم: "رأيته يمشي على برذون، رأيته يبول قائمًا أو في الطريق"، قد يكون حصل له عذر مثلًا وبال في الطريق؛ قد يكون أعجله بوله ونحو ذلك، فلو لم يكن عندك يقين في الجرح فلا يجوز أن تجرح إلا بما يكون تثبت وبينة.</w:t>
      </w:r>
    </w:p>
    <w:p w14:paraId="3D166C9C" w14:textId="0F5D5C31"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(وَلَوْ مِنْ وَاحِدٍ عَلَى الْأَصَحِّ)</w:t>
      </w:r>
      <w:r w:rsidRPr="00F24869">
        <w:rPr>
          <w:sz w:val="40"/>
          <w:szCs w:val="40"/>
          <w:rtl/>
        </w:rPr>
        <w:t>، لكن</w:t>
      </w:r>
      <w:r w:rsidR="00FF1057" w:rsidRPr="00F24869">
        <w:rPr>
          <w:sz w:val="40"/>
          <w:szCs w:val="40"/>
          <w:rtl/>
        </w:rPr>
        <w:t xml:space="preserve"> </w:t>
      </w:r>
      <w:r w:rsidRPr="00F24869">
        <w:rPr>
          <w:sz w:val="40"/>
          <w:szCs w:val="40"/>
          <w:rtl/>
        </w:rPr>
        <w:t>لابد أيضًا أن يكون ممن يعتبر، فلهذا إذا كان متساهلًا فلا يُقبل، كابن حبان وابن شاهين، وذكر بعضهم العجلي والحاكم، وألحق بعضهم ابن خزيمة بهم.</w:t>
      </w:r>
    </w:p>
    <w:p w14:paraId="20516CFF" w14:textId="77777777" w:rsidR="00CC110F" w:rsidRPr="00F24869" w:rsidRDefault="00CC110F" w:rsidP="003A3E0C">
      <w:pPr>
        <w:ind w:firstLine="571"/>
        <w:rPr>
          <w:sz w:val="40"/>
          <w:szCs w:val="40"/>
          <w:rtl/>
        </w:rPr>
      </w:pPr>
      <w:r w:rsidRPr="00F24869">
        <w:rPr>
          <w:sz w:val="40"/>
          <w:szCs w:val="40"/>
          <w:rtl/>
        </w:rPr>
        <w:t>{وأبو الفتح الأزدي؟}.</w:t>
      </w:r>
    </w:p>
    <w:p w14:paraId="6ECF41AF" w14:textId="0B1BF54F" w:rsidR="00CC110F" w:rsidRPr="00F24869" w:rsidRDefault="00CC110F" w:rsidP="003A3E0C">
      <w:pPr>
        <w:ind w:firstLine="571"/>
        <w:rPr>
          <w:sz w:val="40"/>
          <w:szCs w:val="40"/>
          <w:rtl/>
        </w:rPr>
      </w:pPr>
      <w:r w:rsidRPr="00F24869">
        <w:rPr>
          <w:sz w:val="40"/>
          <w:szCs w:val="40"/>
          <w:rtl/>
        </w:rPr>
        <w:t>أبو الفتح الأزدي هو متشدد ومتساهل كابن حبان</w:t>
      </w:r>
      <w:r w:rsidR="00FF1057" w:rsidRPr="00F24869">
        <w:rPr>
          <w:sz w:val="40"/>
          <w:szCs w:val="40"/>
          <w:rtl/>
        </w:rPr>
        <w:t>،</w:t>
      </w:r>
      <w:r w:rsidRPr="00F24869">
        <w:rPr>
          <w:sz w:val="40"/>
          <w:szCs w:val="40"/>
          <w:rtl/>
        </w:rPr>
        <w:t xml:space="preserve"> وكذلك السليماني أيا وأمثاله، حتى قال الذهبي فيه: "حتى كأنه لا يدري ما يخرج من رأسه" يقصد السليماني في بعض كلامه -رَحِمَهُ اللهُ.</w:t>
      </w:r>
    </w:p>
    <w:p w14:paraId="2017C89E" w14:textId="39F6C47A" w:rsidR="00CC110F" w:rsidRPr="00F24869" w:rsidRDefault="00CC110F" w:rsidP="003A3E0C">
      <w:pPr>
        <w:ind w:firstLine="571"/>
        <w:rPr>
          <w:sz w:val="40"/>
          <w:szCs w:val="40"/>
          <w:rtl/>
        </w:rPr>
      </w:pPr>
      <w:r w:rsidRPr="00F24869">
        <w:rPr>
          <w:sz w:val="40"/>
          <w:szCs w:val="40"/>
          <w:rtl/>
        </w:rPr>
        <w:t xml:space="preserve">إذًا؛ لا بد أن يكون الموثق والمتكلم كما قال -رَحِمَهُ اللهُ: </w:t>
      </w:r>
      <w:r w:rsidRPr="00F24869">
        <w:rPr>
          <w:color w:val="0000FF"/>
          <w:sz w:val="40"/>
          <w:szCs w:val="40"/>
          <w:rtl/>
        </w:rPr>
        <w:t>(عَارِفٍ بَأَسْبَابِهَا</w:t>
      </w:r>
      <w:r w:rsidR="00FF1057" w:rsidRPr="00F24869">
        <w:rPr>
          <w:color w:val="0000FF"/>
          <w:sz w:val="40"/>
          <w:szCs w:val="40"/>
          <w:rtl/>
        </w:rPr>
        <w:t>)</w:t>
      </w:r>
      <w:r w:rsidRPr="00F24869">
        <w:rPr>
          <w:sz w:val="40"/>
          <w:szCs w:val="40"/>
          <w:rtl/>
        </w:rPr>
        <w:t>، ولا يكون أيضًا م</w:t>
      </w:r>
      <w:r w:rsidR="006928E9" w:rsidRPr="00F24869">
        <w:rPr>
          <w:rFonts w:hint="cs"/>
          <w:sz w:val="40"/>
          <w:szCs w:val="40"/>
          <w:rtl/>
        </w:rPr>
        <w:t>ُ</w:t>
      </w:r>
      <w:r w:rsidRPr="00F24869">
        <w:rPr>
          <w:sz w:val="40"/>
          <w:szCs w:val="40"/>
          <w:rtl/>
        </w:rPr>
        <w:t xml:space="preserve">تساهلا في هذا أو متشددًا، لكن المتشدد يقبل في باب التعديل، أما في باب الجرح قد يجرح أحيانًا بما لا جرح به، فيُنظر هل </w:t>
      </w:r>
      <w:proofErr w:type="spellStart"/>
      <w:r w:rsidRPr="00F24869">
        <w:rPr>
          <w:sz w:val="40"/>
          <w:szCs w:val="40"/>
          <w:rtl/>
        </w:rPr>
        <w:t>يوافقه</w:t>
      </w:r>
      <w:proofErr w:type="spellEnd"/>
      <w:r w:rsidRPr="00F24869">
        <w:rPr>
          <w:sz w:val="40"/>
          <w:szCs w:val="40"/>
          <w:rtl/>
        </w:rPr>
        <w:t xml:space="preserve"> غيره أو لم </w:t>
      </w:r>
      <w:proofErr w:type="spellStart"/>
      <w:r w:rsidRPr="00F24869">
        <w:rPr>
          <w:sz w:val="40"/>
          <w:szCs w:val="40"/>
          <w:rtl/>
        </w:rPr>
        <w:t>يوافقه</w:t>
      </w:r>
      <w:proofErr w:type="spellEnd"/>
      <w:r w:rsidR="006928E9" w:rsidRPr="00F24869">
        <w:rPr>
          <w:rFonts w:hint="cs"/>
          <w:sz w:val="40"/>
          <w:szCs w:val="40"/>
          <w:rtl/>
        </w:rPr>
        <w:t>؟</w:t>
      </w:r>
    </w:p>
    <w:p w14:paraId="4B781A8F" w14:textId="73FBA60E" w:rsidR="00CC110F" w:rsidRPr="00F24869" w:rsidRDefault="00CC110F" w:rsidP="003A3E0C">
      <w:pPr>
        <w:ind w:firstLine="571"/>
        <w:rPr>
          <w:sz w:val="40"/>
          <w:szCs w:val="40"/>
          <w:rtl/>
        </w:rPr>
      </w:pPr>
      <w:r w:rsidRPr="00F24869">
        <w:rPr>
          <w:sz w:val="40"/>
          <w:szCs w:val="40"/>
          <w:rtl/>
        </w:rPr>
        <w:lastRenderedPageBreak/>
        <w:t xml:space="preserve">قال: </w:t>
      </w:r>
      <w:r w:rsidRPr="00F24869">
        <w:rPr>
          <w:color w:val="0000FF"/>
          <w:sz w:val="40"/>
          <w:szCs w:val="40"/>
          <w:rtl/>
        </w:rPr>
        <w:t>(وَالْجَرْحُ مُقَدَّمٌ عَلَى التَّعْدِيلِ إِنْ صَدَرَ مُبَيِنًا مِنْ عَارِفٍ بِأْسْبَابِهِ</w:t>
      </w:r>
      <w:r w:rsidR="00FF1057" w:rsidRPr="00F24869">
        <w:rPr>
          <w:color w:val="0000FF"/>
          <w:sz w:val="40"/>
          <w:szCs w:val="40"/>
          <w:rtl/>
        </w:rPr>
        <w:t>،</w:t>
      </w:r>
      <w:r w:rsidRPr="00F24869">
        <w:rPr>
          <w:color w:val="0000FF"/>
          <w:sz w:val="40"/>
          <w:szCs w:val="40"/>
          <w:rtl/>
        </w:rPr>
        <w:t xml:space="preserve"> فَإِنْ خَلَا عَنِ التَّعْدِيلِ</w:t>
      </w:r>
      <w:r w:rsidR="00FF1057" w:rsidRPr="00F24869">
        <w:rPr>
          <w:color w:val="0000FF"/>
          <w:sz w:val="40"/>
          <w:szCs w:val="40"/>
          <w:rtl/>
        </w:rPr>
        <w:t>:</w:t>
      </w:r>
      <w:r w:rsidRPr="00F24869">
        <w:rPr>
          <w:color w:val="0000FF"/>
          <w:sz w:val="40"/>
          <w:szCs w:val="40"/>
          <w:rtl/>
        </w:rPr>
        <w:t xml:space="preserve"> قُبِلَ مُجْمَلًا عَلَى الْمُخْتَارِ)</w:t>
      </w:r>
      <w:r w:rsidRPr="00F24869">
        <w:rPr>
          <w:sz w:val="40"/>
          <w:szCs w:val="40"/>
          <w:rtl/>
        </w:rPr>
        <w:t>، إذًا الجرح مقدم على التعديل، إذا وجدنا أحد الرواة قال فيه</w:t>
      </w:r>
      <w:r w:rsidR="00FF1057" w:rsidRPr="00F24869">
        <w:rPr>
          <w:sz w:val="40"/>
          <w:szCs w:val="40"/>
          <w:rtl/>
        </w:rPr>
        <w:t xml:space="preserve"> </w:t>
      </w:r>
      <w:r w:rsidRPr="00F24869">
        <w:rPr>
          <w:sz w:val="40"/>
          <w:szCs w:val="40"/>
          <w:rtl/>
        </w:rPr>
        <w:t>يحيى بن معين: "ثقة"، وقال أحمد جرحه وتكلم فيه؛ فهنا الحجر مقدَّم على التعديل.</w:t>
      </w:r>
    </w:p>
    <w:p w14:paraId="599FAC86" w14:textId="77777777"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(إِنْ صَدَرَ مُبَيِنًا)</w:t>
      </w:r>
      <w:r w:rsidRPr="00F24869">
        <w:rPr>
          <w:sz w:val="40"/>
          <w:szCs w:val="40"/>
          <w:rtl/>
        </w:rPr>
        <w:t>، يعني ما يقال مجرد "ضعيف"، وإنما يقول: "سيء الحفظ، مختلط، مضطرب الحديث"، لابد أن يبين سبب الضعف، حتى لا يجرح بما لا يكون جارحًا.</w:t>
      </w:r>
    </w:p>
    <w:p w14:paraId="5DAA82F2" w14:textId="3D22B3D1"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(فَإِنْ خَلَا عَنِ التَّعْدِيلِ</w:t>
      </w:r>
      <w:r w:rsidR="00FF1057" w:rsidRPr="00F24869">
        <w:rPr>
          <w:color w:val="0000FF"/>
          <w:sz w:val="40"/>
          <w:szCs w:val="40"/>
          <w:rtl/>
        </w:rPr>
        <w:t>:</w:t>
      </w:r>
      <w:r w:rsidRPr="00F24869">
        <w:rPr>
          <w:color w:val="0000FF"/>
          <w:sz w:val="40"/>
          <w:szCs w:val="40"/>
          <w:rtl/>
        </w:rPr>
        <w:t xml:space="preserve"> قُبِلَ مُجْمَلًا عَلَى الْمُخْتَارِ)</w:t>
      </w:r>
      <w:r w:rsidRPr="00F24869">
        <w:rPr>
          <w:sz w:val="40"/>
          <w:szCs w:val="40"/>
          <w:rtl/>
        </w:rPr>
        <w:t>، هذه مستثناة.</w:t>
      </w:r>
    </w:p>
    <w:p w14:paraId="716E57D3" w14:textId="49E1BCC9" w:rsidR="00CC110F" w:rsidRPr="00F24869" w:rsidRDefault="00CC110F" w:rsidP="003A3E0C">
      <w:pPr>
        <w:ind w:firstLine="571"/>
        <w:rPr>
          <w:sz w:val="40"/>
          <w:szCs w:val="40"/>
          <w:rtl/>
        </w:rPr>
      </w:pPr>
      <w:r w:rsidRPr="00F24869">
        <w:rPr>
          <w:sz w:val="40"/>
          <w:szCs w:val="40"/>
          <w:rtl/>
        </w:rPr>
        <w:t>مثلً</w:t>
      </w:r>
      <w:r w:rsidR="00FF1057" w:rsidRPr="00F24869">
        <w:rPr>
          <w:rFonts w:hint="cs"/>
          <w:sz w:val="40"/>
          <w:szCs w:val="40"/>
          <w:rtl/>
        </w:rPr>
        <w:t>ا</w:t>
      </w:r>
      <w:r w:rsidRPr="00F24869">
        <w:rPr>
          <w:sz w:val="40"/>
          <w:szCs w:val="40"/>
          <w:rtl/>
        </w:rPr>
        <w:t>: أحد الرواة جُرح جرحًا مجملًا، لكن لم نرَ فيه تعديلًا ولم يعدله أحد؛ في هذه الحالة يقبل حتى لا يُهدر الجرح.</w:t>
      </w:r>
    </w:p>
    <w:p w14:paraId="312C38A8" w14:textId="77777777" w:rsidR="00CC110F" w:rsidRPr="00F24869" w:rsidRDefault="00CC110F" w:rsidP="003A3E0C">
      <w:pPr>
        <w:ind w:firstLine="571"/>
        <w:rPr>
          <w:sz w:val="40"/>
          <w:szCs w:val="40"/>
          <w:rtl/>
        </w:rPr>
      </w:pPr>
      <w:r w:rsidRPr="00F24869">
        <w:rPr>
          <w:sz w:val="40"/>
          <w:szCs w:val="40"/>
          <w:rtl/>
        </w:rPr>
        <w:t>{حتى لو كان الجارح من المتشددين؟}.</w:t>
      </w:r>
    </w:p>
    <w:p w14:paraId="08865A61" w14:textId="11A34C25" w:rsidR="00CC110F" w:rsidRPr="00F24869" w:rsidRDefault="00CC110F" w:rsidP="003A3E0C">
      <w:pPr>
        <w:ind w:firstLine="571"/>
        <w:rPr>
          <w:sz w:val="40"/>
          <w:szCs w:val="40"/>
          <w:rtl/>
        </w:rPr>
      </w:pPr>
      <w:r w:rsidRPr="00F24869">
        <w:rPr>
          <w:sz w:val="40"/>
          <w:szCs w:val="40"/>
          <w:rtl/>
        </w:rPr>
        <w:t>نعم، حتى لو كان الجارح له من المتشددين</w:t>
      </w:r>
      <w:r w:rsidR="00FF1057" w:rsidRPr="00F24869">
        <w:rPr>
          <w:sz w:val="40"/>
          <w:szCs w:val="40"/>
          <w:rtl/>
        </w:rPr>
        <w:t>،</w:t>
      </w:r>
      <w:r w:rsidRPr="00F24869">
        <w:rPr>
          <w:sz w:val="40"/>
          <w:szCs w:val="40"/>
          <w:rtl/>
        </w:rPr>
        <w:t xml:space="preserve"> لأن أحسن أحواله أن يكون مجهولًا حتى لو لم يُجرح، لأنه لو لم يُجرح فهو مجهول، فكيف إذا جُرِح؟! </w:t>
      </w:r>
    </w:p>
    <w:p w14:paraId="2545EA72" w14:textId="77777777" w:rsidR="00CC110F" w:rsidRPr="00F24869" w:rsidRDefault="00CC110F" w:rsidP="003A3E0C">
      <w:pPr>
        <w:ind w:firstLine="571"/>
        <w:rPr>
          <w:sz w:val="40"/>
          <w:szCs w:val="40"/>
          <w:rtl/>
        </w:rPr>
      </w:pPr>
      <w:r w:rsidRPr="00F24869">
        <w:rPr>
          <w:sz w:val="40"/>
          <w:szCs w:val="40"/>
          <w:rtl/>
        </w:rPr>
        <w:t>وقيل: لا يرد الجرح وليس له معارض.</w:t>
      </w:r>
    </w:p>
    <w:p w14:paraId="063FDB87" w14:textId="45CC9336" w:rsidR="00CC110F" w:rsidRPr="00F24869" w:rsidRDefault="00CC110F" w:rsidP="003A3E0C">
      <w:pPr>
        <w:ind w:firstLine="571"/>
        <w:rPr>
          <w:sz w:val="40"/>
          <w:szCs w:val="40"/>
          <w:rtl/>
        </w:rPr>
      </w:pPr>
      <w:r w:rsidRPr="00F24869">
        <w:rPr>
          <w:sz w:val="40"/>
          <w:szCs w:val="40"/>
          <w:rtl/>
        </w:rPr>
        <w:t>وأيضًا يقال: إن هذا الجرح لم يقابله تعديل من معتبَر</w:t>
      </w:r>
      <w:r w:rsidR="00FF1057" w:rsidRPr="00F24869">
        <w:rPr>
          <w:sz w:val="40"/>
          <w:szCs w:val="40"/>
          <w:rtl/>
        </w:rPr>
        <w:t>،</w:t>
      </w:r>
      <w:r w:rsidRPr="00F24869">
        <w:rPr>
          <w:sz w:val="40"/>
          <w:szCs w:val="40"/>
          <w:rtl/>
        </w:rPr>
        <w:t xml:space="preserve"> فلهذا هو في الأصل إذا لم يُعدَّل ولم يذكر بشيء من التعديل مما يكون سببًا في رد حديثه، فلا يكفي مجرد أنه روى هذا الحديث وعرفناه باسمه وعرفناه بعينه ونحو ذلك حتى يُزكَّى، ولهذا تقدم قول المؤلف: </w:t>
      </w:r>
      <w:r w:rsidRPr="00F24869">
        <w:rPr>
          <w:color w:val="0000FF"/>
          <w:sz w:val="40"/>
          <w:szCs w:val="40"/>
          <w:rtl/>
        </w:rPr>
        <w:t>(وَتُقْبَلُ التَّزْكِيَةُ مِنْ عَارِفٍ بَأَسْبَابِهَا)</w:t>
      </w:r>
      <w:r w:rsidRPr="00F24869">
        <w:rPr>
          <w:sz w:val="40"/>
          <w:szCs w:val="40"/>
          <w:rtl/>
        </w:rPr>
        <w:t>.</w:t>
      </w:r>
    </w:p>
    <w:p w14:paraId="37DAA977" w14:textId="05CD3C03" w:rsidR="00C65CCF" w:rsidRPr="00F24869" w:rsidRDefault="00CC110F" w:rsidP="006928E9">
      <w:pPr>
        <w:ind w:firstLine="571"/>
        <w:rPr>
          <w:sz w:val="40"/>
          <w:szCs w:val="40"/>
          <w:rtl/>
        </w:rPr>
      </w:pPr>
      <w:r w:rsidRPr="00F24869">
        <w:rPr>
          <w:sz w:val="40"/>
          <w:szCs w:val="40"/>
          <w:rtl/>
        </w:rPr>
        <w:t xml:space="preserve">قوله: </w:t>
      </w:r>
      <w:r w:rsidRPr="00F24869">
        <w:rPr>
          <w:color w:val="0000FF"/>
          <w:sz w:val="40"/>
          <w:szCs w:val="40"/>
          <w:rtl/>
        </w:rPr>
        <w:t>(عَلَى الْمُخْتَارِ)</w:t>
      </w:r>
      <w:r w:rsidRPr="00F24869">
        <w:rPr>
          <w:sz w:val="40"/>
          <w:szCs w:val="40"/>
          <w:rtl/>
        </w:rPr>
        <w:t>، هذا إشارة إلى الخلاف في هذه المسألة.</w:t>
      </w:r>
    </w:p>
    <w:p w14:paraId="6C8A0420" w14:textId="77777777" w:rsidR="006928E9" w:rsidRPr="00F24869" w:rsidRDefault="00CC110F" w:rsidP="003A3E0C">
      <w:pPr>
        <w:ind w:firstLine="571"/>
        <w:rPr>
          <w:sz w:val="40"/>
          <w:szCs w:val="40"/>
          <w:rtl/>
        </w:rPr>
      </w:pPr>
      <w:r w:rsidRPr="00F24869">
        <w:rPr>
          <w:sz w:val="40"/>
          <w:szCs w:val="40"/>
          <w:rtl/>
        </w:rPr>
        <w:t>{أحسن الله إليكم</w:t>
      </w:r>
      <w:r w:rsidR="006928E9" w:rsidRPr="00F24869">
        <w:rPr>
          <w:rFonts w:hint="cs"/>
          <w:sz w:val="40"/>
          <w:szCs w:val="40"/>
          <w:rtl/>
        </w:rPr>
        <w:t>.</w:t>
      </w:r>
    </w:p>
    <w:p w14:paraId="4BE1019E" w14:textId="2AD5F0F7" w:rsidR="00CC110F" w:rsidRPr="00F24869" w:rsidRDefault="00CC110F" w:rsidP="003A3E0C">
      <w:pPr>
        <w:ind w:firstLine="571"/>
        <w:rPr>
          <w:sz w:val="40"/>
          <w:szCs w:val="40"/>
          <w:rtl/>
        </w:rPr>
      </w:pPr>
      <w:r w:rsidRPr="00F24869">
        <w:rPr>
          <w:sz w:val="40"/>
          <w:szCs w:val="40"/>
          <w:rtl/>
        </w:rPr>
        <w:lastRenderedPageBreak/>
        <w:t>بالنسبة لمسألة الجرح والتعديل: إذا اختلف أئمة كبار في جرح راوٍ وتعديله، مثلًا: البخاري عدَّل، وابن معين عدَّل وجرَّح أحمد،</w:t>
      </w:r>
      <w:r w:rsidR="00FF1057" w:rsidRPr="00F24869">
        <w:rPr>
          <w:sz w:val="40"/>
          <w:szCs w:val="40"/>
          <w:rtl/>
        </w:rPr>
        <w:t xml:space="preserve"> </w:t>
      </w:r>
      <w:r w:rsidRPr="00F24869">
        <w:rPr>
          <w:sz w:val="40"/>
          <w:szCs w:val="40"/>
          <w:rtl/>
        </w:rPr>
        <w:t>وكان جرح أحمد مفسرًا فهل نأخذ بالحرج على القاعدة؟</w:t>
      </w:r>
    </w:p>
    <w:p w14:paraId="1207DF12" w14:textId="77777777" w:rsidR="00CC110F" w:rsidRPr="00F24869" w:rsidRDefault="00CC110F" w:rsidP="003A3E0C">
      <w:pPr>
        <w:ind w:firstLine="571"/>
        <w:rPr>
          <w:sz w:val="40"/>
          <w:szCs w:val="40"/>
          <w:rtl/>
        </w:rPr>
      </w:pPr>
      <w:r w:rsidRPr="00F24869">
        <w:rPr>
          <w:sz w:val="40"/>
          <w:szCs w:val="40"/>
          <w:rtl/>
        </w:rPr>
        <w:t>وماذا إذا كان عند هؤلاء الأئمة ما يدل على ردِّ هذا الجرح المفسَّر}.</w:t>
      </w:r>
    </w:p>
    <w:p w14:paraId="530572C1" w14:textId="0AC161E7" w:rsidR="00CC110F" w:rsidRPr="00F24869" w:rsidRDefault="00CC110F" w:rsidP="003A3E0C">
      <w:pPr>
        <w:ind w:firstLine="571"/>
        <w:rPr>
          <w:sz w:val="40"/>
          <w:szCs w:val="40"/>
          <w:rtl/>
        </w:rPr>
      </w:pPr>
      <w:r w:rsidRPr="00F24869">
        <w:rPr>
          <w:sz w:val="40"/>
          <w:szCs w:val="40"/>
          <w:rtl/>
        </w:rPr>
        <w:t>في الحقيقة هذا</w:t>
      </w:r>
      <w:r w:rsidR="00FF1057" w:rsidRPr="00F24869">
        <w:rPr>
          <w:sz w:val="40"/>
          <w:szCs w:val="40"/>
          <w:rtl/>
        </w:rPr>
        <w:t xml:space="preserve"> </w:t>
      </w:r>
      <w:r w:rsidRPr="00F24869">
        <w:rPr>
          <w:sz w:val="40"/>
          <w:szCs w:val="40"/>
          <w:rtl/>
        </w:rPr>
        <w:t>له أحوال:</w:t>
      </w:r>
    </w:p>
    <w:p w14:paraId="13103F51" w14:textId="79DF0E30" w:rsidR="00CC110F" w:rsidRPr="00F24869" w:rsidRDefault="00CC110F" w:rsidP="003A3E0C">
      <w:pPr>
        <w:ind w:firstLine="571"/>
        <w:rPr>
          <w:sz w:val="40"/>
          <w:szCs w:val="40"/>
          <w:rtl/>
        </w:rPr>
      </w:pPr>
      <w:r w:rsidRPr="00F24869">
        <w:rPr>
          <w:sz w:val="40"/>
          <w:szCs w:val="40"/>
          <w:rtl/>
        </w:rPr>
        <w:t>الحال الأول: أحيانا يكون الراوي جُرِح جرحًا غير مفسر ولم يُعدَّل</w:t>
      </w:r>
      <w:r w:rsidR="00FF1057" w:rsidRPr="00F24869">
        <w:rPr>
          <w:sz w:val="40"/>
          <w:szCs w:val="40"/>
          <w:rtl/>
        </w:rPr>
        <w:t>؛</w:t>
      </w:r>
      <w:r w:rsidRPr="00F24869">
        <w:rPr>
          <w:sz w:val="40"/>
          <w:szCs w:val="40"/>
          <w:rtl/>
        </w:rPr>
        <w:t xml:space="preserve"> فهذا مثل ما تقدم.</w:t>
      </w:r>
    </w:p>
    <w:p w14:paraId="7159BACC" w14:textId="7E069D07" w:rsidR="00CC110F" w:rsidRPr="00F24869" w:rsidRDefault="00CC110F" w:rsidP="003A3E0C">
      <w:pPr>
        <w:ind w:firstLine="571"/>
        <w:rPr>
          <w:sz w:val="40"/>
          <w:szCs w:val="40"/>
          <w:rtl/>
        </w:rPr>
      </w:pPr>
      <w:r w:rsidRPr="00F24869">
        <w:rPr>
          <w:sz w:val="40"/>
          <w:szCs w:val="40"/>
          <w:rtl/>
        </w:rPr>
        <w:t>الحال الثاني: أن يختلف الجارحون والمعدِّلون،</w:t>
      </w:r>
      <w:r w:rsidR="00FF1057" w:rsidRPr="00F24869">
        <w:rPr>
          <w:sz w:val="40"/>
          <w:szCs w:val="40"/>
          <w:rtl/>
        </w:rPr>
        <w:t xml:space="preserve"> </w:t>
      </w:r>
      <w:r w:rsidRPr="00F24869">
        <w:rPr>
          <w:sz w:val="40"/>
          <w:szCs w:val="40"/>
          <w:rtl/>
        </w:rPr>
        <w:t>فإن كان الجارح من المتأخرين كابن حبان وابن خزيمة</w:t>
      </w:r>
      <w:r w:rsidR="00FF1057" w:rsidRPr="00F24869">
        <w:rPr>
          <w:sz w:val="40"/>
          <w:szCs w:val="40"/>
          <w:rtl/>
        </w:rPr>
        <w:t>،</w:t>
      </w:r>
      <w:r w:rsidRPr="00F24869">
        <w:rPr>
          <w:sz w:val="40"/>
          <w:szCs w:val="40"/>
          <w:rtl/>
        </w:rPr>
        <w:t xml:space="preserve"> والمعدلون هم الأئمة الكبار فعدلوه واتفقوا على ذلك، كالإمام أحمد</w:t>
      </w:r>
      <w:r w:rsidR="00FF1057" w:rsidRPr="00F24869">
        <w:rPr>
          <w:sz w:val="40"/>
          <w:szCs w:val="40"/>
          <w:rtl/>
        </w:rPr>
        <w:t xml:space="preserve"> </w:t>
      </w:r>
      <w:r w:rsidRPr="00F24869">
        <w:rPr>
          <w:sz w:val="40"/>
          <w:szCs w:val="40"/>
          <w:rtl/>
        </w:rPr>
        <w:t>ويحيى بن معين وعلي بن المديني؛ ففي هذه الحالة يقدَّم التعديل حتى ولو جرحه، لأن أولئك أقرب إلى عصر رواية وأقرب إلى الراوي، وربما بعضهم شافهه ورآه</w:t>
      </w:r>
      <w:r w:rsidR="00FF1057" w:rsidRPr="00F24869">
        <w:rPr>
          <w:sz w:val="40"/>
          <w:szCs w:val="40"/>
          <w:rtl/>
        </w:rPr>
        <w:t>،</w:t>
      </w:r>
      <w:r w:rsidRPr="00F24869">
        <w:rPr>
          <w:sz w:val="40"/>
          <w:szCs w:val="40"/>
          <w:rtl/>
        </w:rPr>
        <w:t xml:space="preserve"> فلهذا قولهم حق.</w:t>
      </w:r>
    </w:p>
    <w:p w14:paraId="1A60230A" w14:textId="7A321411" w:rsidR="00CC110F" w:rsidRPr="00F24869" w:rsidRDefault="00CC110F" w:rsidP="003A3E0C">
      <w:pPr>
        <w:ind w:firstLine="571"/>
        <w:rPr>
          <w:sz w:val="40"/>
          <w:szCs w:val="40"/>
          <w:rtl/>
        </w:rPr>
      </w:pPr>
      <w:r w:rsidRPr="00F24869">
        <w:rPr>
          <w:sz w:val="40"/>
          <w:szCs w:val="40"/>
          <w:rtl/>
        </w:rPr>
        <w:t>الحال الثالث: أن يختلفوا، فإذا اختلفوا في التعديل والجرح</w:t>
      </w:r>
      <w:r w:rsidR="00FF1057" w:rsidRPr="00F24869">
        <w:rPr>
          <w:sz w:val="40"/>
          <w:szCs w:val="40"/>
          <w:rtl/>
        </w:rPr>
        <w:t>،</w:t>
      </w:r>
      <w:r w:rsidRPr="00F24869">
        <w:rPr>
          <w:sz w:val="40"/>
          <w:szCs w:val="40"/>
          <w:rtl/>
        </w:rPr>
        <w:t xml:space="preserve"> فإن كان في الجرح تفسير فهو مقدَّم، ليس جرحًا مجملًا بل جرح مفسر؛</w:t>
      </w:r>
      <w:r w:rsidR="00FF1057" w:rsidRPr="00F24869">
        <w:rPr>
          <w:sz w:val="40"/>
          <w:szCs w:val="40"/>
          <w:rtl/>
        </w:rPr>
        <w:t xml:space="preserve"> </w:t>
      </w:r>
      <w:r w:rsidRPr="00F24869">
        <w:rPr>
          <w:sz w:val="40"/>
          <w:szCs w:val="40"/>
          <w:rtl/>
        </w:rPr>
        <w:t>فنقول: إن المعدِّل غاية أمره أنه ينفي عدم الجرح، والجارح يثبت ويفسر، والمعدِّل ينفي؛ فيقدَّم الجرح على التعديل، لأن الجارِح المفسِّر يقول: أنا مطلع على ما ذكرتُ وأنا مقرٌّ بما ذكرت -ففيه زيادة علم-؛ فنقول: ما قلتَ صحيح، لكنه مثلًا "سيء الحفظ، أو اختلطَ، أو خفي عليه"، ومَن علم حُجَّة على مَن يعلم.</w:t>
      </w:r>
    </w:p>
    <w:p w14:paraId="752D0514" w14:textId="77777777" w:rsidR="00CC110F" w:rsidRPr="00F24869" w:rsidRDefault="00CC110F" w:rsidP="003A3E0C">
      <w:pPr>
        <w:ind w:firstLine="571"/>
        <w:rPr>
          <w:sz w:val="40"/>
          <w:szCs w:val="40"/>
          <w:rtl/>
        </w:rPr>
      </w:pPr>
      <w:r w:rsidRPr="00F24869">
        <w:rPr>
          <w:sz w:val="40"/>
          <w:szCs w:val="40"/>
          <w:rtl/>
        </w:rPr>
        <w:t>الحال الرابع: إذا عدَّله اثنان من الأئمة واثنان جرحاه، وكلاهما في نفس الرتبة في الإمامة، والجرح غير مفسَّر، فطريقة الحافظ ابن الحجر والذهبي في هذه الحالة: أنهم يعدِّلونه من وجه ويقولون: "هو صدوق له أوهام، صدوق يخطئ"، فلا يُهدرون التعديل ولا يهدرون التجريح، فيجعلونه محتملًا، أما في النظر في حديثه فهذا يخضع لأمور:</w:t>
      </w:r>
    </w:p>
    <w:p w14:paraId="5B28D749" w14:textId="77777777" w:rsidR="00CC110F" w:rsidRPr="00F24869" w:rsidRDefault="00CC110F" w:rsidP="003A3E0C">
      <w:pPr>
        <w:ind w:firstLine="571"/>
        <w:rPr>
          <w:sz w:val="40"/>
          <w:szCs w:val="40"/>
          <w:rtl/>
        </w:rPr>
      </w:pPr>
      <w:r w:rsidRPr="00F24869">
        <w:rPr>
          <w:sz w:val="40"/>
          <w:szCs w:val="40"/>
          <w:rtl/>
        </w:rPr>
        <w:t>- إن كان قد تفرد: فهذا واضح أنه ضعيف.</w:t>
      </w:r>
    </w:p>
    <w:p w14:paraId="48D7F1A6" w14:textId="20C66210" w:rsidR="00CC110F" w:rsidRPr="00F24869" w:rsidRDefault="00CC110F" w:rsidP="003A3E0C">
      <w:pPr>
        <w:ind w:firstLine="571"/>
        <w:rPr>
          <w:sz w:val="40"/>
          <w:szCs w:val="40"/>
          <w:rtl/>
        </w:rPr>
      </w:pPr>
      <w:r w:rsidRPr="00F24869">
        <w:rPr>
          <w:sz w:val="40"/>
          <w:szCs w:val="40"/>
          <w:rtl/>
        </w:rPr>
        <w:lastRenderedPageBreak/>
        <w:t>- إن كان قد تُوبع: يكون من باب الحسن لغيره.</w:t>
      </w:r>
    </w:p>
    <w:p w14:paraId="1F5E36E3" w14:textId="2C4D98AA" w:rsidR="00CC110F" w:rsidRPr="00F24869" w:rsidRDefault="00CC110F" w:rsidP="003A3E0C">
      <w:pPr>
        <w:ind w:firstLine="571"/>
        <w:rPr>
          <w:sz w:val="40"/>
          <w:szCs w:val="40"/>
          <w:rtl/>
        </w:rPr>
      </w:pPr>
      <w:r w:rsidRPr="00F24869">
        <w:rPr>
          <w:sz w:val="40"/>
          <w:szCs w:val="40"/>
          <w:rtl/>
        </w:rPr>
        <w:t xml:space="preserve">{قال -رَحِمَهُ اللهُ: </w:t>
      </w:r>
      <w:r w:rsidRPr="00F24869">
        <w:rPr>
          <w:color w:val="0000FF"/>
          <w:sz w:val="40"/>
          <w:szCs w:val="40"/>
          <w:rtl/>
        </w:rPr>
        <w:t>(وَمِنَ الْمُهِمِّ مَعْرِفَةُ كُنَى الْمُسَمِّينَ</w:t>
      </w:r>
      <w:r w:rsidR="00FF1057" w:rsidRPr="00F24869">
        <w:rPr>
          <w:color w:val="0000FF"/>
          <w:sz w:val="40"/>
          <w:szCs w:val="40"/>
          <w:rtl/>
        </w:rPr>
        <w:t>،</w:t>
      </w:r>
      <w:r w:rsidRPr="00F24869">
        <w:rPr>
          <w:color w:val="0000FF"/>
          <w:sz w:val="40"/>
          <w:szCs w:val="40"/>
          <w:rtl/>
        </w:rPr>
        <w:t xml:space="preserve"> وَأَسْمَاءِ </w:t>
      </w:r>
      <w:proofErr w:type="spellStart"/>
      <w:r w:rsidRPr="00F24869">
        <w:rPr>
          <w:color w:val="0000FF"/>
          <w:sz w:val="40"/>
          <w:szCs w:val="40"/>
          <w:rtl/>
        </w:rPr>
        <w:t>الْمُكَنَّيْنَ</w:t>
      </w:r>
      <w:proofErr w:type="spellEnd"/>
      <w:r w:rsidR="00FF1057" w:rsidRPr="00F24869">
        <w:rPr>
          <w:color w:val="0000FF"/>
          <w:sz w:val="40"/>
          <w:szCs w:val="40"/>
          <w:rtl/>
        </w:rPr>
        <w:t>،</w:t>
      </w:r>
      <w:r w:rsidRPr="00F24869">
        <w:rPr>
          <w:color w:val="0000FF"/>
          <w:sz w:val="40"/>
          <w:szCs w:val="40"/>
          <w:rtl/>
        </w:rPr>
        <w:t xml:space="preserve"> وَمَنِ اسْمُهُ كُنْيَتُهُ</w:t>
      </w:r>
      <w:r w:rsidR="00FF1057" w:rsidRPr="00F24869">
        <w:rPr>
          <w:color w:val="0000FF"/>
          <w:sz w:val="40"/>
          <w:szCs w:val="40"/>
          <w:rtl/>
        </w:rPr>
        <w:t>،</w:t>
      </w:r>
      <w:r w:rsidRPr="00F24869">
        <w:rPr>
          <w:color w:val="0000FF"/>
          <w:sz w:val="40"/>
          <w:szCs w:val="40"/>
          <w:rtl/>
        </w:rPr>
        <w:t xml:space="preserve"> وَمَنِ اخْتُلِفَ فِي كُنْيَتِهِ</w:t>
      </w:r>
      <w:r w:rsidR="00FF1057" w:rsidRPr="00F24869">
        <w:rPr>
          <w:color w:val="0000FF"/>
          <w:sz w:val="40"/>
          <w:szCs w:val="40"/>
          <w:rtl/>
        </w:rPr>
        <w:t>،</w:t>
      </w:r>
      <w:r w:rsidRPr="00F24869">
        <w:rPr>
          <w:color w:val="0000FF"/>
          <w:sz w:val="40"/>
          <w:szCs w:val="40"/>
          <w:rtl/>
        </w:rPr>
        <w:t xml:space="preserve"> وَمَنْ كَثُرَتْ كُنَاهُ أَوْ نُعُوتُهُ</w:t>
      </w:r>
      <w:r w:rsidR="00FF1057" w:rsidRPr="00F24869">
        <w:rPr>
          <w:color w:val="0000FF"/>
          <w:sz w:val="40"/>
          <w:szCs w:val="40"/>
          <w:rtl/>
        </w:rPr>
        <w:t>،</w:t>
      </w:r>
      <w:r w:rsidRPr="00F24869">
        <w:rPr>
          <w:color w:val="0000FF"/>
          <w:sz w:val="40"/>
          <w:szCs w:val="40"/>
          <w:rtl/>
        </w:rPr>
        <w:t xml:space="preserve"> وَمَنْ وَافَقَتْ كُنْيَتُهُ اسْمَ أَبِيهِ، أَوْ بِالْعَكْسِ</w:t>
      </w:r>
      <w:r w:rsidR="00FF1057" w:rsidRPr="00F24869">
        <w:rPr>
          <w:color w:val="0000FF"/>
          <w:sz w:val="40"/>
          <w:szCs w:val="40"/>
          <w:rtl/>
        </w:rPr>
        <w:t>،</w:t>
      </w:r>
      <w:r w:rsidRPr="00F24869">
        <w:rPr>
          <w:color w:val="0000FF"/>
          <w:sz w:val="40"/>
          <w:szCs w:val="40"/>
          <w:rtl/>
        </w:rPr>
        <w:t xml:space="preserve"> أَوْ كُنْيتُهُ كُنْيَةُ زَوْجَتِهِ</w:t>
      </w:r>
      <w:r w:rsidR="00FF1057" w:rsidRPr="00F24869">
        <w:rPr>
          <w:color w:val="0000FF"/>
          <w:sz w:val="40"/>
          <w:szCs w:val="40"/>
          <w:rtl/>
        </w:rPr>
        <w:t>،</w:t>
      </w:r>
      <w:r w:rsidRPr="00F24869">
        <w:rPr>
          <w:color w:val="0000FF"/>
          <w:sz w:val="40"/>
          <w:szCs w:val="40"/>
          <w:rtl/>
        </w:rPr>
        <w:t xml:space="preserve"> وَمَنْ نُسِبَ إِلَى غَيْرِ أَبِيهِ</w:t>
      </w:r>
      <w:r w:rsidR="00FF1057" w:rsidRPr="00F24869">
        <w:rPr>
          <w:color w:val="0000FF"/>
          <w:sz w:val="40"/>
          <w:szCs w:val="40"/>
          <w:rtl/>
        </w:rPr>
        <w:t>،</w:t>
      </w:r>
      <w:r w:rsidRPr="00F24869">
        <w:rPr>
          <w:color w:val="0000FF"/>
          <w:sz w:val="40"/>
          <w:szCs w:val="40"/>
          <w:rtl/>
        </w:rPr>
        <w:t xml:space="preserve"> أَوْ إِلَى غَيْرِ مَا يَسْبِقُ إِلَى الْفَهْمِ)</w:t>
      </w:r>
      <w:r w:rsidRPr="00F24869">
        <w:rPr>
          <w:sz w:val="40"/>
          <w:szCs w:val="40"/>
          <w:rtl/>
        </w:rPr>
        <w:t>}.</w:t>
      </w:r>
    </w:p>
    <w:p w14:paraId="7C6C642C" w14:textId="68B33BE9" w:rsidR="00CC110F" w:rsidRPr="00F24869" w:rsidRDefault="00CC110F" w:rsidP="003A3E0C">
      <w:pPr>
        <w:ind w:firstLine="571"/>
        <w:rPr>
          <w:sz w:val="40"/>
          <w:szCs w:val="40"/>
          <w:rtl/>
        </w:rPr>
      </w:pPr>
      <w:r w:rsidRPr="00F24869">
        <w:rPr>
          <w:sz w:val="40"/>
          <w:szCs w:val="40"/>
          <w:rtl/>
        </w:rPr>
        <w:t xml:space="preserve">قوله: </w:t>
      </w:r>
      <w:r w:rsidRPr="00F24869">
        <w:rPr>
          <w:color w:val="0000FF"/>
          <w:sz w:val="40"/>
          <w:szCs w:val="40"/>
          <w:rtl/>
        </w:rPr>
        <w:t>(وَمِنَ الْمُهِمِّ مَعْرِفَةُ كُنَى الْمُسَمِّينَ)</w:t>
      </w:r>
      <w:r w:rsidRPr="00F24869">
        <w:rPr>
          <w:sz w:val="40"/>
          <w:szCs w:val="40"/>
          <w:rtl/>
        </w:rPr>
        <w:t>، المسمى الذي عرف باسمه وكنيته لم تشتهر، حين يكون الإنسان معروفًا باسمه وكنيته لم تشتهر؛ فمن المهم أن تعرِف الكنية، لأنه قد يأتي بالكنية وأنت تعرف ال</w:t>
      </w:r>
      <w:r w:rsidR="00FF1057" w:rsidRPr="00F24869">
        <w:rPr>
          <w:rFonts w:hint="cs"/>
          <w:sz w:val="40"/>
          <w:szCs w:val="40"/>
          <w:rtl/>
        </w:rPr>
        <w:t>ا</w:t>
      </w:r>
      <w:r w:rsidRPr="00F24869">
        <w:rPr>
          <w:sz w:val="40"/>
          <w:szCs w:val="40"/>
          <w:rtl/>
        </w:rPr>
        <w:t>سم المشهور به، مثلًا:</w:t>
      </w:r>
      <w:r w:rsidR="00FF1057" w:rsidRPr="00F24869">
        <w:rPr>
          <w:sz w:val="40"/>
          <w:szCs w:val="40"/>
          <w:rtl/>
        </w:rPr>
        <w:t xml:space="preserve"> </w:t>
      </w:r>
      <w:r w:rsidRPr="00F24869">
        <w:rPr>
          <w:sz w:val="40"/>
          <w:szCs w:val="40"/>
          <w:rtl/>
        </w:rPr>
        <w:t xml:space="preserve">قتيبة بن سعيد بن جميل بن طريف الثقفي أبو رجاء </w:t>
      </w:r>
      <w:proofErr w:type="spellStart"/>
      <w:r w:rsidRPr="00F24869">
        <w:rPr>
          <w:sz w:val="40"/>
          <w:szCs w:val="40"/>
          <w:rtl/>
        </w:rPr>
        <w:t>البغلاني</w:t>
      </w:r>
      <w:proofErr w:type="spellEnd"/>
      <w:r w:rsidRPr="00F24869">
        <w:rPr>
          <w:sz w:val="40"/>
          <w:szCs w:val="40"/>
          <w:rtl/>
        </w:rPr>
        <w:t xml:space="preserve">؛ فلو قيل: "حدثنا أبو رجاء </w:t>
      </w:r>
      <w:proofErr w:type="spellStart"/>
      <w:r w:rsidRPr="00F24869">
        <w:rPr>
          <w:sz w:val="40"/>
          <w:szCs w:val="40"/>
          <w:rtl/>
        </w:rPr>
        <w:t>البغلاني</w:t>
      </w:r>
      <w:proofErr w:type="spellEnd"/>
      <w:r w:rsidRPr="00F24869">
        <w:rPr>
          <w:sz w:val="40"/>
          <w:szCs w:val="40"/>
          <w:rtl/>
        </w:rPr>
        <w:t>" فأنت لا تعرفه، وإنما هو معروف باسمه "قتيبة" ولا يُعرف بكنيته، فتأتي وقتول: مجهول، فإذا عرفت كنيته عرفته.</w:t>
      </w:r>
    </w:p>
    <w:p w14:paraId="654BF7A6" w14:textId="064D7D85" w:rsidR="00CC110F" w:rsidRPr="00F24869" w:rsidRDefault="00CC110F" w:rsidP="003A3E0C">
      <w:pPr>
        <w:ind w:firstLine="571"/>
        <w:rPr>
          <w:sz w:val="40"/>
          <w:szCs w:val="40"/>
          <w:rtl/>
        </w:rPr>
      </w:pPr>
      <w:r w:rsidRPr="00F24869">
        <w:rPr>
          <w:sz w:val="40"/>
          <w:szCs w:val="40"/>
          <w:rtl/>
        </w:rPr>
        <w:t>ومثلً لو قيل: عن أبي محمد الهلالي عن عمرو بن دينار، من هو أبو محمد؟ هو سفيان بن عيينة؛ فسفيان بين عيين</w:t>
      </w:r>
      <w:r w:rsidR="00FF1057" w:rsidRPr="00F24869">
        <w:rPr>
          <w:rFonts w:hint="cs"/>
          <w:sz w:val="40"/>
          <w:szCs w:val="40"/>
          <w:rtl/>
        </w:rPr>
        <w:t>ة</w:t>
      </w:r>
      <w:r w:rsidRPr="00F24869">
        <w:rPr>
          <w:sz w:val="40"/>
          <w:szCs w:val="40"/>
          <w:rtl/>
        </w:rPr>
        <w:t xml:space="preserve"> مشهور باسمه، وكذلك سفيان</w:t>
      </w:r>
      <w:r w:rsidR="00FF1057" w:rsidRPr="00F24869">
        <w:rPr>
          <w:sz w:val="40"/>
          <w:szCs w:val="40"/>
          <w:rtl/>
        </w:rPr>
        <w:t xml:space="preserve"> </w:t>
      </w:r>
      <w:r w:rsidRPr="00F24869">
        <w:rPr>
          <w:sz w:val="40"/>
          <w:szCs w:val="40"/>
          <w:rtl/>
        </w:rPr>
        <w:t>بن سعيد الثوري مشهور باسمه، فلو قيل: أبو سعيد؛ ما عرفته!</w:t>
      </w:r>
    </w:p>
    <w:p w14:paraId="2E688B53" w14:textId="757F0D1E" w:rsidR="00CC110F" w:rsidRPr="00F24869" w:rsidRDefault="00CC110F" w:rsidP="003A3E0C">
      <w:pPr>
        <w:ind w:firstLine="571"/>
        <w:rPr>
          <w:sz w:val="40"/>
          <w:szCs w:val="40"/>
          <w:rtl/>
        </w:rPr>
      </w:pPr>
      <w:r w:rsidRPr="00F24869">
        <w:rPr>
          <w:sz w:val="40"/>
          <w:szCs w:val="40"/>
          <w:rtl/>
        </w:rPr>
        <w:t>وبعضهم يشتهر بهذا وهذا، فالأعمش يأتي تارة مسمَّى وتارة باللقب، كان</w:t>
      </w:r>
      <w:r w:rsidR="00FF1057" w:rsidRPr="00F24869">
        <w:rPr>
          <w:sz w:val="40"/>
          <w:szCs w:val="40"/>
          <w:rtl/>
        </w:rPr>
        <w:t xml:space="preserve"> </w:t>
      </w:r>
      <w:r w:rsidRPr="00F24869">
        <w:rPr>
          <w:sz w:val="40"/>
          <w:szCs w:val="40"/>
          <w:rtl/>
        </w:rPr>
        <w:t>شعبة كثيرًا ما</w:t>
      </w:r>
      <w:r w:rsidR="00FF1057" w:rsidRPr="00F24869">
        <w:rPr>
          <w:sz w:val="40"/>
          <w:szCs w:val="40"/>
          <w:rtl/>
        </w:rPr>
        <w:t xml:space="preserve"> </w:t>
      </w:r>
      <w:r w:rsidRPr="00F24869">
        <w:rPr>
          <w:sz w:val="40"/>
          <w:szCs w:val="40"/>
          <w:rtl/>
        </w:rPr>
        <w:t>يسميه ويقول: حدثنا أبو محمد سليمان بن مهران الكوفي.</w:t>
      </w:r>
    </w:p>
    <w:p w14:paraId="7BB5B7D4" w14:textId="77777777" w:rsidR="00CC110F" w:rsidRPr="00F24869" w:rsidRDefault="00CC110F" w:rsidP="003A3E0C">
      <w:pPr>
        <w:ind w:firstLine="571"/>
        <w:rPr>
          <w:sz w:val="40"/>
          <w:szCs w:val="40"/>
          <w:rtl/>
        </w:rPr>
      </w:pPr>
      <w:r w:rsidRPr="00F24869">
        <w:rPr>
          <w:sz w:val="40"/>
          <w:szCs w:val="40"/>
          <w:rtl/>
        </w:rPr>
        <w:t xml:space="preserve">ولهذا قال المؤلف: </w:t>
      </w:r>
      <w:r w:rsidRPr="00F24869">
        <w:rPr>
          <w:color w:val="0000FF"/>
          <w:sz w:val="40"/>
          <w:szCs w:val="40"/>
          <w:rtl/>
        </w:rPr>
        <w:t>(كُنَى الْمُسَمِّينَ)</w:t>
      </w:r>
      <w:r w:rsidRPr="00F24869">
        <w:rPr>
          <w:sz w:val="40"/>
          <w:szCs w:val="40"/>
          <w:rtl/>
        </w:rPr>
        <w:t>، فكنية "الأعمش": أبو محمد، واسمه: سليمان، هو في الحقيقة لا يأتي بلقبه.</w:t>
      </w:r>
    </w:p>
    <w:p w14:paraId="055A4791" w14:textId="77777777" w:rsidR="00CC110F" w:rsidRPr="00F24869" w:rsidRDefault="00CC110F" w:rsidP="003A3E0C">
      <w:pPr>
        <w:ind w:firstLine="571"/>
        <w:rPr>
          <w:sz w:val="40"/>
          <w:szCs w:val="40"/>
          <w:rtl/>
        </w:rPr>
      </w:pPr>
      <w:r w:rsidRPr="00F24869">
        <w:rPr>
          <w:sz w:val="40"/>
          <w:szCs w:val="40"/>
          <w:rtl/>
        </w:rPr>
        <w:t>ولهذا أيضا يُزاد فيُقال: "ومعرفة كنى الملقبين"، فأبو إسحاق السبيعي كثيرًا ما يأتي مكنًى "أبو إسحاق"، هو عمرو بن عبد الله بن عبيد السبيعي، ولا يكاد يأتي مسمًّى، فمن المستحسن أن تعرف اسمه، حتى لو جاء مسمى عرفت أنه أبو إسحاق السبيعي.</w:t>
      </w:r>
    </w:p>
    <w:p w14:paraId="7378296A" w14:textId="77777777" w:rsidR="00CC110F" w:rsidRPr="00F24869" w:rsidRDefault="00CC110F" w:rsidP="003A3E0C">
      <w:pPr>
        <w:ind w:firstLine="571"/>
        <w:rPr>
          <w:sz w:val="40"/>
          <w:szCs w:val="40"/>
          <w:rtl/>
        </w:rPr>
      </w:pPr>
      <w:r w:rsidRPr="00F24869">
        <w:rPr>
          <w:sz w:val="40"/>
          <w:szCs w:val="40"/>
          <w:rtl/>
        </w:rPr>
        <w:lastRenderedPageBreak/>
        <w:t>{مثل لو قال: حدثنا عبد الرحمن بن عمرو، ما هو بمشهور في الأسانيد عبد الرحمن بن عمرو، وهو الأوزاعي}.</w:t>
      </w:r>
    </w:p>
    <w:p w14:paraId="63D9B9FF" w14:textId="5DB747F8" w:rsidR="00CC110F" w:rsidRPr="00F24869" w:rsidRDefault="00CC110F" w:rsidP="003A3E0C">
      <w:pPr>
        <w:ind w:firstLine="571"/>
        <w:rPr>
          <w:sz w:val="40"/>
          <w:szCs w:val="40"/>
          <w:rtl/>
        </w:rPr>
      </w:pPr>
      <w:r w:rsidRPr="00F24869">
        <w:rPr>
          <w:sz w:val="40"/>
          <w:szCs w:val="40"/>
          <w:rtl/>
        </w:rPr>
        <w:t>كثير منهم يأتي هكذا، يعني نسبته إلى الأوزاع</w:t>
      </w:r>
      <w:r w:rsidR="00FF1057" w:rsidRPr="00F24869">
        <w:rPr>
          <w:sz w:val="40"/>
          <w:szCs w:val="40"/>
          <w:rtl/>
        </w:rPr>
        <w:t>،</w:t>
      </w:r>
      <w:r w:rsidRPr="00F24869">
        <w:rPr>
          <w:sz w:val="40"/>
          <w:szCs w:val="40"/>
          <w:rtl/>
        </w:rPr>
        <w:t xml:space="preserve"> فقد ينسب إلى قبيلته، وقد ينسب إلى بلده</w:t>
      </w:r>
      <w:r w:rsidR="00FF1057" w:rsidRPr="00F24869">
        <w:rPr>
          <w:sz w:val="40"/>
          <w:szCs w:val="40"/>
          <w:rtl/>
        </w:rPr>
        <w:t>،</w:t>
      </w:r>
      <w:r w:rsidRPr="00F24869">
        <w:rPr>
          <w:sz w:val="40"/>
          <w:szCs w:val="40"/>
          <w:rtl/>
        </w:rPr>
        <w:t xml:space="preserve"> أو يكون باللقب؛ فهذا يقع كثيرًا في أسماء الرواة، وهم يتفنَّنون في هذا</w:t>
      </w:r>
      <w:r w:rsidR="00FF1057" w:rsidRPr="00F24869">
        <w:rPr>
          <w:sz w:val="40"/>
          <w:szCs w:val="40"/>
          <w:rtl/>
        </w:rPr>
        <w:t>،</w:t>
      </w:r>
      <w:r w:rsidRPr="00F24869">
        <w:rPr>
          <w:sz w:val="40"/>
          <w:szCs w:val="40"/>
          <w:rtl/>
        </w:rPr>
        <w:t xml:space="preserve"> لكن بعضهم ربما يبالغ في البيان فيذكره باسمه وكنيته.</w:t>
      </w:r>
    </w:p>
    <w:p w14:paraId="32C15A75" w14:textId="77777777"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(وَمَنِ اسْمُهُ كُنْيَتُهُ)</w:t>
      </w:r>
      <w:r w:rsidRPr="00F24869">
        <w:rPr>
          <w:sz w:val="40"/>
          <w:szCs w:val="40"/>
          <w:rtl/>
        </w:rPr>
        <w:t>، ليس له اسم، فاسمه هو كنيته، فمن كان اسمه كنيته إذا أتى مكنًّى مثل أبي سلمة ابن عبد الرحمن، وأبي بكر بن عبد الرحمن بن الحارث؛ بعضهم لا يُعرف له اسم، ومثل أبو بكر بن عياش على المشهور "أبو بكر" وقيل اسمه شعبة، واختلف باسمه كثيرًا، وسئل عن اسمه -رَحِمَهُ اللهُ- فقال: لما ولدتني أمي كانت الأسماء قد قسِّمت! يعني ما وجدوا له اسمًا! قال ذلك مداعبة لهم.</w:t>
      </w:r>
    </w:p>
    <w:p w14:paraId="3EB806C8" w14:textId="47E5631C" w:rsidR="00CC110F" w:rsidRPr="00F24869" w:rsidRDefault="00CC110F" w:rsidP="003A3E0C">
      <w:pPr>
        <w:ind w:firstLine="571"/>
        <w:rPr>
          <w:sz w:val="40"/>
          <w:szCs w:val="40"/>
          <w:rtl/>
        </w:rPr>
      </w:pPr>
      <w:r w:rsidRPr="00F24869">
        <w:rPr>
          <w:sz w:val="40"/>
          <w:szCs w:val="40"/>
          <w:rtl/>
        </w:rPr>
        <w:t>أبو سلمة مشهور بالكنية حتى قيل إن كنيته هي اسمه،</w:t>
      </w:r>
      <w:r w:rsidR="00FF1057" w:rsidRPr="00F24869">
        <w:rPr>
          <w:sz w:val="40"/>
          <w:szCs w:val="40"/>
          <w:rtl/>
        </w:rPr>
        <w:t xml:space="preserve"> </w:t>
      </w:r>
      <w:r w:rsidRPr="00F24869">
        <w:rPr>
          <w:sz w:val="40"/>
          <w:szCs w:val="40"/>
          <w:rtl/>
        </w:rPr>
        <w:t>وقيل: إن اسمه عبد الله يشبه. وكذلك أبو زُرعة، لم يُذكَر إلا بكنيته.</w:t>
      </w:r>
    </w:p>
    <w:p w14:paraId="34E8FD0D" w14:textId="7A4E71A9"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(وَمَنْ كَثُرَتْ كُنَاهُ أَوْ نُعُوتُهُ</w:t>
      </w:r>
      <w:r w:rsidR="00FF1057" w:rsidRPr="00F24869">
        <w:rPr>
          <w:color w:val="0000FF"/>
          <w:sz w:val="40"/>
          <w:szCs w:val="40"/>
          <w:rtl/>
        </w:rPr>
        <w:t>)</w:t>
      </w:r>
      <w:r w:rsidRPr="00F24869">
        <w:rPr>
          <w:sz w:val="40"/>
          <w:szCs w:val="40"/>
          <w:rtl/>
        </w:rPr>
        <w:t>،</w:t>
      </w:r>
      <w:r w:rsidR="00FF1057" w:rsidRPr="00F24869">
        <w:rPr>
          <w:sz w:val="40"/>
          <w:szCs w:val="40"/>
          <w:rtl/>
        </w:rPr>
        <w:t xml:space="preserve"> </w:t>
      </w:r>
      <w:r w:rsidRPr="00F24869">
        <w:rPr>
          <w:sz w:val="40"/>
          <w:szCs w:val="40"/>
          <w:rtl/>
        </w:rPr>
        <w:t xml:space="preserve">بعضهم تكفر كناه ونعوته، مثل: سالم </w:t>
      </w:r>
      <w:proofErr w:type="spellStart"/>
      <w:r w:rsidRPr="00F24869">
        <w:rPr>
          <w:sz w:val="40"/>
          <w:szCs w:val="40"/>
          <w:rtl/>
        </w:rPr>
        <w:t>سبلان</w:t>
      </w:r>
      <w:proofErr w:type="spellEnd"/>
      <w:r w:rsidRPr="00F24869">
        <w:rPr>
          <w:sz w:val="40"/>
          <w:szCs w:val="40"/>
          <w:rtl/>
        </w:rPr>
        <w:t>، وهو أحد الرواة، وله كنًى كثيرة، وكذلك ابن جريج له أكثر من كنية -رَحِمَهُ اللهُ-</w:t>
      </w:r>
      <w:r w:rsidR="00FF1057" w:rsidRPr="00F24869">
        <w:rPr>
          <w:sz w:val="40"/>
          <w:szCs w:val="40"/>
          <w:rtl/>
        </w:rPr>
        <w:t>،</w:t>
      </w:r>
      <w:r w:rsidRPr="00F24869">
        <w:rPr>
          <w:sz w:val="40"/>
          <w:szCs w:val="40"/>
          <w:rtl/>
        </w:rPr>
        <w:t xml:space="preserve"> لكن في الغالب أن هؤلاء لا يكاد يأتي منسوبًا إلى جده كعبد الملك بن عبد العزيز بن جريج</w:t>
      </w:r>
      <w:r w:rsidR="00FF1057" w:rsidRPr="00F24869">
        <w:rPr>
          <w:sz w:val="40"/>
          <w:szCs w:val="40"/>
          <w:rtl/>
        </w:rPr>
        <w:t>.</w:t>
      </w:r>
    </w:p>
    <w:p w14:paraId="69409FC1" w14:textId="519272E4" w:rsidR="00CC110F" w:rsidRPr="00F24869" w:rsidRDefault="00CC110F" w:rsidP="003A3E0C">
      <w:pPr>
        <w:ind w:firstLine="571"/>
        <w:rPr>
          <w:sz w:val="40"/>
          <w:szCs w:val="40"/>
          <w:rtl/>
        </w:rPr>
      </w:pPr>
      <w:r w:rsidRPr="00F24869">
        <w:rPr>
          <w:sz w:val="40"/>
          <w:szCs w:val="40"/>
          <w:rtl/>
        </w:rPr>
        <w:t>وأحيانًا تكثر نسبته إلى المهن، مثل: عيسى بن أبي عيسى؛ فيُقال تارة: الحنَّاط، وتارة: الخياط، وتارة: الخبَّاط؛ مع أنها في الشكل واحد لكن تختلف، وهذا أيضا من باب المؤتلف والمختلف، فهو مؤتلف م</w:t>
      </w:r>
      <w:r w:rsidR="00FF1057" w:rsidRPr="00F24869">
        <w:rPr>
          <w:rFonts w:hint="cs"/>
          <w:sz w:val="40"/>
          <w:szCs w:val="40"/>
          <w:rtl/>
        </w:rPr>
        <w:t xml:space="preserve">ن </w:t>
      </w:r>
      <w:r w:rsidRPr="00F24869">
        <w:rPr>
          <w:sz w:val="40"/>
          <w:szCs w:val="40"/>
          <w:rtl/>
        </w:rPr>
        <w:t>جهة "الحنَّاط، والخيَّاط، والخبَّاط"،</w:t>
      </w:r>
      <w:r w:rsidR="00FF1057" w:rsidRPr="00F24869">
        <w:rPr>
          <w:sz w:val="40"/>
          <w:szCs w:val="40"/>
          <w:rtl/>
        </w:rPr>
        <w:t xml:space="preserve"> </w:t>
      </w:r>
      <w:r w:rsidRPr="00F24869">
        <w:rPr>
          <w:sz w:val="40"/>
          <w:szCs w:val="40"/>
          <w:rtl/>
        </w:rPr>
        <w:t>وقيل: إنه زاول المهن الثلاث، فهو "حنَّاط" يحنِّط الموتى، و</w:t>
      </w:r>
      <w:r w:rsidR="00FF1057" w:rsidRPr="00F24869">
        <w:rPr>
          <w:rFonts w:hint="cs"/>
          <w:sz w:val="40"/>
          <w:szCs w:val="40"/>
          <w:rtl/>
        </w:rPr>
        <w:t xml:space="preserve"> </w:t>
      </w:r>
      <w:r w:rsidRPr="00F24869">
        <w:rPr>
          <w:sz w:val="40"/>
          <w:szCs w:val="40"/>
          <w:rtl/>
        </w:rPr>
        <w:t>"خبَّاط" يخبط الشجر، و</w:t>
      </w:r>
      <w:r w:rsidR="00FF1057" w:rsidRPr="00F24869">
        <w:rPr>
          <w:rFonts w:hint="cs"/>
          <w:sz w:val="40"/>
          <w:szCs w:val="40"/>
          <w:rtl/>
        </w:rPr>
        <w:t xml:space="preserve"> </w:t>
      </w:r>
      <w:r w:rsidRPr="00F24869">
        <w:rPr>
          <w:sz w:val="40"/>
          <w:szCs w:val="40"/>
          <w:rtl/>
        </w:rPr>
        <w:t xml:space="preserve">"خيَّاط" يُخيط الثياب، مع أنه ضعيف </w:t>
      </w:r>
      <w:r w:rsidRPr="00F24869">
        <w:rPr>
          <w:sz w:val="40"/>
          <w:szCs w:val="40"/>
          <w:rtl/>
        </w:rPr>
        <w:lastRenderedPageBreak/>
        <w:t>لكن قد يكون أطلقت على هذه النسب ليضيع ولا يُعرف، لكنه معروف بهذه النسب وهو ضعيف -رَحِمَهُ اللهُ- فكيفما جاء فحديثه مردود!</w:t>
      </w:r>
    </w:p>
    <w:p w14:paraId="6F3DAC9E" w14:textId="20CC2B42"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(وَمَنْ وَافَقَتْ كُنْيَتُهُ اسْمَ أَبِيهِ، أَوْ بِالْعَكْسِ)</w:t>
      </w:r>
      <w:r w:rsidRPr="00F24869">
        <w:rPr>
          <w:sz w:val="40"/>
          <w:szCs w:val="40"/>
          <w:rtl/>
        </w:rPr>
        <w:t>،</w:t>
      </w:r>
      <w:r w:rsidR="00FF1057" w:rsidRPr="00F24869">
        <w:rPr>
          <w:sz w:val="40"/>
          <w:szCs w:val="40"/>
          <w:rtl/>
        </w:rPr>
        <w:t xml:space="preserve"> </w:t>
      </w:r>
      <w:r w:rsidRPr="00F24869">
        <w:rPr>
          <w:sz w:val="40"/>
          <w:szCs w:val="40"/>
          <w:rtl/>
        </w:rPr>
        <w:t>مثلًا وافقت كنية أحد الرواة: أبو إسحاق إبراهيم بن إسحاق،</w:t>
      </w:r>
      <w:r w:rsidR="00FF1057" w:rsidRPr="00F24869">
        <w:rPr>
          <w:sz w:val="40"/>
          <w:szCs w:val="40"/>
          <w:rtl/>
        </w:rPr>
        <w:t xml:space="preserve"> </w:t>
      </w:r>
      <w:r w:rsidRPr="00F24869">
        <w:rPr>
          <w:sz w:val="40"/>
          <w:szCs w:val="40"/>
          <w:rtl/>
        </w:rPr>
        <w:t>كنيته وافقت اسم أبيه، هو أبو إسحاق،</w:t>
      </w:r>
      <w:r w:rsidR="00FF1057" w:rsidRPr="00F24869">
        <w:rPr>
          <w:sz w:val="40"/>
          <w:szCs w:val="40"/>
          <w:rtl/>
        </w:rPr>
        <w:t xml:space="preserve"> </w:t>
      </w:r>
      <w:r w:rsidRPr="00F24869">
        <w:rPr>
          <w:sz w:val="40"/>
          <w:szCs w:val="40"/>
          <w:rtl/>
        </w:rPr>
        <w:t>وأبوه إسحاق؛ فقد يظن أنه غلط، فإذا سُمِّيَ فيكون واضحًا</w:t>
      </w:r>
      <w:r w:rsidR="00FF1057" w:rsidRPr="00F24869">
        <w:rPr>
          <w:sz w:val="40"/>
          <w:szCs w:val="40"/>
          <w:rtl/>
        </w:rPr>
        <w:t>،</w:t>
      </w:r>
      <w:r w:rsidRPr="00F24869">
        <w:rPr>
          <w:sz w:val="40"/>
          <w:szCs w:val="40"/>
          <w:rtl/>
        </w:rPr>
        <w:t xml:space="preserve"> إذا قيل: إبراهيم بن إسحاق فإنه واضح، لكن قد يلتبس "أبو إسحاق" و"ابن إسحاق"، قد يُظن إنه خطأ وأن المراد هو "إسحاق" والده.</w:t>
      </w:r>
    </w:p>
    <w:p w14:paraId="2C140CC1" w14:textId="77777777" w:rsidR="00CC110F" w:rsidRPr="00F24869" w:rsidRDefault="00CC110F" w:rsidP="003A3E0C">
      <w:pPr>
        <w:ind w:firstLine="571"/>
        <w:rPr>
          <w:sz w:val="40"/>
          <w:szCs w:val="40"/>
          <w:rtl/>
        </w:rPr>
      </w:pPr>
      <w:r w:rsidRPr="00F24869">
        <w:rPr>
          <w:sz w:val="40"/>
          <w:szCs w:val="40"/>
          <w:rtl/>
        </w:rPr>
        <w:t xml:space="preserve">وعكسه: أن يكون اسمه موافقًا لكنية أبيه، مثل: إسحاق بن أبي إسحاق، ليس "أبو إسحاق بن إسحاق" وإنما العكس، ولهذا قال: </w:t>
      </w:r>
      <w:r w:rsidRPr="00F24869">
        <w:rPr>
          <w:color w:val="0000FF"/>
          <w:sz w:val="40"/>
          <w:szCs w:val="40"/>
          <w:rtl/>
        </w:rPr>
        <w:t>(بِالْعَكْسِ)</w:t>
      </w:r>
      <w:r w:rsidRPr="00F24869">
        <w:rPr>
          <w:sz w:val="40"/>
          <w:szCs w:val="40"/>
          <w:rtl/>
        </w:rPr>
        <w:t>.</w:t>
      </w:r>
    </w:p>
    <w:p w14:paraId="183A1C8F" w14:textId="701640F8"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(أَوْ كُنْيتُهُ كُنْيَةُ زَوْجَتِهِ)</w:t>
      </w:r>
      <w:r w:rsidRPr="00F24869">
        <w:rPr>
          <w:sz w:val="40"/>
          <w:szCs w:val="40"/>
          <w:rtl/>
        </w:rPr>
        <w:t>، مثل: أبو أيوب وأم أيوب،</w:t>
      </w:r>
      <w:r w:rsidR="00FF1057" w:rsidRPr="00F24869">
        <w:rPr>
          <w:sz w:val="40"/>
          <w:szCs w:val="40"/>
          <w:rtl/>
        </w:rPr>
        <w:t xml:space="preserve"> </w:t>
      </w:r>
      <w:r w:rsidRPr="00F24869">
        <w:rPr>
          <w:sz w:val="40"/>
          <w:szCs w:val="40"/>
          <w:rtl/>
        </w:rPr>
        <w:t>أبو سلمة وأم سلمة</w:t>
      </w:r>
      <w:r w:rsidR="00FF1057" w:rsidRPr="00F24869">
        <w:rPr>
          <w:sz w:val="40"/>
          <w:szCs w:val="40"/>
          <w:rtl/>
        </w:rPr>
        <w:t>،</w:t>
      </w:r>
      <w:r w:rsidRPr="00F24869">
        <w:rPr>
          <w:sz w:val="40"/>
          <w:szCs w:val="40"/>
          <w:rtl/>
        </w:rPr>
        <w:t xml:space="preserve"> أبو الدرداء أم الدرداء</w:t>
      </w:r>
      <w:r w:rsidR="00FF1057" w:rsidRPr="00F24869">
        <w:rPr>
          <w:sz w:val="40"/>
          <w:szCs w:val="40"/>
          <w:rtl/>
        </w:rPr>
        <w:t>،</w:t>
      </w:r>
      <w:r w:rsidRPr="00F24869">
        <w:rPr>
          <w:sz w:val="40"/>
          <w:szCs w:val="40"/>
          <w:rtl/>
        </w:rPr>
        <w:t xml:space="preserve"> وغالب من يكون له ابن ويشتهر بالرواية</w:t>
      </w:r>
      <w:r w:rsidR="00FF1057" w:rsidRPr="00F24869">
        <w:rPr>
          <w:sz w:val="40"/>
          <w:szCs w:val="40"/>
          <w:rtl/>
        </w:rPr>
        <w:t xml:space="preserve"> </w:t>
      </w:r>
      <w:r w:rsidRPr="00F24869">
        <w:rPr>
          <w:sz w:val="40"/>
          <w:szCs w:val="40"/>
          <w:rtl/>
        </w:rPr>
        <w:t>هو وزوجته، فيُكنَّى بولده الكبير سواء كان ابنًا أو بنتًا؛ فهو يكنَّى وكذلك زوجته.</w:t>
      </w:r>
    </w:p>
    <w:p w14:paraId="086668A1" w14:textId="13F74EF8"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(وَمَنْ نُسِبَ إِلَى غَيْرِ أَبِيهِ)</w:t>
      </w:r>
      <w:r w:rsidRPr="00F24869">
        <w:rPr>
          <w:sz w:val="40"/>
          <w:szCs w:val="40"/>
          <w:rtl/>
        </w:rPr>
        <w:t>، مثل:</w:t>
      </w:r>
      <w:r w:rsidR="00FF1057" w:rsidRPr="00F24869">
        <w:rPr>
          <w:sz w:val="40"/>
          <w:szCs w:val="40"/>
          <w:rtl/>
        </w:rPr>
        <w:t xml:space="preserve"> </w:t>
      </w:r>
      <w:r w:rsidRPr="00F24869">
        <w:rPr>
          <w:sz w:val="40"/>
          <w:szCs w:val="40"/>
          <w:rtl/>
        </w:rPr>
        <w:t>المقداد ابن الأسود هو المقداد بن عمرو الكندي، وقصته في</w:t>
      </w:r>
      <w:r w:rsidR="00FF1057" w:rsidRPr="00F24869">
        <w:rPr>
          <w:sz w:val="40"/>
          <w:szCs w:val="40"/>
          <w:rtl/>
        </w:rPr>
        <w:t xml:space="preserve"> </w:t>
      </w:r>
      <w:r w:rsidRPr="00F24869">
        <w:rPr>
          <w:sz w:val="40"/>
          <w:szCs w:val="40"/>
          <w:rtl/>
        </w:rPr>
        <w:t xml:space="preserve">هذا ذكروها، لكن قد يأتي </w:t>
      </w:r>
      <w:r w:rsidR="00D51E85" w:rsidRPr="00F24869">
        <w:rPr>
          <w:rFonts w:hint="cs"/>
          <w:sz w:val="40"/>
          <w:szCs w:val="40"/>
          <w:rtl/>
        </w:rPr>
        <w:t>ف</w:t>
      </w:r>
      <w:r w:rsidRPr="00F24869">
        <w:rPr>
          <w:sz w:val="40"/>
          <w:szCs w:val="40"/>
          <w:rtl/>
        </w:rPr>
        <w:t>يُقال: المقداد بن عمرو</w:t>
      </w:r>
      <w:r w:rsidR="00FF1057" w:rsidRPr="00F24869">
        <w:rPr>
          <w:sz w:val="40"/>
          <w:szCs w:val="40"/>
          <w:rtl/>
        </w:rPr>
        <w:t>،</w:t>
      </w:r>
      <w:r w:rsidRPr="00F24869">
        <w:rPr>
          <w:sz w:val="40"/>
          <w:szCs w:val="40"/>
          <w:rtl/>
        </w:rPr>
        <w:t xml:space="preserve"> والمقداد بن الأسود الكندي؛ فلا يُقال: خطأ! وإنما يُ</w:t>
      </w:r>
      <w:r w:rsidR="00FF1057" w:rsidRPr="00F24869">
        <w:rPr>
          <w:rFonts w:hint="cs"/>
          <w:sz w:val="40"/>
          <w:szCs w:val="40"/>
          <w:rtl/>
        </w:rPr>
        <w:t>ق</w:t>
      </w:r>
      <w:r w:rsidRPr="00F24869">
        <w:rPr>
          <w:sz w:val="40"/>
          <w:szCs w:val="40"/>
          <w:rtl/>
        </w:rPr>
        <w:t>ال: إنه نُسب في هذا.</w:t>
      </w:r>
    </w:p>
    <w:p w14:paraId="5BC89153" w14:textId="5C13F33C"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(أَوْ إِلَى غَيْرِ مَا يَسْبِقُ إِلَى الْفَهْمِ</w:t>
      </w:r>
      <w:r w:rsidR="00FF1057" w:rsidRPr="00F24869">
        <w:rPr>
          <w:color w:val="0000FF"/>
          <w:sz w:val="40"/>
          <w:szCs w:val="40"/>
          <w:rtl/>
        </w:rPr>
        <w:t>)</w:t>
      </w:r>
      <w:r w:rsidRPr="00F24869">
        <w:rPr>
          <w:sz w:val="40"/>
          <w:szCs w:val="40"/>
          <w:rtl/>
        </w:rPr>
        <w:t>، مثل: أبو مسعود البدري؛ على المشهور أنه ليس بدريًّا، وقيل: إنه بدري، لكن المتبادر أنه بدري.</w:t>
      </w:r>
    </w:p>
    <w:p w14:paraId="387BF6C4" w14:textId="77777777" w:rsidR="00CC110F" w:rsidRPr="00F24869" w:rsidRDefault="00CC110F" w:rsidP="003A3E0C">
      <w:pPr>
        <w:ind w:firstLine="571"/>
        <w:rPr>
          <w:sz w:val="40"/>
          <w:szCs w:val="40"/>
          <w:rtl/>
        </w:rPr>
      </w:pPr>
      <w:r w:rsidRPr="00F24869">
        <w:rPr>
          <w:sz w:val="40"/>
          <w:szCs w:val="40"/>
          <w:rtl/>
        </w:rPr>
        <w:t>مما يدخل في هذا: مثل مَن يُنسب إلى قوم لأنه حالفهم نحو ذلك، ولعل هذا يأتي.</w:t>
      </w:r>
    </w:p>
    <w:p w14:paraId="06B6A056" w14:textId="77777777" w:rsidR="00CC110F" w:rsidRPr="00F24869" w:rsidRDefault="00CC110F" w:rsidP="003A3E0C">
      <w:pPr>
        <w:ind w:firstLine="571"/>
        <w:rPr>
          <w:sz w:val="40"/>
          <w:szCs w:val="40"/>
          <w:rtl/>
        </w:rPr>
      </w:pPr>
      <w:r w:rsidRPr="00F24869">
        <w:rPr>
          <w:sz w:val="40"/>
          <w:szCs w:val="40"/>
          <w:rtl/>
        </w:rPr>
        <w:t xml:space="preserve">فالمقصود أنه يُنتبه إلى النِّسب حتى لا يظن أنه غلط ونحو ذلك، كأن يُقال: هذا ليس بدريًّا؛ كيف يقال بدري؟! فنقول: قيل "بدريًا" لا لأنه شهد بدرًا، وإنما لأنه نزل بدرا، على </w:t>
      </w:r>
      <w:r w:rsidRPr="00F24869">
        <w:rPr>
          <w:sz w:val="40"/>
          <w:szCs w:val="40"/>
          <w:rtl/>
        </w:rPr>
        <w:lastRenderedPageBreak/>
        <w:t>هذا القول وإلا قيل إنه بدري وأظنه رجح ذلك بعض أهل العلم، وذكر الحافظ الخلاف في هذا في فتح الباري، ونسب إلى بعض الحفاظ هذا، ويراجع كلامه -رَحِمَهُ اللهُ.</w:t>
      </w:r>
    </w:p>
    <w:p w14:paraId="2731C2A2" w14:textId="07560C5E" w:rsidR="00CC110F" w:rsidRPr="00F24869" w:rsidRDefault="00CC110F" w:rsidP="003A3E0C">
      <w:pPr>
        <w:ind w:firstLine="571"/>
        <w:rPr>
          <w:sz w:val="40"/>
          <w:szCs w:val="40"/>
          <w:rtl/>
        </w:rPr>
      </w:pPr>
      <w:r w:rsidRPr="00F24869">
        <w:rPr>
          <w:sz w:val="40"/>
          <w:szCs w:val="40"/>
          <w:rtl/>
        </w:rPr>
        <w:t xml:space="preserve">{قال -رَحِمَهُ اللهُ: </w:t>
      </w:r>
      <w:r w:rsidRPr="00F24869">
        <w:rPr>
          <w:color w:val="0000FF"/>
          <w:sz w:val="40"/>
          <w:szCs w:val="40"/>
          <w:rtl/>
        </w:rPr>
        <w:t>(وَمَنِ اتَّفَقَ اسْمُهُ وَاسْمُ أَبِيهِ وَجَدِّهِ</w:t>
      </w:r>
      <w:r w:rsidR="00FF1057" w:rsidRPr="00F24869">
        <w:rPr>
          <w:color w:val="0000FF"/>
          <w:sz w:val="40"/>
          <w:szCs w:val="40"/>
          <w:rtl/>
        </w:rPr>
        <w:t>،</w:t>
      </w:r>
      <w:r w:rsidRPr="00F24869">
        <w:rPr>
          <w:color w:val="0000FF"/>
          <w:sz w:val="40"/>
          <w:szCs w:val="40"/>
          <w:rtl/>
        </w:rPr>
        <w:t xml:space="preserve"> أَوْ اسْمُ شَيْخِهِ وَشَيْخِ شَيْخِهِ فَصَاعِدًا، وَمَنِ اتَّفَقَ اسْمُ شَيْخِهِ وَالرَّاوِي عَنْهُ)</w:t>
      </w:r>
      <w:r w:rsidRPr="00F24869">
        <w:rPr>
          <w:sz w:val="40"/>
          <w:szCs w:val="40"/>
          <w:rtl/>
        </w:rPr>
        <w:t>}.</w:t>
      </w:r>
    </w:p>
    <w:p w14:paraId="3B048DF4" w14:textId="40095C67" w:rsidR="00CC110F" w:rsidRPr="00F24869" w:rsidRDefault="00CC110F" w:rsidP="003A3E0C">
      <w:pPr>
        <w:ind w:firstLine="571"/>
        <w:rPr>
          <w:sz w:val="40"/>
          <w:szCs w:val="40"/>
          <w:rtl/>
        </w:rPr>
      </w:pPr>
      <w:r w:rsidRPr="00F24869">
        <w:rPr>
          <w:sz w:val="40"/>
          <w:szCs w:val="40"/>
          <w:rtl/>
        </w:rPr>
        <w:t xml:space="preserve">قوله: </w:t>
      </w:r>
      <w:r w:rsidRPr="00F24869">
        <w:rPr>
          <w:color w:val="0000FF"/>
          <w:sz w:val="40"/>
          <w:szCs w:val="40"/>
          <w:rtl/>
        </w:rPr>
        <w:t>(وَمَنِ اتَّفَقَ اسْمُهُ وَاسْمُ أَبِيهِ وَجَدِّهِ)</w:t>
      </w:r>
      <w:r w:rsidRPr="00F24869">
        <w:rPr>
          <w:sz w:val="40"/>
          <w:szCs w:val="40"/>
          <w:rtl/>
        </w:rPr>
        <w:t>،</w:t>
      </w:r>
      <w:r w:rsidR="00FF1057" w:rsidRPr="00F24869">
        <w:rPr>
          <w:sz w:val="40"/>
          <w:szCs w:val="40"/>
          <w:rtl/>
        </w:rPr>
        <w:t xml:space="preserve"> </w:t>
      </w:r>
      <w:r w:rsidRPr="00F24869">
        <w:rPr>
          <w:sz w:val="40"/>
          <w:szCs w:val="40"/>
          <w:rtl/>
        </w:rPr>
        <w:t>الحسن بن الحسن بن الحسن بن علي بن أبي طالب، وهذا يقع كثيرًا، مثل: محمد بن محمد بن محمد؛ أحيانا يتفق في أربعة أسماء وخمسة أسماء وهذا وقع في بعض الرواة،</w:t>
      </w:r>
      <w:r w:rsidR="00FF1057" w:rsidRPr="00F24869">
        <w:rPr>
          <w:sz w:val="40"/>
          <w:szCs w:val="40"/>
          <w:rtl/>
        </w:rPr>
        <w:t xml:space="preserve"> </w:t>
      </w:r>
      <w:r w:rsidRPr="00F24869">
        <w:rPr>
          <w:sz w:val="40"/>
          <w:szCs w:val="40"/>
          <w:rtl/>
        </w:rPr>
        <w:t>خاصة في بعض المسلسلات وقع كثيرًا، حتى يظن أنه تكرار وأنه غلط، فيُقال: لا، هو اسمه واسم أبيه واسم جده.</w:t>
      </w:r>
    </w:p>
    <w:p w14:paraId="38C69FF5" w14:textId="7DA8FD6D"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(أَوْ اسْمُ شَيْخِهِ وَشَيْخِ شَيْخِهِ فَصَاعِدًا)</w:t>
      </w:r>
      <w:r w:rsidRPr="00F24869">
        <w:rPr>
          <w:sz w:val="40"/>
          <w:szCs w:val="40"/>
          <w:rtl/>
        </w:rPr>
        <w:t>، مثلًا: ذكروا عمران القصير عن عمران بن ملحان عن عمران بن الحصين، عمران عن عمران عن عمران، ووقع هذا لبعض الرواة، مثل: سليمان عن سليمان عن سليمان، سليمان الطبراني عن شيخه سليمان عن شيخه سليمان -بهذا التكرار أيضًا-</w:t>
      </w:r>
      <w:r w:rsidR="00FF1057" w:rsidRPr="00F24869">
        <w:rPr>
          <w:sz w:val="40"/>
          <w:szCs w:val="40"/>
          <w:rtl/>
        </w:rPr>
        <w:t xml:space="preserve"> </w:t>
      </w:r>
      <w:r w:rsidRPr="00F24869">
        <w:rPr>
          <w:sz w:val="40"/>
          <w:szCs w:val="40"/>
          <w:rtl/>
        </w:rPr>
        <w:t>فيظن أن تكرر غلطًا وأن سليمان الأول والثاني هو سليمان الطبراني! وعمران الثاني وهو عمران القصير! ونحو ذلك</w:t>
      </w:r>
      <w:r w:rsidR="00FF1057" w:rsidRPr="00F24869">
        <w:rPr>
          <w:sz w:val="40"/>
          <w:szCs w:val="40"/>
          <w:rtl/>
        </w:rPr>
        <w:t>،</w:t>
      </w:r>
      <w:r w:rsidRPr="00F24869">
        <w:rPr>
          <w:sz w:val="40"/>
          <w:szCs w:val="40"/>
          <w:rtl/>
        </w:rPr>
        <w:t xml:space="preserve"> فبمعرفة طبقات الرواة والرواية تبين أنه صحيح.</w:t>
      </w:r>
    </w:p>
    <w:p w14:paraId="36F35D6F" w14:textId="7F256D6D"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(وَمَنِ اتَّفَقَ اسْمُ شَيْخِهِ وَالرَّاوِي عَنْهُ)</w:t>
      </w:r>
      <w:r w:rsidRPr="00F24869">
        <w:rPr>
          <w:sz w:val="40"/>
          <w:szCs w:val="40"/>
          <w:rtl/>
        </w:rPr>
        <w:t>، مثلًا: ابن جريج روى عن هشام بن عروة، وروى عنه هشام بن يوسف الصنعاني، ويحيى بن أبي كثير روى عن هشام بن عروة أيضًا، روى عنه هشام الدستوائي</w:t>
      </w:r>
      <w:r w:rsidR="00FF1057" w:rsidRPr="00F24869">
        <w:rPr>
          <w:sz w:val="40"/>
          <w:szCs w:val="40"/>
          <w:rtl/>
        </w:rPr>
        <w:t>،</w:t>
      </w:r>
      <w:r w:rsidRPr="00F24869">
        <w:rPr>
          <w:sz w:val="40"/>
          <w:szCs w:val="40"/>
          <w:rtl/>
        </w:rPr>
        <w:t xml:space="preserve"> هم يقولون "صاحب الدستوائي" أحسن، لأنك</w:t>
      </w:r>
      <w:r w:rsidR="00FF1057" w:rsidRPr="00F24869">
        <w:rPr>
          <w:sz w:val="40"/>
          <w:szCs w:val="40"/>
          <w:rtl/>
        </w:rPr>
        <w:t xml:space="preserve"> </w:t>
      </w:r>
      <w:r w:rsidRPr="00F24869">
        <w:rPr>
          <w:sz w:val="40"/>
          <w:szCs w:val="40"/>
          <w:rtl/>
        </w:rPr>
        <w:t>إذا قلت "الدستوائي" يُفهم إنه من دستواء، لكنه يبيع الثياب الدستوائي، ولذلك كثيرًا ما يقولون "هشام صاحب الدستوائي" وهذا من تحرزهم حتى لا يظن أنه دستوائي وإنما هو يبيع الثياب الدستوائية.</w:t>
      </w:r>
    </w:p>
    <w:p w14:paraId="31544697" w14:textId="77777777" w:rsidR="00CC110F" w:rsidRPr="00F24869" w:rsidRDefault="00CC110F" w:rsidP="003A3E0C">
      <w:pPr>
        <w:ind w:firstLine="571"/>
        <w:rPr>
          <w:sz w:val="40"/>
          <w:szCs w:val="40"/>
          <w:rtl/>
        </w:rPr>
      </w:pPr>
      <w:r w:rsidRPr="00F24869">
        <w:rPr>
          <w:sz w:val="40"/>
          <w:szCs w:val="40"/>
          <w:rtl/>
        </w:rPr>
        <w:lastRenderedPageBreak/>
        <w:t>{وإنما اشتهر بـ "الدستوائي" أكثر من "صاحب الدستوائي"}.</w:t>
      </w:r>
    </w:p>
    <w:p w14:paraId="0924CB7A" w14:textId="77777777" w:rsidR="00CC110F" w:rsidRPr="00F24869" w:rsidRDefault="00CC110F" w:rsidP="003A3E0C">
      <w:pPr>
        <w:ind w:firstLine="571"/>
        <w:rPr>
          <w:sz w:val="40"/>
          <w:szCs w:val="40"/>
          <w:rtl/>
        </w:rPr>
      </w:pPr>
      <w:r w:rsidRPr="00F24869">
        <w:rPr>
          <w:sz w:val="40"/>
          <w:szCs w:val="40"/>
          <w:rtl/>
        </w:rPr>
        <w:t>هو اشتهر هكذا، والصحيح أنه إذا اشتهر بهذا فلا بأس.</w:t>
      </w:r>
    </w:p>
    <w:p w14:paraId="639EB8C5" w14:textId="77777777" w:rsidR="00CC110F" w:rsidRPr="00F24869" w:rsidRDefault="00CC110F" w:rsidP="003A3E0C">
      <w:pPr>
        <w:ind w:firstLine="571"/>
        <w:rPr>
          <w:sz w:val="40"/>
          <w:szCs w:val="40"/>
          <w:rtl/>
        </w:rPr>
      </w:pPr>
      <w:r w:rsidRPr="00F24869">
        <w:rPr>
          <w:sz w:val="40"/>
          <w:szCs w:val="40"/>
          <w:rtl/>
        </w:rPr>
        <w:t>{لكن جميل تنبيهك يا شيخنا، فحتى لا يُظن أنه من بلاد دستواء}.</w:t>
      </w:r>
    </w:p>
    <w:p w14:paraId="5B235946" w14:textId="6D3BA1E7" w:rsidR="00CC110F" w:rsidRPr="00F24869" w:rsidRDefault="00CC110F" w:rsidP="003A3E0C">
      <w:pPr>
        <w:ind w:firstLine="571"/>
        <w:rPr>
          <w:sz w:val="40"/>
          <w:szCs w:val="40"/>
          <w:rtl/>
        </w:rPr>
      </w:pPr>
      <w:r w:rsidRPr="00F24869">
        <w:rPr>
          <w:sz w:val="40"/>
          <w:szCs w:val="40"/>
          <w:rtl/>
        </w:rPr>
        <w:t>ابن عُليَّة -رَحِمَهُ اللهُ- كان يغضب من هذا النسب، وكان الإمام أحمد لا ينسبه إلى أمه، فكان يقول: إسماعيل بن إبراهيم</w:t>
      </w:r>
      <w:r w:rsidR="00FF1057" w:rsidRPr="00F24869">
        <w:rPr>
          <w:sz w:val="40"/>
          <w:szCs w:val="40"/>
          <w:rtl/>
        </w:rPr>
        <w:t>،</w:t>
      </w:r>
      <w:r w:rsidRPr="00F24869">
        <w:rPr>
          <w:sz w:val="40"/>
          <w:szCs w:val="40"/>
          <w:rtl/>
        </w:rPr>
        <w:t xml:space="preserve"> لأنه كان يغضب من "ابن عُليَّة"، لكنه اشتهر بها! والبحث في هذا معروف.</w:t>
      </w:r>
    </w:p>
    <w:p w14:paraId="7624A7FF" w14:textId="5376083A" w:rsidR="00CC110F" w:rsidRPr="00F24869" w:rsidRDefault="00CC110F" w:rsidP="003A3E0C">
      <w:pPr>
        <w:ind w:firstLine="571"/>
        <w:rPr>
          <w:sz w:val="40"/>
          <w:szCs w:val="40"/>
          <w:rtl/>
        </w:rPr>
      </w:pPr>
      <w:r w:rsidRPr="00F24869">
        <w:rPr>
          <w:sz w:val="40"/>
          <w:szCs w:val="40"/>
          <w:rtl/>
        </w:rPr>
        <w:t xml:space="preserve">{أحسن الله </w:t>
      </w:r>
      <w:proofErr w:type="spellStart"/>
      <w:proofErr w:type="gramStart"/>
      <w:r w:rsidRPr="00F24869">
        <w:rPr>
          <w:sz w:val="40"/>
          <w:szCs w:val="40"/>
          <w:rtl/>
        </w:rPr>
        <w:t>إليكم</w:t>
      </w:r>
      <w:r w:rsidR="00A46133" w:rsidRPr="00F24869">
        <w:rPr>
          <w:rFonts w:hint="cs"/>
          <w:sz w:val="40"/>
          <w:szCs w:val="40"/>
          <w:rtl/>
        </w:rPr>
        <w:t>.</w:t>
      </w:r>
      <w:r w:rsidRPr="00F24869">
        <w:rPr>
          <w:sz w:val="40"/>
          <w:szCs w:val="40"/>
          <w:rtl/>
        </w:rPr>
        <w:t>قال</w:t>
      </w:r>
      <w:proofErr w:type="spellEnd"/>
      <w:proofErr w:type="gramEnd"/>
      <w:r w:rsidRPr="00F24869">
        <w:rPr>
          <w:sz w:val="40"/>
          <w:szCs w:val="40"/>
          <w:rtl/>
        </w:rPr>
        <w:t xml:space="preserve">: </w:t>
      </w:r>
      <w:r w:rsidRPr="00F24869">
        <w:rPr>
          <w:color w:val="0000FF"/>
          <w:sz w:val="40"/>
          <w:szCs w:val="40"/>
          <w:rtl/>
        </w:rPr>
        <w:t>(وَمَعْرِفَةُ الْأَسْمَاءِ الْمُجَرَّدَةِ</w:t>
      </w:r>
      <w:r w:rsidR="00FF1057" w:rsidRPr="00F24869">
        <w:rPr>
          <w:color w:val="0000FF"/>
          <w:sz w:val="40"/>
          <w:szCs w:val="40"/>
          <w:rtl/>
        </w:rPr>
        <w:t>،</w:t>
      </w:r>
      <w:r w:rsidRPr="00F24869">
        <w:rPr>
          <w:color w:val="0000FF"/>
          <w:sz w:val="40"/>
          <w:szCs w:val="40"/>
          <w:rtl/>
        </w:rPr>
        <w:t xml:space="preserve"> وَالْمُفْرَدَةِ</w:t>
      </w:r>
      <w:r w:rsidR="00FF1057" w:rsidRPr="00F24869">
        <w:rPr>
          <w:color w:val="0000FF"/>
          <w:sz w:val="40"/>
          <w:szCs w:val="40"/>
          <w:rtl/>
        </w:rPr>
        <w:t>،</w:t>
      </w:r>
      <w:r w:rsidRPr="00F24869">
        <w:rPr>
          <w:color w:val="0000FF"/>
          <w:sz w:val="40"/>
          <w:szCs w:val="40"/>
          <w:rtl/>
        </w:rPr>
        <w:t xml:space="preserve"> وَالْكُنَى</w:t>
      </w:r>
      <w:r w:rsidR="00FF1057" w:rsidRPr="00F24869">
        <w:rPr>
          <w:color w:val="0000FF"/>
          <w:sz w:val="40"/>
          <w:szCs w:val="40"/>
          <w:rtl/>
        </w:rPr>
        <w:t>،</w:t>
      </w:r>
      <w:r w:rsidRPr="00F24869">
        <w:rPr>
          <w:color w:val="0000FF"/>
          <w:sz w:val="40"/>
          <w:szCs w:val="40"/>
          <w:rtl/>
        </w:rPr>
        <w:t xml:space="preserve"> وَالْأَلْقَابِ</w:t>
      </w:r>
      <w:r w:rsidR="00FF1057" w:rsidRPr="00F24869">
        <w:rPr>
          <w:color w:val="0000FF"/>
          <w:sz w:val="40"/>
          <w:szCs w:val="40"/>
          <w:rtl/>
        </w:rPr>
        <w:t>،</w:t>
      </w:r>
      <w:r w:rsidRPr="00F24869">
        <w:rPr>
          <w:color w:val="0000FF"/>
          <w:sz w:val="40"/>
          <w:szCs w:val="40"/>
          <w:rtl/>
        </w:rPr>
        <w:t xml:space="preserve"> وَالْأَنْسَابِ</w:t>
      </w:r>
      <w:r w:rsidR="00FF1057" w:rsidRPr="00F24869">
        <w:rPr>
          <w:color w:val="0000FF"/>
          <w:sz w:val="40"/>
          <w:szCs w:val="40"/>
          <w:rtl/>
        </w:rPr>
        <w:t>،</w:t>
      </w:r>
      <w:r w:rsidRPr="00F24869">
        <w:rPr>
          <w:color w:val="0000FF"/>
          <w:sz w:val="40"/>
          <w:szCs w:val="40"/>
          <w:rtl/>
        </w:rPr>
        <w:t xml:space="preserve"> وَتَقَعُ إِلَى الْقَبَائِلَ وَالْأَوْطَانِ</w:t>
      </w:r>
      <w:r w:rsidR="00FF1057" w:rsidRPr="00F24869">
        <w:rPr>
          <w:color w:val="0000FF"/>
          <w:sz w:val="40"/>
          <w:szCs w:val="40"/>
          <w:rtl/>
        </w:rPr>
        <w:t>،</w:t>
      </w:r>
      <w:r w:rsidRPr="00F24869">
        <w:rPr>
          <w:color w:val="0000FF"/>
          <w:sz w:val="40"/>
          <w:szCs w:val="40"/>
          <w:rtl/>
        </w:rPr>
        <w:t xml:space="preserve"> بِلَادًا</w:t>
      </w:r>
      <w:r w:rsidR="00FF1057" w:rsidRPr="00F24869">
        <w:rPr>
          <w:color w:val="0000FF"/>
          <w:sz w:val="40"/>
          <w:szCs w:val="40"/>
          <w:rtl/>
        </w:rPr>
        <w:t>،</w:t>
      </w:r>
      <w:r w:rsidRPr="00F24869">
        <w:rPr>
          <w:color w:val="0000FF"/>
          <w:sz w:val="40"/>
          <w:szCs w:val="40"/>
          <w:rtl/>
        </w:rPr>
        <w:t xml:space="preserve"> أَوْ ضَيَاعًا أَوْ سِكَكًا</w:t>
      </w:r>
      <w:r w:rsidR="00FF1057" w:rsidRPr="00F24869">
        <w:rPr>
          <w:color w:val="0000FF"/>
          <w:sz w:val="40"/>
          <w:szCs w:val="40"/>
          <w:rtl/>
        </w:rPr>
        <w:t>،</w:t>
      </w:r>
      <w:r w:rsidRPr="00F24869">
        <w:rPr>
          <w:color w:val="0000FF"/>
          <w:sz w:val="40"/>
          <w:szCs w:val="40"/>
          <w:rtl/>
        </w:rPr>
        <w:t xml:space="preserve"> أَوْ مُجَاوِرَةً. وَإِلَى الصَّنائِعَ وَالْحِرَفِ</w:t>
      </w:r>
      <w:r w:rsidR="00FF1057" w:rsidRPr="00F24869">
        <w:rPr>
          <w:color w:val="0000FF"/>
          <w:sz w:val="40"/>
          <w:szCs w:val="40"/>
          <w:rtl/>
        </w:rPr>
        <w:t>،</w:t>
      </w:r>
      <w:r w:rsidRPr="00F24869">
        <w:rPr>
          <w:color w:val="0000FF"/>
          <w:sz w:val="40"/>
          <w:szCs w:val="40"/>
          <w:rtl/>
        </w:rPr>
        <w:t xml:space="preserve"> وَيَقَعُ فِيهَا الْاتِّفَاقُ وَالْاشْتَبَاهُ كَالْأَسْمَاءِ</w:t>
      </w:r>
      <w:r w:rsidR="00FF1057" w:rsidRPr="00F24869">
        <w:rPr>
          <w:color w:val="0000FF"/>
          <w:sz w:val="40"/>
          <w:szCs w:val="40"/>
          <w:rtl/>
        </w:rPr>
        <w:t>،</w:t>
      </w:r>
      <w:r w:rsidRPr="00F24869">
        <w:rPr>
          <w:color w:val="0000FF"/>
          <w:sz w:val="40"/>
          <w:szCs w:val="40"/>
          <w:rtl/>
        </w:rPr>
        <w:t xml:space="preserve"> وَقَدْ تَقَعُ أَلْقَابًا، وَمَعْرِفَةُ أَسْبَابِ ذَلِكَ)</w:t>
      </w:r>
      <w:r w:rsidRPr="00F24869">
        <w:rPr>
          <w:sz w:val="40"/>
          <w:szCs w:val="40"/>
          <w:rtl/>
        </w:rPr>
        <w:t>}.</w:t>
      </w:r>
    </w:p>
    <w:p w14:paraId="774DCC1B" w14:textId="407D3844" w:rsidR="00CC110F" w:rsidRPr="00F24869" w:rsidRDefault="00CC110F" w:rsidP="003A3E0C">
      <w:pPr>
        <w:ind w:firstLine="571"/>
        <w:rPr>
          <w:sz w:val="40"/>
          <w:szCs w:val="40"/>
          <w:rtl/>
        </w:rPr>
      </w:pPr>
      <w:r w:rsidRPr="00F24869">
        <w:rPr>
          <w:sz w:val="40"/>
          <w:szCs w:val="40"/>
          <w:rtl/>
        </w:rPr>
        <w:t xml:space="preserve">قوله: </w:t>
      </w:r>
      <w:r w:rsidRPr="00F24869">
        <w:rPr>
          <w:color w:val="0000FF"/>
          <w:sz w:val="40"/>
          <w:szCs w:val="40"/>
          <w:rtl/>
        </w:rPr>
        <w:t>(َمَعْرِفَةُ الْأَسْمَاءِ الْمُجَرَّدَةِ)</w:t>
      </w:r>
      <w:r w:rsidRPr="00F24869">
        <w:rPr>
          <w:sz w:val="40"/>
          <w:szCs w:val="40"/>
          <w:rtl/>
        </w:rPr>
        <w:t>، مثل ما يُصنَّف في كتب الحديث والكتب مصنفة في أسماء الرجال؛ هذه مصنفة بالأسماء المجردة، لا ينظر إلى أنها ألقاب مشتهرة أو كُنًى مشتهرة</w:t>
      </w:r>
      <w:r w:rsidR="00FF1057" w:rsidRPr="00F24869">
        <w:rPr>
          <w:sz w:val="40"/>
          <w:szCs w:val="40"/>
          <w:rtl/>
        </w:rPr>
        <w:t>،</w:t>
      </w:r>
      <w:r w:rsidR="00FF1057" w:rsidRPr="00F24869">
        <w:rPr>
          <w:rFonts w:hint="cs"/>
          <w:sz w:val="40"/>
          <w:szCs w:val="40"/>
          <w:rtl/>
        </w:rPr>
        <w:t xml:space="preserve"> </w:t>
      </w:r>
      <w:r w:rsidRPr="00F24869">
        <w:rPr>
          <w:sz w:val="40"/>
          <w:szCs w:val="40"/>
          <w:rtl/>
        </w:rPr>
        <w:t>أو نسبة معينة مشتهرة؛ لا، المقصود بها</w:t>
      </w:r>
      <w:r w:rsidR="00FF1057" w:rsidRPr="00F24869">
        <w:rPr>
          <w:sz w:val="40"/>
          <w:szCs w:val="40"/>
          <w:rtl/>
        </w:rPr>
        <w:t xml:space="preserve"> </w:t>
      </w:r>
      <w:r w:rsidRPr="00F24869">
        <w:rPr>
          <w:sz w:val="40"/>
          <w:szCs w:val="40"/>
          <w:rtl/>
        </w:rPr>
        <w:t>الأسماء المجردة، والكتب مصنفة على أسماء الرجال.</w:t>
      </w:r>
    </w:p>
    <w:p w14:paraId="7E9C2C5A" w14:textId="62BD7BDC" w:rsidR="00CC110F" w:rsidRPr="00F24869" w:rsidRDefault="00CC110F" w:rsidP="003A3E0C">
      <w:pPr>
        <w:ind w:firstLine="571"/>
        <w:rPr>
          <w:sz w:val="40"/>
          <w:szCs w:val="40"/>
          <w:rtl/>
        </w:rPr>
      </w:pPr>
      <w:r w:rsidRPr="00F24869">
        <w:rPr>
          <w:sz w:val="40"/>
          <w:szCs w:val="40"/>
          <w:rtl/>
        </w:rPr>
        <w:t xml:space="preserve">قوله: </w:t>
      </w:r>
      <w:r w:rsidRPr="00F24869">
        <w:rPr>
          <w:color w:val="0000FF"/>
          <w:sz w:val="40"/>
          <w:szCs w:val="40"/>
          <w:rtl/>
        </w:rPr>
        <w:t>(وَالْمُفْرَدَةِ)</w:t>
      </w:r>
      <w:r w:rsidRPr="00F24869">
        <w:rPr>
          <w:sz w:val="40"/>
          <w:szCs w:val="40"/>
          <w:rtl/>
        </w:rPr>
        <w:t>، يعني والأسماء المفردة، أي: اسم الفرد ما في غيره، اسم واحد، هم ذكروا أحد الصحابة اسمه: لُبَيّ بن لَبَا</w:t>
      </w:r>
      <w:r w:rsidR="00FF1057" w:rsidRPr="00F24869">
        <w:rPr>
          <w:sz w:val="40"/>
          <w:szCs w:val="40"/>
          <w:rtl/>
        </w:rPr>
        <w:t>؛</w:t>
      </w:r>
      <w:r w:rsidRPr="00F24869">
        <w:rPr>
          <w:sz w:val="40"/>
          <w:szCs w:val="40"/>
          <w:rtl/>
        </w:rPr>
        <w:t xml:space="preserve"> هذا اسم فرد ليس له نظير، وهذا يكون بالتَّتبع.</w:t>
      </w:r>
    </w:p>
    <w:p w14:paraId="485E8556" w14:textId="77777777" w:rsidR="00CC110F" w:rsidRPr="00F24869" w:rsidRDefault="00CC110F" w:rsidP="003A3E0C">
      <w:pPr>
        <w:ind w:firstLine="571"/>
        <w:rPr>
          <w:sz w:val="40"/>
          <w:szCs w:val="40"/>
          <w:rtl/>
        </w:rPr>
      </w:pPr>
      <w:r w:rsidRPr="00F24869">
        <w:rPr>
          <w:sz w:val="40"/>
          <w:szCs w:val="40"/>
          <w:rtl/>
        </w:rPr>
        <w:t>إذًا؛ المقصود بالاسم الفرد: أي الذي ليس له نظير. وهذا يقع في أسماء كثيرة.</w:t>
      </w:r>
    </w:p>
    <w:p w14:paraId="6D2E0BD5" w14:textId="77777777" w:rsidR="00CC110F" w:rsidRPr="00F24869" w:rsidRDefault="00CC110F" w:rsidP="003A3E0C">
      <w:pPr>
        <w:ind w:firstLine="571"/>
        <w:rPr>
          <w:sz w:val="40"/>
          <w:szCs w:val="40"/>
          <w:rtl/>
        </w:rPr>
      </w:pPr>
      <w:r w:rsidRPr="00F24869">
        <w:rPr>
          <w:sz w:val="40"/>
          <w:szCs w:val="40"/>
          <w:rtl/>
        </w:rPr>
        <w:t>{مثل: ذي القتيبة؟}.</w:t>
      </w:r>
    </w:p>
    <w:p w14:paraId="1A88D12F" w14:textId="7347B21D" w:rsidR="00CC110F" w:rsidRPr="00F24869" w:rsidRDefault="00CC110F" w:rsidP="003A3E0C">
      <w:pPr>
        <w:ind w:firstLine="571"/>
        <w:rPr>
          <w:sz w:val="40"/>
          <w:szCs w:val="40"/>
          <w:rtl/>
        </w:rPr>
      </w:pPr>
      <w:r w:rsidRPr="00F24869">
        <w:rPr>
          <w:sz w:val="40"/>
          <w:szCs w:val="40"/>
          <w:rtl/>
        </w:rPr>
        <w:t>"قتيبة" فرد وهو ابن سعيد، وكثير من الأسماء تكون على هذا</w:t>
      </w:r>
      <w:r w:rsidR="00FF1057" w:rsidRPr="00F24869">
        <w:rPr>
          <w:sz w:val="40"/>
          <w:szCs w:val="40"/>
          <w:rtl/>
        </w:rPr>
        <w:t>،</w:t>
      </w:r>
      <w:r w:rsidRPr="00F24869">
        <w:rPr>
          <w:sz w:val="40"/>
          <w:szCs w:val="40"/>
          <w:rtl/>
        </w:rPr>
        <w:t xml:space="preserve"> وهذا ليس مفردًا، وإنما هو فرد في الكتب الستة فقط.</w:t>
      </w:r>
    </w:p>
    <w:p w14:paraId="0DCDB3A5" w14:textId="77777777" w:rsidR="00CC110F" w:rsidRPr="00F24869" w:rsidRDefault="00CC110F" w:rsidP="003A3E0C">
      <w:pPr>
        <w:ind w:firstLine="571"/>
        <w:rPr>
          <w:sz w:val="40"/>
          <w:szCs w:val="40"/>
          <w:rtl/>
        </w:rPr>
      </w:pPr>
      <w:r w:rsidRPr="00F24869">
        <w:rPr>
          <w:sz w:val="40"/>
          <w:szCs w:val="40"/>
          <w:rtl/>
        </w:rPr>
        <w:lastRenderedPageBreak/>
        <w:t>وكذا الكُنُى المفردة، قيل: "أبو معيد" وهذا من جهة التقريب، وهو أبو معيد حفص بن غيلان، قيل: إنها كنية مفردة.</w:t>
      </w:r>
    </w:p>
    <w:p w14:paraId="277183EE" w14:textId="77777777" w:rsidR="00CC110F" w:rsidRPr="00F24869" w:rsidRDefault="00CC110F" w:rsidP="003A3E0C">
      <w:pPr>
        <w:ind w:firstLine="571"/>
        <w:rPr>
          <w:sz w:val="40"/>
          <w:szCs w:val="40"/>
          <w:rtl/>
        </w:rPr>
      </w:pPr>
      <w:r w:rsidRPr="00F24869">
        <w:rPr>
          <w:sz w:val="40"/>
          <w:szCs w:val="40"/>
          <w:rtl/>
        </w:rPr>
        <w:t>وكذا في الألقاب المفردة: كـ "الأجلح" قيل: إنه لقب مفرد.</w:t>
      </w:r>
    </w:p>
    <w:p w14:paraId="48DF03C6" w14:textId="77777777"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(وَالْأَنْسَابِ)</w:t>
      </w:r>
      <w:r w:rsidRPr="00F24869">
        <w:rPr>
          <w:sz w:val="40"/>
          <w:szCs w:val="40"/>
          <w:rtl/>
        </w:rPr>
        <w:t>، يعني معرفة الأنساب حتى يميز.</w:t>
      </w:r>
    </w:p>
    <w:p w14:paraId="2EA09341" w14:textId="77777777"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(وَتَقَعُ إِلَى الْقَبَائِلَ وَالْأَوْطَانِ)</w:t>
      </w:r>
      <w:r w:rsidRPr="00F24869">
        <w:rPr>
          <w:sz w:val="40"/>
          <w:szCs w:val="40"/>
          <w:rtl/>
        </w:rPr>
        <w:t>، سواء كان هذا الوطن بلادًا أو ضياعًا أو مزارعَ، فقد ينسب إلى مزارع معينة.</w:t>
      </w:r>
    </w:p>
    <w:p w14:paraId="613DF3A9" w14:textId="0245EDF2"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(أَوْ سِكَكًا</w:t>
      </w:r>
      <w:r w:rsidR="00FF1057" w:rsidRPr="00F24869">
        <w:rPr>
          <w:color w:val="0000FF"/>
          <w:sz w:val="40"/>
          <w:szCs w:val="40"/>
          <w:rtl/>
        </w:rPr>
        <w:t>)</w:t>
      </w:r>
      <w:r w:rsidRPr="00F24869">
        <w:rPr>
          <w:sz w:val="40"/>
          <w:szCs w:val="40"/>
          <w:rtl/>
        </w:rPr>
        <w:t>، يعني الطرق والأزقَّة، فيُنسب إلى هذا الطريق وهذه السِّكَّة، وقد لا يتميَّز إلا بالنسبة إليها.</w:t>
      </w:r>
    </w:p>
    <w:p w14:paraId="20B98C70" w14:textId="77777777" w:rsidR="00CC110F" w:rsidRPr="00F24869" w:rsidRDefault="00CC110F" w:rsidP="003A3E0C">
      <w:pPr>
        <w:ind w:firstLine="571"/>
        <w:rPr>
          <w:sz w:val="40"/>
          <w:szCs w:val="40"/>
          <w:rtl/>
        </w:rPr>
      </w:pPr>
      <w:r w:rsidRPr="00F24869">
        <w:rPr>
          <w:sz w:val="40"/>
          <w:szCs w:val="40"/>
          <w:rtl/>
        </w:rPr>
        <w:t>{قد يُنسَب إلى حي من الأحياء مثل: أبو محمد الحجاج المصيصي}.</w:t>
      </w:r>
    </w:p>
    <w:p w14:paraId="094D69B3" w14:textId="77777777" w:rsidR="00CC110F" w:rsidRPr="00F24869" w:rsidRDefault="00CC110F" w:rsidP="003A3E0C">
      <w:pPr>
        <w:ind w:firstLine="571"/>
        <w:rPr>
          <w:sz w:val="40"/>
          <w:szCs w:val="40"/>
          <w:rtl/>
        </w:rPr>
      </w:pPr>
      <w:r w:rsidRPr="00F24869">
        <w:rPr>
          <w:sz w:val="40"/>
          <w:szCs w:val="40"/>
          <w:rtl/>
        </w:rPr>
        <w:t>هذا نُسب إلى "مصيصة" في بغداد.</w:t>
      </w:r>
    </w:p>
    <w:p w14:paraId="79DCB6AA" w14:textId="77777777" w:rsidR="00CC110F" w:rsidRPr="00F24869" w:rsidRDefault="00CC110F" w:rsidP="003A3E0C">
      <w:pPr>
        <w:ind w:firstLine="571"/>
        <w:rPr>
          <w:sz w:val="40"/>
          <w:szCs w:val="40"/>
          <w:rtl/>
        </w:rPr>
      </w:pPr>
      <w:r w:rsidRPr="00F24869">
        <w:rPr>
          <w:sz w:val="40"/>
          <w:szCs w:val="40"/>
          <w:rtl/>
        </w:rPr>
        <w:t>ويُفرَّق في نسبته، فقد يشتهر بنسبته إلى قبيلته أو إلى وطنه.</w:t>
      </w:r>
    </w:p>
    <w:p w14:paraId="23589245" w14:textId="239C7559"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(أَوْ مُجَاوِرَةً)</w:t>
      </w:r>
      <w:r w:rsidRPr="00F24869">
        <w:rPr>
          <w:sz w:val="40"/>
          <w:szCs w:val="40"/>
          <w:rtl/>
        </w:rPr>
        <w:t xml:space="preserve"> يمكن أن يكون المراد به</w:t>
      </w:r>
      <w:r w:rsidR="00FF1057" w:rsidRPr="00F24869">
        <w:rPr>
          <w:sz w:val="40"/>
          <w:szCs w:val="40"/>
          <w:rtl/>
        </w:rPr>
        <w:t xml:space="preserve"> </w:t>
      </w:r>
      <w:r w:rsidRPr="00F24869">
        <w:rPr>
          <w:sz w:val="40"/>
          <w:szCs w:val="40"/>
          <w:rtl/>
        </w:rPr>
        <w:t>أنه لم ينزل بهذا البلد، إنما جاورَ فيه،</w:t>
      </w:r>
      <w:r w:rsidR="00FF1057" w:rsidRPr="00F24869">
        <w:rPr>
          <w:sz w:val="40"/>
          <w:szCs w:val="40"/>
          <w:rtl/>
        </w:rPr>
        <w:t xml:space="preserve"> </w:t>
      </w:r>
      <w:r w:rsidRPr="00F24869">
        <w:rPr>
          <w:sz w:val="40"/>
          <w:szCs w:val="40"/>
          <w:rtl/>
        </w:rPr>
        <w:t>مثل مجاورة البيت الحرام.</w:t>
      </w:r>
    </w:p>
    <w:p w14:paraId="17F013F2" w14:textId="46A336DF"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(وَإِلَى الصَّنائِعَ وَالْحِرَفِ)</w:t>
      </w:r>
      <w:r w:rsidRPr="00F24869">
        <w:rPr>
          <w:sz w:val="40"/>
          <w:szCs w:val="40"/>
          <w:rtl/>
        </w:rPr>
        <w:t>، ثل ما تقدم كالخيَّاط والحنَّاط والخبَّاط والبزَّاز، ونحو ذلك</w:t>
      </w:r>
      <w:r w:rsidR="00A46133" w:rsidRPr="00F24869">
        <w:rPr>
          <w:rFonts w:hint="cs"/>
          <w:sz w:val="40"/>
          <w:szCs w:val="40"/>
          <w:rtl/>
        </w:rPr>
        <w:t>؛</w:t>
      </w:r>
      <w:r w:rsidRPr="00F24869">
        <w:rPr>
          <w:sz w:val="40"/>
          <w:szCs w:val="40"/>
          <w:rtl/>
        </w:rPr>
        <w:t xml:space="preserve"> لأن بعضهم يكون له نسبة معينة من بلد لكن يشتهر بحرفة، أو يشتهر بصنعة؛ هذه كلها مبالغة في التَّمييز.</w:t>
      </w:r>
    </w:p>
    <w:p w14:paraId="7039EB33" w14:textId="3FABA77A"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(وَيَقَعُ فِيهَا الْاتِّفَاقُ وَالْاشْتَبَاهُ كَالْأَسْمَاءِ</w:t>
      </w:r>
      <w:r w:rsidR="00FF1057" w:rsidRPr="00F24869">
        <w:rPr>
          <w:color w:val="0000FF"/>
          <w:sz w:val="40"/>
          <w:szCs w:val="40"/>
          <w:rtl/>
        </w:rPr>
        <w:t>،</w:t>
      </w:r>
      <w:r w:rsidRPr="00F24869">
        <w:rPr>
          <w:color w:val="0000FF"/>
          <w:sz w:val="40"/>
          <w:szCs w:val="40"/>
          <w:rtl/>
        </w:rPr>
        <w:t xml:space="preserve"> وَقَدْ تَقَعُ أَلْقَابًا)</w:t>
      </w:r>
      <w:r w:rsidRPr="00F24869">
        <w:rPr>
          <w:sz w:val="40"/>
          <w:szCs w:val="40"/>
          <w:rtl/>
        </w:rPr>
        <w:t>، يعني مثل "</w:t>
      </w:r>
      <w:proofErr w:type="spellStart"/>
      <w:r w:rsidRPr="00F24869">
        <w:rPr>
          <w:sz w:val="40"/>
          <w:szCs w:val="40"/>
          <w:rtl/>
        </w:rPr>
        <w:t>القطواني</w:t>
      </w:r>
      <w:proofErr w:type="spellEnd"/>
      <w:r w:rsidRPr="00F24869">
        <w:rPr>
          <w:sz w:val="40"/>
          <w:szCs w:val="40"/>
          <w:rtl/>
        </w:rPr>
        <w:t xml:space="preserve">" لقب قبيلة، وهو خالد بن مخلد </w:t>
      </w:r>
      <w:proofErr w:type="spellStart"/>
      <w:r w:rsidRPr="00F24869">
        <w:rPr>
          <w:sz w:val="40"/>
          <w:szCs w:val="40"/>
          <w:rtl/>
        </w:rPr>
        <w:t>القطواني</w:t>
      </w:r>
      <w:proofErr w:type="spellEnd"/>
      <w:r w:rsidRPr="00F24869">
        <w:rPr>
          <w:sz w:val="40"/>
          <w:szCs w:val="40"/>
          <w:rtl/>
        </w:rPr>
        <w:t>، هو يغضب منها كأنها لقب.</w:t>
      </w:r>
    </w:p>
    <w:p w14:paraId="7900FDE2" w14:textId="799B3E97" w:rsidR="00CC110F" w:rsidRPr="00F24869" w:rsidRDefault="00CC110F" w:rsidP="003A3E0C">
      <w:pPr>
        <w:ind w:firstLine="571"/>
        <w:rPr>
          <w:sz w:val="40"/>
          <w:szCs w:val="40"/>
          <w:rtl/>
        </w:rPr>
      </w:pPr>
      <w:r w:rsidRPr="00F24869">
        <w:rPr>
          <w:sz w:val="40"/>
          <w:szCs w:val="40"/>
          <w:rtl/>
        </w:rPr>
        <w:lastRenderedPageBreak/>
        <w:t xml:space="preserve">قال: </w:t>
      </w:r>
      <w:r w:rsidRPr="00F24869">
        <w:rPr>
          <w:color w:val="0000FF"/>
          <w:sz w:val="40"/>
          <w:szCs w:val="40"/>
          <w:rtl/>
        </w:rPr>
        <w:t>(وَمَعْرِفَةُ أَسْبَابِ ذَلِكَ</w:t>
      </w:r>
      <w:r w:rsidR="00FF1057" w:rsidRPr="00F24869">
        <w:rPr>
          <w:color w:val="0000FF"/>
          <w:sz w:val="40"/>
          <w:szCs w:val="40"/>
          <w:rtl/>
        </w:rPr>
        <w:t>)</w:t>
      </w:r>
      <w:r w:rsidRPr="00F24869">
        <w:rPr>
          <w:sz w:val="40"/>
          <w:szCs w:val="40"/>
          <w:rtl/>
        </w:rPr>
        <w:t>، تعرف لماذا لقب بهذا ولماذا نُسب؛ حتى يتبين السبب، مثلًا: هو من البلد الفلاني ونُسب إلى بلد فلان، مثل "خوزي" نسب إلى وادي "خوز" بمكة.</w:t>
      </w:r>
    </w:p>
    <w:p w14:paraId="3618B8C5" w14:textId="77777777" w:rsidR="00CC110F" w:rsidRPr="00F24869" w:rsidRDefault="00CC110F" w:rsidP="003A3E0C">
      <w:pPr>
        <w:ind w:firstLine="571"/>
        <w:rPr>
          <w:sz w:val="40"/>
          <w:szCs w:val="40"/>
          <w:rtl/>
        </w:rPr>
      </w:pPr>
      <w:r w:rsidRPr="00F24869">
        <w:rPr>
          <w:sz w:val="40"/>
          <w:szCs w:val="40"/>
          <w:rtl/>
        </w:rPr>
        <w:t>ومثل: سليمان بن طرخان التيمي هو في الحقيقة ليس تيميًّا إنما نزل في بلاد "تيم" فسمي "التيمي" وهكذا.</w:t>
      </w:r>
    </w:p>
    <w:p w14:paraId="6D75262B" w14:textId="75117BD9" w:rsidR="00CC110F" w:rsidRPr="00F24869" w:rsidRDefault="00CC110F" w:rsidP="003A3E0C">
      <w:pPr>
        <w:ind w:firstLine="571"/>
        <w:rPr>
          <w:sz w:val="40"/>
          <w:szCs w:val="40"/>
          <w:rtl/>
        </w:rPr>
      </w:pPr>
      <w:r w:rsidRPr="00F24869">
        <w:rPr>
          <w:sz w:val="40"/>
          <w:szCs w:val="40"/>
          <w:rtl/>
        </w:rPr>
        <w:t xml:space="preserve">{قال -رَحِمَهُ اللهُ: </w:t>
      </w:r>
      <w:r w:rsidRPr="00F24869">
        <w:rPr>
          <w:color w:val="0000FF"/>
          <w:sz w:val="40"/>
          <w:szCs w:val="40"/>
          <w:rtl/>
        </w:rPr>
        <w:t>(وَمَعْرِفَةُ الْمَوَالِي مِنْ أَعْلَى</w:t>
      </w:r>
      <w:r w:rsidR="00FF1057" w:rsidRPr="00F24869">
        <w:rPr>
          <w:color w:val="0000FF"/>
          <w:sz w:val="40"/>
          <w:szCs w:val="40"/>
          <w:rtl/>
        </w:rPr>
        <w:t>،</w:t>
      </w:r>
      <w:r w:rsidRPr="00F24869">
        <w:rPr>
          <w:color w:val="0000FF"/>
          <w:sz w:val="40"/>
          <w:szCs w:val="40"/>
          <w:rtl/>
        </w:rPr>
        <w:t xml:space="preserve"> وَمِنْ أَسْفَلِ</w:t>
      </w:r>
      <w:r w:rsidR="00FF1057" w:rsidRPr="00F24869">
        <w:rPr>
          <w:color w:val="0000FF"/>
          <w:sz w:val="40"/>
          <w:szCs w:val="40"/>
          <w:rtl/>
        </w:rPr>
        <w:t>،</w:t>
      </w:r>
      <w:r w:rsidRPr="00F24869">
        <w:rPr>
          <w:color w:val="0000FF"/>
          <w:sz w:val="40"/>
          <w:szCs w:val="40"/>
          <w:rtl/>
        </w:rPr>
        <w:t xml:space="preserve"> بِالرِّقِ</w:t>
      </w:r>
      <w:r w:rsidR="00FF1057" w:rsidRPr="00F24869">
        <w:rPr>
          <w:color w:val="0000FF"/>
          <w:sz w:val="40"/>
          <w:szCs w:val="40"/>
          <w:rtl/>
        </w:rPr>
        <w:t>،</w:t>
      </w:r>
      <w:r w:rsidRPr="00F24869">
        <w:rPr>
          <w:color w:val="0000FF"/>
          <w:sz w:val="40"/>
          <w:szCs w:val="40"/>
          <w:rtl/>
        </w:rPr>
        <w:t xml:space="preserve"> أَوْ بِالْحَلِفِ</w:t>
      </w:r>
      <w:r w:rsidR="00FF1057" w:rsidRPr="00F24869">
        <w:rPr>
          <w:color w:val="0000FF"/>
          <w:sz w:val="40"/>
          <w:szCs w:val="40"/>
          <w:rtl/>
        </w:rPr>
        <w:t>،</w:t>
      </w:r>
      <w:r w:rsidRPr="00F24869">
        <w:rPr>
          <w:color w:val="0000FF"/>
          <w:sz w:val="40"/>
          <w:szCs w:val="40"/>
          <w:rtl/>
        </w:rPr>
        <w:t xml:space="preserve"> وَمَعْرِفَةُ الْإِخْوَةِ وَالْأَخَوَاتِ)</w:t>
      </w:r>
      <w:r w:rsidRPr="00F24869">
        <w:rPr>
          <w:sz w:val="40"/>
          <w:szCs w:val="40"/>
          <w:rtl/>
        </w:rPr>
        <w:t>}.</w:t>
      </w:r>
    </w:p>
    <w:p w14:paraId="42464033" w14:textId="77777777" w:rsidR="00CC110F" w:rsidRPr="00F24869" w:rsidRDefault="00CC110F" w:rsidP="003A3E0C">
      <w:pPr>
        <w:ind w:firstLine="571"/>
        <w:rPr>
          <w:sz w:val="40"/>
          <w:szCs w:val="40"/>
          <w:rtl/>
        </w:rPr>
      </w:pPr>
      <w:r w:rsidRPr="00F24869">
        <w:rPr>
          <w:sz w:val="40"/>
          <w:szCs w:val="40"/>
          <w:rtl/>
        </w:rPr>
        <w:t>معرفة الموالي من أعلى، لأن المولى يقع على ستة عشر معنى، فيقال: "مولاهم"، المولى قد يكون السيد الذي أعتقه، وقد يكون المولى العتيق، ولهذا لابد أن يُعرف حتى يُميَّز.</w:t>
      </w:r>
    </w:p>
    <w:p w14:paraId="1C19B2AE" w14:textId="77777777" w:rsidR="00CC110F" w:rsidRPr="00F24869" w:rsidRDefault="00CC110F" w:rsidP="003A3E0C">
      <w:pPr>
        <w:ind w:firstLine="571"/>
        <w:rPr>
          <w:sz w:val="40"/>
          <w:szCs w:val="40"/>
          <w:rtl/>
        </w:rPr>
      </w:pPr>
      <w:r w:rsidRPr="00F24869">
        <w:rPr>
          <w:sz w:val="40"/>
          <w:szCs w:val="40"/>
          <w:rtl/>
        </w:rPr>
        <w:t xml:space="preserve">قوله: </w:t>
      </w:r>
      <w:r w:rsidRPr="00F24869">
        <w:rPr>
          <w:color w:val="0000FF"/>
          <w:sz w:val="40"/>
          <w:szCs w:val="40"/>
          <w:rtl/>
        </w:rPr>
        <w:t>(مِنْ أَعْلَى)</w:t>
      </w:r>
      <w:r w:rsidRPr="00F24869">
        <w:rPr>
          <w:sz w:val="40"/>
          <w:szCs w:val="40"/>
          <w:rtl/>
        </w:rPr>
        <w:t>، يعني السيد المعتق.</w:t>
      </w:r>
    </w:p>
    <w:p w14:paraId="20E881FF" w14:textId="77777777" w:rsidR="00CC110F" w:rsidRPr="00F24869" w:rsidRDefault="00CC110F" w:rsidP="003A3E0C">
      <w:pPr>
        <w:ind w:firstLine="571"/>
        <w:rPr>
          <w:sz w:val="40"/>
          <w:szCs w:val="40"/>
          <w:rtl/>
        </w:rPr>
      </w:pPr>
      <w:r w:rsidRPr="00F24869">
        <w:rPr>
          <w:sz w:val="40"/>
          <w:szCs w:val="40"/>
          <w:rtl/>
        </w:rPr>
        <w:t xml:space="preserve">قوله: </w:t>
      </w:r>
      <w:r w:rsidRPr="00F24869">
        <w:rPr>
          <w:color w:val="0000FF"/>
          <w:sz w:val="40"/>
          <w:szCs w:val="40"/>
          <w:rtl/>
        </w:rPr>
        <w:t>(وَمِنْ أَسْفَلِ)</w:t>
      </w:r>
      <w:r w:rsidRPr="00F24869">
        <w:rPr>
          <w:sz w:val="40"/>
          <w:szCs w:val="40"/>
          <w:rtl/>
        </w:rPr>
        <w:t>، أي: المعتَق.</w:t>
      </w:r>
    </w:p>
    <w:p w14:paraId="12CFE3BD" w14:textId="77777777" w:rsidR="00CC110F" w:rsidRPr="00F24869" w:rsidRDefault="00CC110F" w:rsidP="003A3E0C">
      <w:pPr>
        <w:ind w:firstLine="571"/>
        <w:rPr>
          <w:sz w:val="40"/>
          <w:szCs w:val="40"/>
          <w:rtl/>
        </w:rPr>
      </w:pPr>
      <w:r w:rsidRPr="00F24869">
        <w:rPr>
          <w:sz w:val="40"/>
          <w:szCs w:val="40"/>
          <w:rtl/>
        </w:rPr>
        <w:t xml:space="preserve">قوله: </w:t>
      </w:r>
      <w:r w:rsidRPr="00F24869">
        <w:rPr>
          <w:color w:val="0000FF"/>
          <w:sz w:val="40"/>
          <w:szCs w:val="40"/>
          <w:rtl/>
        </w:rPr>
        <w:t>(أَوْ بِالْحَلِفِ)</w:t>
      </w:r>
      <w:r w:rsidRPr="00F24869">
        <w:rPr>
          <w:sz w:val="40"/>
          <w:szCs w:val="40"/>
          <w:rtl/>
        </w:rPr>
        <w:t>، قد يكون محالفًا لهؤلاء القوم أو لهذه القبيلة وليس منهم، إنما هو محالف، فيُعرف هذا حتى يعرف نسبته فيهم.</w:t>
      </w:r>
    </w:p>
    <w:p w14:paraId="4C6083CE" w14:textId="1699FD12"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(وَمَعْرِفَةُ الْإِخْوَةِ وَالْأَخَوَاتِ)</w:t>
      </w:r>
      <w:r w:rsidRPr="00F24869">
        <w:rPr>
          <w:sz w:val="40"/>
          <w:szCs w:val="40"/>
          <w:rtl/>
        </w:rPr>
        <w:t>،</w:t>
      </w:r>
      <w:r w:rsidR="00FF1057" w:rsidRPr="00F24869">
        <w:rPr>
          <w:sz w:val="40"/>
          <w:szCs w:val="40"/>
          <w:rtl/>
        </w:rPr>
        <w:t xml:space="preserve"> </w:t>
      </w:r>
      <w:r w:rsidRPr="00F24869">
        <w:rPr>
          <w:sz w:val="40"/>
          <w:szCs w:val="40"/>
          <w:rtl/>
        </w:rPr>
        <w:t>مثلًا أبناء سيرين نحو ثمانية أو تسعة فيعرفهم، وكذلك يعرف الإخوة من الصحابة، فمعرفة هذا مهم في باب الرواية.</w:t>
      </w:r>
    </w:p>
    <w:p w14:paraId="2DAD4DE1" w14:textId="53B29153" w:rsidR="00CC110F" w:rsidRPr="00F24869" w:rsidRDefault="00CC110F" w:rsidP="003A3E0C">
      <w:pPr>
        <w:ind w:firstLine="571"/>
        <w:rPr>
          <w:color w:val="0000FF"/>
          <w:sz w:val="40"/>
          <w:szCs w:val="40"/>
          <w:rtl/>
        </w:rPr>
      </w:pPr>
      <w:r w:rsidRPr="00F24869">
        <w:rPr>
          <w:sz w:val="40"/>
          <w:szCs w:val="40"/>
          <w:rtl/>
        </w:rPr>
        <w:t>{أحسن الله إليكم، قا</w:t>
      </w:r>
      <w:r w:rsidR="00FE6830" w:rsidRPr="00F24869">
        <w:rPr>
          <w:rFonts w:hint="cs"/>
          <w:sz w:val="40"/>
          <w:szCs w:val="40"/>
          <w:rtl/>
        </w:rPr>
        <w:t>ل</w:t>
      </w:r>
      <w:r w:rsidRPr="00F24869">
        <w:rPr>
          <w:sz w:val="40"/>
          <w:szCs w:val="40"/>
          <w:rtl/>
        </w:rPr>
        <w:t xml:space="preserve"> -رَحِمَهُ اللهُ: </w:t>
      </w:r>
      <w:r w:rsidRPr="00F24869">
        <w:rPr>
          <w:color w:val="0000FF"/>
          <w:sz w:val="40"/>
          <w:szCs w:val="40"/>
          <w:rtl/>
        </w:rPr>
        <w:t>(وَمَعْرِفَةُ آَدَابِ الشَّيْخِ وَالطَّالِبِ</w:t>
      </w:r>
      <w:r w:rsidR="00FF1057" w:rsidRPr="00F24869">
        <w:rPr>
          <w:color w:val="0000FF"/>
          <w:sz w:val="40"/>
          <w:szCs w:val="40"/>
          <w:rtl/>
        </w:rPr>
        <w:t>،</w:t>
      </w:r>
      <w:r w:rsidRPr="00F24869">
        <w:rPr>
          <w:color w:val="0000FF"/>
          <w:sz w:val="40"/>
          <w:szCs w:val="40"/>
          <w:rtl/>
        </w:rPr>
        <w:t xml:space="preserve"> وَسِنِّ التَّحَمُّلِ وَالْأَدَاءِ</w:t>
      </w:r>
      <w:r w:rsidR="00FF1057" w:rsidRPr="00F24869">
        <w:rPr>
          <w:color w:val="0000FF"/>
          <w:sz w:val="40"/>
          <w:szCs w:val="40"/>
          <w:rtl/>
        </w:rPr>
        <w:t>،</w:t>
      </w:r>
      <w:r w:rsidRPr="00F24869">
        <w:rPr>
          <w:color w:val="0000FF"/>
          <w:sz w:val="40"/>
          <w:szCs w:val="40"/>
          <w:rtl/>
        </w:rPr>
        <w:t xml:space="preserve"> وَصِفَةِ كِتَابَةِ الْحَدِيثِ وَعَرْضِهِ</w:t>
      </w:r>
      <w:r w:rsidR="00FF1057" w:rsidRPr="00F24869">
        <w:rPr>
          <w:color w:val="0000FF"/>
          <w:sz w:val="40"/>
          <w:szCs w:val="40"/>
          <w:rtl/>
        </w:rPr>
        <w:t>،</w:t>
      </w:r>
      <w:r w:rsidRPr="00F24869">
        <w:rPr>
          <w:color w:val="0000FF"/>
          <w:sz w:val="40"/>
          <w:szCs w:val="40"/>
          <w:rtl/>
        </w:rPr>
        <w:t xml:space="preserve"> وَسَمَاعِهِ</w:t>
      </w:r>
      <w:r w:rsidR="00FF1057" w:rsidRPr="00F24869">
        <w:rPr>
          <w:color w:val="0000FF"/>
          <w:sz w:val="40"/>
          <w:szCs w:val="40"/>
          <w:rtl/>
        </w:rPr>
        <w:t>،</w:t>
      </w:r>
      <w:r w:rsidRPr="00F24869">
        <w:rPr>
          <w:color w:val="0000FF"/>
          <w:sz w:val="40"/>
          <w:szCs w:val="40"/>
          <w:rtl/>
        </w:rPr>
        <w:t xml:space="preserve"> وَإِسْمَاعِهِ</w:t>
      </w:r>
      <w:r w:rsidR="00FF1057" w:rsidRPr="00F24869">
        <w:rPr>
          <w:color w:val="0000FF"/>
          <w:sz w:val="40"/>
          <w:szCs w:val="40"/>
          <w:rtl/>
        </w:rPr>
        <w:t>،</w:t>
      </w:r>
      <w:r w:rsidRPr="00F24869">
        <w:rPr>
          <w:color w:val="0000FF"/>
          <w:sz w:val="40"/>
          <w:szCs w:val="40"/>
          <w:rtl/>
        </w:rPr>
        <w:t xml:space="preserve"> والرِّحْلَةِ فِيهِ</w:t>
      </w:r>
      <w:r w:rsidR="00FF1057" w:rsidRPr="00F24869">
        <w:rPr>
          <w:color w:val="0000FF"/>
          <w:sz w:val="40"/>
          <w:szCs w:val="40"/>
          <w:rtl/>
        </w:rPr>
        <w:t>،</w:t>
      </w:r>
      <w:r w:rsidRPr="00F24869">
        <w:rPr>
          <w:color w:val="0000FF"/>
          <w:sz w:val="40"/>
          <w:szCs w:val="40"/>
          <w:rtl/>
        </w:rPr>
        <w:t xml:space="preserve"> وَتَصْنِيفِهِ</w:t>
      </w:r>
      <w:r w:rsidR="00FF1057" w:rsidRPr="00F24869">
        <w:rPr>
          <w:color w:val="0000FF"/>
          <w:sz w:val="40"/>
          <w:szCs w:val="40"/>
          <w:rtl/>
        </w:rPr>
        <w:t>،</w:t>
      </w:r>
      <w:r w:rsidRPr="00F24869">
        <w:rPr>
          <w:color w:val="0000FF"/>
          <w:sz w:val="40"/>
          <w:szCs w:val="40"/>
          <w:rtl/>
        </w:rPr>
        <w:t xml:space="preserve"> إِمَّا عَلَى الْمَسَانِيدِ</w:t>
      </w:r>
      <w:r w:rsidR="00FF1057" w:rsidRPr="00F24869">
        <w:rPr>
          <w:color w:val="0000FF"/>
          <w:sz w:val="40"/>
          <w:szCs w:val="40"/>
          <w:rtl/>
        </w:rPr>
        <w:t>،</w:t>
      </w:r>
      <w:r w:rsidRPr="00F24869">
        <w:rPr>
          <w:color w:val="0000FF"/>
          <w:sz w:val="40"/>
          <w:szCs w:val="40"/>
          <w:rtl/>
        </w:rPr>
        <w:t xml:space="preserve"> أَوْ الْأَبْوَابِ</w:t>
      </w:r>
      <w:r w:rsidR="00FF1057" w:rsidRPr="00F24869">
        <w:rPr>
          <w:color w:val="0000FF"/>
          <w:sz w:val="40"/>
          <w:szCs w:val="40"/>
          <w:rtl/>
        </w:rPr>
        <w:t>،</w:t>
      </w:r>
      <w:r w:rsidRPr="00F24869">
        <w:rPr>
          <w:color w:val="0000FF"/>
          <w:sz w:val="40"/>
          <w:szCs w:val="40"/>
          <w:rtl/>
        </w:rPr>
        <w:t xml:space="preserve"> أَوْ الشُّيوخ أوْ الْعِلَلِ</w:t>
      </w:r>
      <w:r w:rsidR="00FF1057" w:rsidRPr="00F24869">
        <w:rPr>
          <w:color w:val="0000FF"/>
          <w:sz w:val="40"/>
          <w:szCs w:val="40"/>
          <w:rtl/>
        </w:rPr>
        <w:t>،</w:t>
      </w:r>
      <w:r w:rsidRPr="00F24869">
        <w:rPr>
          <w:color w:val="0000FF"/>
          <w:sz w:val="40"/>
          <w:szCs w:val="40"/>
          <w:rtl/>
        </w:rPr>
        <w:t xml:space="preserve"> أَوْ الْأَطْرَافِ.</w:t>
      </w:r>
    </w:p>
    <w:p w14:paraId="6C91749F" w14:textId="345E0BCA" w:rsidR="00CC110F" w:rsidRPr="00F24869" w:rsidRDefault="00CC110F" w:rsidP="003A3E0C">
      <w:pPr>
        <w:ind w:firstLine="571"/>
        <w:rPr>
          <w:sz w:val="40"/>
          <w:szCs w:val="40"/>
          <w:rtl/>
        </w:rPr>
      </w:pPr>
      <w:r w:rsidRPr="00F24869">
        <w:rPr>
          <w:color w:val="0000FF"/>
          <w:sz w:val="40"/>
          <w:szCs w:val="40"/>
          <w:rtl/>
        </w:rPr>
        <w:lastRenderedPageBreak/>
        <w:t>وَمَعْرِفَةُ سَبَبِ الْحَدِيثِ</w:t>
      </w:r>
      <w:r w:rsidR="00FF1057" w:rsidRPr="00F24869">
        <w:rPr>
          <w:color w:val="0000FF"/>
          <w:sz w:val="40"/>
          <w:szCs w:val="40"/>
          <w:rtl/>
        </w:rPr>
        <w:t>،</w:t>
      </w:r>
      <w:r w:rsidRPr="00F24869">
        <w:rPr>
          <w:color w:val="0000FF"/>
          <w:sz w:val="40"/>
          <w:szCs w:val="40"/>
          <w:rtl/>
        </w:rPr>
        <w:t xml:space="preserve"> وَقَدْ صَنَّفَ فِيِهِ بَعْضُ شُيُوخِ القَاضِي أبِي يَعْلَى بْنِ الْفَرَّاءِ</w:t>
      </w:r>
      <w:r w:rsidR="00FF1057" w:rsidRPr="00F24869">
        <w:rPr>
          <w:color w:val="0000FF"/>
          <w:sz w:val="40"/>
          <w:szCs w:val="40"/>
          <w:rtl/>
        </w:rPr>
        <w:t>،</w:t>
      </w:r>
      <w:r w:rsidRPr="00F24869">
        <w:rPr>
          <w:color w:val="0000FF"/>
          <w:sz w:val="40"/>
          <w:szCs w:val="40"/>
          <w:rtl/>
        </w:rPr>
        <w:t xml:space="preserve"> وصَنَّفُوا فِي غَالِبِ هَذِهِ الْأَنْوَاعِ</w:t>
      </w:r>
      <w:r w:rsidR="00FF1057" w:rsidRPr="00F24869">
        <w:rPr>
          <w:color w:val="0000FF"/>
          <w:sz w:val="40"/>
          <w:szCs w:val="40"/>
          <w:rtl/>
        </w:rPr>
        <w:t>،</w:t>
      </w:r>
      <w:r w:rsidRPr="00F24869">
        <w:rPr>
          <w:color w:val="0000FF"/>
          <w:sz w:val="40"/>
          <w:szCs w:val="40"/>
          <w:rtl/>
        </w:rPr>
        <w:t xml:space="preserve"> وَهِيَ نَقْلٌ مَحْضٌ، ظَاهِرةُ التَّعْرِيفِ</w:t>
      </w:r>
      <w:r w:rsidR="00FF1057" w:rsidRPr="00F24869">
        <w:rPr>
          <w:color w:val="0000FF"/>
          <w:sz w:val="40"/>
          <w:szCs w:val="40"/>
          <w:rtl/>
        </w:rPr>
        <w:t>،</w:t>
      </w:r>
      <w:r w:rsidRPr="00F24869">
        <w:rPr>
          <w:color w:val="0000FF"/>
          <w:sz w:val="40"/>
          <w:szCs w:val="40"/>
          <w:rtl/>
        </w:rPr>
        <w:t xml:space="preserve"> مُسْتَغْنِيَةٌ عَنِ التَّمْثِيلِ</w:t>
      </w:r>
      <w:r w:rsidR="00FF1057" w:rsidRPr="00F24869">
        <w:rPr>
          <w:color w:val="0000FF"/>
          <w:sz w:val="40"/>
          <w:szCs w:val="40"/>
          <w:rtl/>
        </w:rPr>
        <w:t>،</w:t>
      </w:r>
      <w:r w:rsidRPr="00F24869">
        <w:rPr>
          <w:color w:val="0000FF"/>
          <w:sz w:val="40"/>
          <w:szCs w:val="40"/>
          <w:rtl/>
        </w:rPr>
        <w:t xml:space="preserve"> وَحَصْرُهَا مُتَعَسِّرٌ</w:t>
      </w:r>
      <w:r w:rsidR="00FF1057" w:rsidRPr="00F24869">
        <w:rPr>
          <w:color w:val="0000FF"/>
          <w:sz w:val="40"/>
          <w:szCs w:val="40"/>
          <w:rtl/>
        </w:rPr>
        <w:t>،</w:t>
      </w:r>
      <w:r w:rsidRPr="00F24869">
        <w:rPr>
          <w:color w:val="0000FF"/>
          <w:sz w:val="40"/>
          <w:szCs w:val="40"/>
          <w:rtl/>
        </w:rPr>
        <w:t xml:space="preserve"> فَلْتُرَاجِعْ لَهَا </w:t>
      </w:r>
      <w:proofErr w:type="spellStart"/>
      <w:r w:rsidRPr="00F24869">
        <w:rPr>
          <w:color w:val="0000FF"/>
          <w:sz w:val="40"/>
          <w:szCs w:val="40"/>
          <w:rtl/>
        </w:rPr>
        <w:t>مَبْسُوطَاتِهَا</w:t>
      </w:r>
      <w:proofErr w:type="spellEnd"/>
      <w:r w:rsidRPr="00F24869">
        <w:rPr>
          <w:color w:val="0000FF"/>
          <w:sz w:val="40"/>
          <w:szCs w:val="40"/>
          <w:rtl/>
        </w:rPr>
        <w:t>. وَاللَّهُ الْمُوَفِّقُ وَالْهَادِي</w:t>
      </w:r>
      <w:r w:rsidR="00FF1057" w:rsidRPr="00F24869">
        <w:rPr>
          <w:color w:val="0000FF"/>
          <w:sz w:val="40"/>
          <w:szCs w:val="40"/>
          <w:rtl/>
        </w:rPr>
        <w:t>،</w:t>
      </w:r>
      <w:r w:rsidRPr="00F24869">
        <w:rPr>
          <w:color w:val="0000FF"/>
          <w:sz w:val="40"/>
          <w:szCs w:val="40"/>
          <w:rtl/>
        </w:rPr>
        <w:t xml:space="preserve"> لَا إِلَهَ إِلَّا هُوَ)</w:t>
      </w:r>
      <w:r w:rsidRPr="00F24869">
        <w:rPr>
          <w:sz w:val="40"/>
          <w:szCs w:val="40"/>
          <w:rtl/>
        </w:rPr>
        <w:t>}.</w:t>
      </w:r>
    </w:p>
    <w:p w14:paraId="2333E755" w14:textId="77777777" w:rsidR="00CC110F" w:rsidRPr="00F24869" w:rsidRDefault="00CC110F" w:rsidP="003A3E0C">
      <w:pPr>
        <w:ind w:firstLine="571"/>
        <w:rPr>
          <w:sz w:val="40"/>
          <w:szCs w:val="40"/>
          <w:rtl/>
        </w:rPr>
      </w:pPr>
      <w:r w:rsidRPr="00F24869">
        <w:rPr>
          <w:sz w:val="40"/>
          <w:szCs w:val="40"/>
          <w:rtl/>
        </w:rPr>
        <w:t>هذه الخاتمة خاتمة مهمة وهي معرفة آداب الشيخ، في أدائه الدرس، آداب عظيمة ذكرها العلماء في آداب الشيخ وحضوره وتهيئه للدرس، وآداب الطالب أيضًا في حضوره الدرس، وآداب الطالب مع الشيخ والعناية بما حضر له.</w:t>
      </w:r>
    </w:p>
    <w:p w14:paraId="193E6D31" w14:textId="77777777"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(وَسِنِّ التَّحَمُّلِ)</w:t>
      </w:r>
      <w:r w:rsidRPr="00F24869">
        <w:rPr>
          <w:sz w:val="40"/>
          <w:szCs w:val="40"/>
          <w:rtl/>
        </w:rPr>
        <w:t xml:space="preserve">، متى يكون سن التحمل؟ </w:t>
      </w:r>
    </w:p>
    <w:p w14:paraId="0AEFA4F4" w14:textId="65240571" w:rsidR="00CC110F" w:rsidRPr="00F24869" w:rsidRDefault="00CC110F" w:rsidP="003A3E0C">
      <w:pPr>
        <w:ind w:firstLine="571"/>
        <w:rPr>
          <w:sz w:val="40"/>
          <w:szCs w:val="40"/>
          <w:rtl/>
        </w:rPr>
      </w:pPr>
      <w:r w:rsidRPr="00F24869">
        <w:rPr>
          <w:sz w:val="40"/>
          <w:szCs w:val="40"/>
          <w:rtl/>
        </w:rPr>
        <w:t>اختُلف فيه، فقيل:</w:t>
      </w:r>
      <w:r w:rsidR="00FF1057" w:rsidRPr="00F24869">
        <w:rPr>
          <w:sz w:val="40"/>
          <w:szCs w:val="40"/>
          <w:rtl/>
        </w:rPr>
        <w:t xml:space="preserve"> </w:t>
      </w:r>
      <w:r w:rsidRPr="00F24869">
        <w:rPr>
          <w:sz w:val="40"/>
          <w:szCs w:val="40"/>
          <w:rtl/>
        </w:rPr>
        <w:t>خمس سنين. وقيل أكثر، والصحيح: أن وقت سن التحمل يكون لمن فهم الخطاب ورد الجواب، ولو دون الخمس، بعضهم قد يكون نبيها</w:t>
      </w:r>
      <w:r w:rsidR="00FF1057" w:rsidRPr="00F24869">
        <w:rPr>
          <w:sz w:val="40"/>
          <w:szCs w:val="40"/>
          <w:rtl/>
        </w:rPr>
        <w:t>،</w:t>
      </w:r>
      <w:r w:rsidRPr="00F24869">
        <w:rPr>
          <w:sz w:val="40"/>
          <w:szCs w:val="40"/>
          <w:rtl/>
        </w:rPr>
        <w:t xml:space="preserve"> وذكروا مَن ميَّز وفَهِم وضبطَ وله أربع سنين، وهناك قصة لابن حيان مع أبي بكر بن المقضي -رَحِمَهُ اللهُ- وبعضهم أيضًا وقع له شيء من الإدراك وانظر وهو لم يجاوز خمس سنين وكان يناظر الفقهاء.</w:t>
      </w:r>
    </w:p>
    <w:p w14:paraId="2697E84E" w14:textId="77777777" w:rsidR="00CC110F" w:rsidRPr="00F24869" w:rsidRDefault="00CC110F" w:rsidP="003A3E0C">
      <w:pPr>
        <w:ind w:firstLine="571"/>
        <w:rPr>
          <w:sz w:val="40"/>
          <w:szCs w:val="40"/>
          <w:rtl/>
        </w:rPr>
      </w:pPr>
      <w:r w:rsidRPr="00F24869">
        <w:rPr>
          <w:sz w:val="40"/>
          <w:szCs w:val="40"/>
          <w:rtl/>
        </w:rPr>
        <w:t xml:space="preserve">يقول: </w:t>
      </w:r>
      <w:r w:rsidRPr="00F24869">
        <w:rPr>
          <w:color w:val="0000FF"/>
          <w:sz w:val="40"/>
          <w:szCs w:val="40"/>
          <w:rtl/>
        </w:rPr>
        <w:t>(وَالْأَدَاءِ)</w:t>
      </w:r>
      <w:r w:rsidRPr="00F24869">
        <w:rPr>
          <w:sz w:val="40"/>
          <w:szCs w:val="40"/>
          <w:rtl/>
        </w:rPr>
        <w:t>، أي: أداء ما تحمله.</w:t>
      </w:r>
    </w:p>
    <w:p w14:paraId="2CB7ACA3" w14:textId="77777777"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(وَصِفَةِ الضَّبط بالحِفْظِ)</w:t>
      </w:r>
      <w:r w:rsidRPr="00F24869">
        <w:rPr>
          <w:sz w:val="40"/>
          <w:szCs w:val="40"/>
          <w:rtl/>
        </w:rPr>
        <w:t>، بمعنى أن يكون حافظًا يستحضر ما حفظه.</w:t>
      </w:r>
    </w:p>
    <w:p w14:paraId="1D66BAD0" w14:textId="7D96AB86"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(وَصِفَةِ كِتَابَةِ)</w:t>
      </w:r>
      <w:r w:rsidRPr="00F24869">
        <w:rPr>
          <w:sz w:val="40"/>
          <w:szCs w:val="40"/>
          <w:rtl/>
        </w:rPr>
        <w:t>،</w:t>
      </w:r>
      <w:r w:rsidR="00FF1057" w:rsidRPr="00F24869">
        <w:rPr>
          <w:sz w:val="40"/>
          <w:szCs w:val="40"/>
          <w:rtl/>
        </w:rPr>
        <w:t xml:space="preserve"> </w:t>
      </w:r>
      <w:r w:rsidRPr="00F24869">
        <w:rPr>
          <w:sz w:val="40"/>
          <w:szCs w:val="40"/>
          <w:rtl/>
        </w:rPr>
        <w:t>أن يكون ضابطًا لكتابه.</w:t>
      </w:r>
    </w:p>
    <w:p w14:paraId="09198FFD" w14:textId="77777777" w:rsidR="00CC110F" w:rsidRPr="00F24869" w:rsidRDefault="00CC110F" w:rsidP="003A3E0C">
      <w:pPr>
        <w:ind w:firstLine="571"/>
        <w:rPr>
          <w:sz w:val="40"/>
          <w:szCs w:val="40"/>
          <w:rtl/>
        </w:rPr>
      </w:pPr>
      <w:r w:rsidRPr="00F24869">
        <w:rPr>
          <w:sz w:val="40"/>
          <w:szCs w:val="40"/>
          <w:rtl/>
        </w:rPr>
        <w:t>والصحيح أن الأداء: أنه إذا عرف وميَّز وأدركَ، ولا يشترط في هذا البلوغ.</w:t>
      </w:r>
    </w:p>
    <w:p w14:paraId="34B588E5" w14:textId="77777777" w:rsidR="00CC110F" w:rsidRPr="00F24869" w:rsidRDefault="00CC110F" w:rsidP="003A3E0C">
      <w:pPr>
        <w:ind w:firstLine="571"/>
        <w:rPr>
          <w:sz w:val="40"/>
          <w:szCs w:val="40"/>
          <w:rtl/>
        </w:rPr>
      </w:pPr>
      <w:r w:rsidRPr="00F24869">
        <w:rPr>
          <w:sz w:val="40"/>
          <w:szCs w:val="40"/>
          <w:rtl/>
        </w:rPr>
        <w:t>وصفة الضبط: بأن يكون مستحضرًا لما حفظه.</w:t>
      </w:r>
    </w:p>
    <w:p w14:paraId="33518492" w14:textId="77777777" w:rsidR="00CC110F" w:rsidRPr="00F24869" w:rsidRDefault="00CC110F" w:rsidP="003A3E0C">
      <w:pPr>
        <w:ind w:firstLine="571"/>
        <w:rPr>
          <w:sz w:val="40"/>
          <w:szCs w:val="40"/>
          <w:rtl/>
        </w:rPr>
      </w:pPr>
      <w:r w:rsidRPr="00F24869">
        <w:rPr>
          <w:sz w:val="40"/>
          <w:szCs w:val="40"/>
          <w:rtl/>
        </w:rPr>
        <w:t>والكتاب: أن يكون ضابطًا لكتابه لا يضيعه، ويعرف كتابه، ولو أعاره فإنه يعتني به، ولو رجع إليه يكون كتابًا مضبوطًا لم يدخل عليه فيه خلل.</w:t>
      </w:r>
    </w:p>
    <w:p w14:paraId="5957A489" w14:textId="1315A590" w:rsidR="00CC110F" w:rsidRPr="00F24869" w:rsidRDefault="00CC110F" w:rsidP="003A3E0C">
      <w:pPr>
        <w:ind w:firstLine="571"/>
        <w:rPr>
          <w:sz w:val="40"/>
          <w:szCs w:val="40"/>
          <w:rtl/>
        </w:rPr>
      </w:pPr>
      <w:r w:rsidRPr="00F24869">
        <w:rPr>
          <w:sz w:val="40"/>
          <w:szCs w:val="40"/>
          <w:rtl/>
        </w:rPr>
        <w:lastRenderedPageBreak/>
        <w:t xml:space="preserve">قال: </w:t>
      </w:r>
      <w:r w:rsidRPr="00F24869">
        <w:rPr>
          <w:color w:val="0000FF"/>
          <w:sz w:val="40"/>
          <w:szCs w:val="40"/>
          <w:rtl/>
        </w:rPr>
        <w:t>(وَصِفَةِ كِتَابَةِ الْحَدِيثِ وَعَرْضِهِ</w:t>
      </w:r>
      <w:r w:rsidR="00FF1057" w:rsidRPr="00F24869">
        <w:rPr>
          <w:color w:val="0000FF"/>
          <w:sz w:val="40"/>
          <w:szCs w:val="40"/>
          <w:rtl/>
        </w:rPr>
        <w:t>)</w:t>
      </w:r>
      <w:r w:rsidRPr="00F24869">
        <w:rPr>
          <w:sz w:val="40"/>
          <w:szCs w:val="40"/>
          <w:rtl/>
        </w:rPr>
        <w:t>،</w:t>
      </w:r>
      <w:r w:rsidR="00FF1057" w:rsidRPr="00F24869">
        <w:rPr>
          <w:rFonts w:hint="cs"/>
          <w:sz w:val="40"/>
          <w:szCs w:val="40"/>
          <w:rtl/>
        </w:rPr>
        <w:t xml:space="preserve"> </w:t>
      </w:r>
      <w:r w:rsidRPr="00F24869">
        <w:rPr>
          <w:sz w:val="40"/>
          <w:szCs w:val="40"/>
          <w:rtl/>
        </w:rPr>
        <w:t>كتابة الحديث هو ضبط الكتابة والعناية بالكتابة، وعرضه على الشيخ بعد ذلك حتى يتبين لو كان في خطأ.</w:t>
      </w:r>
    </w:p>
    <w:p w14:paraId="12501143" w14:textId="49E1ABDA"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(وَسَمَاعِهِ)</w:t>
      </w:r>
      <w:r w:rsidRPr="00F24869">
        <w:rPr>
          <w:sz w:val="40"/>
          <w:szCs w:val="40"/>
          <w:rtl/>
        </w:rPr>
        <w:t>، يكون</w:t>
      </w:r>
      <w:r w:rsidR="00FF1057" w:rsidRPr="00F24869">
        <w:rPr>
          <w:sz w:val="40"/>
          <w:szCs w:val="40"/>
          <w:rtl/>
        </w:rPr>
        <w:t xml:space="preserve"> </w:t>
      </w:r>
      <w:r w:rsidRPr="00F24869">
        <w:rPr>
          <w:sz w:val="40"/>
          <w:szCs w:val="40"/>
          <w:rtl/>
        </w:rPr>
        <w:t>أثناء السماع منتبهًا مستيقظًا لا ينعس.</w:t>
      </w:r>
    </w:p>
    <w:p w14:paraId="24B2E3A0" w14:textId="77777777"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(وَإِسْمَاعِهِ)</w:t>
      </w:r>
      <w:r w:rsidRPr="00F24869">
        <w:rPr>
          <w:sz w:val="40"/>
          <w:szCs w:val="40"/>
          <w:rtl/>
        </w:rPr>
        <w:t>، حين يُسمع يكون إسماعه من كتاب مضبوط بعدما عرضه على شيخه.</w:t>
      </w:r>
    </w:p>
    <w:p w14:paraId="7DD33202" w14:textId="77777777"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(والرِّحْلَةِ فِيهِ)</w:t>
      </w:r>
      <w:r w:rsidRPr="00F24869">
        <w:rPr>
          <w:sz w:val="40"/>
          <w:szCs w:val="40"/>
          <w:rtl/>
        </w:rPr>
        <w:t>، والرحلة تكون بعد ما ينتهي من أخذ العلم عن أهل بلده فيرحل، ورحلته ليس لأجل التَّكثُّر وإنما لأجل الرواية، لا لكثرة المشايخ وإنما لأجل كثرة الرواية في الحديث.</w:t>
      </w:r>
    </w:p>
    <w:p w14:paraId="2A328278" w14:textId="77777777"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(وَتَصْنِيفِهِ)</w:t>
      </w:r>
      <w:r w:rsidRPr="00F24869">
        <w:rPr>
          <w:sz w:val="40"/>
          <w:szCs w:val="40"/>
          <w:rtl/>
        </w:rPr>
        <w:t>، التصنيف يعين على الحفظ والضبط.</w:t>
      </w:r>
    </w:p>
    <w:p w14:paraId="6EC4064A" w14:textId="6394E368"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(إِمَّا عَلَى الْمَسَانِيدِ</w:t>
      </w:r>
      <w:r w:rsidR="00FF1057" w:rsidRPr="00F24869">
        <w:rPr>
          <w:color w:val="0000FF"/>
          <w:sz w:val="40"/>
          <w:szCs w:val="40"/>
          <w:rtl/>
        </w:rPr>
        <w:t>)</w:t>
      </w:r>
      <w:r w:rsidRPr="00F24869">
        <w:rPr>
          <w:sz w:val="40"/>
          <w:szCs w:val="40"/>
          <w:rtl/>
        </w:rPr>
        <w:t>، تصنيفه على مسانيد الصحابة والخلفاء الراشدين</w:t>
      </w:r>
      <w:r w:rsidR="00FF1057" w:rsidRPr="00F24869">
        <w:rPr>
          <w:sz w:val="40"/>
          <w:szCs w:val="40"/>
          <w:rtl/>
        </w:rPr>
        <w:t>،</w:t>
      </w:r>
      <w:r w:rsidRPr="00F24869">
        <w:rPr>
          <w:sz w:val="40"/>
          <w:szCs w:val="40"/>
          <w:rtl/>
        </w:rPr>
        <w:t xml:space="preserve"> كما فعل الإمام أحمد.</w:t>
      </w:r>
    </w:p>
    <w:p w14:paraId="713236C5" w14:textId="29726544"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(أَوْ الْأَبْوَابِ</w:t>
      </w:r>
      <w:r w:rsidR="00FF1057" w:rsidRPr="00F24869">
        <w:rPr>
          <w:color w:val="0000FF"/>
          <w:sz w:val="40"/>
          <w:szCs w:val="40"/>
          <w:rtl/>
        </w:rPr>
        <w:t>)</w:t>
      </w:r>
      <w:r w:rsidRPr="00F24869">
        <w:rPr>
          <w:sz w:val="40"/>
          <w:szCs w:val="40"/>
          <w:rtl/>
        </w:rPr>
        <w:t>، كما فعل البخاري، أو الشيوخ</w:t>
      </w:r>
      <w:r w:rsidR="00FF1057" w:rsidRPr="00F24869">
        <w:rPr>
          <w:sz w:val="40"/>
          <w:szCs w:val="40"/>
          <w:rtl/>
        </w:rPr>
        <w:t>،</w:t>
      </w:r>
      <w:r w:rsidRPr="00F24869">
        <w:rPr>
          <w:sz w:val="40"/>
          <w:szCs w:val="40"/>
          <w:rtl/>
        </w:rPr>
        <w:t xml:space="preserve"> كمالك وشعبة</w:t>
      </w:r>
      <w:r w:rsidR="00FF1057" w:rsidRPr="00F24869">
        <w:rPr>
          <w:sz w:val="40"/>
          <w:szCs w:val="40"/>
          <w:rtl/>
        </w:rPr>
        <w:t>،</w:t>
      </w:r>
      <w:r w:rsidRPr="00F24869">
        <w:rPr>
          <w:sz w:val="40"/>
          <w:szCs w:val="40"/>
          <w:rtl/>
        </w:rPr>
        <w:t xml:space="preserve"> يأخذ حديث مالك ويأخذ حديث شعبة، والأئمة الذين يجمع حديثهم.</w:t>
      </w:r>
    </w:p>
    <w:p w14:paraId="2E6C275E" w14:textId="364ACD18"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(أَوْ الْعِلَلِ</w:t>
      </w:r>
      <w:r w:rsidR="00FF1057" w:rsidRPr="00F24869">
        <w:rPr>
          <w:color w:val="0000FF"/>
          <w:sz w:val="40"/>
          <w:szCs w:val="40"/>
          <w:rtl/>
        </w:rPr>
        <w:t>)</w:t>
      </w:r>
      <w:r w:rsidRPr="00F24869">
        <w:rPr>
          <w:sz w:val="40"/>
          <w:szCs w:val="40"/>
          <w:rtl/>
        </w:rPr>
        <w:t>، كما فعل الدارقطني</w:t>
      </w:r>
      <w:r w:rsidR="00FF1057" w:rsidRPr="00F24869">
        <w:rPr>
          <w:sz w:val="40"/>
          <w:szCs w:val="40"/>
          <w:rtl/>
        </w:rPr>
        <w:t>،</w:t>
      </w:r>
      <w:r w:rsidRPr="00F24869">
        <w:rPr>
          <w:sz w:val="40"/>
          <w:szCs w:val="40"/>
          <w:rtl/>
        </w:rPr>
        <w:t xml:space="preserve"> يأخذ الأحاديث المعللة ويضعها إما على الأبواب، كما فعل أبا حاتم -رَحِمَهُ اللهُ.</w:t>
      </w:r>
    </w:p>
    <w:p w14:paraId="062F081C" w14:textId="4057FFB7"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(أَوْ الْأَطْرَافِ)</w:t>
      </w:r>
      <w:r w:rsidRPr="00F24869">
        <w:rPr>
          <w:sz w:val="40"/>
          <w:szCs w:val="40"/>
          <w:rtl/>
        </w:rPr>
        <w:t>، يجمع الأحاديث بطرفه الأول</w:t>
      </w:r>
      <w:r w:rsidR="00FF1057" w:rsidRPr="00F24869">
        <w:rPr>
          <w:sz w:val="40"/>
          <w:szCs w:val="40"/>
          <w:rtl/>
        </w:rPr>
        <w:t>،</w:t>
      </w:r>
      <w:r w:rsidRPr="00F24869">
        <w:rPr>
          <w:sz w:val="40"/>
          <w:szCs w:val="40"/>
          <w:rtl/>
        </w:rPr>
        <w:t xml:space="preserve"> فيذكر الطرف الأول، ثم يجمعه حتى يكون أسهل في الرجوع إليه.</w:t>
      </w:r>
    </w:p>
    <w:p w14:paraId="5556CE2C" w14:textId="6C2B1BBE"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(وَمَعْرِفَةُ سَبَبِ الْحَدِيثِ</w:t>
      </w:r>
      <w:r w:rsidR="00FF1057" w:rsidRPr="00F24869">
        <w:rPr>
          <w:color w:val="0000FF"/>
          <w:sz w:val="40"/>
          <w:szCs w:val="40"/>
          <w:rtl/>
        </w:rPr>
        <w:t>)</w:t>
      </w:r>
      <w:r w:rsidRPr="00F24869">
        <w:rPr>
          <w:sz w:val="40"/>
          <w:szCs w:val="40"/>
          <w:rtl/>
        </w:rPr>
        <w:t xml:space="preserve">، يعني ما كان له سبب، لأن غالب الأحاديث ليس لها سبب، لكن قد يكون بعض الأحاديث لها سبب، ومعرفة السبب تعين على فهم الحديث؛ </w:t>
      </w:r>
      <w:r w:rsidRPr="00F24869">
        <w:rPr>
          <w:sz w:val="40"/>
          <w:szCs w:val="40"/>
          <w:rtl/>
        </w:rPr>
        <w:lastRenderedPageBreak/>
        <w:t xml:space="preserve">هل هو عام؟ هل هو خاص؟ فيعرف سبب ورود الحديث، وله أمثلة تبيِّن أن سبب الحديث مهم، وقد صنَّف بعض الشيوخ في أسباب الحديث -يعني أسباب ورود الحديث- مثل حديث </w:t>
      </w:r>
      <w:r w:rsidR="00147C39" w:rsidRPr="00F24869">
        <w:rPr>
          <w:color w:val="008000"/>
          <w:sz w:val="40"/>
          <w:szCs w:val="40"/>
          <w:rtl/>
        </w:rPr>
        <w:t>«</w:t>
      </w:r>
      <w:r w:rsidR="00147C39" w:rsidRPr="00F24869">
        <w:rPr>
          <w:rFonts w:hint="cs"/>
          <w:color w:val="008000"/>
          <w:sz w:val="40"/>
          <w:szCs w:val="40"/>
          <w:rtl/>
        </w:rPr>
        <w:t xml:space="preserve">إِنَّمَا </w:t>
      </w:r>
      <w:r w:rsidRPr="00F24869">
        <w:rPr>
          <w:color w:val="008000"/>
          <w:sz w:val="40"/>
          <w:szCs w:val="40"/>
          <w:rtl/>
        </w:rPr>
        <w:t>الأ</w:t>
      </w:r>
      <w:r w:rsidR="00147C39" w:rsidRPr="00F24869">
        <w:rPr>
          <w:rFonts w:hint="cs"/>
          <w:color w:val="008000"/>
          <w:sz w:val="40"/>
          <w:szCs w:val="40"/>
          <w:rtl/>
        </w:rPr>
        <w:t>َ</w:t>
      </w:r>
      <w:r w:rsidRPr="00F24869">
        <w:rPr>
          <w:color w:val="008000"/>
          <w:sz w:val="40"/>
          <w:szCs w:val="40"/>
          <w:rtl/>
        </w:rPr>
        <w:t>ع</w:t>
      </w:r>
      <w:r w:rsidR="00147C39" w:rsidRPr="00F24869">
        <w:rPr>
          <w:rFonts w:hint="cs"/>
          <w:color w:val="008000"/>
          <w:sz w:val="40"/>
          <w:szCs w:val="40"/>
          <w:rtl/>
        </w:rPr>
        <w:t>ْ</w:t>
      </w:r>
      <w:r w:rsidRPr="00F24869">
        <w:rPr>
          <w:color w:val="008000"/>
          <w:sz w:val="40"/>
          <w:szCs w:val="40"/>
          <w:rtl/>
        </w:rPr>
        <w:t>م</w:t>
      </w:r>
      <w:r w:rsidR="00147C39" w:rsidRPr="00F24869">
        <w:rPr>
          <w:rFonts w:hint="cs"/>
          <w:color w:val="008000"/>
          <w:sz w:val="40"/>
          <w:szCs w:val="40"/>
          <w:rtl/>
        </w:rPr>
        <w:t>َ</w:t>
      </w:r>
      <w:r w:rsidRPr="00F24869">
        <w:rPr>
          <w:color w:val="008000"/>
          <w:sz w:val="40"/>
          <w:szCs w:val="40"/>
          <w:rtl/>
        </w:rPr>
        <w:t>ال</w:t>
      </w:r>
      <w:r w:rsidR="00147C39" w:rsidRPr="00F24869">
        <w:rPr>
          <w:rFonts w:hint="cs"/>
          <w:color w:val="008000"/>
          <w:sz w:val="40"/>
          <w:szCs w:val="40"/>
          <w:rtl/>
        </w:rPr>
        <w:t>ُ</w:t>
      </w:r>
      <w:r w:rsidRPr="00F24869">
        <w:rPr>
          <w:color w:val="008000"/>
          <w:sz w:val="40"/>
          <w:szCs w:val="40"/>
          <w:rtl/>
        </w:rPr>
        <w:t xml:space="preserve"> ب</w:t>
      </w:r>
      <w:r w:rsidR="00147C39" w:rsidRPr="00F24869">
        <w:rPr>
          <w:rFonts w:hint="cs"/>
          <w:color w:val="008000"/>
          <w:sz w:val="40"/>
          <w:szCs w:val="40"/>
          <w:rtl/>
        </w:rPr>
        <w:t>ِ</w:t>
      </w:r>
      <w:r w:rsidRPr="00F24869">
        <w:rPr>
          <w:color w:val="008000"/>
          <w:sz w:val="40"/>
          <w:szCs w:val="40"/>
          <w:rtl/>
        </w:rPr>
        <w:t>الن</w:t>
      </w:r>
      <w:r w:rsidR="00147C39" w:rsidRPr="00F24869">
        <w:rPr>
          <w:rFonts w:hint="cs"/>
          <w:color w:val="008000"/>
          <w:sz w:val="40"/>
          <w:szCs w:val="40"/>
          <w:rtl/>
        </w:rPr>
        <w:t>ِّ</w:t>
      </w:r>
      <w:r w:rsidRPr="00F24869">
        <w:rPr>
          <w:color w:val="008000"/>
          <w:sz w:val="40"/>
          <w:szCs w:val="40"/>
          <w:rtl/>
        </w:rPr>
        <w:t>ي</w:t>
      </w:r>
      <w:r w:rsidR="00147C39" w:rsidRPr="00F24869">
        <w:rPr>
          <w:rFonts w:hint="cs"/>
          <w:color w:val="008000"/>
          <w:sz w:val="40"/>
          <w:szCs w:val="40"/>
          <w:rtl/>
        </w:rPr>
        <w:t>َّ</w:t>
      </w:r>
      <w:r w:rsidRPr="00F24869">
        <w:rPr>
          <w:color w:val="008000"/>
          <w:sz w:val="40"/>
          <w:szCs w:val="40"/>
          <w:rtl/>
        </w:rPr>
        <w:t>ات</w:t>
      </w:r>
      <w:r w:rsidR="00147C39" w:rsidRPr="00F24869">
        <w:rPr>
          <w:rFonts w:hint="cs"/>
          <w:color w:val="008000"/>
          <w:sz w:val="40"/>
          <w:szCs w:val="40"/>
          <w:rtl/>
        </w:rPr>
        <w:t>ِ</w:t>
      </w:r>
      <w:r w:rsidR="00147C39" w:rsidRPr="00F24869">
        <w:rPr>
          <w:color w:val="008000"/>
          <w:sz w:val="40"/>
          <w:szCs w:val="40"/>
          <w:rtl/>
        </w:rPr>
        <w:t>»</w:t>
      </w:r>
      <w:r w:rsidRPr="00F24869">
        <w:rPr>
          <w:sz w:val="40"/>
          <w:szCs w:val="40"/>
          <w:rtl/>
        </w:rPr>
        <w:t>.</w:t>
      </w:r>
    </w:p>
    <w:p w14:paraId="7E304A11" w14:textId="71A0BDF6"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(وَقَدْ صَنَّفَ فِيِهِ بَعْضُ شُيُوخِ القَاضِي أبِي يَعْلَى بْنِ الْفَرَّاءِ)</w:t>
      </w:r>
      <w:r w:rsidRPr="00F24869">
        <w:rPr>
          <w:sz w:val="40"/>
          <w:szCs w:val="40"/>
          <w:rtl/>
        </w:rPr>
        <w:t>،</w:t>
      </w:r>
      <w:r w:rsidR="00FF1057" w:rsidRPr="00F24869">
        <w:rPr>
          <w:sz w:val="40"/>
          <w:szCs w:val="40"/>
          <w:rtl/>
        </w:rPr>
        <w:t xml:space="preserve"> </w:t>
      </w:r>
      <w:r w:rsidRPr="00F24869">
        <w:rPr>
          <w:sz w:val="40"/>
          <w:szCs w:val="40"/>
          <w:rtl/>
        </w:rPr>
        <w:t>وهو أبو حفص العكبري.</w:t>
      </w:r>
    </w:p>
    <w:p w14:paraId="1D967772" w14:textId="78412EDD"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(وصَنَّفُوا فِي غَالِبِ هَذِهِ الْأَنْوَاعِ</w:t>
      </w:r>
      <w:r w:rsidR="00FF1057" w:rsidRPr="00F24869">
        <w:rPr>
          <w:color w:val="0000FF"/>
          <w:sz w:val="40"/>
          <w:szCs w:val="40"/>
          <w:rtl/>
        </w:rPr>
        <w:t>)</w:t>
      </w:r>
      <w:r w:rsidRPr="00F24869">
        <w:rPr>
          <w:sz w:val="40"/>
          <w:szCs w:val="40"/>
          <w:rtl/>
        </w:rPr>
        <w:t>، فيما يظهر أنه يريد جميع ما ذكره -رَحِمَهُ اللهُ-</w:t>
      </w:r>
      <w:r w:rsidR="00FF1057" w:rsidRPr="00F24869">
        <w:rPr>
          <w:sz w:val="40"/>
          <w:szCs w:val="40"/>
          <w:rtl/>
        </w:rPr>
        <w:t>،</w:t>
      </w:r>
      <w:r w:rsidRPr="00F24869">
        <w:rPr>
          <w:sz w:val="40"/>
          <w:szCs w:val="40"/>
          <w:rtl/>
        </w:rPr>
        <w:t xml:space="preserve"> وهذه الأنواع قد تبلغ المائة.</w:t>
      </w:r>
    </w:p>
    <w:p w14:paraId="30712143" w14:textId="467B3B6D"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(وَهِيَ نَقْلٌ مَحْضٌ)</w:t>
      </w:r>
      <w:r w:rsidRPr="00F24869">
        <w:rPr>
          <w:sz w:val="40"/>
          <w:szCs w:val="40"/>
          <w:rtl/>
        </w:rPr>
        <w:t>، هذه في الخاتمة،</w:t>
      </w:r>
      <w:r w:rsidR="00FF1057" w:rsidRPr="00F24869">
        <w:rPr>
          <w:sz w:val="40"/>
          <w:szCs w:val="40"/>
          <w:rtl/>
        </w:rPr>
        <w:t xml:space="preserve"> </w:t>
      </w:r>
      <w:r w:rsidRPr="00F24869">
        <w:rPr>
          <w:sz w:val="40"/>
          <w:szCs w:val="40"/>
          <w:rtl/>
        </w:rPr>
        <w:t>وقد يدخل فيها أيضا ما تقدَّم في ذكر المتفِق والمفترِق والمؤتلِف المختلِف والمتشابِه.</w:t>
      </w:r>
    </w:p>
    <w:p w14:paraId="7F15E0CD" w14:textId="6E8ABEF0" w:rsidR="00CC110F" w:rsidRPr="00F24869" w:rsidRDefault="00CC110F" w:rsidP="003A3E0C">
      <w:pPr>
        <w:ind w:firstLine="571"/>
        <w:rPr>
          <w:sz w:val="40"/>
          <w:szCs w:val="40"/>
          <w:rtl/>
        </w:rPr>
      </w:pPr>
      <w:r w:rsidRPr="00F24869">
        <w:rPr>
          <w:sz w:val="40"/>
          <w:szCs w:val="40"/>
          <w:rtl/>
        </w:rPr>
        <w:t xml:space="preserve">قال: </w:t>
      </w:r>
      <w:r w:rsidRPr="00F24869">
        <w:rPr>
          <w:color w:val="0000FF"/>
          <w:sz w:val="40"/>
          <w:szCs w:val="40"/>
          <w:rtl/>
        </w:rPr>
        <w:t>(ظَاهِرةُ التَّعْرِيفِ، مُسْتَغْنِيَةٌ عَنِ التَّمْثِيلِ</w:t>
      </w:r>
      <w:r w:rsidR="00FF1057" w:rsidRPr="00F24869">
        <w:rPr>
          <w:color w:val="0000FF"/>
          <w:sz w:val="40"/>
          <w:szCs w:val="40"/>
          <w:rtl/>
        </w:rPr>
        <w:t>،</w:t>
      </w:r>
      <w:r w:rsidRPr="00F24869">
        <w:rPr>
          <w:color w:val="0000FF"/>
          <w:sz w:val="40"/>
          <w:szCs w:val="40"/>
          <w:rtl/>
        </w:rPr>
        <w:t xml:space="preserve"> وَحَصْرُهَا مُتَعَسِّرٌ</w:t>
      </w:r>
      <w:r w:rsidR="00FF1057" w:rsidRPr="00F24869">
        <w:rPr>
          <w:color w:val="0000FF"/>
          <w:sz w:val="40"/>
          <w:szCs w:val="40"/>
          <w:rtl/>
        </w:rPr>
        <w:t>،</w:t>
      </w:r>
      <w:r w:rsidRPr="00F24869">
        <w:rPr>
          <w:color w:val="0000FF"/>
          <w:sz w:val="40"/>
          <w:szCs w:val="40"/>
          <w:rtl/>
        </w:rPr>
        <w:t xml:space="preserve"> فَلْتُرَاجِعْ لَهَا </w:t>
      </w:r>
      <w:proofErr w:type="spellStart"/>
      <w:r w:rsidRPr="00F24869">
        <w:rPr>
          <w:color w:val="0000FF"/>
          <w:sz w:val="40"/>
          <w:szCs w:val="40"/>
          <w:rtl/>
        </w:rPr>
        <w:t>مَبْسُوطَاتِهَا</w:t>
      </w:r>
      <w:proofErr w:type="spellEnd"/>
      <w:r w:rsidRPr="00F24869">
        <w:rPr>
          <w:color w:val="0000FF"/>
          <w:sz w:val="40"/>
          <w:szCs w:val="40"/>
          <w:rtl/>
        </w:rPr>
        <w:t>)</w:t>
      </w:r>
      <w:r w:rsidRPr="00F24869">
        <w:rPr>
          <w:sz w:val="40"/>
          <w:szCs w:val="40"/>
          <w:rtl/>
        </w:rPr>
        <w:t>، في هذه الأشياء التي ذكرها</w:t>
      </w:r>
      <w:r w:rsidR="00FF1057" w:rsidRPr="00F24869">
        <w:rPr>
          <w:sz w:val="40"/>
          <w:szCs w:val="40"/>
          <w:rtl/>
        </w:rPr>
        <w:t xml:space="preserve"> </w:t>
      </w:r>
      <w:r w:rsidRPr="00F24869">
        <w:rPr>
          <w:sz w:val="40"/>
          <w:szCs w:val="40"/>
          <w:rtl/>
        </w:rPr>
        <w:t>-رَحِمَهُ اللهُ-</w:t>
      </w:r>
      <w:r w:rsidR="00FF1057" w:rsidRPr="00F24869">
        <w:rPr>
          <w:sz w:val="40"/>
          <w:szCs w:val="40"/>
          <w:rtl/>
        </w:rPr>
        <w:t xml:space="preserve"> </w:t>
      </w:r>
      <w:r w:rsidRPr="00F24869">
        <w:rPr>
          <w:sz w:val="40"/>
          <w:szCs w:val="40"/>
          <w:rtl/>
        </w:rPr>
        <w:t>فغفر الله له ورحمه، نسأل الله- سبحانه وتعالى- لنا ولكم العلم النافع بمنِّه وكرمه آمين وصلى الله وسلم وبارك على نبينا محمد.</w:t>
      </w:r>
    </w:p>
    <w:p w14:paraId="64CD9E3A" w14:textId="77777777" w:rsidR="00A46133" w:rsidRPr="00F24869" w:rsidRDefault="00CC110F" w:rsidP="003A3E0C">
      <w:pPr>
        <w:ind w:firstLine="571"/>
        <w:rPr>
          <w:sz w:val="40"/>
          <w:szCs w:val="40"/>
          <w:rtl/>
        </w:rPr>
      </w:pPr>
      <w:r w:rsidRPr="00F24869">
        <w:rPr>
          <w:sz w:val="40"/>
          <w:szCs w:val="40"/>
          <w:rtl/>
        </w:rPr>
        <w:t>{جزاكم الله خيرًا</w:t>
      </w:r>
      <w:r w:rsidR="00A46133" w:rsidRPr="00F24869">
        <w:rPr>
          <w:rFonts w:hint="cs"/>
          <w:sz w:val="40"/>
          <w:szCs w:val="40"/>
          <w:rtl/>
        </w:rPr>
        <w:t>،</w:t>
      </w:r>
      <w:r w:rsidRPr="00F24869">
        <w:rPr>
          <w:sz w:val="40"/>
          <w:szCs w:val="40"/>
          <w:rtl/>
        </w:rPr>
        <w:t xml:space="preserve"> وأحسن الله إليكم على هذا الشرح الطيب المبارك، وقد وصلنا إلى ختام هذا الشرح</w:t>
      </w:r>
      <w:r w:rsidR="00A46133" w:rsidRPr="00F24869">
        <w:rPr>
          <w:rFonts w:hint="cs"/>
          <w:sz w:val="40"/>
          <w:szCs w:val="40"/>
          <w:rtl/>
        </w:rPr>
        <w:t>.</w:t>
      </w:r>
    </w:p>
    <w:p w14:paraId="78978ED2" w14:textId="148A9DF2" w:rsidR="00B83981" w:rsidRPr="00642DBF" w:rsidRDefault="00CC110F" w:rsidP="003A3E0C">
      <w:pPr>
        <w:ind w:firstLine="571"/>
        <w:rPr>
          <w:sz w:val="40"/>
          <w:szCs w:val="40"/>
        </w:rPr>
      </w:pPr>
      <w:r w:rsidRPr="00F24869">
        <w:rPr>
          <w:sz w:val="40"/>
          <w:szCs w:val="40"/>
          <w:rtl/>
        </w:rPr>
        <w:t xml:space="preserve">أيها </w:t>
      </w:r>
      <w:r w:rsidR="00A46133" w:rsidRPr="00F24869">
        <w:rPr>
          <w:rFonts w:hint="cs"/>
          <w:sz w:val="40"/>
          <w:szCs w:val="40"/>
          <w:rtl/>
        </w:rPr>
        <w:t>ال</w:t>
      </w:r>
      <w:r w:rsidRPr="00F24869">
        <w:rPr>
          <w:sz w:val="40"/>
          <w:szCs w:val="40"/>
          <w:rtl/>
        </w:rPr>
        <w:t>إخوة المشاهدين، نسأل الله- عز وجل- بأسمائه الحسنى وصفاته العلا أن يرزقنا وإياكم العلم النافع والعمل الصالح، وأن يجعلنا وإياكم من أهل الحديث ومن أهل السنة، وممن يعتني بحديث النبي</w:t>
      </w:r>
      <w:r w:rsidR="00A46133" w:rsidRPr="00F24869">
        <w:rPr>
          <w:rFonts w:hint="cs"/>
          <w:sz w:val="40"/>
          <w:szCs w:val="40"/>
          <w:rtl/>
        </w:rPr>
        <w:t xml:space="preserve"> </w:t>
      </w:r>
      <w:r w:rsidR="00A46133" w:rsidRPr="00F24869">
        <w:rPr>
          <w:rFonts w:ascii="Sakkal Majalla" w:hAnsi="Sakkal Majalla" w:cs="Sakkal Majalla" w:hint="cs"/>
          <w:sz w:val="40"/>
          <w:szCs w:val="40"/>
          <w:rtl/>
        </w:rPr>
        <w:t>ﷺ</w:t>
      </w:r>
      <w:r w:rsidRPr="00F24869">
        <w:rPr>
          <w:sz w:val="40"/>
          <w:szCs w:val="40"/>
          <w:rtl/>
        </w:rPr>
        <w:t xml:space="preserve"> حفظًا وتفهمًا وعملًا ودعوة. هذا إلى درس قادم إن شاء الله تعالى نستودعكم الله والسلام عليكم ورحمة الله وبركاته}.</w:t>
      </w:r>
    </w:p>
    <w:sectPr w:rsidR="00B83981" w:rsidRPr="00642DBF" w:rsidSect="00B7061A">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25"/>
    <w:rsid w:val="000D627A"/>
    <w:rsid w:val="00147C39"/>
    <w:rsid w:val="00160E50"/>
    <w:rsid w:val="00191448"/>
    <w:rsid w:val="00195BE1"/>
    <w:rsid w:val="002411CA"/>
    <w:rsid w:val="00324C21"/>
    <w:rsid w:val="003A3E0C"/>
    <w:rsid w:val="003F5AC4"/>
    <w:rsid w:val="00490E5D"/>
    <w:rsid w:val="0053583B"/>
    <w:rsid w:val="0059431C"/>
    <w:rsid w:val="005C1BD9"/>
    <w:rsid w:val="006006D7"/>
    <w:rsid w:val="00624C16"/>
    <w:rsid w:val="00642DBF"/>
    <w:rsid w:val="006928E9"/>
    <w:rsid w:val="006B253A"/>
    <w:rsid w:val="006B579F"/>
    <w:rsid w:val="00747B88"/>
    <w:rsid w:val="00771AD4"/>
    <w:rsid w:val="00816325"/>
    <w:rsid w:val="00851E25"/>
    <w:rsid w:val="00866A8F"/>
    <w:rsid w:val="008B24C0"/>
    <w:rsid w:val="009C60F2"/>
    <w:rsid w:val="00A46133"/>
    <w:rsid w:val="00A97E3A"/>
    <w:rsid w:val="00AE0E1D"/>
    <w:rsid w:val="00B7061A"/>
    <w:rsid w:val="00B83981"/>
    <w:rsid w:val="00C17125"/>
    <w:rsid w:val="00C5279C"/>
    <w:rsid w:val="00C65CCF"/>
    <w:rsid w:val="00CC110F"/>
    <w:rsid w:val="00CD0AF9"/>
    <w:rsid w:val="00CF1D3E"/>
    <w:rsid w:val="00D12965"/>
    <w:rsid w:val="00D51E85"/>
    <w:rsid w:val="00DA6E1C"/>
    <w:rsid w:val="00E64D22"/>
    <w:rsid w:val="00E73B73"/>
    <w:rsid w:val="00E80F88"/>
    <w:rsid w:val="00EE3163"/>
    <w:rsid w:val="00F00374"/>
    <w:rsid w:val="00F24869"/>
    <w:rsid w:val="00FE6830"/>
    <w:rsid w:val="00FF1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C103"/>
  <w15:chartTrackingRefBased/>
  <w15:docId w15:val="{85C7DA28-6A65-4D0F-AF7D-386EC7CA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061A"/>
    <w:pPr>
      <w:spacing w:after="0"/>
      <w:ind w:firstLine="0"/>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B7061A"/>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19</Pages>
  <Words>3699</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27</cp:revision>
  <dcterms:created xsi:type="dcterms:W3CDTF">2023-02-05T15:09:00Z</dcterms:created>
  <dcterms:modified xsi:type="dcterms:W3CDTF">2023-02-06T20:36:00Z</dcterms:modified>
</cp:coreProperties>
</file>