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8E628" w14:textId="77777777" w:rsidR="00186893" w:rsidRPr="00447E40" w:rsidRDefault="00186893" w:rsidP="00447E40">
      <w:pPr>
        <w:spacing w:before="120" w:after="0" w:line="240" w:lineRule="auto"/>
        <w:ind w:firstLine="397"/>
        <w:jc w:val="center"/>
        <w:rPr>
          <w:rFonts w:ascii="Traditional Arabic" w:hAnsi="Traditional Arabic" w:cs="Traditional Arabic"/>
          <w:b/>
          <w:bCs/>
          <w:color w:val="FF0000"/>
          <w:sz w:val="44"/>
          <w:szCs w:val="44"/>
          <w:rtl/>
        </w:rPr>
      </w:pPr>
      <w:r w:rsidRPr="00447E40">
        <w:rPr>
          <w:rFonts w:ascii="Traditional Arabic" w:hAnsi="Traditional Arabic" w:cs="Traditional Arabic" w:hint="cs"/>
          <w:b/>
          <w:bCs/>
          <w:color w:val="FF0000"/>
          <w:sz w:val="44"/>
          <w:szCs w:val="44"/>
          <w:rtl/>
        </w:rPr>
        <w:t>مقدمة التفسير</w:t>
      </w:r>
    </w:p>
    <w:p w14:paraId="0622584A" w14:textId="30EB0718" w:rsidR="00186893" w:rsidRPr="00447E40" w:rsidRDefault="00186893" w:rsidP="00447E40">
      <w:pPr>
        <w:spacing w:before="120" w:after="0" w:line="240" w:lineRule="auto"/>
        <w:ind w:firstLine="397"/>
        <w:jc w:val="center"/>
        <w:rPr>
          <w:rFonts w:ascii="Traditional Arabic" w:hAnsi="Traditional Arabic" w:cs="Traditional Arabic"/>
          <w:b/>
          <w:bCs/>
          <w:color w:val="0000CC"/>
          <w:sz w:val="44"/>
          <w:szCs w:val="44"/>
          <w:rtl/>
        </w:rPr>
      </w:pPr>
      <w:r w:rsidRPr="00447E40">
        <w:rPr>
          <w:rFonts w:ascii="Traditional Arabic" w:hAnsi="Traditional Arabic" w:cs="Traditional Arabic" w:hint="cs"/>
          <w:b/>
          <w:bCs/>
          <w:color w:val="0000CC"/>
          <w:sz w:val="44"/>
          <w:szCs w:val="44"/>
          <w:rtl/>
        </w:rPr>
        <w:t>الدرس الرابع (04)</w:t>
      </w:r>
    </w:p>
    <w:p w14:paraId="6EA1B47F" w14:textId="0382CFA3" w:rsidR="00186893" w:rsidRPr="00447E40" w:rsidRDefault="00186893" w:rsidP="00447E40">
      <w:pPr>
        <w:spacing w:before="120" w:after="0" w:line="240" w:lineRule="auto"/>
        <w:ind w:firstLine="397"/>
        <w:jc w:val="right"/>
        <w:rPr>
          <w:rFonts w:ascii="Traditional Arabic" w:hAnsi="Traditional Arabic" w:cs="Traditional Arabic"/>
          <w:b/>
          <w:bCs/>
          <w:color w:val="006600"/>
          <w:sz w:val="24"/>
          <w:szCs w:val="24"/>
          <w:rtl/>
        </w:rPr>
      </w:pPr>
      <w:r w:rsidRPr="00447E40">
        <w:rPr>
          <w:rFonts w:ascii="Traditional Arabic" w:hAnsi="Traditional Arabic" w:cs="Traditional Arabic" w:hint="cs"/>
          <w:b/>
          <w:bCs/>
          <w:color w:val="006600"/>
          <w:sz w:val="24"/>
          <w:szCs w:val="24"/>
          <w:rtl/>
        </w:rPr>
        <w:t>معالي</w:t>
      </w:r>
      <w:r w:rsidR="00447E40" w:rsidRPr="00447E40">
        <w:rPr>
          <w:rFonts w:ascii="Traditional Arabic" w:hAnsi="Traditional Arabic" w:cs="Traditional Arabic" w:hint="cs"/>
          <w:b/>
          <w:bCs/>
          <w:color w:val="006600"/>
          <w:sz w:val="24"/>
          <w:szCs w:val="24"/>
          <w:rtl/>
        </w:rPr>
        <w:t xml:space="preserve"> الشيخ/</w:t>
      </w:r>
      <w:r w:rsidRPr="00447E40">
        <w:rPr>
          <w:rFonts w:ascii="Traditional Arabic" w:hAnsi="Traditional Arabic" w:cs="Traditional Arabic" w:hint="cs"/>
          <w:b/>
          <w:bCs/>
          <w:color w:val="006600"/>
          <w:sz w:val="24"/>
          <w:szCs w:val="24"/>
          <w:rtl/>
        </w:rPr>
        <w:t xml:space="preserve"> د</w:t>
      </w:r>
      <w:r w:rsidR="00447E40" w:rsidRPr="00447E40">
        <w:rPr>
          <w:rFonts w:ascii="Traditional Arabic" w:hAnsi="Traditional Arabic" w:cs="Traditional Arabic" w:hint="cs"/>
          <w:b/>
          <w:bCs/>
          <w:color w:val="006600"/>
          <w:sz w:val="24"/>
          <w:szCs w:val="24"/>
          <w:rtl/>
        </w:rPr>
        <w:t>.</w:t>
      </w:r>
      <w:r w:rsidRPr="00447E40">
        <w:rPr>
          <w:rFonts w:ascii="Traditional Arabic" w:hAnsi="Traditional Arabic" w:cs="Traditional Arabic" w:hint="cs"/>
          <w:b/>
          <w:bCs/>
          <w:color w:val="006600"/>
          <w:sz w:val="24"/>
          <w:szCs w:val="24"/>
          <w:rtl/>
        </w:rPr>
        <w:t xml:space="preserve"> سعد بن ناصر الشثري</w:t>
      </w:r>
    </w:p>
    <w:p w14:paraId="3D158D69" w14:textId="77777777" w:rsidR="00186893" w:rsidRDefault="00186893" w:rsidP="00447E40">
      <w:pPr>
        <w:spacing w:before="120" w:after="0" w:line="240" w:lineRule="auto"/>
        <w:ind w:firstLine="397"/>
        <w:jc w:val="both"/>
        <w:rPr>
          <w:rFonts w:ascii="Traditional Arabic" w:hAnsi="Traditional Arabic" w:cs="Traditional Arabic"/>
          <w:sz w:val="34"/>
          <w:szCs w:val="34"/>
          <w:rtl/>
        </w:rPr>
      </w:pPr>
    </w:p>
    <w:p w14:paraId="57C8076A" w14:textId="4C964D05"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الحمدُ لله ربِّ العالمين، والص</w:t>
      </w:r>
      <w:r w:rsidR="00A30BDD">
        <w:rPr>
          <w:rFonts w:ascii="Traditional Arabic" w:hAnsi="Traditional Arabic" w:cs="Traditional Arabic" w:hint="cs"/>
          <w:sz w:val="34"/>
          <w:szCs w:val="34"/>
          <w:rtl/>
        </w:rPr>
        <w:t>َّ</w:t>
      </w:r>
      <w:r w:rsidRPr="00827477">
        <w:rPr>
          <w:rFonts w:ascii="Traditional Arabic" w:hAnsi="Traditional Arabic" w:cs="Traditional Arabic"/>
          <w:sz w:val="34"/>
          <w:szCs w:val="34"/>
          <w:rtl/>
        </w:rPr>
        <w:t>لاة والس</w:t>
      </w:r>
      <w:r w:rsidR="00A30BDD">
        <w:rPr>
          <w:rFonts w:ascii="Traditional Arabic" w:hAnsi="Traditional Arabic" w:cs="Traditional Arabic" w:hint="cs"/>
          <w:sz w:val="34"/>
          <w:szCs w:val="34"/>
          <w:rtl/>
        </w:rPr>
        <w:t>َّ</w:t>
      </w:r>
      <w:r w:rsidRPr="00827477">
        <w:rPr>
          <w:rFonts w:ascii="Traditional Arabic" w:hAnsi="Traditional Arabic" w:cs="Traditional Arabic"/>
          <w:sz w:val="34"/>
          <w:szCs w:val="34"/>
          <w:rtl/>
        </w:rPr>
        <w:t>لام على أفضل</w:t>
      </w:r>
      <w:r w:rsidR="00A30BDD">
        <w:rPr>
          <w:rFonts w:ascii="Traditional Arabic" w:hAnsi="Traditional Arabic" w:cs="Traditional Arabic" w:hint="cs"/>
          <w:sz w:val="34"/>
          <w:szCs w:val="34"/>
          <w:rtl/>
        </w:rPr>
        <w:t>ِ</w:t>
      </w:r>
      <w:r w:rsidRPr="00827477">
        <w:rPr>
          <w:rFonts w:ascii="Traditional Arabic" w:hAnsi="Traditional Arabic" w:cs="Traditional Arabic"/>
          <w:sz w:val="34"/>
          <w:szCs w:val="34"/>
          <w:rtl/>
        </w:rPr>
        <w:t xml:space="preserve"> الأنبياء</w:t>
      </w:r>
      <w:r w:rsidR="00A30BDD">
        <w:rPr>
          <w:rFonts w:ascii="Traditional Arabic" w:hAnsi="Traditional Arabic" w:cs="Traditional Arabic" w:hint="cs"/>
          <w:sz w:val="34"/>
          <w:szCs w:val="34"/>
          <w:rtl/>
        </w:rPr>
        <w:t>ِ</w:t>
      </w:r>
      <w:r w:rsidRPr="00827477">
        <w:rPr>
          <w:rFonts w:ascii="Traditional Arabic" w:hAnsi="Traditional Arabic" w:cs="Traditional Arabic"/>
          <w:sz w:val="34"/>
          <w:szCs w:val="34"/>
          <w:rtl/>
        </w:rPr>
        <w:t xml:space="preserve"> والمرس</w:t>
      </w:r>
      <w:r w:rsidR="00A30BDD">
        <w:rPr>
          <w:rFonts w:ascii="Traditional Arabic" w:hAnsi="Traditional Arabic" w:cs="Traditional Arabic" w:hint="cs"/>
          <w:sz w:val="34"/>
          <w:szCs w:val="34"/>
          <w:rtl/>
        </w:rPr>
        <w:t>َ</w:t>
      </w:r>
      <w:r w:rsidRPr="00827477">
        <w:rPr>
          <w:rFonts w:ascii="Traditional Arabic" w:hAnsi="Traditional Arabic" w:cs="Traditional Arabic"/>
          <w:sz w:val="34"/>
          <w:szCs w:val="34"/>
          <w:rtl/>
        </w:rPr>
        <w:t>لين</w:t>
      </w:r>
      <w:r w:rsidR="00A30BDD">
        <w:rPr>
          <w:rFonts w:ascii="Traditional Arabic" w:hAnsi="Traditional Arabic" w:cs="Traditional Arabic" w:hint="cs"/>
          <w:sz w:val="34"/>
          <w:szCs w:val="34"/>
          <w:rtl/>
        </w:rPr>
        <w:t>َ</w:t>
      </w:r>
      <w:r w:rsidRPr="00827477">
        <w:rPr>
          <w:rFonts w:ascii="Traditional Arabic" w:hAnsi="Traditional Arabic" w:cs="Traditional Arabic"/>
          <w:sz w:val="34"/>
          <w:szCs w:val="34"/>
          <w:rtl/>
        </w:rPr>
        <w:t>.</w:t>
      </w:r>
    </w:p>
    <w:p w14:paraId="2FD156A2" w14:textId="6586A3D5"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أمَّا بعد</w:t>
      </w:r>
      <w:r w:rsidR="00A30BDD">
        <w:rPr>
          <w:rFonts w:ascii="Traditional Arabic" w:hAnsi="Traditional Arabic" w:cs="Traditional Arabic" w:hint="cs"/>
          <w:sz w:val="34"/>
          <w:szCs w:val="34"/>
          <w:rtl/>
        </w:rPr>
        <w:t>ُ</w:t>
      </w:r>
      <w:r w:rsidRPr="00827477">
        <w:rPr>
          <w:rFonts w:ascii="Traditional Arabic" w:hAnsi="Traditional Arabic" w:cs="Traditional Arabic"/>
          <w:sz w:val="34"/>
          <w:szCs w:val="34"/>
          <w:rtl/>
        </w:rPr>
        <w:t>؛ فأرحبُ بأحبَّتي طلبة العلم الذين يرغبون ب</w:t>
      </w:r>
      <w:r w:rsidR="00142899">
        <w:rPr>
          <w:rFonts w:ascii="Traditional Arabic" w:hAnsi="Traditional Arabic" w:cs="Traditional Arabic" w:hint="cs"/>
          <w:sz w:val="34"/>
          <w:szCs w:val="34"/>
          <w:rtl/>
        </w:rPr>
        <w:t>أ</w:t>
      </w:r>
      <w:r w:rsidRPr="00827477">
        <w:rPr>
          <w:rFonts w:ascii="Traditional Arabic" w:hAnsi="Traditional Arabic" w:cs="Traditional Arabic"/>
          <w:sz w:val="34"/>
          <w:szCs w:val="34"/>
          <w:rtl/>
        </w:rPr>
        <w:t>ن يكون لديهم تأصيل في تفسير كلام ربِّ العزَّة والجلال، بحيث يُمكِّ</w:t>
      </w:r>
      <w:r w:rsidR="00CC33E3">
        <w:rPr>
          <w:rFonts w:ascii="Traditional Arabic" w:hAnsi="Traditional Arabic" w:cs="Traditional Arabic" w:hint="cs"/>
          <w:sz w:val="34"/>
          <w:szCs w:val="34"/>
          <w:rtl/>
        </w:rPr>
        <w:t>ن</w:t>
      </w:r>
      <w:r w:rsidRPr="00827477">
        <w:rPr>
          <w:rFonts w:ascii="Traditional Arabic" w:hAnsi="Traditional Arabic" w:cs="Traditional Arabic"/>
          <w:sz w:val="34"/>
          <w:szCs w:val="34"/>
          <w:rtl/>
        </w:rPr>
        <w:t>هم ذلك من فهم م</w:t>
      </w:r>
      <w:r w:rsidR="00142899">
        <w:rPr>
          <w:rFonts w:ascii="Traditional Arabic" w:hAnsi="Traditional Arabic" w:cs="Traditional Arabic" w:hint="cs"/>
          <w:sz w:val="34"/>
          <w:szCs w:val="34"/>
          <w:rtl/>
        </w:rPr>
        <w:t>ُ</w:t>
      </w:r>
      <w:r w:rsidRPr="00827477">
        <w:rPr>
          <w:rFonts w:ascii="Traditional Arabic" w:hAnsi="Traditional Arabic" w:cs="Traditional Arabic"/>
          <w:sz w:val="34"/>
          <w:szCs w:val="34"/>
          <w:rtl/>
        </w:rPr>
        <w:t>راد الله بمقا</w:t>
      </w:r>
      <w:r w:rsidR="00142899">
        <w:rPr>
          <w:rFonts w:ascii="Traditional Arabic" w:hAnsi="Traditional Arabic" w:cs="Traditional Arabic" w:hint="cs"/>
          <w:sz w:val="34"/>
          <w:szCs w:val="34"/>
          <w:rtl/>
        </w:rPr>
        <w:t>ص</w:t>
      </w:r>
      <w:r w:rsidRPr="00827477">
        <w:rPr>
          <w:rFonts w:ascii="Traditional Arabic" w:hAnsi="Traditional Arabic" w:cs="Traditional Arabic"/>
          <w:sz w:val="34"/>
          <w:szCs w:val="34"/>
          <w:rtl/>
        </w:rPr>
        <w:t>د ومرامي كتابه العزيز.</w:t>
      </w:r>
    </w:p>
    <w:p w14:paraId="0CF558A0" w14:textId="79481949"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وكان ممَّا تكلَّم فيه شيخ الإسلام في م</w:t>
      </w:r>
      <w:r w:rsidR="00142899">
        <w:rPr>
          <w:rFonts w:ascii="Traditional Arabic" w:hAnsi="Traditional Arabic" w:cs="Traditional Arabic" w:hint="cs"/>
          <w:sz w:val="34"/>
          <w:szCs w:val="34"/>
          <w:rtl/>
        </w:rPr>
        <w:t>ُ</w:t>
      </w:r>
      <w:r w:rsidRPr="00827477">
        <w:rPr>
          <w:rFonts w:ascii="Traditional Arabic" w:hAnsi="Traditional Arabic" w:cs="Traditional Arabic"/>
          <w:sz w:val="34"/>
          <w:szCs w:val="34"/>
          <w:rtl/>
        </w:rPr>
        <w:t>قدِّمة التفسير: أن ذكرَ أنَّ اختلاف الصحابة والسلف في تفسير القرآن قليل، وانَّ أكثر اختلافات الص</w:t>
      </w:r>
      <w:r w:rsidR="00A30BDD">
        <w:rPr>
          <w:rFonts w:ascii="Traditional Arabic" w:hAnsi="Traditional Arabic" w:cs="Traditional Arabic" w:hint="cs"/>
          <w:sz w:val="34"/>
          <w:szCs w:val="34"/>
          <w:rtl/>
        </w:rPr>
        <w:t>َّ</w:t>
      </w:r>
      <w:r w:rsidRPr="00827477">
        <w:rPr>
          <w:rFonts w:ascii="Traditional Arabic" w:hAnsi="Traditional Arabic" w:cs="Traditional Arabic"/>
          <w:sz w:val="34"/>
          <w:szCs w:val="34"/>
          <w:rtl/>
        </w:rPr>
        <w:t>حابة والتَّابعين في تفسير القرآن من اختلاف التَّنوُّع لا من اختلاف التَّقابل والتَّضاد.</w:t>
      </w:r>
    </w:p>
    <w:p w14:paraId="3B55A873" w14:textId="1EDC58CF"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ومثَّل الشيخ لهذا بعددٍ من</w:t>
      </w:r>
      <w:r w:rsidR="00CC33E3">
        <w:rPr>
          <w:rFonts w:ascii="Traditional Arabic" w:hAnsi="Traditional Arabic" w:cs="Traditional Arabic"/>
          <w:sz w:val="34"/>
          <w:szCs w:val="34"/>
          <w:rtl/>
        </w:rPr>
        <w:t xml:space="preserve"> </w:t>
      </w:r>
      <w:r w:rsidRPr="00827477">
        <w:rPr>
          <w:rFonts w:ascii="Traditional Arabic" w:hAnsi="Traditional Arabic" w:cs="Traditional Arabic"/>
          <w:sz w:val="34"/>
          <w:szCs w:val="34"/>
          <w:rtl/>
        </w:rPr>
        <w:t>الأمثلة، فالصِّنف الأوَّل من الأمثلة: ما يتعلق بالأسماء المتكافئة، وهي الدَّالَّة على ذاتٍ واحدةٍ، وإن كان كلُّ اسمٍ منها يختصُّ بدلالةٍ على صفةٍ لا يدل عليها الاسم الآخر، وإن كان في بعض المرات قد يكون بينهم شيءٌ من التَّرابط.</w:t>
      </w:r>
    </w:p>
    <w:p w14:paraId="602C11B3" w14:textId="1D0F6A92"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ومن أمثلة ذلك: أسماء ربِّ العزَّة والجلال؛ فإنَّها تدل على ذاتٍ واحدةٍ، مع كونها تدلُّ عل</w:t>
      </w:r>
      <w:r w:rsidR="00142899">
        <w:rPr>
          <w:rFonts w:ascii="Traditional Arabic" w:hAnsi="Traditional Arabic" w:cs="Traditional Arabic" w:hint="cs"/>
          <w:sz w:val="34"/>
          <w:szCs w:val="34"/>
          <w:rtl/>
        </w:rPr>
        <w:t>ى</w:t>
      </w:r>
      <w:r w:rsidR="00CC33E3">
        <w:rPr>
          <w:rFonts w:ascii="Traditional Arabic" w:hAnsi="Traditional Arabic" w:cs="Traditional Arabic"/>
          <w:sz w:val="34"/>
          <w:szCs w:val="34"/>
          <w:rtl/>
        </w:rPr>
        <w:t xml:space="preserve"> </w:t>
      </w:r>
      <w:r w:rsidRPr="00827477">
        <w:rPr>
          <w:rFonts w:ascii="Traditional Arabic" w:hAnsi="Traditional Arabic" w:cs="Traditional Arabic"/>
          <w:sz w:val="34"/>
          <w:szCs w:val="34"/>
          <w:rtl/>
        </w:rPr>
        <w:t>معانٍ زائدة عن الذَّات وال</w:t>
      </w:r>
      <w:r w:rsidR="00142899">
        <w:rPr>
          <w:rFonts w:ascii="Traditional Arabic" w:hAnsi="Traditional Arabic" w:cs="Traditional Arabic" w:hint="cs"/>
          <w:sz w:val="34"/>
          <w:szCs w:val="34"/>
          <w:rtl/>
        </w:rPr>
        <w:t>ْ</w:t>
      </w:r>
      <w:r w:rsidRPr="00827477">
        <w:rPr>
          <w:rFonts w:ascii="Traditional Arabic" w:hAnsi="Traditional Arabic" w:cs="Traditional Arabic"/>
          <w:sz w:val="34"/>
          <w:szCs w:val="34"/>
          <w:rtl/>
        </w:rPr>
        <w:t>مُسمَّى.</w:t>
      </w:r>
    </w:p>
    <w:p w14:paraId="15AFFCA3" w14:textId="69DF9D07" w:rsidR="00827477" w:rsidRDefault="00827477" w:rsidP="00447E40">
      <w:pPr>
        <w:spacing w:before="120" w:after="0" w:line="240" w:lineRule="auto"/>
        <w:ind w:firstLine="397"/>
        <w:jc w:val="both"/>
        <w:rPr>
          <w:rFonts w:ascii="Traditional Arabic" w:hAnsi="Traditional Arabic" w:cs="Traditional Arabic"/>
          <w:sz w:val="34"/>
          <w:szCs w:val="34"/>
        </w:rPr>
      </w:pPr>
      <w:r w:rsidRPr="00827477">
        <w:rPr>
          <w:rFonts w:ascii="Traditional Arabic" w:hAnsi="Traditional Arabic" w:cs="Traditional Arabic"/>
          <w:sz w:val="34"/>
          <w:szCs w:val="34"/>
          <w:rtl/>
        </w:rPr>
        <w:t>فمثلًا: أسماء الله: العليم والرحيم يدلَّان على ذات ربِّ العزَّة والجلال، وإن كان "العليم" فيه فض</w:t>
      </w:r>
      <w:r w:rsidR="00142899">
        <w:rPr>
          <w:rFonts w:ascii="Traditional Arabic" w:hAnsi="Traditional Arabic" w:cs="Traditional Arabic" w:hint="cs"/>
          <w:sz w:val="34"/>
          <w:szCs w:val="34"/>
          <w:rtl/>
        </w:rPr>
        <w:t>ي</w:t>
      </w:r>
      <w:r w:rsidRPr="00827477">
        <w:rPr>
          <w:rFonts w:ascii="Traditional Arabic" w:hAnsi="Traditional Arabic" w:cs="Traditional Arabic"/>
          <w:sz w:val="34"/>
          <w:szCs w:val="34"/>
          <w:rtl/>
        </w:rPr>
        <w:t>لة زيادة صفة العلم، و"الرحيم" فيه زيادة دلالة على صفة الرَّحمة عند ربِّ العزَّة والجلال، ومن م</w:t>
      </w:r>
      <w:r w:rsidR="00142899">
        <w:rPr>
          <w:rFonts w:ascii="Traditional Arabic" w:hAnsi="Traditional Arabic" w:cs="Traditional Arabic" w:hint="cs"/>
          <w:sz w:val="34"/>
          <w:szCs w:val="34"/>
          <w:rtl/>
        </w:rPr>
        <w:t>ُ</w:t>
      </w:r>
      <w:r w:rsidRPr="00827477">
        <w:rPr>
          <w:rFonts w:ascii="Traditional Arabic" w:hAnsi="Traditional Arabic" w:cs="Traditional Arabic"/>
          <w:sz w:val="34"/>
          <w:szCs w:val="34"/>
          <w:rtl/>
        </w:rPr>
        <w:t>قتضى العلم أن يكون هناك حياة؛ وبالتَّالي فاسم "العليم" د</w:t>
      </w:r>
      <w:r w:rsidR="00142899">
        <w:rPr>
          <w:rFonts w:ascii="Traditional Arabic" w:hAnsi="Traditional Arabic" w:cs="Traditional Arabic" w:hint="cs"/>
          <w:sz w:val="34"/>
          <w:szCs w:val="34"/>
          <w:rtl/>
        </w:rPr>
        <w:t>َ</w:t>
      </w:r>
      <w:r w:rsidRPr="00827477">
        <w:rPr>
          <w:rFonts w:ascii="Traditional Arabic" w:hAnsi="Traditional Arabic" w:cs="Traditional Arabic"/>
          <w:sz w:val="34"/>
          <w:szCs w:val="34"/>
          <w:rtl/>
        </w:rPr>
        <w:t>لَّ على الذَّات، ودلَّ على الصِّفة وهي العلم، ودلَّ على لوازم تلك الصفة.</w:t>
      </w:r>
    </w:p>
    <w:p w14:paraId="1B7BAF51" w14:textId="3F7E0B09"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 xml:space="preserve">النوع الثاني من أنواع اختلاف التَّنوُّع: ما ذكره الشيخ في قوله: </w:t>
      </w:r>
      <w:r w:rsidRPr="00286347">
        <w:rPr>
          <w:rFonts w:ascii="Traditional Arabic" w:hAnsi="Traditional Arabic" w:cs="Traditional Arabic"/>
          <w:color w:val="0000FF"/>
          <w:sz w:val="34"/>
          <w:szCs w:val="34"/>
          <w:rtl/>
        </w:rPr>
        <w:t>(أَنْ يَذْكُرَ كُلٌّ مِنْهُمْ مِنْ الِاسْمِ الْعَامِّ بَعْضَ أَنْوَاعِهِ عَلَى سَبِيلِ التَّمْثِيلِ)</w:t>
      </w:r>
      <w:r w:rsidRPr="00286347">
        <w:rPr>
          <w:rFonts w:ascii="Traditional Arabic" w:hAnsi="Traditional Arabic" w:cs="Traditional Arabic"/>
          <w:sz w:val="34"/>
          <w:szCs w:val="34"/>
          <w:rtl/>
        </w:rPr>
        <w:t xml:space="preserve">، فلو أتانا حديث </w:t>
      </w:r>
      <w:r w:rsidR="00CC33E3" w:rsidRPr="00286347">
        <w:rPr>
          <w:rFonts w:ascii="Traditional Arabic" w:hAnsi="Traditional Arabic" w:cs="Traditional Arabic"/>
          <w:color w:val="008000"/>
          <w:sz w:val="34"/>
          <w:szCs w:val="34"/>
          <w:rtl/>
        </w:rPr>
        <w:t>«</w:t>
      </w:r>
      <w:r w:rsidRPr="00286347">
        <w:rPr>
          <w:rFonts w:ascii="Traditional Arabic" w:hAnsi="Traditional Arabic" w:cs="Traditional Arabic"/>
          <w:color w:val="008000"/>
          <w:sz w:val="34"/>
          <w:szCs w:val="34"/>
          <w:rtl/>
        </w:rPr>
        <w:t>البُر بالبُر ربا</w:t>
      </w:r>
      <w:r w:rsidR="00CC33E3" w:rsidRPr="00286347">
        <w:rPr>
          <w:rFonts w:ascii="Traditional Arabic" w:hAnsi="Traditional Arabic" w:cs="Traditional Arabic"/>
          <w:color w:val="008000"/>
          <w:sz w:val="34"/>
          <w:szCs w:val="34"/>
          <w:rtl/>
        </w:rPr>
        <w:t>»</w:t>
      </w:r>
      <w:r w:rsidRPr="00286347">
        <w:rPr>
          <w:rFonts w:ascii="Traditional Arabic" w:hAnsi="Traditional Arabic" w:cs="Traditional Arabic"/>
          <w:sz w:val="34"/>
          <w:szCs w:val="34"/>
          <w:rtl/>
        </w:rPr>
        <w:t>، فيقول أحد الناس: المراد به: القمح. ويقول الآخر: الدقيق؛ فكلاهما يدل على معنًى واحد، ولكن أحدهما ذكرَ نوعًا من أنواع ذلك الاسم العام، والآخر ذكر نوعًا آخر.</w:t>
      </w:r>
    </w:p>
    <w:p w14:paraId="73016F72" w14:textId="124FD5B2"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lastRenderedPageBreak/>
        <w:t>ومن أمثلة هذا: ما لو فُسِّر قوله تعالى</w:t>
      </w:r>
      <w:r w:rsidR="00142899"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 xml:space="preserve"> </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color w:val="FF0000"/>
          <w:sz w:val="34"/>
          <w:szCs w:val="34"/>
          <w:rtl/>
        </w:rPr>
        <w:t>يَا</w:t>
      </w:r>
      <w:r w:rsidR="00142899" w:rsidRPr="00286347">
        <w:rPr>
          <w:rFonts w:ascii="Traditional Arabic" w:hAnsi="Traditional Arabic" w:cs="Traditional Arabic" w:hint="cs"/>
          <w:color w:val="FF0000"/>
          <w:sz w:val="34"/>
          <w:szCs w:val="34"/>
          <w:rtl/>
        </w:rPr>
        <w:t xml:space="preserve"> </w:t>
      </w:r>
      <w:r w:rsidR="00CC33E3" w:rsidRPr="00286347">
        <w:rPr>
          <w:rFonts w:ascii="Traditional Arabic" w:hAnsi="Traditional Arabic" w:cs="Traditional Arabic"/>
          <w:color w:val="FF0000"/>
          <w:sz w:val="34"/>
          <w:szCs w:val="34"/>
          <w:rtl/>
        </w:rPr>
        <w:t>أَيُّهَا النَّاسُ</w:t>
      </w:r>
      <w:r w:rsidR="00975540"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xml:space="preserve"> بتفاسير مختلفة لأنواع الناس، فمن ثَمَّ لا يكون هذا من اختلاف التَّضاد، وإنَّما هو من اختلاف التَّنوُّع</w:t>
      </w:r>
      <w:r w:rsidR="00142899"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 xml:space="preserve"> لأنَّ كلَّ واحدٍ من المفسِّرين نبَّه المستمع له على نوعٍ من أنواع ذلك الاسم العام.</w:t>
      </w:r>
    </w:p>
    <w:p w14:paraId="191D4B06" w14:textId="4F3CD2D6"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مثلًا: لو جاءنا اسم "الماء" في قوله:</w:t>
      </w:r>
      <w:r w:rsidR="00CC33E3" w:rsidRPr="00286347">
        <w:rPr>
          <w:rFonts w:ascii="Traditional Arabic" w:hAnsi="Traditional Arabic" w:cs="Traditional Arabic"/>
          <w:sz w:val="34"/>
          <w:szCs w:val="34"/>
          <w:rtl/>
        </w:rPr>
        <w:t xml:space="preserve"> </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color w:val="FF0000"/>
          <w:sz w:val="34"/>
          <w:szCs w:val="34"/>
          <w:rtl/>
        </w:rPr>
        <w:t>فَلَمْ تَجِدُوا مَاءً</w:t>
      </w:r>
      <w:r w:rsidR="00975540"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xml:space="preserve"> </w:t>
      </w:r>
      <w:r w:rsidRPr="00286347">
        <w:rPr>
          <w:rFonts w:ascii="Traditional Arabic" w:hAnsi="Traditional Arabic" w:cs="Traditional Arabic"/>
          <w:rtl/>
        </w:rPr>
        <w:t>[النساء</w:t>
      </w:r>
      <w:r w:rsidR="00CC33E3" w:rsidRPr="00286347">
        <w:rPr>
          <w:rFonts w:ascii="Traditional Arabic" w:hAnsi="Traditional Arabic" w:cs="Traditional Arabic"/>
          <w:rtl/>
        </w:rPr>
        <w:t xml:space="preserve">: </w:t>
      </w:r>
      <w:r w:rsidRPr="00286347">
        <w:rPr>
          <w:rFonts w:ascii="Traditional Arabic" w:hAnsi="Traditional Arabic" w:cs="Traditional Arabic"/>
          <w:rtl/>
        </w:rPr>
        <w:t>43]</w:t>
      </w:r>
      <w:r w:rsidR="00CC33E3" w:rsidRPr="00286347">
        <w:rPr>
          <w:rFonts w:ascii="Traditional Arabic" w:hAnsi="Traditional Arabic" w:cs="Traditional Arabic"/>
          <w:sz w:val="34"/>
          <w:szCs w:val="34"/>
          <w:rtl/>
        </w:rPr>
        <w:t>،</w:t>
      </w:r>
      <w:r w:rsidRPr="00286347">
        <w:rPr>
          <w:rFonts w:ascii="Traditional Arabic" w:hAnsi="Traditional Arabic" w:cs="Traditional Arabic"/>
          <w:sz w:val="34"/>
          <w:szCs w:val="34"/>
          <w:rtl/>
        </w:rPr>
        <w:t xml:space="preserve"> فقال أحد المفسرين: مثلُ ماء البحرِ. وقال الآخر: مثلُ الآبار ومياهها. وقال الآخر: مثل مياه الأمطار.</w:t>
      </w:r>
    </w:p>
    <w:p w14:paraId="13D3DA28" w14:textId="12A4C39E"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فهذا الاختلاف ليس من اختلاف التَّضادِّ، وإنَّما هو من اختلاف التَّنوُّع</w:t>
      </w:r>
      <w:r w:rsidR="00142899"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 xml:space="preserve"> لأنَّ كلَّ واحدٍ من المفسرين أراد أن يُنبِّه المستمع له على نوعٍ من أنواع ذلك الاسم العام ليقربه له، وليس مراده ذكرُ حدٍّ مطابقٍ للمحدودِ بحيث يكونُ مانعًا من دخول غير أفراده فيه، ويكونُ جامعًا لجميع أفراده.</w:t>
      </w:r>
    </w:p>
    <w:p w14:paraId="4164F41E" w14:textId="6A49F452"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ومثَّل المؤلف لهذا بمثالٍ، فقال: </w:t>
      </w:r>
      <w:r w:rsidRPr="00CC33E3">
        <w:rPr>
          <w:rFonts w:ascii="Traditional Arabic" w:hAnsi="Traditional Arabic" w:cs="Traditional Arabic"/>
          <w:color w:val="0000FF"/>
          <w:sz w:val="34"/>
          <w:szCs w:val="34"/>
          <w:rtl/>
        </w:rPr>
        <w:t>(مِثْل سَائِلٍ أَعْجَمِيٍّ سَأَلَ عَنْ مُسَمَّى "لَفْظِ الْخُبْزِ" فَأُرِيَ رَغِيفًا وَقِيلَ لَهُ: هَذَا. فَالْإِشَارَةُ إلَى نَوْعِ هَذَا لَا إلَى هَذَا الرَّغِيفِ وَحْدَهُ)</w:t>
      </w:r>
      <w:r w:rsidRPr="00827477">
        <w:rPr>
          <w:rFonts w:ascii="Traditional Arabic" w:hAnsi="Traditional Arabic" w:cs="Traditional Arabic"/>
          <w:sz w:val="34"/>
          <w:szCs w:val="34"/>
          <w:rtl/>
        </w:rPr>
        <w:t>، فكلُّ واحدٍ من المفسرين لم يُرد استيعاب الاسم العام، وإنَّما أراد التَّمثيل له ببعض الأمثلة الدَّالَّة على معنى الخبز، فلو جاء أحدهم وقال: هو هذا الخبز المفرود، وأراه خبزة مفرو</w:t>
      </w:r>
      <w:r w:rsidR="00DF6661">
        <w:rPr>
          <w:rFonts w:ascii="Traditional Arabic" w:hAnsi="Traditional Arabic" w:cs="Traditional Arabic" w:hint="cs"/>
          <w:sz w:val="34"/>
          <w:szCs w:val="34"/>
          <w:rtl/>
        </w:rPr>
        <w:t>د</w:t>
      </w:r>
      <w:r w:rsidRPr="00827477">
        <w:rPr>
          <w:rFonts w:ascii="Traditional Arabic" w:hAnsi="Traditional Arabic" w:cs="Traditional Arabic"/>
          <w:sz w:val="34"/>
          <w:szCs w:val="34"/>
          <w:rtl/>
        </w:rPr>
        <w:t>ة، فهو لا يُريد انحصار اسم الخبز في هذه الخبزة التي بين يديه، ولا بذلك النَّوع.</w:t>
      </w:r>
    </w:p>
    <w:p w14:paraId="58F5F698" w14:textId="322ED2A5"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وقال الآخر: الخبز مثل هذه، وأراه الخبز الصَّامولي الذي يكون مل</w:t>
      </w:r>
      <w:r w:rsidR="00DF6661">
        <w:rPr>
          <w:rFonts w:ascii="Traditional Arabic" w:hAnsi="Traditional Arabic" w:cs="Traditional Arabic" w:hint="cs"/>
          <w:sz w:val="34"/>
          <w:szCs w:val="34"/>
          <w:rtl/>
        </w:rPr>
        <w:t>ف</w:t>
      </w:r>
      <w:r w:rsidRPr="00827477">
        <w:rPr>
          <w:rFonts w:ascii="Traditional Arabic" w:hAnsi="Traditional Arabic" w:cs="Traditional Arabic"/>
          <w:sz w:val="34"/>
          <w:szCs w:val="34"/>
          <w:rtl/>
        </w:rPr>
        <w:t>وفًا. وقال آخر: الخبز</w:t>
      </w:r>
      <w:r w:rsidR="00CC33E3">
        <w:rPr>
          <w:rFonts w:ascii="Traditional Arabic" w:hAnsi="Traditional Arabic" w:cs="Traditional Arabic"/>
          <w:sz w:val="34"/>
          <w:szCs w:val="34"/>
          <w:rtl/>
        </w:rPr>
        <w:t xml:space="preserve"> </w:t>
      </w:r>
      <w:r w:rsidRPr="00827477">
        <w:rPr>
          <w:rFonts w:ascii="Traditional Arabic" w:hAnsi="Traditional Arabic" w:cs="Traditional Arabic"/>
          <w:sz w:val="34"/>
          <w:szCs w:val="34"/>
          <w:rtl/>
        </w:rPr>
        <w:t>مثل هذه.</w:t>
      </w:r>
    </w:p>
    <w:p w14:paraId="6F01FAEF"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فهذا الاختلاف ليس من اختلاف التَّضادِّ، وإنَّما هو من اختلاف التَّنوُّع الذي لا تقابل فيه.</w:t>
      </w:r>
    </w:p>
    <w:p w14:paraId="3A049B3C" w14:textId="0F885876"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أوردَ المؤلف من أمثلة ذلك قوله تعالى: </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FF0000"/>
          <w:sz w:val="34"/>
          <w:szCs w:val="34"/>
          <w:rtl/>
        </w:rPr>
        <w:t>ثُمَّ أَوْرَثْنَا الْكِتَابَ الَّذِينَ اصْطَفَيْنَا مِنْ عِبَادِنَا فَمِنْهُمْ ظَالِمٌ لِنَفْسِهِ وَمِنْهُمْ مُقْتَصِدٌ وَمِنْهُمْ سَابِقٌ بِالْخَيْرَاتِ</w:t>
      </w:r>
      <w:r w:rsidR="00CC33E3" w:rsidRPr="00CC33E3">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[فاطر: 32]</w:t>
      </w:r>
      <w:r w:rsidRPr="00827477">
        <w:rPr>
          <w:rFonts w:ascii="Traditional Arabic" w:hAnsi="Traditional Arabic" w:cs="Traditional Arabic"/>
          <w:sz w:val="34"/>
          <w:szCs w:val="34"/>
          <w:rtl/>
        </w:rPr>
        <w:t>.</w:t>
      </w:r>
    </w:p>
    <w:p w14:paraId="5DC422BD" w14:textId="490B9D4C"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يذكر الله -جل وعلا- أنَّه أنزل الكتاب على أنبيائه، ثم جعل هذا الكتاب تتوارثه الأمَّة جيلًا بعدَ جيلٍ، وقسَّمهم ثلاثة أقسامٍ، وكلٌّ منهم</w:t>
      </w:r>
      <w:r w:rsidR="00142899">
        <w:rPr>
          <w:rFonts w:ascii="Traditional Arabic" w:hAnsi="Traditional Arabic" w:cs="Traditional Arabic" w:hint="cs"/>
          <w:sz w:val="34"/>
          <w:szCs w:val="34"/>
          <w:rtl/>
        </w:rPr>
        <w:t xml:space="preserve">، أي: </w:t>
      </w:r>
      <w:r w:rsidRPr="00827477">
        <w:rPr>
          <w:rFonts w:ascii="Traditional Arabic" w:hAnsi="Traditional Arabic" w:cs="Traditional Arabic"/>
          <w:sz w:val="34"/>
          <w:szCs w:val="34"/>
          <w:rtl/>
        </w:rPr>
        <w:t>من هذه الأمَّة، وكلٌّ منهم ممَّن أورث الكتاب، وكلٌّ منهم ممَّن اصطفاه الله -جل وعلا- من عباده.</w:t>
      </w:r>
    </w:p>
    <w:p w14:paraId="4875939D" w14:textId="4BDA6DAC"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فأول هذه الأقسام: الظَّالم لنفس</w:t>
      </w:r>
      <w:r w:rsidR="00142899">
        <w:rPr>
          <w:rFonts w:ascii="Traditional Arabic" w:hAnsi="Traditional Arabic" w:cs="Traditional Arabic" w:hint="cs"/>
          <w:sz w:val="34"/>
          <w:szCs w:val="34"/>
          <w:rtl/>
        </w:rPr>
        <w:t>،</w:t>
      </w:r>
      <w:r w:rsidRPr="00827477">
        <w:rPr>
          <w:rFonts w:ascii="Traditional Arabic" w:hAnsi="Traditional Arabic" w:cs="Traditional Arabic"/>
          <w:sz w:val="34"/>
          <w:szCs w:val="34"/>
          <w:rtl/>
        </w:rPr>
        <w:t xml:space="preserve"> قال المؤلف: </w:t>
      </w:r>
      <w:r w:rsidRPr="00CC33E3">
        <w:rPr>
          <w:rFonts w:ascii="Traditional Arabic" w:hAnsi="Traditional Arabic" w:cs="Traditional Arabic"/>
          <w:color w:val="0000FF"/>
          <w:sz w:val="34"/>
          <w:szCs w:val="34"/>
          <w:rtl/>
        </w:rPr>
        <w:t>(فَمَعْلُومٌ أَنَّ الظَّالِمَ لِنَفْسِهِ يَتَنَاوَلُ الْمُضَيِّعَ لِلْوَاجِبَاتِ وَالْمُنْتَهِكَ لِلْمُحَرَّمَاتِ)</w:t>
      </w:r>
      <w:r w:rsidRPr="00827477">
        <w:rPr>
          <w:rFonts w:ascii="Traditional Arabic" w:hAnsi="Traditional Arabic" w:cs="Traditional Arabic"/>
          <w:sz w:val="34"/>
          <w:szCs w:val="34"/>
          <w:rtl/>
        </w:rPr>
        <w:t>، يعني</w:t>
      </w:r>
      <w:r w:rsidR="00142899">
        <w:rPr>
          <w:rFonts w:ascii="Traditional Arabic" w:hAnsi="Traditional Arabic" w:cs="Traditional Arabic" w:hint="cs"/>
          <w:sz w:val="34"/>
          <w:szCs w:val="34"/>
          <w:rtl/>
        </w:rPr>
        <w:t>:</w:t>
      </w:r>
      <w:r w:rsidRPr="00827477">
        <w:rPr>
          <w:rFonts w:ascii="Traditional Arabic" w:hAnsi="Traditional Arabic" w:cs="Traditional Arabic"/>
          <w:sz w:val="34"/>
          <w:szCs w:val="34"/>
          <w:rtl/>
        </w:rPr>
        <w:t xml:space="preserve"> الذي يُقدم على فعل المعاصي.</w:t>
      </w:r>
    </w:p>
    <w:p w14:paraId="61ACB78A"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القسم الثاني: هو فاعل الواجب وتارك المحرَّم.</w:t>
      </w:r>
    </w:p>
    <w:p w14:paraId="3A0A0A3E"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القسم الثالث: السابق الذي يقوم بفعل المستحبَّات والمندوبات، ويترك المكروهات.</w:t>
      </w:r>
    </w:p>
    <w:p w14:paraId="2E37AF96"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lastRenderedPageBreak/>
        <w:t>فهذا أحد التَّفاسير الذي فُسِّرَ بها هذا اللفظ.</w:t>
      </w:r>
    </w:p>
    <w:p w14:paraId="2957D6C6"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يأتينا مفسِّر آخر ويأتي بمثالٍ للتَّفسير، فيقول:</w:t>
      </w:r>
    </w:p>
    <w:p w14:paraId="29D73622"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السابق: مَن يأتي قبل الأذان إلى المسجد من أجل الصلاة.</w:t>
      </w:r>
    </w:p>
    <w:p w14:paraId="404485C7"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والمقتصد: فهو الذي يأتي مع الإقامة.</w:t>
      </w:r>
    </w:p>
    <w:p w14:paraId="1FCCEB74"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والظالم لنفسه: هو الذي يترك صلاة المسجد ويُصلِّي في البيت.</w:t>
      </w:r>
    </w:p>
    <w:p w14:paraId="1371718C"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هل بين هذا القول وبين القول الأوَّل تضاد وتقابل؟</w:t>
      </w:r>
    </w:p>
    <w:p w14:paraId="021DC860"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نقول: ليس بينها تضاد، وإنما هذا المفسِّر الثَّاني فسَّرَ بذكر نوعٍ من أنواع ذلك اللفظ العام.</w:t>
      </w:r>
    </w:p>
    <w:p w14:paraId="4B9CCD69"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ومثله لو جاءنا مفسِّر ثالث فقال لنا:</w:t>
      </w:r>
    </w:p>
    <w:p w14:paraId="59811A60"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الظالم لنفسه: مَن يفطر في رمضان بغير عذر.</w:t>
      </w:r>
    </w:p>
    <w:p w14:paraId="48DDAE90"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والمقتصد: هو مَن يصوم الواجب من الصيام، ولا يتنفَّل.</w:t>
      </w:r>
    </w:p>
    <w:p w14:paraId="7B7EB468"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والسابق بالخيرات: هو ذلك الذي يُكثِرُ من صيام التَّطوُّع.</w:t>
      </w:r>
    </w:p>
    <w:p w14:paraId="46DC01C7"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وبالتَّالي هو صادق في هذا التَّفسير، ولكنه في لفظه يُغايرُ كلام الأوَّل، وهذه المغايرة من اختلاف التَّنوُّع، وليست من اختلاف التَّضادِّ.</w:t>
      </w:r>
    </w:p>
    <w:p w14:paraId="013CFCD9"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ويأتينا آخر ويقول في باب الصَّدقات:</w:t>
      </w:r>
    </w:p>
    <w:p w14:paraId="1BBCC43C"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أنَّ الظالم لنفسه: مَن يمنعُ الزَّكاة.</w:t>
      </w:r>
    </w:p>
    <w:p w14:paraId="33C0FC81"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والمقتصد: مَن يُخرجُ الزَّكاة فقط.</w:t>
      </w:r>
    </w:p>
    <w:p w14:paraId="0DA3A384"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والسابق بالخيرات: مَن يتطوَّع بالصَّدقات والنَّفقات.</w:t>
      </w:r>
    </w:p>
    <w:p w14:paraId="59C4B516"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ويأتينا مفسر آخر فيقول:</w:t>
      </w:r>
    </w:p>
    <w:p w14:paraId="6A64030A"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إنَّ السابق بالخيرات: هو المُحسن بالصَّدقات.</w:t>
      </w:r>
    </w:p>
    <w:p w14:paraId="19D58A53"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والظَّالم لنفسه: هو مَن يأكل الربا.</w:t>
      </w:r>
    </w:p>
    <w:p w14:paraId="30285703"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والمقتصد: هو الذي يتعامل بالبيعِ.</w:t>
      </w:r>
    </w:p>
    <w:p w14:paraId="169EE529"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lastRenderedPageBreak/>
        <w:t>وبالتَّالي يكون هذا التَّفسير أحد تفاسير هذه الآية، ويكون مدلول الآية دالًّا على جميع هذه التَّفاسير، إذ لا يُوجَد تقابلٌ ولا تضاد بينها.</w:t>
      </w:r>
    </w:p>
    <w:p w14:paraId="68CA0BEA" w14:textId="782F16CD"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المقصود: أنَّ كلَّ واحدٍ من هؤلاء أراد بهذا التَّفسير بيان أحد المعاني التي يشتمل عليها اللفظ، فهو إنَّما أراد أن يُعرِّف المستمع أنَّ لفظَ الآية متناول لذلك المعنى، مع كونه يُ</w:t>
      </w:r>
      <w:r w:rsidR="00854B4B">
        <w:rPr>
          <w:rFonts w:ascii="Traditional Arabic" w:hAnsi="Traditional Arabic" w:cs="Traditional Arabic" w:hint="cs"/>
          <w:sz w:val="34"/>
          <w:szCs w:val="34"/>
          <w:rtl/>
        </w:rPr>
        <w:t>ن</w:t>
      </w:r>
      <w:r w:rsidRPr="00827477">
        <w:rPr>
          <w:rFonts w:ascii="Traditional Arabic" w:hAnsi="Traditional Arabic" w:cs="Traditional Arabic"/>
          <w:sz w:val="34"/>
          <w:szCs w:val="34"/>
          <w:rtl/>
        </w:rPr>
        <w:t>بِّهه إلى أنَّ أمثال هذا المعنى يدخل في تفسير هذه الآية.</w:t>
      </w:r>
    </w:p>
    <w:p w14:paraId="2A380ECA"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وهذا يُقال له: التَّعريف بالمثال.</w:t>
      </w:r>
    </w:p>
    <w:p w14:paraId="439C1BBF"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فعندنا:</w:t>
      </w:r>
    </w:p>
    <w:p w14:paraId="56E14959"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تعريف بالإشارة إلى أحد الأفراد، ومنه قوله: هذا رغيف.</w:t>
      </w:r>
    </w:p>
    <w:p w14:paraId="1BC7C8CE"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أو بذكر أحد الأمثلة، فإذا قال: ما هو الخبز. قيل له: مثل خبز التَّميس. فهنا ذكر مثالًا، وهو تفسير صحيح، لكنَّه ليس تفسيرًا جامعًا لأنواع الخبز.</w:t>
      </w:r>
    </w:p>
    <w:p w14:paraId="5A6F48C6"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ثم قال: </w:t>
      </w:r>
      <w:r w:rsidRPr="00CC33E3">
        <w:rPr>
          <w:rFonts w:ascii="Traditional Arabic" w:hAnsi="Traditional Arabic" w:cs="Traditional Arabic"/>
          <w:color w:val="0000FF"/>
          <w:sz w:val="34"/>
          <w:szCs w:val="34"/>
          <w:rtl/>
        </w:rPr>
        <w:t>(وَالْعَقْلُ السَّلِيمُ يَتَفَطَّنُ لِلنَّوْعِ)</w:t>
      </w:r>
      <w:r w:rsidRPr="00827477">
        <w:rPr>
          <w:rFonts w:ascii="Traditional Arabic" w:hAnsi="Traditional Arabic" w:cs="Traditional Arabic"/>
          <w:sz w:val="34"/>
          <w:szCs w:val="34"/>
          <w:rtl/>
        </w:rPr>
        <w:t>، يعني إذا ذكرت المثال فإنَّ القعل السليم سينتقل إلى تصوُّر النَّوع الذي منه هذا المثال.</w:t>
      </w:r>
    </w:p>
    <w:p w14:paraId="7A47A7C5" w14:textId="77777777" w:rsid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(وَقَدْ يَجِيءُ كثيرًا مِنْ هَذَا الْبَابِ قَوْلُهُمْ: هَذِهِ الْآيَةُ نَزَلَتْ فِي كَذَا)</w:t>
      </w:r>
      <w:r w:rsidRPr="00827477">
        <w:rPr>
          <w:rFonts w:ascii="Traditional Arabic" w:hAnsi="Traditional Arabic" w:cs="Traditional Arabic"/>
          <w:sz w:val="34"/>
          <w:szCs w:val="34"/>
          <w:rtl/>
        </w:rPr>
        <w:t>.</w:t>
      </w:r>
    </w:p>
    <w:p w14:paraId="29FC3A96" w14:textId="77777777"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 xml:space="preserve">هذه الجملة </w:t>
      </w:r>
      <w:r w:rsidRPr="00286347">
        <w:rPr>
          <w:rFonts w:ascii="Traditional Arabic" w:hAnsi="Traditional Arabic" w:cs="Traditional Arabic"/>
          <w:color w:val="0000FF"/>
          <w:sz w:val="34"/>
          <w:szCs w:val="34"/>
          <w:rtl/>
        </w:rPr>
        <w:t>(هَذِهِ الْآيَةُ نَزَلَتْ فِي كَذَا)</w:t>
      </w:r>
      <w:r w:rsidRPr="00286347">
        <w:rPr>
          <w:rFonts w:ascii="Traditional Arabic" w:hAnsi="Traditional Arabic" w:cs="Traditional Arabic"/>
          <w:sz w:val="34"/>
          <w:szCs w:val="34"/>
          <w:rtl/>
        </w:rPr>
        <w:t>، مرَّة يُراد بها محل ورود الآية، أو موضوع الآية، نقول مثلًا: هذه الآية نزلت في بيان أحكام المطلَّقات، فهذا هو ذكر محل حكم الآية.</w:t>
      </w:r>
    </w:p>
    <w:p w14:paraId="4C605672" w14:textId="77777777"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 xml:space="preserve">وحينئذٍ قد يجيء كثيرًا هذا التعبير </w:t>
      </w:r>
      <w:r w:rsidRPr="00286347">
        <w:rPr>
          <w:rFonts w:ascii="Traditional Arabic" w:hAnsi="Traditional Arabic" w:cs="Traditional Arabic"/>
          <w:color w:val="0000FF"/>
          <w:sz w:val="34"/>
          <w:szCs w:val="34"/>
          <w:rtl/>
        </w:rPr>
        <w:t>(هَذِهِ الْآيَةُ نَزَلَتْ فِي كَذَا)</w:t>
      </w:r>
      <w:r w:rsidRPr="00286347">
        <w:rPr>
          <w:rFonts w:ascii="Traditional Arabic" w:hAnsi="Traditional Arabic" w:cs="Traditional Arabic"/>
          <w:sz w:val="34"/>
          <w:szCs w:val="34"/>
          <w:rtl/>
        </w:rPr>
        <w:t>، فلا يكون المراد مجرَّد المطلقات، وإنَّما المراد ما كنَّ مثلهنَّ.</w:t>
      </w:r>
    </w:p>
    <w:p w14:paraId="26E137F8" w14:textId="418AB3D4"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مثلًا: ل</w:t>
      </w:r>
      <w:r w:rsidR="00854B4B"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مَّا ذكر آية العدَّة، قال: هذه الآية نزلت في المطلقات، فما ماثلها مثل المختلعات والمفسوخات يأخذ نفس</w:t>
      </w:r>
      <w:r w:rsidR="00CC33E3" w:rsidRPr="00286347">
        <w:rPr>
          <w:rFonts w:ascii="Traditional Arabic" w:hAnsi="Traditional Arabic" w:cs="Traditional Arabic"/>
          <w:sz w:val="34"/>
          <w:szCs w:val="34"/>
          <w:rtl/>
        </w:rPr>
        <w:t xml:space="preserve"> </w:t>
      </w:r>
      <w:r w:rsidRPr="00286347">
        <w:rPr>
          <w:rFonts w:ascii="Traditional Arabic" w:hAnsi="Traditional Arabic" w:cs="Traditional Arabic"/>
          <w:sz w:val="34"/>
          <w:szCs w:val="34"/>
          <w:rtl/>
        </w:rPr>
        <w:t>الحكم.</w:t>
      </w:r>
    </w:p>
    <w:p w14:paraId="292CF5CB" w14:textId="77777777"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فهنا نقول: ذكر المطلقات ليس على سبيل الحصر، وإنَّما على سبيل التَّمثيل، وبالتَّالي نفهم أنَّ أمثال المذكور يُماثله في الحكم.</w:t>
      </w:r>
    </w:p>
    <w:p w14:paraId="3CDE3846" w14:textId="77777777"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وفي مراتٍ يُقال: هذه الآية نزلت في فلان، وليس المراد به ذات ذلك الشخص لذاته.</w:t>
      </w:r>
    </w:p>
    <w:p w14:paraId="3421B2DE" w14:textId="1A23772B"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lastRenderedPageBreak/>
        <w:t>مثلًا: لما تأتي في آية الظهار، تقول: نزلت في أوس بن الصامت؛ فحينئذٍ لا يريد أن الحكم مختص بهذا الشَّخص، وإنَّما يُريد أنَّ مَن كان يُماثله في ذلك الفعل فإنَّه يُشاركه في ذلك الحكم.</w:t>
      </w:r>
    </w:p>
    <w:p w14:paraId="0BD7B589"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(لَا سِيَّمَا إنْ كَانَ الْمَذْكُورُ شَخْصًا؛ كَأَسْبَابِ النُّزُولِ الْمَذْكُورَةِ فِي التَّفسير. كَقَوْلِهِمْ: إنَّ آيَةَ الظِّهَارِ نَزَلَتْ فِي امْرَأَةِ أَوْسِ بْنِ الصَّامِتِ)</w:t>
      </w:r>
      <w:r w:rsidRPr="00827477">
        <w:rPr>
          <w:rFonts w:ascii="Traditional Arabic" w:hAnsi="Traditional Arabic" w:cs="Traditional Arabic"/>
          <w:sz w:val="34"/>
          <w:szCs w:val="34"/>
          <w:rtl/>
        </w:rPr>
        <w:t>، وهذا ليس معناه أنَّ الآية اختصَّت بها.</w:t>
      </w:r>
    </w:p>
    <w:p w14:paraId="6D5BF5CD" w14:textId="79AB62C1"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bookmarkStart w:id="0" w:name="_Hlk56947599"/>
      <w:r w:rsidRPr="00CC33E3">
        <w:rPr>
          <w:rFonts w:ascii="Traditional Arabic" w:hAnsi="Traditional Arabic" w:cs="Traditional Arabic"/>
          <w:color w:val="0000FF"/>
          <w:sz w:val="34"/>
          <w:szCs w:val="34"/>
          <w:rtl/>
        </w:rPr>
        <w:t>(وَإِنَّ آيَةَ اللِّعَانِ نَزَلَتْ فِي عُوَيْمَرْ العَجْلاَنِي أَوْ هِلَالِ بْنِ أُمَيَّةَ. وَأَنَّ آيَةَ الْكَلَالَةِ نَزَلَتْ فِي جَابِرِ بْنِ عَبْدِ اللَّهِ)</w:t>
      </w:r>
      <w:r w:rsidRPr="00827477">
        <w:rPr>
          <w:rFonts w:ascii="Traditional Arabic" w:hAnsi="Traditional Arabic" w:cs="Traditional Arabic"/>
          <w:sz w:val="34"/>
          <w:szCs w:val="34"/>
          <w:rtl/>
        </w:rPr>
        <w:t>، المراد بالكلالة: مَن مات وليس عنده أبناء ولا آباء ولا أجداد.</w:t>
      </w:r>
      <w:bookmarkEnd w:id="0"/>
    </w:p>
    <w:p w14:paraId="7BF199AD" w14:textId="7D89130C"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 xml:space="preserve">(وَأَنَّ قَوْلَهُ: </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FF0000"/>
          <w:sz w:val="34"/>
          <w:szCs w:val="34"/>
          <w:rtl/>
        </w:rPr>
        <w:t>وَأَنِ احْكُمْ بَيْنَهُمْ بِمَا أَنْزَلَ اللَّهُ</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0000FF"/>
          <w:sz w:val="34"/>
          <w:szCs w:val="34"/>
          <w:rtl/>
        </w:rPr>
        <w:t xml:space="preserve"> </w:t>
      </w:r>
      <w:r w:rsidRPr="00975540">
        <w:rPr>
          <w:rFonts w:ascii="Traditional Arabic" w:hAnsi="Traditional Arabic" w:cs="Traditional Arabic"/>
          <w:color w:val="0000FF"/>
          <w:rtl/>
        </w:rPr>
        <w:t>[المائدة: 49]</w:t>
      </w:r>
      <w:r w:rsidRPr="00CC33E3">
        <w:rPr>
          <w:rFonts w:ascii="Traditional Arabic" w:hAnsi="Traditional Arabic" w:cs="Traditional Arabic"/>
          <w:color w:val="0000FF"/>
          <w:sz w:val="34"/>
          <w:szCs w:val="34"/>
          <w:rtl/>
        </w:rPr>
        <w:t>، نَزَلَتْ فِي بَنِي قُرَيْظَةَ وَالنَّضِيرِ)</w:t>
      </w:r>
      <w:r w:rsidRPr="00827477">
        <w:rPr>
          <w:rFonts w:ascii="Traditional Arabic" w:hAnsi="Traditional Arabic" w:cs="Traditional Arabic"/>
          <w:sz w:val="34"/>
          <w:szCs w:val="34"/>
          <w:rtl/>
        </w:rPr>
        <w:t>، يعني هذا سبب النزول، وليس معناه أن الآية يختص مدلولها بسبب نزولها.</w:t>
      </w:r>
    </w:p>
    <w:p w14:paraId="7EA18ABD" w14:textId="11FE723C"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bookmarkStart w:id="1" w:name="_Hlk56947915"/>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 xml:space="preserve">(وَأَنَّ قَوْلَهُ: </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FF0000"/>
          <w:sz w:val="34"/>
          <w:szCs w:val="34"/>
          <w:rtl/>
        </w:rPr>
        <w:t>وَمَنْ يُوَلِّهِمْ يَوْمَئِذٍ دُبُرَهُ</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0000FF"/>
          <w:sz w:val="34"/>
          <w:szCs w:val="34"/>
          <w:rtl/>
        </w:rPr>
        <w:t xml:space="preserve"> </w:t>
      </w:r>
      <w:r w:rsidRPr="00975540">
        <w:rPr>
          <w:rFonts w:ascii="Traditional Arabic" w:hAnsi="Traditional Arabic" w:cs="Traditional Arabic"/>
          <w:color w:val="0000FF"/>
          <w:rtl/>
        </w:rPr>
        <w:t>[الأنفال: 16]</w:t>
      </w:r>
      <w:r w:rsidRPr="00CC33E3">
        <w:rPr>
          <w:rFonts w:ascii="Traditional Arabic" w:hAnsi="Traditional Arabic" w:cs="Traditional Arabic"/>
          <w:color w:val="0000FF"/>
          <w:sz w:val="34"/>
          <w:szCs w:val="34"/>
          <w:rtl/>
        </w:rPr>
        <w:t>، نَزَلَتْ فِي بَدْرٍ)</w:t>
      </w:r>
      <w:r w:rsidRPr="00827477">
        <w:rPr>
          <w:rFonts w:ascii="Traditional Arabic" w:hAnsi="Traditional Arabic" w:cs="Traditional Arabic"/>
          <w:sz w:val="34"/>
          <w:szCs w:val="34"/>
          <w:rtl/>
        </w:rPr>
        <w:t>، وإن كان أو نزولها في بدرٍ إلَّا أنَّ حكمها عام.</w:t>
      </w:r>
    </w:p>
    <w:p w14:paraId="16546F78" w14:textId="19A2546E"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 xml:space="preserve">(وَأَنَّ قَوْلَهُ: </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FF0000"/>
          <w:sz w:val="34"/>
          <w:szCs w:val="34"/>
          <w:rtl/>
        </w:rPr>
        <w:t>شَهَادَةُ بَيْنِكُمْ إذَا حَضَرَ أَحَدَكُمُ الْمَوْتُ</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0000FF"/>
          <w:sz w:val="34"/>
          <w:szCs w:val="34"/>
          <w:rtl/>
        </w:rPr>
        <w:t xml:space="preserve"> </w:t>
      </w:r>
      <w:r w:rsidRPr="00975540">
        <w:rPr>
          <w:rFonts w:ascii="Traditional Arabic" w:hAnsi="Traditional Arabic" w:cs="Traditional Arabic"/>
          <w:color w:val="0000FF"/>
          <w:rtl/>
        </w:rPr>
        <w:t>[المائدة: 106]</w:t>
      </w:r>
      <w:r w:rsidRPr="00CC33E3">
        <w:rPr>
          <w:rFonts w:ascii="Traditional Arabic" w:hAnsi="Traditional Arabic" w:cs="Traditional Arabic"/>
          <w:color w:val="0000FF"/>
          <w:sz w:val="34"/>
          <w:szCs w:val="34"/>
          <w:rtl/>
        </w:rPr>
        <w:t xml:space="preserve"> نَزَلَتْ فِي قَضِيَّةِ تَمِيمٍ الداري وَعَدِيِّ بْنِ بَدَاءٍ. وَقَوْلَ أَبِي أَيُّوبَ إنَّ قَوْلَهُ: </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FF0000"/>
          <w:sz w:val="34"/>
          <w:szCs w:val="34"/>
          <w:rtl/>
        </w:rPr>
        <w:t>وَلَا تُلْقُوا بِأَيْدِيكُمْ إلَى التَّهْلُكَةِ</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0000FF"/>
          <w:sz w:val="34"/>
          <w:szCs w:val="34"/>
          <w:rtl/>
        </w:rPr>
        <w:t xml:space="preserve"> </w:t>
      </w:r>
      <w:r w:rsidRPr="00975540">
        <w:rPr>
          <w:rFonts w:ascii="Traditional Arabic" w:hAnsi="Traditional Arabic" w:cs="Traditional Arabic"/>
          <w:color w:val="0000FF"/>
          <w:rtl/>
        </w:rPr>
        <w:t>[البقرة: 195]</w:t>
      </w:r>
      <w:r w:rsidRPr="00CC33E3">
        <w:rPr>
          <w:rFonts w:ascii="Traditional Arabic" w:hAnsi="Traditional Arabic" w:cs="Traditional Arabic"/>
          <w:color w:val="0000FF"/>
          <w:sz w:val="34"/>
          <w:szCs w:val="34"/>
          <w:rtl/>
        </w:rPr>
        <w:t>، نَزَلَتْ فِينَا مَعْشَرَ الْأَنْصَارِ.)</w:t>
      </w:r>
      <w:r w:rsidRPr="00827477">
        <w:rPr>
          <w:rFonts w:ascii="Traditional Arabic" w:hAnsi="Traditional Arabic" w:cs="Traditional Arabic"/>
          <w:sz w:val="34"/>
          <w:szCs w:val="34"/>
          <w:rtl/>
        </w:rPr>
        <w:t>، وكان يُريد بذلك مسألة ترك النفقة.</w:t>
      </w:r>
    </w:p>
    <w:bookmarkEnd w:id="1"/>
    <w:p w14:paraId="40451D58" w14:textId="77777777" w:rsid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(وَنَظَائِرُ هَذَا كَثِيرٌ مِمَّا يَذْكُرُونَ أَنَّهُ نَزَلَ فِي قَوْمٍ مِنْ الْمُشْرِكِينَ بِمَكَّةَ أَوْ فِي قَوْمٍ مِنْ أَهْلِ الْكِتَابِ الْيَهُودِ وَالنَّصَارَى، أَوْ فِي قَوْمٍ مِنْ الْمُؤْمِنِينَ؛ فَاَلَّذِينَ قَالُوا ذَلِكَ لَمْ يَقْصِدُوا أَنَّ حُكْمَ الْآيَةِ مُخْتَصٌّ بِأُولَئِكَ الْأَعْيَانِ دُونَ غَيْرِهِمْ)</w:t>
      </w:r>
      <w:r w:rsidRPr="00827477">
        <w:rPr>
          <w:rFonts w:ascii="Traditional Arabic" w:hAnsi="Traditional Arabic" w:cs="Traditional Arabic"/>
          <w:sz w:val="34"/>
          <w:szCs w:val="34"/>
          <w:rtl/>
        </w:rPr>
        <w:t>، يعني أنَّ الذين تكلَّموا بهذه الكلمة لم يقصدوا أنَّ الآية تنحصر دلالتها على المذكورين، وإنَّما بيَّنوا سبب النُّزول، وبالتَّالي مَن ماثلهم في صفاتهم فإنَّهم يأخذوا حكمهم، وتكون الآية دالةً على حكم أولئك الذين ماثلوا مَن نزلت الآيات فيهم.</w:t>
      </w:r>
    </w:p>
    <w:p w14:paraId="36838F23" w14:textId="77777777" w:rsidR="00827477" w:rsidRPr="00286347" w:rsidRDefault="00827477" w:rsidP="00447E40">
      <w:pPr>
        <w:spacing w:before="120" w:after="0" w:line="240" w:lineRule="auto"/>
        <w:ind w:firstLine="397"/>
        <w:jc w:val="both"/>
        <w:rPr>
          <w:rFonts w:ascii="Traditional Arabic" w:hAnsi="Traditional Arabic" w:cs="Traditional Arabic"/>
          <w:b/>
          <w:bCs/>
          <w:sz w:val="34"/>
          <w:szCs w:val="34"/>
          <w:rtl/>
        </w:rPr>
      </w:pPr>
      <w:r w:rsidRPr="00286347">
        <w:rPr>
          <w:rFonts w:ascii="Traditional Arabic" w:hAnsi="Traditional Arabic" w:cs="Traditional Arabic"/>
          <w:b/>
          <w:bCs/>
          <w:sz w:val="34"/>
          <w:szCs w:val="34"/>
          <w:rtl/>
        </w:rPr>
        <w:t>وأشار المؤلف هنا إلى مسألة، وهي: هل العبرة بعموم اللفظ أم بخصوص السبب؟</w:t>
      </w:r>
    </w:p>
    <w:p w14:paraId="70170735" w14:textId="77777777"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bookmarkStart w:id="2" w:name="_Hlk56948873"/>
      <w:r w:rsidRPr="00286347">
        <w:rPr>
          <w:rFonts w:ascii="Traditional Arabic" w:hAnsi="Traditional Arabic" w:cs="Traditional Arabic"/>
          <w:sz w:val="34"/>
          <w:szCs w:val="34"/>
          <w:rtl/>
        </w:rPr>
        <w:t>الجمهور يقولون: إنَّ العبرة بعموم اللفظ لا بخصوص السبب.</w:t>
      </w:r>
    </w:p>
    <w:bookmarkEnd w:id="2"/>
    <w:p w14:paraId="3E7C5FC2" w14:textId="77777777"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 xml:space="preserve">وهناك مَن يقول: </w:t>
      </w:r>
      <w:bookmarkStart w:id="3" w:name="_Hlk56948922"/>
      <w:r w:rsidRPr="00286347">
        <w:rPr>
          <w:rFonts w:ascii="Traditional Arabic" w:hAnsi="Traditional Arabic" w:cs="Traditional Arabic"/>
          <w:sz w:val="34"/>
          <w:szCs w:val="34"/>
          <w:rtl/>
        </w:rPr>
        <w:t>العبرة بخصوص السَّبب</w:t>
      </w:r>
      <w:bookmarkEnd w:id="3"/>
      <w:r w:rsidRPr="00286347">
        <w:rPr>
          <w:rFonts w:ascii="Traditional Arabic" w:hAnsi="Traditional Arabic" w:cs="Traditional Arabic"/>
          <w:sz w:val="34"/>
          <w:szCs w:val="34"/>
          <w:rtl/>
        </w:rPr>
        <w:t>.</w:t>
      </w:r>
    </w:p>
    <w:p w14:paraId="447277B5" w14:textId="77777777"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lastRenderedPageBreak/>
        <w:t>وهذا الخلاف المذكور فيه تحرير محل النزاع، فإنَّهم اتفقوا على أنه إذا كان سبب النزول شخصيَّا فإنَّ العام يبقى على عمومه، ولا يختصُّ بذلك الشخص الذي نزل الحكم فيه، فهذا محل اتِّفاق، وإنَّما اختلفوا في سبب النزول إذا كان نوعيًّا، فهل يختص الحكم بذلك النوع أو يكون له ولغيره؟</w:t>
      </w:r>
    </w:p>
    <w:p w14:paraId="7667399C" w14:textId="35440137"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b/>
          <w:bCs/>
          <w:sz w:val="34"/>
          <w:szCs w:val="34"/>
          <w:rtl/>
        </w:rPr>
        <w:t>مثال ذلك</w:t>
      </w:r>
      <w:r w:rsidRPr="00286347">
        <w:rPr>
          <w:rFonts w:ascii="Traditional Arabic" w:hAnsi="Traditional Arabic" w:cs="Traditional Arabic"/>
          <w:sz w:val="34"/>
          <w:szCs w:val="34"/>
          <w:rtl/>
        </w:rPr>
        <w:t xml:space="preserve">: لما قال النبي -صَلَّى اللهُ عَلَيْهِ وَسَلَّمَ- عن البحر </w:t>
      </w:r>
      <w:r w:rsidR="00CC33E3" w:rsidRPr="00286347">
        <w:rPr>
          <w:rFonts w:ascii="Traditional Arabic" w:hAnsi="Traditional Arabic" w:cs="Traditional Arabic"/>
          <w:color w:val="008000"/>
          <w:sz w:val="34"/>
          <w:szCs w:val="34"/>
          <w:rtl/>
        </w:rPr>
        <w:t>«</w:t>
      </w:r>
      <w:r w:rsidR="00B976F2" w:rsidRPr="00286347">
        <w:rPr>
          <w:rFonts w:ascii="Traditional Arabic" w:hAnsi="Traditional Arabic" w:cs="Traditional Arabic"/>
          <w:color w:val="008000"/>
          <w:sz w:val="34"/>
          <w:szCs w:val="34"/>
          <w:rtl/>
        </w:rPr>
        <w:t>هُوَ الطَّهُورُ مَاؤُهُ</w:t>
      </w:r>
      <w:r w:rsidR="00CC33E3" w:rsidRPr="00286347">
        <w:rPr>
          <w:rFonts w:ascii="Traditional Arabic" w:hAnsi="Traditional Arabic" w:cs="Traditional Arabic"/>
          <w:color w:val="008000"/>
          <w:sz w:val="34"/>
          <w:szCs w:val="34"/>
          <w:rtl/>
        </w:rPr>
        <w:t>»</w:t>
      </w:r>
      <w:r w:rsidRPr="00286347">
        <w:rPr>
          <w:rFonts w:ascii="Traditional Arabic" w:hAnsi="Traditional Arabic" w:cs="Traditional Arabic"/>
          <w:sz w:val="34"/>
          <w:szCs w:val="34"/>
          <w:rtl/>
        </w:rPr>
        <w:t xml:space="preserve">، فهذه لفظة عامَّة، وسبب الورود ورد في حديث أبي هريرة أنَّهم قالوا: يا رسول الله إنَّا نركب البحر، فلا يكونُ معنا ماء، أفنتوضأ بماء البحر؟ فقال -صَلَّى اللهُ عَلَيْهِ وَسَلَّمَ: </w:t>
      </w:r>
      <w:r w:rsidR="00B976F2" w:rsidRPr="00286347">
        <w:rPr>
          <w:rFonts w:ascii="Traditional Arabic" w:hAnsi="Traditional Arabic" w:cs="Traditional Arabic"/>
          <w:color w:val="008000"/>
          <w:sz w:val="34"/>
          <w:szCs w:val="34"/>
          <w:rtl/>
        </w:rPr>
        <w:t>«هُوَ الطَّهُورُ مَاؤُهُ»</w:t>
      </w:r>
      <w:r w:rsidRPr="00286347">
        <w:rPr>
          <w:rFonts w:ascii="Traditional Arabic" w:hAnsi="Traditional Arabic" w:cs="Traditional Arabic"/>
          <w:sz w:val="34"/>
          <w:szCs w:val="34"/>
          <w:rtl/>
        </w:rPr>
        <w:t>.</w:t>
      </w:r>
    </w:p>
    <w:p w14:paraId="711A1439" w14:textId="77777777"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إذًا؛ هم سألوا عن نوعٍ ولم يسألوا عن شخص، وهذا النوع هو: فقــد الماء، والحكمُ عام يشمل الحال عند فقد الماء وعند وجوده، فهنا سبب الورود نوعي وليس شخصيًّا، فبالتالي يقع فيه الخلاف:</w:t>
      </w:r>
    </w:p>
    <w:p w14:paraId="1086C6F8" w14:textId="59F9C71B"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 xml:space="preserve">فالجمهور يقولون: العبرة بعموم اللفظ، فإنَّ لفظ النبي -صَلَّى اللهُ عَلَيْهِ وَسَلَّمَ: </w:t>
      </w:r>
      <w:r w:rsidR="00B976F2" w:rsidRPr="00286347">
        <w:rPr>
          <w:rFonts w:ascii="Traditional Arabic" w:hAnsi="Traditional Arabic" w:cs="Traditional Arabic"/>
          <w:color w:val="008000"/>
          <w:sz w:val="34"/>
          <w:szCs w:val="34"/>
          <w:rtl/>
        </w:rPr>
        <w:t>«هُوَ الطَّهُورُ مَاؤُهُ»</w:t>
      </w:r>
      <w:r w:rsidRPr="00286347">
        <w:rPr>
          <w:rFonts w:ascii="Traditional Arabic" w:hAnsi="Traditional Arabic" w:cs="Traditional Arabic"/>
          <w:sz w:val="34"/>
          <w:szCs w:val="34"/>
          <w:rtl/>
        </w:rPr>
        <w:t>، عام يشمل حال فقد الماء وحال وجوده.</w:t>
      </w:r>
    </w:p>
    <w:p w14:paraId="1D8BE01A" w14:textId="77777777"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وبعض المالكيَّة يقولون: العبرة بخصوص السبب.</w:t>
      </w:r>
    </w:p>
    <w:p w14:paraId="1A210E47" w14:textId="77777777"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وبالتَّالي الاختلاف في السبب النَّوعي وليس السبب الشخصي.</w:t>
      </w:r>
    </w:p>
    <w:p w14:paraId="012D828D" w14:textId="0D42E114"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 xml:space="preserve">ومن أمثلة هذا: أنَّ رجلًا قال: يا رسول الله، أأصوم في السَّفر؟ قال -صَلَّى اللهُ عَلَيْهِ وَسَلَّمَ: </w:t>
      </w:r>
      <w:r w:rsidR="00CC33E3" w:rsidRPr="00286347">
        <w:rPr>
          <w:rFonts w:ascii="Traditional Arabic" w:hAnsi="Traditional Arabic" w:cs="Traditional Arabic"/>
          <w:color w:val="008000"/>
          <w:sz w:val="34"/>
          <w:szCs w:val="34"/>
          <w:rtl/>
        </w:rPr>
        <w:t>«</w:t>
      </w:r>
      <w:r w:rsidR="00B976F2" w:rsidRPr="00286347">
        <w:rPr>
          <w:rFonts w:ascii="Traditional Arabic" w:hAnsi="Traditional Arabic" w:cs="Traditional Arabic"/>
          <w:color w:val="008000"/>
          <w:sz w:val="34"/>
          <w:szCs w:val="34"/>
          <w:rtl/>
        </w:rPr>
        <w:t>لَيْسَ مِنَ البِرِّ الصَّوْمُ فِي السَّفَرِ</w:t>
      </w:r>
      <w:r w:rsidR="00CC33E3" w:rsidRPr="00286347">
        <w:rPr>
          <w:rFonts w:ascii="Traditional Arabic" w:hAnsi="Traditional Arabic" w:cs="Traditional Arabic"/>
          <w:color w:val="008000"/>
          <w:sz w:val="34"/>
          <w:szCs w:val="34"/>
          <w:rtl/>
        </w:rPr>
        <w:t>»</w:t>
      </w:r>
      <w:r w:rsidR="00B976F2" w:rsidRPr="00286347">
        <w:rPr>
          <w:rStyle w:val="FootnoteReference"/>
          <w:rFonts w:ascii="Traditional Arabic" w:hAnsi="Traditional Arabic" w:cs="Traditional Arabic"/>
          <w:color w:val="008000"/>
          <w:sz w:val="34"/>
          <w:szCs w:val="34"/>
          <w:rtl/>
        </w:rPr>
        <w:footnoteReference w:id="1"/>
      </w:r>
      <w:r w:rsidRPr="00286347">
        <w:rPr>
          <w:rFonts w:ascii="Traditional Arabic" w:hAnsi="Traditional Arabic" w:cs="Traditional Arabic"/>
          <w:sz w:val="34"/>
          <w:szCs w:val="34"/>
          <w:rtl/>
        </w:rPr>
        <w:t>.</w:t>
      </w:r>
    </w:p>
    <w:p w14:paraId="49F61D02" w14:textId="5167E35E"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فهنا سبب الورود سؤال شخصٍ وليس نوعيًّا، وبالتالي هذا لا يدخل معنا في النَّزاع.</w:t>
      </w:r>
    </w:p>
    <w:p w14:paraId="01C3C201"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الشيخ -رَحِمَهُ اللهُ تَعَالَى: </w:t>
      </w:r>
      <w:r w:rsidRPr="00CC33E3">
        <w:rPr>
          <w:rFonts w:ascii="Traditional Arabic" w:hAnsi="Traditional Arabic" w:cs="Traditional Arabic"/>
          <w:color w:val="0000FF"/>
          <w:sz w:val="34"/>
          <w:szCs w:val="34"/>
          <w:rtl/>
        </w:rPr>
        <w:t>(وَالْآيَةُ الَّتِي لَهَا سَبَبٌ مُعَيَّنٌ إنْ كَانَتْ أَمْرًا أو نَهْيًا فَهِيَ مُتَنَاوِلَةٌ لِذَلِكَ الشَّخْصِ وَلِغَيْرِهِ مِمَّنْ كَانَ بِمَنْزِلَتِهِ)</w:t>
      </w:r>
      <w:r w:rsidRPr="00827477">
        <w:rPr>
          <w:rFonts w:ascii="Traditional Arabic" w:hAnsi="Traditional Arabic" w:cs="Traditional Arabic"/>
          <w:sz w:val="34"/>
          <w:szCs w:val="34"/>
          <w:rtl/>
        </w:rPr>
        <w:t>.</w:t>
      </w:r>
    </w:p>
    <w:p w14:paraId="4DF64AFF" w14:textId="707AAE4D"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مثل ذلك الرجل الذي قال: يا رسول الله، إني أصبتُ حدًّا فأقمه عليَّ، قبًّلتُ امرأةً. فتلا عليه النبي -صَلَّى اللهُ عَلَيْهِ وَسَلَّمَ- قوله تعالى:</w:t>
      </w:r>
      <w:r w:rsidR="00CC33E3">
        <w:rPr>
          <w:rFonts w:ascii="Traditional Arabic" w:hAnsi="Traditional Arabic" w:cs="Traditional Arabic"/>
          <w:sz w:val="34"/>
          <w:szCs w:val="34"/>
          <w:rtl/>
        </w:rPr>
        <w:t xml:space="preserve"> </w:t>
      </w:r>
      <w:r w:rsidR="00975540">
        <w:rPr>
          <w:rFonts w:ascii="Traditional Arabic" w:hAnsi="Traditional Arabic" w:cs="Traditional Arabic"/>
          <w:color w:val="FF0000"/>
          <w:sz w:val="34"/>
          <w:szCs w:val="34"/>
          <w:rtl/>
        </w:rPr>
        <w:t>﴿</w:t>
      </w:r>
      <w:r w:rsidR="00CC33E3" w:rsidRPr="00CC33E3">
        <w:rPr>
          <w:rFonts w:ascii="Traditional Arabic" w:hAnsi="Traditional Arabic" w:cs="Traditional Arabic"/>
          <w:color w:val="FF0000"/>
          <w:sz w:val="34"/>
          <w:szCs w:val="34"/>
          <w:rtl/>
        </w:rPr>
        <w:t>إِنَّ الْحَسَنَاتِ يُذْهِبْنَ السَّيِّئَاتِ</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[هود</w:t>
      </w:r>
      <w:r w:rsidR="00CC33E3" w:rsidRPr="00975540">
        <w:rPr>
          <w:rFonts w:ascii="Traditional Arabic" w:hAnsi="Traditional Arabic" w:cs="Traditional Arabic"/>
          <w:rtl/>
        </w:rPr>
        <w:t xml:space="preserve">: </w:t>
      </w:r>
      <w:r w:rsidRPr="00975540">
        <w:rPr>
          <w:rFonts w:ascii="Traditional Arabic" w:hAnsi="Traditional Arabic" w:cs="Traditional Arabic"/>
          <w:rtl/>
        </w:rPr>
        <w:t>114]</w:t>
      </w:r>
      <w:r w:rsidR="00CC33E3">
        <w:rPr>
          <w:rFonts w:ascii="Traditional Arabic" w:hAnsi="Traditional Arabic" w:cs="Traditional Arabic"/>
          <w:sz w:val="34"/>
          <w:szCs w:val="34"/>
          <w:rtl/>
        </w:rPr>
        <w:t>،</w:t>
      </w:r>
      <w:r w:rsidRPr="00827477">
        <w:rPr>
          <w:rFonts w:ascii="Traditional Arabic" w:hAnsi="Traditional Arabic" w:cs="Traditional Arabic"/>
          <w:sz w:val="34"/>
          <w:szCs w:val="34"/>
          <w:rtl/>
        </w:rPr>
        <w:t xml:space="preserve"> فقال الرجل: يا رسول الله، ألي هذه خاصَّة أم هي للناس عامَّة؟ فقال -صَلَّى اللهُ عَلَيْهِ وَسَلَّمَ: </w:t>
      </w:r>
      <w:r w:rsidR="00CC33E3" w:rsidRPr="00CC33E3">
        <w:rPr>
          <w:rFonts w:ascii="Traditional Arabic" w:hAnsi="Traditional Arabic" w:cs="Traditional Arabic"/>
          <w:color w:val="008000"/>
          <w:sz w:val="34"/>
          <w:szCs w:val="34"/>
          <w:rtl/>
        </w:rPr>
        <w:t>«</w:t>
      </w:r>
      <w:r w:rsidRPr="00CC33E3">
        <w:rPr>
          <w:rFonts w:ascii="Traditional Arabic" w:hAnsi="Traditional Arabic" w:cs="Traditional Arabic"/>
          <w:color w:val="008000"/>
          <w:sz w:val="34"/>
          <w:szCs w:val="34"/>
          <w:rtl/>
        </w:rPr>
        <w:t>بل هي للناس عامَّة</w:t>
      </w:r>
      <w:r w:rsidR="00CC33E3" w:rsidRPr="00CC33E3">
        <w:rPr>
          <w:rFonts w:ascii="Traditional Arabic" w:hAnsi="Traditional Arabic" w:cs="Traditional Arabic"/>
          <w:color w:val="008000"/>
          <w:sz w:val="34"/>
          <w:szCs w:val="34"/>
          <w:rtl/>
        </w:rPr>
        <w:t>»</w:t>
      </w:r>
      <w:r w:rsidRPr="00827477">
        <w:rPr>
          <w:rFonts w:ascii="Traditional Arabic" w:hAnsi="Traditional Arabic" w:cs="Traditional Arabic"/>
          <w:sz w:val="34"/>
          <w:szCs w:val="34"/>
          <w:rtl/>
        </w:rPr>
        <w:t>.</w:t>
      </w:r>
    </w:p>
    <w:p w14:paraId="7CA80009" w14:textId="77777777" w:rsid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فهنا سبب النزول شخصي، ولكن الحكم عام، فبالاتفاق أن العبرة بعموم اللفظ لا بخصوص السبب، لأنَّ السبب هنا شخصي، وقد فسره النبي -صَلَّى اللهُ عَلَيْهِ وَسَلَّمَ- بذلك.</w:t>
      </w:r>
    </w:p>
    <w:p w14:paraId="54166396" w14:textId="59C16BFE"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lastRenderedPageBreak/>
        <w:t xml:space="preserve">قال: </w:t>
      </w:r>
      <w:r w:rsidRPr="00286347">
        <w:rPr>
          <w:rFonts w:ascii="Traditional Arabic" w:hAnsi="Traditional Arabic" w:cs="Traditional Arabic"/>
          <w:color w:val="0000FF"/>
          <w:sz w:val="34"/>
          <w:szCs w:val="34"/>
          <w:rtl/>
        </w:rPr>
        <w:t>(وَإِنْ كَانَتْ خَبَرًا بِمَدْحِ أَوْ ذَمٍّ فَهِيَ مُتَنَاوِلَةٌ لِذَلِكَ الشَّخْصِ وَغَيْرِهِ مِمَّنْ كَانَ بِمَنْزِلَتِهِ)</w:t>
      </w:r>
      <w:r w:rsidRPr="00286347">
        <w:rPr>
          <w:rFonts w:ascii="Traditional Arabic" w:hAnsi="Traditional Arabic" w:cs="Traditional Arabic"/>
          <w:sz w:val="34"/>
          <w:szCs w:val="34"/>
          <w:rtl/>
        </w:rPr>
        <w:t>، ل</w:t>
      </w:r>
      <w:r w:rsidR="00B976F2"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مَّا تلا النبي -صَلَّى اللهُ عَلَيْهِ وَسَلَّمَ- الآيات المذكورة في المقاتلين وغيرهم:</w:t>
      </w:r>
      <w:r w:rsidR="00CC33E3" w:rsidRPr="00286347">
        <w:rPr>
          <w:rFonts w:ascii="Traditional Arabic" w:hAnsi="Traditional Arabic" w:cs="Traditional Arabic"/>
          <w:sz w:val="34"/>
          <w:szCs w:val="34"/>
          <w:rtl/>
        </w:rPr>
        <w:t xml:space="preserve"> </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color w:val="FF0000"/>
          <w:sz w:val="34"/>
          <w:szCs w:val="34"/>
          <w:rtl/>
        </w:rPr>
        <w:t>لَا يَسْتَوِي الْقَاعِدُونَ مِنَ الْمُؤْمِنِينَ غَيْرُ أُولِي الضَّرَرِ وَالْمُجَاهِدُونَ فِي سَبِيلِ اللَّهِ</w:t>
      </w:r>
      <w:r w:rsidR="00975540"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xml:space="preserve"> </w:t>
      </w:r>
      <w:r w:rsidRPr="00286347">
        <w:rPr>
          <w:rFonts w:ascii="Traditional Arabic" w:hAnsi="Traditional Arabic" w:cs="Traditional Arabic"/>
          <w:rtl/>
        </w:rPr>
        <w:t>[النساء</w:t>
      </w:r>
      <w:r w:rsidR="00CC33E3" w:rsidRPr="00286347">
        <w:rPr>
          <w:rFonts w:ascii="Traditional Arabic" w:hAnsi="Traditional Arabic" w:cs="Traditional Arabic"/>
          <w:rtl/>
        </w:rPr>
        <w:t xml:space="preserve">: </w:t>
      </w:r>
      <w:r w:rsidRPr="00286347">
        <w:rPr>
          <w:rFonts w:ascii="Traditional Arabic" w:hAnsi="Traditional Arabic" w:cs="Traditional Arabic"/>
          <w:rtl/>
        </w:rPr>
        <w:t>95]</w:t>
      </w:r>
      <w:r w:rsidR="00CC33E3" w:rsidRPr="00286347">
        <w:rPr>
          <w:rFonts w:ascii="Traditional Arabic" w:hAnsi="Traditional Arabic" w:cs="Traditional Arabic"/>
          <w:sz w:val="34"/>
          <w:szCs w:val="34"/>
          <w:rtl/>
        </w:rPr>
        <w:t>،</w:t>
      </w:r>
      <w:r w:rsidRPr="00286347">
        <w:rPr>
          <w:rFonts w:ascii="Traditional Arabic" w:hAnsi="Traditional Arabic" w:cs="Traditional Arabic"/>
          <w:sz w:val="34"/>
          <w:szCs w:val="34"/>
          <w:rtl/>
        </w:rPr>
        <w:t xml:space="preserve"> كانت أول ما نزلت: </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color w:val="FF0000"/>
          <w:sz w:val="34"/>
          <w:szCs w:val="34"/>
          <w:rtl/>
        </w:rPr>
        <w:t>لَا يَسْتَوِي الْقَاعِدُونَ مِنَ الْمُؤْمِنِينَ وَالْمُجَاهِدُونَ فِي سَبِيلِ اللَّهِ</w:t>
      </w:r>
      <w:r w:rsidR="00975540"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xml:space="preserve">، فلما جاءه </w:t>
      </w:r>
      <w:r w:rsidR="00CC33E3" w:rsidRPr="00286347">
        <w:rPr>
          <w:rFonts w:ascii="Traditional Arabic" w:hAnsi="Traditional Arabic" w:cs="Traditional Arabic" w:hint="cs"/>
          <w:sz w:val="34"/>
          <w:szCs w:val="34"/>
          <w:rtl/>
        </w:rPr>
        <w:t xml:space="preserve">ابن أم مكتوم وقال: </w:t>
      </w:r>
      <w:r w:rsidR="00CC33E3" w:rsidRPr="00286347">
        <w:rPr>
          <w:rFonts w:ascii="Traditional Arabic" w:hAnsi="Traditional Arabic" w:cs="Traditional Arabic"/>
          <w:sz w:val="34"/>
          <w:szCs w:val="34"/>
          <w:rtl/>
        </w:rPr>
        <w:t>كَيْفَ وَأَنَا أَعْمَى لَا أُبْصِ</w:t>
      </w:r>
      <w:r w:rsidR="00CC33E3" w:rsidRPr="00286347">
        <w:rPr>
          <w:rFonts w:ascii="Traditional Arabic" w:hAnsi="Traditional Arabic" w:cs="Traditional Arabic" w:hint="cs"/>
          <w:sz w:val="34"/>
          <w:szCs w:val="34"/>
          <w:rtl/>
        </w:rPr>
        <w:t>ر؛</w:t>
      </w:r>
      <w:r w:rsidRPr="00286347">
        <w:rPr>
          <w:rFonts w:ascii="Traditional Arabic" w:hAnsi="Traditional Arabic" w:cs="Traditional Arabic"/>
          <w:sz w:val="34"/>
          <w:szCs w:val="34"/>
          <w:rtl/>
        </w:rPr>
        <w:t xml:space="preserve"> فنزلت الآية: </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color w:val="FF0000"/>
          <w:sz w:val="34"/>
          <w:szCs w:val="34"/>
          <w:rtl/>
        </w:rPr>
        <w:t>لَا يَسْتَوِي الْقَاعِدُونَ مِنَ الْمُؤْمِنِينَ غَيْرُ أُولِي الضَّرَرِ وَالْمُجَاهِدُونَ فِي سَبِيلِ اللَّهِ</w:t>
      </w:r>
      <w:r w:rsidR="00975540"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فقوله</w:t>
      </w:r>
      <w:r w:rsidR="00DF6661"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 xml:space="preserve"> </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color w:val="FF0000"/>
          <w:sz w:val="34"/>
          <w:szCs w:val="34"/>
          <w:rtl/>
        </w:rPr>
        <w:t>غَيْرُ أُولِي الضَّرَرِ</w:t>
      </w:r>
      <w:r w:rsidR="00975540"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هل يختص بهذا السائل فقط؟</w:t>
      </w:r>
    </w:p>
    <w:p w14:paraId="79F75751" w14:textId="12F33040"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b/>
          <w:bCs/>
          <w:sz w:val="34"/>
          <w:szCs w:val="34"/>
          <w:rtl/>
        </w:rPr>
        <w:t>نقول</w:t>
      </w:r>
      <w:r w:rsidRPr="00286347">
        <w:rPr>
          <w:rFonts w:ascii="Traditional Arabic" w:hAnsi="Traditional Arabic" w:cs="Traditional Arabic"/>
          <w:sz w:val="34"/>
          <w:szCs w:val="34"/>
          <w:rtl/>
        </w:rPr>
        <w:t>: العبرة بعموم اللفظ بالاتفاق</w:t>
      </w:r>
      <w:r w:rsidR="00B976F2"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 xml:space="preserve"> لأنَّ سبب النزول </w:t>
      </w:r>
      <w:r w:rsidR="00CC33E3" w:rsidRPr="00286347">
        <w:rPr>
          <w:rFonts w:ascii="Traditional Arabic" w:hAnsi="Traditional Arabic" w:cs="Traditional Arabic" w:hint="cs"/>
          <w:sz w:val="34"/>
          <w:szCs w:val="34"/>
          <w:rtl/>
        </w:rPr>
        <w:t>ش</w:t>
      </w:r>
      <w:r w:rsidRPr="00286347">
        <w:rPr>
          <w:rFonts w:ascii="Traditional Arabic" w:hAnsi="Traditional Arabic" w:cs="Traditional Arabic"/>
          <w:sz w:val="34"/>
          <w:szCs w:val="34"/>
          <w:rtl/>
        </w:rPr>
        <w:t>خصي وليس نوعيًّا، وبالتالي لا يدخل في الخلاف المذكور في هل العبرة بعموم اللفظ أو بخصوص السبب.</w:t>
      </w:r>
    </w:p>
    <w:p w14:paraId="20DDB8DC" w14:textId="1AE18850"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 xml:space="preserve">قال -رَحِمَهُ اللهُ: </w:t>
      </w:r>
      <w:r w:rsidRPr="00286347">
        <w:rPr>
          <w:rFonts w:ascii="Traditional Arabic" w:hAnsi="Traditional Arabic" w:cs="Traditional Arabic"/>
          <w:color w:val="0000FF"/>
          <w:sz w:val="34"/>
          <w:szCs w:val="34"/>
          <w:rtl/>
        </w:rPr>
        <w:t>(وَمَعْرِفَةُ سَبَبِ النُّزُولِ يُعِينُ عَلَى فَهْمِ الْآيَةِ فَإِنَّ الْعِلْمَ بِالسَّبَبِ يُورِثُ الْعِلْمَ بِالْمُسَبَّبِ؛ وَلِهَذَا كَانَ أَصَحُّ قَوْلَيْ الْفُقَهَاءِ أَنَّهُ إذَا لَمْ يُعْرَفْ مَا نَوَاهُ الْحَالِفُ رُجِعَ إلَى سَبَبِ يَمِينِهِ وَمَا هَيَّجَهَا وَأَثَارَهَا)</w:t>
      </w:r>
      <w:r w:rsidRPr="00286347">
        <w:rPr>
          <w:rFonts w:ascii="Traditional Arabic" w:hAnsi="Traditional Arabic" w:cs="Traditional Arabic"/>
          <w:sz w:val="34"/>
          <w:szCs w:val="34"/>
          <w:rtl/>
        </w:rPr>
        <w:t>، يعني: إذا حلف الإنسان يمينًا وكان تحتمل معنيين، ولم نعرف ما م</w:t>
      </w:r>
      <w:r w:rsidR="00DF6661"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قصود</w:t>
      </w:r>
      <w:r w:rsidR="00DF6661"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ه</w:t>
      </w:r>
      <w:r w:rsidR="00DF6661"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 xml:space="preserve"> ولم يكن له نيَّة</w:t>
      </w:r>
      <w:r w:rsidR="00DF6661"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 فحينئذٍ نقول: يُرجع فيه غلى ما هيَّج اليمين وما أثارها.</w:t>
      </w:r>
    </w:p>
    <w:p w14:paraId="7509A244" w14:textId="523852CC"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b/>
          <w:bCs/>
          <w:sz w:val="34"/>
          <w:szCs w:val="34"/>
          <w:rtl/>
        </w:rPr>
        <w:t>مثال ذلك</w:t>
      </w:r>
      <w:r w:rsidRPr="00286347">
        <w:rPr>
          <w:rFonts w:ascii="Traditional Arabic" w:hAnsi="Traditional Arabic" w:cs="Traditional Arabic"/>
          <w:sz w:val="34"/>
          <w:szCs w:val="34"/>
          <w:rtl/>
        </w:rPr>
        <w:t xml:space="preserve">: شخص </w:t>
      </w:r>
      <w:r w:rsidR="00285333" w:rsidRPr="00286347">
        <w:rPr>
          <w:rFonts w:ascii="Traditional Arabic" w:hAnsi="Traditional Arabic" w:cs="Traditional Arabic" w:hint="cs"/>
          <w:sz w:val="34"/>
          <w:szCs w:val="34"/>
          <w:rtl/>
        </w:rPr>
        <w:t xml:space="preserve">له </w:t>
      </w:r>
      <w:r w:rsidRPr="00286347">
        <w:rPr>
          <w:rFonts w:ascii="Traditional Arabic" w:hAnsi="Traditional Arabic" w:cs="Traditional Arabic"/>
          <w:sz w:val="34"/>
          <w:szCs w:val="34"/>
          <w:rtl/>
        </w:rPr>
        <w:t>زوجتين، وتخاصم مع إحدى الزوجتين</w:t>
      </w:r>
      <w:r w:rsidR="00285333"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 xml:space="preserve"> فخرج وقال: زوجتي طالق.</w:t>
      </w:r>
    </w:p>
    <w:p w14:paraId="0DA2FC73" w14:textId="77777777"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فحينئذٍ على أي شيءٍ نحمله؟</w:t>
      </w:r>
    </w:p>
    <w:p w14:paraId="40BB7110" w14:textId="56BA1966"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إن كان عنده نيَّة عملنا بالنيَّة، وإن لم تُعرَ</w:t>
      </w:r>
      <w:r w:rsidR="00285333" w:rsidRPr="00286347">
        <w:rPr>
          <w:rFonts w:ascii="Traditional Arabic" w:hAnsi="Traditional Arabic" w:cs="Traditional Arabic" w:hint="cs"/>
          <w:sz w:val="34"/>
          <w:szCs w:val="34"/>
          <w:rtl/>
        </w:rPr>
        <w:t>ف</w:t>
      </w:r>
      <w:r w:rsidRPr="00286347">
        <w:rPr>
          <w:rFonts w:ascii="Traditional Arabic" w:hAnsi="Traditional Arabic" w:cs="Traditional Arabic"/>
          <w:sz w:val="34"/>
          <w:szCs w:val="34"/>
          <w:rtl/>
        </w:rPr>
        <w:t xml:space="preserve"> النيَّة فحينئذٍ نحمله على ما هيَّجَ لفظ الطلاق وما أنتجه.</w:t>
      </w:r>
    </w:p>
    <w:p w14:paraId="5458155C" w14:textId="7FB314D6" w:rsidR="00285333" w:rsidRPr="00286347" w:rsidRDefault="00827477" w:rsidP="003D5CB5">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ومثل ذلك فيما يتعلق بالأيمان، ولهذا قالوا: إنَّ النِّيَّة تُعمِّم اللفظ الخاص، وتُخصِّص اللفظ العام.</w:t>
      </w:r>
    </w:p>
    <w:p w14:paraId="381E0EC8" w14:textId="5F72DA51"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b/>
          <w:bCs/>
          <w:sz w:val="34"/>
          <w:szCs w:val="34"/>
          <w:rtl/>
        </w:rPr>
        <w:t>ومن أمثلة ذلك</w:t>
      </w:r>
      <w:r w:rsidRPr="00286347">
        <w:rPr>
          <w:rFonts w:ascii="Traditional Arabic" w:hAnsi="Traditional Arabic" w:cs="Traditional Arabic"/>
          <w:sz w:val="34"/>
          <w:szCs w:val="34"/>
          <w:rtl/>
        </w:rPr>
        <w:t xml:space="preserve">: لو قال: </w:t>
      </w:r>
      <w:bookmarkStart w:id="4" w:name="_Hlk56951296"/>
      <w:r w:rsidRPr="00286347">
        <w:rPr>
          <w:rFonts w:ascii="Traditional Arabic" w:hAnsi="Traditional Arabic" w:cs="Traditional Arabic"/>
          <w:sz w:val="34"/>
          <w:szCs w:val="34"/>
          <w:rtl/>
        </w:rPr>
        <w:t>والله لا أشرب قهوةً عند فلان -لخصومة بينهم</w:t>
      </w:r>
      <w:r w:rsidR="00285333" w:rsidRPr="00286347">
        <w:rPr>
          <w:rFonts w:ascii="Traditional Arabic" w:hAnsi="Traditional Arabic" w:cs="Traditional Arabic" w:hint="cs"/>
          <w:sz w:val="34"/>
          <w:szCs w:val="34"/>
          <w:rtl/>
        </w:rPr>
        <w:t>ا</w:t>
      </w:r>
      <w:r w:rsidRPr="00286347">
        <w:rPr>
          <w:rFonts w:ascii="Traditional Arabic" w:hAnsi="Traditional Arabic" w:cs="Traditional Arabic"/>
          <w:sz w:val="34"/>
          <w:szCs w:val="34"/>
          <w:rtl/>
        </w:rPr>
        <w:t>- فاللفظُ خاص بالقهوة، لكن الذي هيَّج اليمين هو تلك الخص</w:t>
      </w:r>
      <w:r w:rsidR="003D5CB5" w:rsidRPr="00286347">
        <w:rPr>
          <w:rFonts w:ascii="Traditional Arabic" w:hAnsi="Traditional Arabic" w:cs="Traditional Arabic" w:hint="cs"/>
          <w:sz w:val="34"/>
          <w:szCs w:val="34"/>
          <w:rtl/>
        </w:rPr>
        <w:t>و</w:t>
      </w:r>
      <w:r w:rsidRPr="00286347">
        <w:rPr>
          <w:rFonts w:ascii="Traditional Arabic" w:hAnsi="Traditional Arabic" w:cs="Traditional Arabic"/>
          <w:sz w:val="34"/>
          <w:szCs w:val="34"/>
          <w:rtl/>
        </w:rPr>
        <w:t>مة، وبالتالي نحمله على جميع المشروبات والمأكولات، فهو إنَّما ذكر القهوة على سبيل التَّمثيل، وبالتالي نفهم بواسطة مفهوم الموافقة أنَّ كل المشروبات والمأكولات تدخل في هذه اليمين.</w:t>
      </w:r>
    </w:p>
    <w:bookmarkEnd w:id="4"/>
    <w:p w14:paraId="7429D05E" w14:textId="77777777"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وفي المقابل: لو أنَّه قدَّم له سمكًا أو قدَّم لحم ضأنٍ فأكله فآلمه، فقال: والله لن آكل لحمًا بعدَ اليوم؛ فحينئذٍ نعمل بالنيَّة إن كان له نيَّة، فقد يكون مراده لحم الضَّأن فقط، وليس المراد جميع أنواع اللحوم.</w:t>
      </w:r>
    </w:p>
    <w:p w14:paraId="032B8B75" w14:textId="14335832"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وبهذا يتبيَّن لك أنَّ النية لها تأثيرها في التَّخصيص وفي التَّعميم، ولهذا كان ما ذكره الشيخ أن ذكر بعض الأمثلة يصلح تفسيرًا للَّفظِ العام.</w:t>
      </w:r>
    </w:p>
    <w:p w14:paraId="3891AACC" w14:textId="297EBB28"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lastRenderedPageBreak/>
        <w:t xml:space="preserve">قال: </w:t>
      </w:r>
      <w:r w:rsidRPr="00CC33E3">
        <w:rPr>
          <w:rFonts w:ascii="Traditional Arabic" w:hAnsi="Traditional Arabic" w:cs="Traditional Arabic"/>
          <w:color w:val="0000FF"/>
          <w:sz w:val="34"/>
          <w:szCs w:val="34"/>
          <w:rtl/>
        </w:rPr>
        <w:t>(وَقَوْلُهُمْ نَزَلَتْ هَذِهِ الْآيَةُ فِي كَذَا يُرَادُ بِهِ تَارَةً أَنَّهُ سَبَبُ النُّزُولِ، وَيُرَادُ بِهِ تَارَةً أَنَّ هَذَا دَاخِلٌ فِي الْآيَةِ)</w:t>
      </w:r>
      <w:r w:rsidRPr="00827477">
        <w:rPr>
          <w:rFonts w:ascii="Traditional Arabic" w:hAnsi="Traditional Arabic" w:cs="Traditional Arabic"/>
          <w:sz w:val="34"/>
          <w:szCs w:val="34"/>
          <w:rtl/>
        </w:rPr>
        <w:t xml:space="preserve">، يعني أنَّ هذا الفرد داخل فيه، فلما تقول: </w:t>
      </w:r>
      <w:r w:rsidR="00975540">
        <w:rPr>
          <w:rFonts w:ascii="Traditional Arabic" w:hAnsi="Traditional Arabic" w:cs="Traditional Arabic"/>
          <w:color w:val="FF0000"/>
          <w:sz w:val="34"/>
          <w:szCs w:val="34"/>
          <w:rtl/>
        </w:rPr>
        <w:t>﴿</w:t>
      </w:r>
      <w:r w:rsidR="00CC33E3" w:rsidRPr="00CC33E3">
        <w:rPr>
          <w:rFonts w:ascii="Traditional Arabic" w:hAnsi="Traditional Arabic" w:cs="Traditional Arabic"/>
          <w:color w:val="FF0000"/>
          <w:sz w:val="34"/>
          <w:szCs w:val="34"/>
          <w:rtl/>
        </w:rPr>
        <w:t>وَأَحَلَّ اللَّهُ الْبَيْعَ</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فالآية لها سبب نزول، فنقول: هذه نزلت في القصة كذا، وقوله تعالى: </w:t>
      </w:r>
      <w:r w:rsidR="00975540">
        <w:rPr>
          <w:rFonts w:ascii="Traditional Arabic" w:hAnsi="Traditional Arabic" w:cs="Traditional Arabic"/>
          <w:color w:val="FF0000"/>
          <w:sz w:val="34"/>
          <w:szCs w:val="34"/>
          <w:rtl/>
        </w:rPr>
        <w:t>﴿</w:t>
      </w:r>
      <w:r w:rsidR="00CC33E3" w:rsidRPr="00CC33E3">
        <w:rPr>
          <w:rFonts w:ascii="Traditional Arabic" w:hAnsi="Traditional Arabic" w:cs="Traditional Arabic"/>
          <w:color w:val="FF0000"/>
          <w:sz w:val="34"/>
          <w:szCs w:val="34"/>
          <w:rtl/>
        </w:rPr>
        <w:t>وَأَشْهِدُوا إِذَا تَبَايَعْتُمْ</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نزلت في قصَّة معيَّنة؛ ثم تأتينا أنواع جديدة، مثل عقود البيع بواسطة الآلات الحديثة، فيقول: الآية نازلة في هذا المعنى، لأنَّ هذه بيوع، لا نقصد أنَّها سبب النزول، وإنَّما نريد أنَّ هذه المسألة الجديدة داخلة في حكم الآية، وإن لم تكن هذه الصورة الجديدة سببًا لها.</w:t>
      </w:r>
    </w:p>
    <w:p w14:paraId="47521CCB" w14:textId="3BEBA994"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المؤلف: </w:t>
      </w:r>
      <w:r w:rsidRPr="00CC33E3">
        <w:rPr>
          <w:rFonts w:ascii="Traditional Arabic" w:hAnsi="Traditional Arabic" w:cs="Traditional Arabic"/>
          <w:color w:val="0000FF"/>
          <w:sz w:val="34"/>
          <w:szCs w:val="34"/>
          <w:rtl/>
        </w:rPr>
        <w:t>(وَيُرَادُ بِهِ تَارَةً أَنَّ هَذَا دَاخِلٌ فِي الْآيَةِ</w:t>
      </w:r>
      <w:r w:rsidR="00CC33E3" w:rsidRPr="00CC33E3">
        <w:rPr>
          <w:rFonts w:ascii="Traditional Arabic" w:hAnsi="Traditional Arabic" w:cs="Traditional Arabic"/>
          <w:color w:val="0000FF"/>
          <w:sz w:val="34"/>
          <w:szCs w:val="34"/>
          <w:rtl/>
        </w:rPr>
        <w:t xml:space="preserve"> </w:t>
      </w:r>
      <w:r w:rsidRPr="00CC33E3">
        <w:rPr>
          <w:rFonts w:ascii="Traditional Arabic" w:hAnsi="Traditional Arabic" w:cs="Traditional Arabic"/>
          <w:color w:val="0000FF"/>
          <w:sz w:val="34"/>
          <w:szCs w:val="34"/>
          <w:rtl/>
        </w:rPr>
        <w:t>وَإِنْ لَمْ يَكُنْ السَّبَبُ كَمَا تَقُولُ: عَنَى بِهَذِهِ الْآيَةِ كَذَا)</w:t>
      </w:r>
      <w:r w:rsidRPr="00827477">
        <w:rPr>
          <w:rFonts w:ascii="Traditional Arabic" w:hAnsi="Traditional Arabic" w:cs="Traditional Arabic"/>
          <w:sz w:val="34"/>
          <w:szCs w:val="34"/>
          <w:rtl/>
        </w:rPr>
        <w:t>.</w:t>
      </w:r>
    </w:p>
    <w:p w14:paraId="34276992" w14:textId="4586CC94"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ثم أشار المؤلف إلى مسألة، فمن طبيعته الاستطراد</w:t>
      </w:r>
      <w:r w:rsidR="00CC33E3">
        <w:rPr>
          <w:rFonts w:ascii="Traditional Arabic" w:hAnsi="Traditional Arabic" w:cs="Traditional Arabic"/>
          <w:sz w:val="34"/>
          <w:szCs w:val="34"/>
          <w:rtl/>
        </w:rPr>
        <w:t xml:space="preserve"> </w:t>
      </w:r>
      <w:r w:rsidRPr="00827477">
        <w:rPr>
          <w:rFonts w:ascii="Traditional Arabic" w:hAnsi="Traditional Arabic" w:cs="Traditional Arabic"/>
          <w:sz w:val="34"/>
          <w:szCs w:val="34"/>
          <w:rtl/>
        </w:rPr>
        <w:t xml:space="preserve">-رَحِمَهُ اللهُ- فقال: </w:t>
      </w:r>
      <w:r w:rsidRPr="00CC33E3">
        <w:rPr>
          <w:rFonts w:ascii="Traditional Arabic" w:hAnsi="Traditional Arabic" w:cs="Traditional Arabic"/>
          <w:color w:val="0000FF"/>
          <w:sz w:val="34"/>
          <w:szCs w:val="34"/>
          <w:rtl/>
        </w:rPr>
        <w:t>(وَقَدْ تَنَازَعَ الْعُلَمَاءُ فِي قَوْلِ الصَّاحِبِ)</w:t>
      </w:r>
      <w:r w:rsidRPr="00827477">
        <w:rPr>
          <w:rFonts w:ascii="Traditional Arabic" w:hAnsi="Traditional Arabic" w:cs="Traditional Arabic"/>
          <w:sz w:val="34"/>
          <w:szCs w:val="34"/>
          <w:rtl/>
        </w:rPr>
        <w:t>، يعني الواحد من الصَّحابة.</w:t>
      </w:r>
    </w:p>
    <w:p w14:paraId="6709C700" w14:textId="0C6F236B"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(قَوْلِ الصَّاحِبِ: نَزَلَتْ هَذِهِ الْآيَةُ فِي كَذَا)</w:t>
      </w:r>
      <w:r w:rsidRPr="00827477">
        <w:rPr>
          <w:rFonts w:ascii="Traditional Arabic" w:hAnsi="Traditional Arabic" w:cs="Traditional Arabic"/>
          <w:sz w:val="34"/>
          <w:szCs w:val="34"/>
          <w:rtl/>
        </w:rPr>
        <w:t xml:space="preserve">، فهل نقول: إنَّ هذا مرفوع </w:t>
      </w:r>
      <w:r w:rsidR="001F5264">
        <w:rPr>
          <w:rFonts w:ascii="Traditional Arabic" w:hAnsi="Traditional Arabic" w:cs="Traditional Arabic" w:hint="cs"/>
          <w:sz w:val="34"/>
          <w:szCs w:val="34"/>
          <w:rtl/>
        </w:rPr>
        <w:t>إ</w:t>
      </w:r>
      <w:r w:rsidRPr="00827477">
        <w:rPr>
          <w:rFonts w:ascii="Traditional Arabic" w:hAnsi="Traditional Arabic" w:cs="Traditional Arabic"/>
          <w:sz w:val="34"/>
          <w:szCs w:val="34"/>
          <w:rtl/>
        </w:rPr>
        <w:t>لى النبي -صَلَّى اللهُ عَلَيْهِ وَسَلَّمَ- أو أنه من قول الصحابي؟</w:t>
      </w:r>
    </w:p>
    <w:p w14:paraId="7D243758"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هذا له معنيان:</w:t>
      </w:r>
    </w:p>
    <w:p w14:paraId="716C1DD5"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الأول: إمَّا أنَّه يُريد أنَّ هذا سبب النُّزول، وبالتَّالي يكون له حكم المرفوع.</w:t>
      </w:r>
    </w:p>
    <w:p w14:paraId="5BC15FC0" w14:textId="65A79FB8"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الثاني: أن يكون مراده أن هذه الأشياء داخلة في مدلول الآية، وبالتَّالي لا يكون له حكم المرفوع</w:t>
      </w:r>
      <w:r w:rsidR="00CC33E3">
        <w:rPr>
          <w:rFonts w:ascii="Traditional Arabic" w:hAnsi="Traditional Arabic" w:cs="Traditional Arabic"/>
          <w:sz w:val="34"/>
          <w:szCs w:val="34"/>
          <w:rtl/>
        </w:rPr>
        <w:t>،</w:t>
      </w:r>
      <w:r w:rsidRPr="00827477">
        <w:rPr>
          <w:rFonts w:ascii="Traditional Arabic" w:hAnsi="Traditional Arabic" w:cs="Traditional Arabic"/>
          <w:sz w:val="34"/>
          <w:szCs w:val="34"/>
          <w:rtl/>
        </w:rPr>
        <w:t xml:space="preserve"> وإنَّما يكون تفسيرًا من قبل الصَّحابي.</w:t>
      </w:r>
    </w:p>
    <w:p w14:paraId="24832DD5" w14:textId="135FF1F6"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-رَحِمَهُ اللهُ: </w:t>
      </w:r>
      <w:r w:rsidR="00DF6661">
        <w:rPr>
          <w:rFonts w:ascii="Traditional Arabic" w:hAnsi="Traditional Arabic" w:cs="Traditional Arabic"/>
          <w:color w:val="0000FF"/>
          <w:sz w:val="34"/>
          <w:szCs w:val="34"/>
          <w:rtl/>
        </w:rPr>
        <w:t>(</w:t>
      </w:r>
      <w:r w:rsidRPr="00CC33E3">
        <w:rPr>
          <w:rFonts w:ascii="Traditional Arabic" w:hAnsi="Traditional Arabic" w:cs="Traditional Arabic"/>
          <w:color w:val="0000FF"/>
          <w:sz w:val="34"/>
          <w:szCs w:val="34"/>
          <w:rtl/>
        </w:rPr>
        <w:t>هَلْ يَجْرِي مَجْرَى الْمُسْنَدِ</w:t>
      </w:r>
      <w:r w:rsidR="00DF6661">
        <w:rPr>
          <w:rFonts w:ascii="Traditional Arabic" w:hAnsi="Traditional Arabic" w:cs="Traditional Arabic"/>
          <w:color w:val="0000FF"/>
          <w:sz w:val="34"/>
          <w:szCs w:val="34"/>
          <w:rtl/>
        </w:rPr>
        <w:t>)</w:t>
      </w:r>
      <w:r w:rsidRPr="00827477">
        <w:rPr>
          <w:rFonts w:ascii="Traditional Arabic" w:hAnsi="Traditional Arabic" w:cs="Traditional Arabic"/>
          <w:sz w:val="34"/>
          <w:szCs w:val="34"/>
          <w:rtl/>
        </w:rPr>
        <w:t>، يعني: المرفوع إلى النبي -صَلَّى اللهُ عَلَيْهِ وَسَلَّمَ-.</w:t>
      </w:r>
    </w:p>
    <w:p w14:paraId="5781F921" w14:textId="23B4843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00DF6661">
        <w:rPr>
          <w:rFonts w:ascii="Traditional Arabic" w:hAnsi="Traditional Arabic" w:cs="Traditional Arabic"/>
          <w:color w:val="0000FF"/>
          <w:sz w:val="34"/>
          <w:szCs w:val="34"/>
          <w:rtl/>
        </w:rPr>
        <w:t>(</w:t>
      </w:r>
      <w:r w:rsidRPr="00CC33E3">
        <w:rPr>
          <w:rFonts w:ascii="Traditional Arabic" w:hAnsi="Traditional Arabic" w:cs="Traditional Arabic"/>
          <w:color w:val="0000FF"/>
          <w:sz w:val="34"/>
          <w:szCs w:val="34"/>
          <w:rtl/>
        </w:rPr>
        <w:t>هَلْ يَجْرِي مَجْرَى الْمُسْنَدِ كَمَا يَذْكُرُ السَّبَبَ الَّذِي أُنْزِلَتْ لِأَجْلِهِ، أَوْ يَجْرِي مَجْرَى التَّفسير مِنْهُ الَّذِي لَيْسَ بِمُسْنَدِ؟؛ فَالْبُخَارِيُّ يُدْخِلُهُ فِي الْمُسْنَدِ وَغَيْرُهُ لَا يُدْخِلُهُ فِي الْمُسْنَدِ، وَأَكْثَرُ الْمَسَانِيدِ عَلَى هَذَا الِاصْطِلَاحِ)</w:t>
      </w:r>
      <w:r w:rsidRPr="00827477">
        <w:rPr>
          <w:rFonts w:ascii="Traditional Arabic" w:hAnsi="Traditional Arabic" w:cs="Traditional Arabic"/>
          <w:sz w:val="34"/>
          <w:szCs w:val="34"/>
          <w:rtl/>
        </w:rPr>
        <w:t>، وبالتَّالي يجعلونه ليس داخلًا في الأحاديث المرفوعة، ومن ثَمَّ لا يُدخلونه في اسم المسند، ولا يُدخلونه في المسانيد</w:t>
      </w:r>
      <w:r w:rsidR="001F5264">
        <w:rPr>
          <w:rFonts w:ascii="Traditional Arabic" w:hAnsi="Traditional Arabic" w:cs="Traditional Arabic" w:hint="cs"/>
          <w:sz w:val="34"/>
          <w:szCs w:val="34"/>
          <w:rtl/>
        </w:rPr>
        <w:t>؛</w:t>
      </w:r>
      <w:r w:rsidRPr="00827477">
        <w:rPr>
          <w:rFonts w:ascii="Traditional Arabic" w:hAnsi="Traditional Arabic" w:cs="Traditional Arabic"/>
          <w:sz w:val="34"/>
          <w:szCs w:val="34"/>
          <w:rtl/>
        </w:rPr>
        <w:t xml:space="preserve"> لأنَّ المؤلفات منها مصنَّفات تجمع أقوال الصحابة والتابعين مع الأحاديث، وهنا "مسانيد -أو مساند" يُراد بها الأحاديث المرفوعة فقط، ولا يدخل فيها قول الصحابي.</w:t>
      </w:r>
    </w:p>
    <w:p w14:paraId="303F3C08"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(بِخِلَافِ مَا إذَا ذَكَرَ سَبَبًا)</w:t>
      </w:r>
      <w:r w:rsidRPr="00827477">
        <w:rPr>
          <w:rFonts w:ascii="Traditional Arabic" w:hAnsi="Traditional Arabic" w:cs="Traditional Arabic"/>
          <w:sz w:val="34"/>
          <w:szCs w:val="34"/>
          <w:rtl/>
        </w:rPr>
        <w:t xml:space="preserve">، يعني إذا ذكر الصحابيُّ سببًا. قال: </w:t>
      </w:r>
      <w:r w:rsidRPr="00CC33E3">
        <w:rPr>
          <w:rFonts w:ascii="Traditional Arabic" w:hAnsi="Traditional Arabic" w:cs="Traditional Arabic"/>
          <w:color w:val="0000FF"/>
          <w:sz w:val="34"/>
          <w:szCs w:val="34"/>
          <w:rtl/>
        </w:rPr>
        <w:t>(وقال: نَزَلَتْ عَقِبَهُ فَإِنَّهُمْ كُلَّهُمْ يُدْخِلُونَ مِثْلَ هَذَا فِي الْمُسْنَدِ)</w:t>
      </w:r>
      <w:r w:rsidRPr="00827477">
        <w:rPr>
          <w:rFonts w:ascii="Traditional Arabic" w:hAnsi="Traditional Arabic" w:cs="Traditional Arabic"/>
          <w:sz w:val="34"/>
          <w:szCs w:val="34"/>
          <w:rtl/>
        </w:rPr>
        <w:t>، يعني هذا يدخل في المرفوع بلا إشكال.</w:t>
      </w:r>
    </w:p>
    <w:p w14:paraId="04EEDEF8"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lastRenderedPageBreak/>
        <w:t xml:space="preserve">قال: </w:t>
      </w:r>
      <w:r w:rsidRPr="00CC33E3">
        <w:rPr>
          <w:rFonts w:ascii="Traditional Arabic" w:hAnsi="Traditional Arabic" w:cs="Traditional Arabic"/>
          <w:color w:val="0000FF"/>
          <w:sz w:val="34"/>
          <w:szCs w:val="34"/>
          <w:rtl/>
        </w:rPr>
        <w:t>(وَإِذَا عُرِفَ هَذَا؛ فَقَوْلُ أَحَدِهِمْ: نَزَلَتْ فِي كَذَا، لَا يُنَافِي قَوْلَ الْآخَرِ نَزَلَتْ فِي كَذَا)</w:t>
      </w:r>
      <w:r w:rsidRPr="00827477">
        <w:rPr>
          <w:rFonts w:ascii="Traditional Arabic" w:hAnsi="Traditional Arabic" w:cs="Traditional Arabic"/>
          <w:sz w:val="34"/>
          <w:szCs w:val="34"/>
          <w:rtl/>
        </w:rPr>
        <w:t>، مثل آية الظِّهار، بعضهم جعلها نزلت في أوس بن الصامت. وبعضهم جعلها نزلت في غيره.</w:t>
      </w:r>
    </w:p>
    <w:p w14:paraId="5AEC7E53"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ومثل آية اللعان في أول سورة النور، فمنهم من قال: إنَّها نزلت في عويمر العجلاني. ومنهم مَن قال: إنَّها نزلت في هلال بن أميَّة.</w:t>
      </w:r>
    </w:p>
    <w:p w14:paraId="3DB712C4" w14:textId="5F40FCAF" w:rsid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-رَحِمَهُ اللهُ: </w:t>
      </w:r>
      <w:r w:rsidR="00DF6661">
        <w:rPr>
          <w:rFonts w:ascii="Traditional Arabic" w:hAnsi="Traditional Arabic" w:cs="Traditional Arabic"/>
          <w:color w:val="0000FF"/>
          <w:sz w:val="34"/>
          <w:szCs w:val="34"/>
          <w:rtl/>
        </w:rPr>
        <w:t>(</w:t>
      </w:r>
      <w:r w:rsidRPr="00CC33E3">
        <w:rPr>
          <w:rFonts w:ascii="Traditional Arabic" w:hAnsi="Traditional Arabic" w:cs="Traditional Arabic"/>
          <w:color w:val="0000FF"/>
          <w:sz w:val="34"/>
          <w:szCs w:val="34"/>
          <w:rtl/>
        </w:rPr>
        <w:t>إذَا كَانَ اللَّفْظُ يَتَنَاوَلُهُمَا كَمَا ذَكَرْنَاهُ فِي التَّفسير بِالْمِثَالِ)</w:t>
      </w:r>
      <w:r w:rsidRPr="00827477">
        <w:rPr>
          <w:rFonts w:ascii="Traditional Arabic" w:hAnsi="Traditional Arabic" w:cs="Traditional Arabic"/>
          <w:sz w:val="34"/>
          <w:szCs w:val="34"/>
          <w:rtl/>
        </w:rPr>
        <w:t>، وبالتالي قد تكون الآية نزلت مرتين، نزلت في الواقعة الأولى، ثم نزلت مرَّة أخرى في الواقعة الأخرى، وقد يكون حصول الواقعتين في وقتٍ م</w:t>
      </w:r>
      <w:r w:rsidR="001F5264">
        <w:rPr>
          <w:rFonts w:ascii="Traditional Arabic" w:hAnsi="Traditional Arabic" w:cs="Traditional Arabic" w:hint="cs"/>
          <w:sz w:val="34"/>
          <w:szCs w:val="34"/>
          <w:rtl/>
        </w:rPr>
        <w:t>ُ</w:t>
      </w:r>
      <w:r w:rsidRPr="00827477">
        <w:rPr>
          <w:rFonts w:ascii="Traditional Arabic" w:hAnsi="Traditional Arabic" w:cs="Traditional Arabic"/>
          <w:sz w:val="34"/>
          <w:szCs w:val="34"/>
          <w:rtl/>
        </w:rPr>
        <w:t xml:space="preserve">تقارب، وبالتالي نزلت الآيات في وقتٍ واحدٍ لعلاج تلك القضيتين، وبالتالي تكون كلٌّ منهما سببًا لنزول الآية إذا كان اللفظ يتناولهما. </w:t>
      </w:r>
    </w:p>
    <w:p w14:paraId="3357B029" w14:textId="5980C6D5" w:rsidR="00827477" w:rsidRPr="00286347" w:rsidRDefault="00827477" w:rsidP="001F5264">
      <w:pPr>
        <w:spacing w:before="120" w:after="0" w:line="240" w:lineRule="auto"/>
        <w:ind w:firstLine="397"/>
        <w:jc w:val="both"/>
        <w:rPr>
          <w:rFonts w:ascii="Traditional Arabic" w:hAnsi="Traditional Arabic" w:cs="Traditional Arabic"/>
          <w:color w:val="008000"/>
          <w:sz w:val="34"/>
          <w:szCs w:val="34"/>
          <w:rtl/>
        </w:rPr>
      </w:pPr>
      <w:r w:rsidRPr="00286347">
        <w:rPr>
          <w:rFonts w:ascii="Traditional Arabic" w:hAnsi="Traditional Arabic" w:cs="Traditional Arabic"/>
          <w:sz w:val="34"/>
          <w:szCs w:val="34"/>
          <w:rtl/>
        </w:rPr>
        <w:t xml:space="preserve">قال -رَحِمَهُ اللهُ: </w:t>
      </w:r>
      <w:r w:rsidRPr="00286347">
        <w:rPr>
          <w:rFonts w:ascii="Traditional Arabic" w:hAnsi="Traditional Arabic" w:cs="Traditional Arabic"/>
          <w:color w:val="0000FF"/>
          <w:sz w:val="34"/>
          <w:szCs w:val="34"/>
          <w:rtl/>
        </w:rPr>
        <w:t>(وَإِذَا ذَكَرَ أَحَدُهُمْ لَهَا سَبَبًا نَزَلَتْ لِأَجْلِهِ وَذَكَرَ الْآخَرُ سَبَبًا؛ فَقَدْ يُمْكِنُ صِدْقُهُمَا بِأَنْ تَكُونَ نَزَلَتْ عَقِبَ تِلْكَ الْأَسْبَابِ، أَوْ تَكُونَ نَزَلَتْ مَرَّتَيْنِ مَرَّةً لِهَذَا السَّبَبِ وَمَرَّةً لِهَذَا السَّبَبِ)</w:t>
      </w:r>
      <w:r w:rsidRPr="00286347">
        <w:rPr>
          <w:rFonts w:ascii="Traditional Arabic" w:hAnsi="Traditional Arabic" w:cs="Traditional Arabic"/>
          <w:sz w:val="34"/>
          <w:szCs w:val="34"/>
          <w:rtl/>
        </w:rPr>
        <w:t>، ومثل هذا ممكن، مثاله قول الله تعالى:</w:t>
      </w:r>
      <w:r w:rsidR="00CC33E3" w:rsidRPr="00286347">
        <w:rPr>
          <w:rFonts w:ascii="Traditional Arabic" w:hAnsi="Traditional Arabic" w:cs="Traditional Arabic"/>
          <w:sz w:val="34"/>
          <w:szCs w:val="34"/>
          <w:rtl/>
        </w:rPr>
        <w:t xml:space="preserve"> </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color w:val="FF0000"/>
          <w:sz w:val="34"/>
          <w:szCs w:val="34"/>
          <w:rtl/>
        </w:rPr>
        <w:t>إِنَّ الَّذِينَ يَشْتَرُونَ بِعَهْدِ اللَّهِ وَأَيْمَانِهِمْ ثَمَنًا قَلِيلًا</w:t>
      </w:r>
      <w:r w:rsidR="00975540"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xml:space="preserve"> </w:t>
      </w:r>
      <w:r w:rsidRPr="00286347">
        <w:rPr>
          <w:rFonts w:ascii="Traditional Arabic" w:hAnsi="Traditional Arabic" w:cs="Traditional Arabic"/>
          <w:rtl/>
        </w:rPr>
        <w:t>[آل عمران</w:t>
      </w:r>
      <w:r w:rsidR="00CC33E3" w:rsidRPr="00286347">
        <w:rPr>
          <w:rFonts w:ascii="Traditional Arabic" w:hAnsi="Traditional Arabic" w:cs="Traditional Arabic"/>
          <w:rtl/>
        </w:rPr>
        <w:t xml:space="preserve">: </w:t>
      </w:r>
      <w:r w:rsidRPr="00286347">
        <w:rPr>
          <w:rFonts w:ascii="Traditional Arabic" w:hAnsi="Traditional Arabic" w:cs="Traditional Arabic"/>
          <w:rtl/>
        </w:rPr>
        <w:t>77]</w:t>
      </w:r>
      <w:r w:rsidR="00CC33E3" w:rsidRPr="00286347">
        <w:rPr>
          <w:rFonts w:ascii="Traditional Arabic" w:hAnsi="Traditional Arabic" w:cs="Traditional Arabic"/>
          <w:sz w:val="34"/>
          <w:szCs w:val="34"/>
          <w:rtl/>
        </w:rPr>
        <w:t>،</w:t>
      </w:r>
      <w:r w:rsidRPr="00286347">
        <w:rPr>
          <w:rFonts w:ascii="Traditional Arabic" w:hAnsi="Traditional Arabic" w:cs="Traditional Arabic"/>
          <w:sz w:val="34"/>
          <w:szCs w:val="34"/>
          <w:rtl/>
        </w:rPr>
        <w:t xml:space="preserve"> هل نزلت في قصَّة الرجلين اللذين اختصما وطلب النبي -صَلَّى اللهُ عَلَيْهِ وَسَلَّمَ- من أحدهما اليمين، وقال له: </w:t>
      </w:r>
      <w:r w:rsidR="00CC33E3" w:rsidRPr="00286347">
        <w:rPr>
          <w:rFonts w:ascii="Traditional Arabic" w:hAnsi="Traditional Arabic" w:cs="Traditional Arabic"/>
          <w:color w:val="008000"/>
          <w:sz w:val="34"/>
          <w:szCs w:val="34"/>
          <w:rtl/>
        </w:rPr>
        <w:t>«</w:t>
      </w:r>
      <w:r w:rsidR="001F5264" w:rsidRPr="00286347">
        <w:rPr>
          <w:rFonts w:ascii="Traditional Arabic" w:hAnsi="Traditional Arabic" w:cs="Traditional Arabic"/>
          <w:color w:val="008000"/>
          <w:sz w:val="34"/>
          <w:szCs w:val="34"/>
          <w:rtl/>
        </w:rPr>
        <w:t>مَن حَلَفَ علَى يَمِينِ صَبْرٍ، وهو فيها فاجِرٌ، يَقْتَطِعُ بها مالَ امْرِئٍ مُسْلِمٍ، لَقِيَ اللَّهَ يَومَ القِيامَةِ وهو عليه غَضْبانُ</w:t>
      </w:r>
      <w:r w:rsidR="00CC33E3" w:rsidRPr="00286347">
        <w:rPr>
          <w:rFonts w:ascii="Traditional Arabic" w:hAnsi="Traditional Arabic" w:cs="Traditional Arabic"/>
          <w:color w:val="008000"/>
          <w:sz w:val="34"/>
          <w:szCs w:val="34"/>
          <w:rtl/>
        </w:rPr>
        <w:t>»</w:t>
      </w:r>
      <w:r w:rsidR="001F5264" w:rsidRPr="00286347">
        <w:rPr>
          <w:rStyle w:val="FootnoteReference"/>
          <w:rFonts w:ascii="Traditional Arabic" w:hAnsi="Traditional Arabic" w:cs="Traditional Arabic"/>
          <w:color w:val="008000"/>
          <w:sz w:val="34"/>
          <w:szCs w:val="34"/>
          <w:rtl/>
        </w:rPr>
        <w:footnoteReference w:id="2"/>
      </w:r>
      <w:r w:rsidRPr="00286347">
        <w:rPr>
          <w:rFonts w:ascii="Traditional Arabic" w:hAnsi="Traditional Arabic" w:cs="Traditional Arabic"/>
          <w:sz w:val="34"/>
          <w:szCs w:val="34"/>
          <w:rtl/>
        </w:rPr>
        <w:t>. ومثله قوله تعالى:</w:t>
      </w:r>
      <w:r w:rsidR="00CC33E3" w:rsidRPr="00286347">
        <w:rPr>
          <w:rFonts w:ascii="Traditional Arabic" w:hAnsi="Traditional Arabic" w:cs="Traditional Arabic"/>
          <w:sz w:val="34"/>
          <w:szCs w:val="34"/>
          <w:rtl/>
        </w:rPr>
        <w:t xml:space="preserve"> </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color w:val="FF0000"/>
          <w:sz w:val="34"/>
          <w:szCs w:val="34"/>
          <w:rtl/>
        </w:rPr>
        <w:t>فَلَا وَرَبِّكَ لَا يُؤْمِنُونَ حَتَّى يُحَكِّمُوكَ فِيمَا شَجَرَ بَيْنَهُمْ</w:t>
      </w:r>
      <w:r w:rsidR="00975540"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xml:space="preserve"> </w:t>
      </w:r>
      <w:r w:rsidRPr="00286347">
        <w:rPr>
          <w:rFonts w:ascii="Traditional Arabic" w:hAnsi="Traditional Arabic" w:cs="Traditional Arabic"/>
          <w:rtl/>
        </w:rPr>
        <w:t>[النساء</w:t>
      </w:r>
      <w:r w:rsidR="00CC33E3" w:rsidRPr="00286347">
        <w:rPr>
          <w:rFonts w:ascii="Traditional Arabic" w:hAnsi="Traditional Arabic" w:cs="Traditional Arabic"/>
          <w:rtl/>
        </w:rPr>
        <w:t xml:space="preserve">: </w:t>
      </w:r>
      <w:r w:rsidRPr="00286347">
        <w:rPr>
          <w:rFonts w:ascii="Traditional Arabic" w:hAnsi="Traditional Arabic" w:cs="Traditional Arabic"/>
          <w:rtl/>
        </w:rPr>
        <w:t>65]</w:t>
      </w:r>
      <w:r w:rsidR="00CC33E3" w:rsidRPr="00286347">
        <w:rPr>
          <w:rFonts w:ascii="Traditional Arabic" w:hAnsi="Traditional Arabic" w:cs="Traditional Arabic"/>
          <w:sz w:val="34"/>
          <w:szCs w:val="34"/>
          <w:rtl/>
        </w:rPr>
        <w:t>،</w:t>
      </w:r>
      <w:r w:rsidRPr="00286347">
        <w:rPr>
          <w:rFonts w:ascii="Traditional Arabic" w:hAnsi="Traditional Arabic" w:cs="Traditional Arabic"/>
          <w:sz w:val="34"/>
          <w:szCs w:val="34"/>
          <w:rtl/>
        </w:rPr>
        <w:t xml:space="preserve"> هل نزلت في قضية الزبير أو نزلت في قضية المنافق؛ فالآيات تحتمل هذه الاحتمالات، وهو أنَّ الوقائع قد تكون م</w:t>
      </w:r>
      <w:r w:rsidR="001F5264"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تقاربة فنزلت الآيات لبيان الحكم في كلٍّ منها، أو أنَّ الآيات نزلت مرتين، نزل جبريل في المرة الثانية يُذكر النبي -صَلَّى اللهُ عَلَيْهِ وَسَلَّمَ- بأنَّ هذه الواقعة فيها آيات مُنزَلَةٌ من قبل، وبالتَّالي تكون قد نزلت مرَّةً أخرى.</w:t>
      </w:r>
    </w:p>
    <w:p w14:paraId="460DEF42"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(وَهَذَانِ الصِّنْفَانِ اللَّذَانِ ذَكَرْنَاهُمَا فِي تَنَوُّعِ التَّفسير)</w:t>
      </w:r>
      <w:r w:rsidRPr="00827477">
        <w:rPr>
          <w:rFonts w:ascii="Traditional Arabic" w:hAnsi="Traditional Arabic" w:cs="Traditional Arabic"/>
          <w:sz w:val="34"/>
          <w:szCs w:val="34"/>
          <w:rtl/>
        </w:rPr>
        <w:t>، وهو التفسير بالمثال، والتفسير بالنَّوع.</w:t>
      </w:r>
    </w:p>
    <w:p w14:paraId="1FA09311" w14:textId="77777777" w:rsidR="00827477" w:rsidRPr="00CC33E3" w:rsidRDefault="00827477" w:rsidP="00447E40">
      <w:pPr>
        <w:spacing w:before="120" w:after="0" w:line="240" w:lineRule="auto"/>
        <w:ind w:firstLine="397"/>
        <w:jc w:val="both"/>
        <w:rPr>
          <w:rFonts w:ascii="Traditional Arabic" w:hAnsi="Traditional Arabic" w:cs="Traditional Arabic"/>
          <w:color w:val="0000FF"/>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(تَارَةً لِتَنَوُّعِ الْأَسْمَاءِ وَالصِّفَاتِ.</w:t>
      </w:r>
    </w:p>
    <w:p w14:paraId="6E36AFB7"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CC33E3">
        <w:rPr>
          <w:rFonts w:ascii="Traditional Arabic" w:hAnsi="Traditional Arabic" w:cs="Traditional Arabic"/>
          <w:color w:val="0000FF"/>
          <w:sz w:val="34"/>
          <w:szCs w:val="34"/>
          <w:rtl/>
        </w:rPr>
        <w:t>وَتَارَةً لِذِكْرِ بَعْضِ أَنْوَاعِ الْمُسَمَّى وَأَقْسَامِهِ كَالتَّمْثِيلَاتِ)</w:t>
      </w:r>
      <w:r w:rsidRPr="00827477">
        <w:rPr>
          <w:rFonts w:ascii="Traditional Arabic" w:hAnsi="Traditional Arabic" w:cs="Traditional Arabic"/>
          <w:sz w:val="34"/>
          <w:szCs w:val="34"/>
          <w:rtl/>
        </w:rPr>
        <w:t>.</w:t>
      </w:r>
    </w:p>
    <w:p w14:paraId="42FFF6B1"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النوع الأول: تنوع الأسماء، مثل: عليم، حليم، كريم.</w:t>
      </w:r>
    </w:p>
    <w:p w14:paraId="70A7BDD6"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النوع الثاني: ذكر بعض أنواع المسمَّى، مثل ما ذكرنا في الرَّغيف والخبز.</w:t>
      </w:r>
    </w:p>
    <w:p w14:paraId="6E2ABD44"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lastRenderedPageBreak/>
        <w:t xml:space="preserve">قال: </w:t>
      </w:r>
      <w:r w:rsidRPr="00CC33E3">
        <w:rPr>
          <w:rFonts w:ascii="Traditional Arabic" w:hAnsi="Traditional Arabic" w:cs="Traditional Arabic"/>
          <w:color w:val="0000FF"/>
          <w:sz w:val="34"/>
          <w:szCs w:val="34"/>
          <w:rtl/>
        </w:rPr>
        <w:t>(هُمَا الْغَالِبُ فِي تَفْسِيرِ سَلَفِ الْأُمَّةِ الَّذِي يُظَنُّ أَنَّهُ مُخْتَلِفٌ)</w:t>
      </w:r>
      <w:r w:rsidRPr="00827477">
        <w:rPr>
          <w:rFonts w:ascii="Traditional Arabic" w:hAnsi="Traditional Arabic" w:cs="Traditional Arabic"/>
          <w:sz w:val="34"/>
          <w:szCs w:val="34"/>
          <w:rtl/>
        </w:rPr>
        <w:t>، فمن جاءنا وقال: هذا التفسير مختلف! قلنا: هذا ليس مختلفًا ولا تضاد بينها، وإنَّما هو اختلاف تنوُّع، كلٌّ منها صحيح.</w:t>
      </w:r>
    </w:p>
    <w:p w14:paraId="78ABC3B9"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(وَمِنْ التَّنَازُعِ الْمَوْجُودِ عَنْهُمْ)</w:t>
      </w:r>
      <w:r w:rsidRPr="00827477">
        <w:rPr>
          <w:rFonts w:ascii="Traditional Arabic" w:hAnsi="Traditional Arabic" w:cs="Traditional Arabic"/>
          <w:sz w:val="34"/>
          <w:szCs w:val="34"/>
          <w:rtl/>
        </w:rPr>
        <w:t xml:space="preserve">، يعني المنقول عنهم. </w:t>
      </w:r>
    </w:p>
    <w:p w14:paraId="7080914E" w14:textId="22BDAE89"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00DF6661">
        <w:rPr>
          <w:rFonts w:ascii="Traditional Arabic" w:hAnsi="Traditional Arabic" w:cs="Traditional Arabic"/>
          <w:color w:val="0000FF"/>
          <w:sz w:val="34"/>
          <w:szCs w:val="34"/>
          <w:rtl/>
        </w:rPr>
        <w:t>(</w:t>
      </w:r>
      <w:r w:rsidRPr="00CC33E3">
        <w:rPr>
          <w:rFonts w:ascii="Traditional Arabic" w:hAnsi="Traditional Arabic" w:cs="Traditional Arabic"/>
          <w:color w:val="0000FF"/>
          <w:sz w:val="34"/>
          <w:szCs w:val="34"/>
          <w:rtl/>
        </w:rPr>
        <w:t>مَا يَكُونُ اللَّفْظُ فِيهِ مُحْتَمِلًا لِلْأَمْرَيْنِ؛ إمَّا لِكَوْنِهِ مُشْتَرَكًا فِي اللُّغَة)</w:t>
      </w:r>
      <w:r w:rsidRPr="00827477">
        <w:rPr>
          <w:rFonts w:ascii="Traditional Arabic" w:hAnsi="Traditional Arabic" w:cs="Traditional Arabic"/>
          <w:sz w:val="34"/>
          <w:szCs w:val="34"/>
          <w:rtl/>
        </w:rPr>
        <w:t>، كقوله تعالى:</w:t>
      </w:r>
      <w:r w:rsidR="00CC33E3">
        <w:rPr>
          <w:rFonts w:ascii="Traditional Arabic" w:hAnsi="Traditional Arabic" w:cs="Traditional Arabic"/>
          <w:sz w:val="34"/>
          <w:szCs w:val="34"/>
          <w:rtl/>
        </w:rPr>
        <w:t xml:space="preserve"> </w:t>
      </w:r>
      <w:r w:rsidR="00975540">
        <w:rPr>
          <w:rFonts w:ascii="Traditional Arabic" w:hAnsi="Traditional Arabic" w:cs="Traditional Arabic"/>
          <w:color w:val="FF0000"/>
          <w:sz w:val="34"/>
          <w:szCs w:val="34"/>
          <w:rtl/>
        </w:rPr>
        <w:t>﴿</w:t>
      </w:r>
      <w:r w:rsidR="00CC33E3" w:rsidRPr="00CC33E3">
        <w:rPr>
          <w:rFonts w:ascii="Traditional Arabic" w:hAnsi="Traditional Arabic" w:cs="Traditional Arabic"/>
          <w:color w:val="FF0000"/>
          <w:sz w:val="34"/>
          <w:szCs w:val="34"/>
          <w:rtl/>
        </w:rPr>
        <w:t>إِلَّا أَنْ يَعْفُونَ أَوْ يَعْفُوَ الَّذِي بِيَدِهِ عُقْدَةُ النِّكَاحِ</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[البقرة</w:t>
      </w:r>
      <w:r w:rsidR="00CC33E3" w:rsidRPr="00975540">
        <w:rPr>
          <w:rFonts w:ascii="Traditional Arabic" w:hAnsi="Traditional Arabic" w:cs="Traditional Arabic"/>
          <w:rtl/>
        </w:rPr>
        <w:t xml:space="preserve">: </w:t>
      </w:r>
      <w:r w:rsidRPr="00975540">
        <w:rPr>
          <w:rFonts w:ascii="Traditional Arabic" w:hAnsi="Traditional Arabic" w:cs="Traditional Arabic"/>
          <w:rtl/>
        </w:rPr>
        <w:t>237]</w:t>
      </w:r>
      <w:r w:rsidRPr="00827477">
        <w:rPr>
          <w:rFonts w:ascii="Traditional Arabic" w:hAnsi="Traditional Arabic" w:cs="Traditional Arabic"/>
          <w:sz w:val="34"/>
          <w:szCs w:val="34"/>
          <w:rtl/>
        </w:rPr>
        <w:t>، هل المراد به الزوج أو المراد به الولي؟</w:t>
      </w:r>
    </w:p>
    <w:p w14:paraId="0F535C58" w14:textId="4D93ADD3"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ومثاله أيضًا قوله تعالى:</w:t>
      </w:r>
      <w:r w:rsidR="00CC33E3">
        <w:rPr>
          <w:rFonts w:ascii="Traditional Arabic" w:hAnsi="Traditional Arabic" w:cs="Traditional Arabic"/>
          <w:sz w:val="34"/>
          <w:szCs w:val="34"/>
          <w:rtl/>
        </w:rPr>
        <w:t xml:space="preserve"> </w:t>
      </w:r>
      <w:bookmarkStart w:id="5" w:name="_Hlk56952861"/>
      <w:r w:rsidR="00975540">
        <w:rPr>
          <w:rFonts w:ascii="Traditional Arabic" w:hAnsi="Traditional Arabic" w:cs="Traditional Arabic"/>
          <w:color w:val="FF0000"/>
          <w:sz w:val="34"/>
          <w:szCs w:val="34"/>
          <w:rtl/>
        </w:rPr>
        <w:t>﴿</w:t>
      </w:r>
      <w:r w:rsidR="00CC33E3" w:rsidRPr="00CC33E3">
        <w:rPr>
          <w:rFonts w:ascii="Traditional Arabic" w:hAnsi="Traditional Arabic" w:cs="Traditional Arabic"/>
          <w:color w:val="FF0000"/>
          <w:sz w:val="34"/>
          <w:szCs w:val="34"/>
          <w:rtl/>
        </w:rPr>
        <w:t>فَرَّتْ مِنْ قَسْوَرَةٍ</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[المدثر</w:t>
      </w:r>
      <w:r w:rsidR="00CC33E3" w:rsidRPr="00975540">
        <w:rPr>
          <w:rFonts w:ascii="Traditional Arabic" w:hAnsi="Traditional Arabic" w:cs="Traditional Arabic"/>
          <w:rtl/>
        </w:rPr>
        <w:t xml:space="preserve">: </w:t>
      </w:r>
      <w:r w:rsidRPr="00975540">
        <w:rPr>
          <w:rFonts w:ascii="Traditional Arabic" w:hAnsi="Traditional Arabic" w:cs="Traditional Arabic"/>
          <w:rtl/>
        </w:rPr>
        <w:t>51]</w:t>
      </w:r>
      <w:r w:rsidR="00CC33E3">
        <w:rPr>
          <w:rFonts w:ascii="Traditional Arabic" w:hAnsi="Traditional Arabic" w:cs="Traditional Arabic"/>
          <w:sz w:val="34"/>
          <w:szCs w:val="34"/>
          <w:rtl/>
        </w:rPr>
        <w:t>،</w:t>
      </w:r>
      <w:r w:rsidRPr="00827477">
        <w:rPr>
          <w:rFonts w:ascii="Traditional Arabic" w:hAnsi="Traditional Arabic" w:cs="Traditional Arabic"/>
          <w:sz w:val="34"/>
          <w:szCs w:val="34"/>
          <w:rtl/>
        </w:rPr>
        <w:t xml:space="preserve"> فمثَّل الله -جل وعلا- إعراض المعرضين عن الذكر بحمُر الوحش التي فرَّت من قسورة.</w:t>
      </w:r>
    </w:p>
    <w:p w14:paraId="0C0A4AF4"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ولفظ "القسورة" فسَّره بعض الصحابة بالأسد، وفسَّره بعض الصحابة بالرامي الذي يرمي الصيد؛ فهذا اللفظ يحتمل المعنيين معًا، ويُمكن أن يكون كلٌّ منهما مرادًا بهذا اللفظ، فالمراد تمثيل حُمُر الوحش عند شدَّة هربها، سواء بوجود الرَّامي أو بوجود القسورة، واللفظ يُطلَق ويَصدُق على كلٍّ منهما</w:t>
      </w:r>
      <w:bookmarkEnd w:id="5"/>
      <w:r w:rsidRPr="00827477">
        <w:rPr>
          <w:rFonts w:ascii="Traditional Arabic" w:hAnsi="Traditional Arabic" w:cs="Traditional Arabic"/>
          <w:sz w:val="34"/>
          <w:szCs w:val="34"/>
          <w:rtl/>
        </w:rPr>
        <w:t>.</w:t>
      </w:r>
    </w:p>
    <w:p w14:paraId="01EA21D9" w14:textId="180DB193"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ومثله قوله تعالى:</w:t>
      </w:r>
      <w:r w:rsidR="00CC33E3">
        <w:rPr>
          <w:rFonts w:ascii="Traditional Arabic" w:hAnsi="Traditional Arabic" w:cs="Traditional Arabic"/>
          <w:sz w:val="34"/>
          <w:szCs w:val="34"/>
          <w:rtl/>
        </w:rPr>
        <w:t xml:space="preserve"> </w:t>
      </w:r>
      <w:r w:rsidR="00975540">
        <w:rPr>
          <w:rFonts w:ascii="Traditional Arabic" w:hAnsi="Traditional Arabic" w:cs="Traditional Arabic"/>
          <w:color w:val="FF0000"/>
          <w:sz w:val="34"/>
          <w:szCs w:val="34"/>
          <w:rtl/>
        </w:rPr>
        <w:t>﴿</w:t>
      </w:r>
      <w:r w:rsidR="00CC33E3" w:rsidRPr="00CC33E3">
        <w:rPr>
          <w:rFonts w:ascii="Traditional Arabic" w:hAnsi="Traditional Arabic" w:cs="Traditional Arabic"/>
          <w:color w:val="FF0000"/>
          <w:sz w:val="34"/>
          <w:szCs w:val="34"/>
          <w:rtl/>
        </w:rPr>
        <w:t>وَاللَّيْلِ إِذَا عَسْعَسَ</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[التكوير</w:t>
      </w:r>
      <w:r w:rsidR="00CC33E3" w:rsidRPr="00975540">
        <w:rPr>
          <w:rFonts w:ascii="Traditional Arabic" w:hAnsi="Traditional Arabic" w:cs="Traditional Arabic"/>
          <w:rtl/>
        </w:rPr>
        <w:t xml:space="preserve">: </w:t>
      </w:r>
      <w:r w:rsidRPr="00975540">
        <w:rPr>
          <w:rFonts w:ascii="Traditional Arabic" w:hAnsi="Traditional Arabic" w:cs="Traditional Arabic"/>
          <w:rtl/>
        </w:rPr>
        <w:t>17]</w:t>
      </w:r>
      <w:r w:rsidR="00CC33E3">
        <w:rPr>
          <w:rFonts w:ascii="Traditional Arabic" w:hAnsi="Traditional Arabic" w:cs="Traditional Arabic"/>
          <w:sz w:val="34"/>
          <w:szCs w:val="34"/>
          <w:rtl/>
        </w:rPr>
        <w:t>،</w:t>
      </w:r>
      <w:r w:rsidRPr="00827477">
        <w:rPr>
          <w:rFonts w:ascii="Traditional Arabic" w:hAnsi="Traditional Arabic" w:cs="Traditional Arabic"/>
          <w:sz w:val="34"/>
          <w:szCs w:val="34"/>
          <w:rtl/>
        </w:rPr>
        <w:t xml:space="preserve"> هل المراد به عند دخوله أو عند خروجه؟</w:t>
      </w:r>
    </w:p>
    <w:p w14:paraId="0E2145F2"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أقسمَ الله -جل وعلا- بالليل إذا عسعس، فقال بعض الصحابة قال: عسعس بمعنى: دخل. وبعضهم قال: عسعس بمعنى: خرج.</w:t>
      </w:r>
    </w:p>
    <w:p w14:paraId="2D850CAA"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فنقول: كل منهما مرادًا بهذا اللفظ، وذلك أنَّ إقبال الليل وخروجه آيتان عظيمتان، وبالتَّالي أقسمَ الله بهما من أجل أن يُنبِّه النفوس إلى عظَمِ هاتين الآيتين.</w:t>
      </w:r>
    </w:p>
    <w:p w14:paraId="6443A5A1" w14:textId="2F7B4A61"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وفي مرَّات قد يكون اللفظ متواطئًا في الأصلِ، لكن المراد به أحد الشيئين، كقوله تعالى:</w:t>
      </w:r>
      <w:r w:rsidR="00CC33E3">
        <w:rPr>
          <w:rFonts w:ascii="Traditional Arabic" w:hAnsi="Traditional Arabic" w:cs="Traditional Arabic"/>
          <w:sz w:val="34"/>
          <w:szCs w:val="34"/>
          <w:rtl/>
        </w:rPr>
        <w:t xml:space="preserve"> </w:t>
      </w:r>
      <w:r w:rsidR="00975540">
        <w:rPr>
          <w:rFonts w:ascii="Traditional Arabic" w:hAnsi="Traditional Arabic" w:cs="Traditional Arabic"/>
          <w:color w:val="FF0000"/>
          <w:sz w:val="34"/>
          <w:szCs w:val="34"/>
          <w:rtl/>
        </w:rPr>
        <w:t>﴿</w:t>
      </w:r>
      <w:r w:rsidR="00CC33E3" w:rsidRPr="00CC33E3">
        <w:rPr>
          <w:rFonts w:ascii="Traditional Arabic" w:hAnsi="Traditional Arabic" w:cs="Traditional Arabic"/>
          <w:color w:val="FF0000"/>
          <w:sz w:val="34"/>
          <w:szCs w:val="34"/>
          <w:rtl/>
        </w:rPr>
        <w:t>ثُمَّ دَنَا فَتَدَلَّى</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[النجم</w:t>
      </w:r>
      <w:r w:rsidR="00CC33E3" w:rsidRPr="00975540">
        <w:rPr>
          <w:rFonts w:ascii="Traditional Arabic" w:hAnsi="Traditional Arabic" w:cs="Traditional Arabic"/>
          <w:rtl/>
        </w:rPr>
        <w:t xml:space="preserve">: </w:t>
      </w:r>
      <w:r w:rsidRPr="00975540">
        <w:rPr>
          <w:rFonts w:ascii="Traditional Arabic" w:hAnsi="Traditional Arabic" w:cs="Traditional Arabic"/>
          <w:rtl/>
        </w:rPr>
        <w:t>8]</w:t>
      </w:r>
      <w:r w:rsidR="00CC33E3">
        <w:rPr>
          <w:rFonts w:ascii="Traditional Arabic" w:hAnsi="Traditional Arabic" w:cs="Traditional Arabic"/>
          <w:sz w:val="34"/>
          <w:szCs w:val="34"/>
          <w:rtl/>
        </w:rPr>
        <w:t>،</w:t>
      </w:r>
      <w:r w:rsidRPr="00827477">
        <w:rPr>
          <w:rFonts w:ascii="Traditional Arabic" w:hAnsi="Traditional Arabic" w:cs="Traditional Arabic"/>
          <w:sz w:val="34"/>
          <w:szCs w:val="34"/>
          <w:rtl/>
        </w:rPr>
        <w:t xml:space="preserve"> هل المراد به جبريل -عليه السلام- أو المراد به النبي -صَلَّى اللهُ عَلَيْهِ وَسَلَّمَ- وبعض أهل العلم فسرَّه بأن المراد به ربُّ العزَّة والجلال، وهنا يحتمل أن يكون كل واحد منهما مرادًا بهذا اللفظ.</w:t>
      </w:r>
    </w:p>
    <w:p w14:paraId="12360375" w14:textId="6B4F6100"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ومن أمثلة ذلك قوله تعالى </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FF0000"/>
          <w:sz w:val="34"/>
          <w:szCs w:val="34"/>
          <w:rtl/>
        </w:rPr>
        <w:t>وَالْفَجْرِ</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فلفظة الفجر تصدق على أول نور بزوغ الفجر، وتصدق على </w:t>
      </w:r>
      <w:r w:rsidR="00B57EB4">
        <w:rPr>
          <w:rFonts w:ascii="Traditional Arabic" w:hAnsi="Traditional Arabic" w:cs="Traditional Arabic" w:hint="cs"/>
          <w:sz w:val="34"/>
          <w:szCs w:val="34"/>
          <w:rtl/>
        </w:rPr>
        <w:t>ا</w:t>
      </w:r>
      <w:r w:rsidRPr="00827477">
        <w:rPr>
          <w:rFonts w:ascii="Traditional Arabic" w:hAnsi="Traditional Arabic" w:cs="Traditional Arabic"/>
          <w:sz w:val="34"/>
          <w:szCs w:val="34"/>
          <w:rtl/>
        </w:rPr>
        <w:t xml:space="preserve">نطلاق شرارة الفجر إلى أن تصل إلى كبد السماء، وتصدق على انتشار الضوء في الكون بعدَ ذلك، وكلٌّ منها يُطلق عليه اسم "الفجر"، وبالتالي مَن جاءنا وفسَّر قوله تعالى: </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FF0000"/>
          <w:sz w:val="34"/>
          <w:szCs w:val="34"/>
          <w:rtl/>
        </w:rPr>
        <w:t>وَالْفَجْرِ * وَلَيَالٍ عَشْرٍ</w:t>
      </w:r>
      <w:r w:rsidR="00CC33E3" w:rsidRPr="00CC33E3">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بأحد هذه المعاني فهو صادق</w:t>
      </w:r>
      <w:r w:rsidR="00B57EB4">
        <w:rPr>
          <w:rFonts w:ascii="Traditional Arabic" w:hAnsi="Traditional Arabic" w:cs="Traditional Arabic" w:hint="cs"/>
          <w:sz w:val="34"/>
          <w:szCs w:val="34"/>
          <w:rtl/>
        </w:rPr>
        <w:t>؛</w:t>
      </w:r>
      <w:r w:rsidRPr="00827477">
        <w:rPr>
          <w:rFonts w:ascii="Traditional Arabic" w:hAnsi="Traditional Arabic" w:cs="Traditional Arabic"/>
          <w:sz w:val="34"/>
          <w:szCs w:val="34"/>
          <w:rtl/>
        </w:rPr>
        <w:t xml:space="preserve"> لأنَّ هذا أحد مظاهر الفجر، وإن كان بدء وقت الفجر بأوَّل بزوغه.</w:t>
      </w:r>
    </w:p>
    <w:p w14:paraId="3D2F5D8C" w14:textId="1DD8D439" w:rsid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lastRenderedPageBreak/>
        <w:t xml:space="preserve">قال -رَحِمَهُ اللهُ: </w:t>
      </w:r>
      <w:r w:rsidRPr="00CC33E3">
        <w:rPr>
          <w:rFonts w:ascii="Traditional Arabic" w:hAnsi="Traditional Arabic" w:cs="Traditional Arabic"/>
          <w:color w:val="0000FF"/>
          <w:sz w:val="34"/>
          <w:szCs w:val="34"/>
          <w:rtl/>
        </w:rPr>
        <w:t xml:space="preserve">(وَكَلَفْظِ: </w:t>
      </w:r>
      <w:r w:rsidR="00AD558D" w:rsidRPr="00CC33E3">
        <w:rPr>
          <w:rFonts w:ascii="Traditional Arabic" w:hAnsi="Traditional Arabic" w:cs="Traditional Arabic"/>
          <w:color w:val="FF0000"/>
          <w:sz w:val="34"/>
          <w:szCs w:val="34"/>
          <w:rtl/>
        </w:rPr>
        <w:t>﴿</w:t>
      </w:r>
      <w:r w:rsidRPr="00AD558D">
        <w:rPr>
          <w:rFonts w:ascii="Traditional Arabic" w:hAnsi="Traditional Arabic" w:cs="Traditional Arabic"/>
          <w:color w:val="FF0000"/>
          <w:sz w:val="34"/>
          <w:szCs w:val="34"/>
          <w:rtl/>
        </w:rPr>
        <w:t>وَالْفَجْرِ وَلَيَالٍ عَشْرٍ وَالشَّفْعِ وَالْوَتْرِ</w:t>
      </w:r>
      <w:r w:rsidR="00AD558D" w:rsidRPr="00AD558D">
        <w:rPr>
          <w:rFonts w:ascii="Traditional Arabic" w:hAnsi="Traditional Arabic" w:cs="Traditional Arabic"/>
          <w:color w:val="FF0000"/>
          <w:sz w:val="34"/>
          <w:szCs w:val="34"/>
          <w:rtl/>
        </w:rPr>
        <w:t>﴾</w:t>
      </w:r>
      <w:r w:rsidRPr="00CC33E3">
        <w:rPr>
          <w:rFonts w:ascii="Traditional Arabic" w:hAnsi="Traditional Arabic" w:cs="Traditional Arabic"/>
          <w:color w:val="0000FF"/>
          <w:sz w:val="34"/>
          <w:szCs w:val="34"/>
          <w:rtl/>
        </w:rPr>
        <w:t xml:space="preserve"> </w:t>
      </w:r>
      <w:r w:rsidRPr="00975540">
        <w:rPr>
          <w:rFonts w:ascii="Traditional Arabic" w:hAnsi="Traditional Arabic" w:cs="Traditional Arabic"/>
          <w:color w:val="0000FF"/>
          <w:rtl/>
        </w:rPr>
        <w:t>[الفجر: 1-3]</w:t>
      </w:r>
      <w:r w:rsidRPr="00CC33E3">
        <w:rPr>
          <w:rFonts w:ascii="Traditional Arabic" w:hAnsi="Traditional Arabic" w:cs="Traditional Arabic"/>
          <w:color w:val="0000FF"/>
          <w:sz w:val="34"/>
          <w:szCs w:val="34"/>
          <w:rtl/>
        </w:rPr>
        <w:t xml:space="preserve"> وَمَا أَشْبَهَ ذَلِكَ. فَمِثْلُ هَذَا قَدْ يَجُوزُ أَنْ يُرَادَ بِهِ كُلُّ الْمَعَانِي الَّتِي قَالَتْهَا السَّلَفُ)</w:t>
      </w:r>
      <w:r w:rsidRPr="00827477">
        <w:rPr>
          <w:rFonts w:ascii="Traditional Arabic" w:hAnsi="Traditional Arabic" w:cs="Traditional Arabic"/>
          <w:sz w:val="34"/>
          <w:szCs w:val="34"/>
          <w:rtl/>
        </w:rPr>
        <w:t>، ولا يمتنع أن يكون مراد الله -جل وعلا- جميع هذه المعاني.</w:t>
      </w:r>
    </w:p>
    <w:p w14:paraId="5D24869E" w14:textId="7BA76CE5"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 xml:space="preserve">قال -رَحِمَهُ اللهُ: </w:t>
      </w:r>
      <w:r w:rsidRPr="00286347">
        <w:rPr>
          <w:rFonts w:ascii="Traditional Arabic" w:hAnsi="Traditional Arabic" w:cs="Traditional Arabic"/>
          <w:color w:val="0000FF"/>
          <w:sz w:val="34"/>
          <w:szCs w:val="34"/>
          <w:rtl/>
        </w:rPr>
        <w:t>(فَالْأَوَّلُ إمَّا لِكَوْنِ الْآيَةِ نَزَلَتْ مَرَّتَيْنِ فَأُرِيدَ بِهَا هَذَا تَارَةً وَهَذَا تَارَةً. وَإِمَّا لِكَوْنِ اللَّفْظِ الْمُشْتَرَكِ يَجُوزُ أَنْ يُرَادَ بِهِ مَعْنَيَاهُ)</w:t>
      </w:r>
      <w:r w:rsidRPr="00286347">
        <w:rPr>
          <w:rFonts w:ascii="Traditional Arabic" w:hAnsi="Traditional Arabic" w:cs="Traditional Arabic"/>
          <w:sz w:val="34"/>
          <w:szCs w:val="34"/>
          <w:rtl/>
        </w:rPr>
        <w:t>، يعني إذا لم تكن متقابلة، مثل قوله -عَزَّ وَجَلَّ:</w:t>
      </w:r>
      <w:r w:rsidR="00CC33E3" w:rsidRPr="00286347">
        <w:rPr>
          <w:rFonts w:ascii="Traditional Arabic" w:hAnsi="Traditional Arabic" w:cs="Traditional Arabic"/>
          <w:sz w:val="34"/>
          <w:szCs w:val="34"/>
          <w:rtl/>
        </w:rPr>
        <w:t xml:space="preserve"> </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color w:val="FF0000"/>
          <w:sz w:val="34"/>
          <w:szCs w:val="34"/>
          <w:rtl/>
        </w:rPr>
        <w:t>وَتَرْغَبُونَ أَنْ تَنْكِحُوهُنَّ</w:t>
      </w:r>
      <w:r w:rsidR="00975540"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xml:space="preserve"> </w:t>
      </w:r>
      <w:r w:rsidRPr="00286347">
        <w:rPr>
          <w:rFonts w:ascii="Traditional Arabic" w:hAnsi="Traditional Arabic" w:cs="Traditional Arabic"/>
          <w:rtl/>
        </w:rPr>
        <w:t>[النساء</w:t>
      </w:r>
      <w:r w:rsidR="00CC33E3" w:rsidRPr="00286347">
        <w:rPr>
          <w:rFonts w:ascii="Traditional Arabic" w:hAnsi="Traditional Arabic" w:cs="Traditional Arabic"/>
          <w:rtl/>
        </w:rPr>
        <w:t xml:space="preserve">: </w:t>
      </w:r>
      <w:r w:rsidRPr="00286347">
        <w:rPr>
          <w:rFonts w:ascii="Traditional Arabic" w:hAnsi="Traditional Arabic" w:cs="Traditional Arabic"/>
          <w:rtl/>
        </w:rPr>
        <w:t>127]</w:t>
      </w:r>
      <w:r w:rsidRPr="00286347">
        <w:rPr>
          <w:rFonts w:ascii="Traditional Arabic" w:hAnsi="Traditional Arabic" w:cs="Traditional Arabic"/>
          <w:sz w:val="34"/>
          <w:szCs w:val="34"/>
          <w:rtl/>
        </w:rPr>
        <w:t xml:space="preserve">، يُمكن أن يُراد به: ترغبون في أن تنكحوهنَّ. ويُمكن أن يُراد به: ترغبون عن أن تنكحوهنَّ؛ وقد فسَّرت عائشة -رَضِيَ اللهُ عَنْها- الآية بالمعنيين، ولذا يجوز أن يُراد به جميع المعاني إذا لم تكن تلك المعاني </w:t>
      </w:r>
      <w:r w:rsidR="00CC33E3" w:rsidRPr="00286347">
        <w:rPr>
          <w:rFonts w:ascii="Traditional Arabic" w:hAnsi="Traditional Arabic" w:cs="Traditional Arabic" w:hint="cs"/>
          <w:sz w:val="34"/>
          <w:szCs w:val="34"/>
          <w:rtl/>
        </w:rPr>
        <w:t>م</w:t>
      </w:r>
      <w:r w:rsidRPr="00286347">
        <w:rPr>
          <w:rFonts w:ascii="Traditional Arabic" w:hAnsi="Traditional Arabic" w:cs="Traditional Arabic"/>
          <w:sz w:val="34"/>
          <w:szCs w:val="34"/>
          <w:rtl/>
        </w:rPr>
        <w:t>تضادَّة أو متقابلة.</w:t>
      </w:r>
    </w:p>
    <w:p w14:paraId="5D4D5588" w14:textId="097A7C80"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أمَّا إذا كانت المعاني م</w:t>
      </w:r>
      <w:r w:rsidR="00AD558D"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تضادَّة لم يصح التفسير، ولذا في قوله تعالى:</w:t>
      </w:r>
      <w:r w:rsidR="00CC33E3" w:rsidRPr="00286347">
        <w:rPr>
          <w:rFonts w:ascii="Traditional Arabic" w:hAnsi="Traditional Arabic" w:cs="Traditional Arabic"/>
          <w:sz w:val="34"/>
          <w:szCs w:val="34"/>
          <w:rtl/>
        </w:rPr>
        <w:t xml:space="preserve"> </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color w:val="FF0000"/>
          <w:sz w:val="34"/>
          <w:szCs w:val="34"/>
          <w:rtl/>
        </w:rPr>
        <w:t>وَالْمُطَلَّقَاتُ يَتَرَبَّصْنَ بِأَنْفُسِهِنَّ ثَلَاثَةَ قُرُوءٍ</w:t>
      </w:r>
      <w:r w:rsidR="00975540"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xml:space="preserve"> </w:t>
      </w:r>
      <w:r w:rsidRPr="00286347">
        <w:rPr>
          <w:rFonts w:ascii="Traditional Arabic" w:hAnsi="Traditional Arabic" w:cs="Traditional Arabic"/>
          <w:rtl/>
        </w:rPr>
        <w:t>[البقرة</w:t>
      </w:r>
      <w:r w:rsidR="00CC33E3" w:rsidRPr="00286347">
        <w:rPr>
          <w:rFonts w:ascii="Traditional Arabic" w:hAnsi="Traditional Arabic" w:cs="Traditional Arabic"/>
          <w:rtl/>
        </w:rPr>
        <w:t xml:space="preserve">: </w:t>
      </w:r>
      <w:r w:rsidRPr="00286347">
        <w:rPr>
          <w:rFonts w:ascii="Traditional Arabic" w:hAnsi="Traditional Arabic" w:cs="Traditional Arabic"/>
          <w:rtl/>
        </w:rPr>
        <w:t>228]</w:t>
      </w:r>
      <w:r w:rsidRPr="00286347">
        <w:rPr>
          <w:rFonts w:ascii="Traditional Arabic" w:hAnsi="Traditional Arabic" w:cs="Traditional Arabic"/>
          <w:sz w:val="34"/>
          <w:szCs w:val="34"/>
          <w:rtl/>
        </w:rPr>
        <w:t>، فل</w:t>
      </w:r>
      <w:r w:rsidR="00CC33E3" w:rsidRPr="00286347">
        <w:rPr>
          <w:rFonts w:ascii="Traditional Arabic" w:hAnsi="Traditional Arabic" w:cs="Traditional Arabic" w:hint="cs"/>
          <w:sz w:val="34"/>
          <w:szCs w:val="34"/>
          <w:rtl/>
        </w:rPr>
        <w:t>ف</w:t>
      </w:r>
      <w:r w:rsidRPr="00286347">
        <w:rPr>
          <w:rFonts w:ascii="Traditional Arabic" w:hAnsi="Traditional Arabic" w:cs="Traditional Arabic"/>
          <w:sz w:val="34"/>
          <w:szCs w:val="34"/>
          <w:rtl/>
        </w:rPr>
        <w:t xml:space="preserve">ظ "القروء" </w:t>
      </w:r>
      <w:bookmarkStart w:id="6" w:name="_Hlk56953387"/>
      <w:r w:rsidRPr="00286347">
        <w:rPr>
          <w:rFonts w:ascii="Traditional Arabic" w:hAnsi="Traditional Arabic" w:cs="Traditional Arabic"/>
          <w:sz w:val="34"/>
          <w:szCs w:val="34"/>
          <w:rtl/>
        </w:rPr>
        <w:t>يُطلق على الحِيَض وعلى الطهر</w:t>
      </w:r>
      <w:r w:rsidR="00CC33E3" w:rsidRPr="00286347">
        <w:rPr>
          <w:rFonts w:ascii="Traditional Arabic" w:hAnsi="Traditional Arabic" w:cs="Traditional Arabic"/>
          <w:sz w:val="34"/>
          <w:szCs w:val="34"/>
          <w:rtl/>
        </w:rPr>
        <w:t>،</w:t>
      </w:r>
      <w:r w:rsidRPr="00286347">
        <w:rPr>
          <w:rFonts w:ascii="Traditional Arabic" w:hAnsi="Traditional Arabic" w:cs="Traditional Arabic"/>
          <w:sz w:val="34"/>
          <w:szCs w:val="34"/>
          <w:rtl/>
        </w:rPr>
        <w:t xml:space="preserve"> </w:t>
      </w:r>
      <w:r w:rsidR="00AD558D" w:rsidRPr="00286347">
        <w:rPr>
          <w:rFonts w:ascii="Traditional Arabic" w:hAnsi="Traditional Arabic" w:cs="Traditional Arabic" w:hint="cs"/>
          <w:sz w:val="34"/>
          <w:szCs w:val="34"/>
          <w:rtl/>
        </w:rPr>
        <w:t>ف</w:t>
      </w:r>
      <w:r w:rsidRPr="00286347">
        <w:rPr>
          <w:rFonts w:ascii="Traditional Arabic" w:hAnsi="Traditional Arabic" w:cs="Traditional Arabic"/>
          <w:sz w:val="34"/>
          <w:szCs w:val="34"/>
          <w:rtl/>
        </w:rPr>
        <w:t>هي معاني متقابلة، وبالتالي لا يجوز أن يُحمل اللفظ عليها جميعًا.</w:t>
      </w:r>
    </w:p>
    <w:bookmarkEnd w:id="6"/>
    <w:p w14:paraId="7AD71F17"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-رَحِمَهُ اللهُ: </w:t>
      </w:r>
      <w:r w:rsidRPr="00CC33E3">
        <w:rPr>
          <w:rFonts w:ascii="Traditional Arabic" w:hAnsi="Traditional Arabic" w:cs="Traditional Arabic"/>
          <w:color w:val="0000FF"/>
          <w:sz w:val="34"/>
          <w:szCs w:val="34"/>
          <w:rtl/>
        </w:rPr>
        <w:t>(إذْ قَدْ جَوَّزَ ذَلِكَ أَكْثَرُ الْفُقَهَاءِ: الْمَالِكِيَّةُ وَالشَّافِعِيَّةُ وَالْحَنْبَلِيَّةُ وَكَثِيرٌ مِنْ أَهْلِ الْكَلَامِ)</w:t>
      </w:r>
      <w:r w:rsidRPr="00827477">
        <w:rPr>
          <w:rFonts w:ascii="Traditional Arabic" w:hAnsi="Traditional Arabic" w:cs="Traditional Arabic"/>
          <w:sz w:val="34"/>
          <w:szCs w:val="34"/>
          <w:rtl/>
        </w:rPr>
        <w:t>، أي أن يُطلَق اللفظ المشترك وأن يُراد به جميع معانيه.</w:t>
      </w:r>
    </w:p>
    <w:p w14:paraId="29D0A9A5"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ومن أمثلة هذا في دلالة الاقتضاء، إذا كان هناك محذوف وكان يُمكن أن يُقدَّر بأكثر من معنى، فإنَّنا حينئذٍ نحمله على جميه تلك المعاني.</w:t>
      </w:r>
    </w:p>
    <w:p w14:paraId="4508F52F" w14:textId="26BAC4B9"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مثال ذلك في قوله تعالى:</w:t>
      </w:r>
      <w:r w:rsidR="00CC33E3">
        <w:rPr>
          <w:rFonts w:ascii="Traditional Arabic" w:hAnsi="Traditional Arabic" w:cs="Traditional Arabic"/>
          <w:sz w:val="34"/>
          <w:szCs w:val="34"/>
          <w:rtl/>
        </w:rPr>
        <w:t xml:space="preserve"> </w:t>
      </w:r>
      <w:r w:rsidR="00975540">
        <w:rPr>
          <w:rFonts w:ascii="Traditional Arabic" w:hAnsi="Traditional Arabic" w:cs="Traditional Arabic"/>
          <w:color w:val="FF0000"/>
          <w:sz w:val="34"/>
          <w:szCs w:val="34"/>
          <w:rtl/>
        </w:rPr>
        <w:t>﴿</w:t>
      </w:r>
      <w:r w:rsidR="00CC33E3" w:rsidRPr="00CC33E3">
        <w:rPr>
          <w:rFonts w:ascii="Traditional Arabic" w:hAnsi="Traditional Arabic" w:cs="Traditional Arabic"/>
          <w:color w:val="FF0000"/>
          <w:sz w:val="34"/>
          <w:szCs w:val="34"/>
          <w:rtl/>
        </w:rPr>
        <w:t>حُرِّمَتْ عَلَيْكُمُ الْمَيْتَةُ</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[المائدة</w:t>
      </w:r>
      <w:r w:rsidR="00CC33E3" w:rsidRPr="00975540">
        <w:rPr>
          <w:rFonts w:ascii="Traditional Arabic" w:hAnsi="Traditional Arabic" w:cs="Traditional Arabic"/>
          <w:rtl/>
        </w:rPr>
        <w:t xml:space="preserve">: </w:t>
      </w:r>
      <w:r w:rsidRPr="00975540">
        <w:rPr>
          <w:rFonts w:ascii="Traditional Arabic" w:hAnsi="Traditional Arabic" w:cs="Traditional Arabic"/>
          <w:rtl/>
        </w:rPr>
        <w:t>3]</w:t>
      </w:r>
      <w:r w:rsidR="00CC33E3">
        <w:rPr>
          <w:rFonts w:ascii="Traditional Arabic" w:hAnsi="Traditional Arabic" w:cs="Traditional Arabic"/>
          <w:sz w:val="34"/>
          <w:szCs w:val="34"/>
          <w:rtl/>
        </w:rPr>
        <w:t>،</w:t>
      </w:r>
      <w:r w:rsidRPr="00827477">
        <w:rPr>
          <w:rFonts w:ascii="Traditional Arabic" w:hAnsi="Traditional Arabic" w:cs="Traditional Arabic"/>
          <w:sz w:val="34"/>
          <w:szCs w:val="34"/>
          <w:rtl/>
        </w:rPr>
        <w:t xml:space="preserve"> التَّحريم لا يصح أن نُطلقه على الذَّوات، وإنَّما نطلقه على الأفعال، فلما قال </w:t>
      </w:r>
      <w:r w:rsidR="00975540">
        <w:rPr>
          <w:rFonts w:ascii="Traditional Arabic" w:hAnsi="Traditional Arabic" w:cs="Traditional Arabic"/>
          <w:color w:val="FF0000"/>
          <w:sz w:val="34"/>
          <w:szCs w:val="34"/>
          <w:rtl/>
        </w:rPr>
        <w:t>﴿</w:t>
      </w:r>
      <w:r w:rsidR="00CC33E3" w:rsidRPr="00CC33E3">
        <w:rPr>
          <w:rFonts w:ascii="Traditional Arabic" w:hAnsi="Traditional Arabic" w:cs="Traditional Arabic"/>
          <w:color w:val="FF0000"/>
          <w:sz w:val="34"/>
          <w:szCs w:val="34"/>
          <w:rtl/>
        </w:rPr>
        <w:t>حُرِّمَتْ عَلَيْكُمُ الْمَيْتَةُ</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والميتة ذات؛ فحينئذٍ لابد من تقدير.</w:t>
      </w:r>
    </w:p>
    <w:p w14:paraId="03B2E88A"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بعضهم قال: نقدِّر فيه الفعل المناسب فنقول: حُرِّمَ عليكم أكل الميتة.</w:t>
      </w:r>
    </w:p>
    <w:p w14:paraId="018FAF28" w14:textId="325ED02D"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وآخرون قالوا: هذا نحمله على جميع الأفعال الصالحة له إلَّا ما وردَ دليلٌ باستثنائه، مثل الانتفاع، أو أي فعل من الأفعال؛ إلَّا مار ورد دليل بجوازه، كرؤيته، فإنَّ النبي -صَلَّى اللهُ عَلَيْهِ وَسَلَّمَ- ر</w:t>
      </w:r>
      <w:r w:rsidR="00DF6661">
        <w:rPr>
          <w:rFonts w:ascii="Traditional Arabic" w:hAnsi="Traditional Arabic" w:cs="Traditional Arabic" w:hint="cs"/>
          <w:sz w:val="34"/>
          <w:szCs w:val="34"/>
          <w:rtl/>
        </w:rPr>
        <w:t>أ</w:t>
      </w:r>
      <w:r w:rsidRPr="00827477">
        <w:rPr>
          <w:rFonts w:ascii="Traditional Arabic" w:hAnsi="Traditional Arabic" w:cs="Traditional Arabic"/>
          <w:sz w:val="34"/>
          <w:szCs w:val="34"/>
          <w:rtl/>
        </w:rPr>
        <w:t>ى الميتة، وأقرَّ أصحابه على رؤية الميتة، وبالتالي لا يدخل في معنى هذه الآية.</w:t>
      </w:r>
    </w:p>
    <w:p w14:paraId="003F4DC7"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(وَإِمَّا لِكَوْنِ اللَّفْظِ مُتَوَاطِئًا)</w:t>
      </w:r>
      <w:r w:rsidRPr="00827477">
        <w:rPr>
          <w:rFonts w:ascii="Traditional Arabic" w:hAnsi="Traditional Arabic" w:cs="Traditional Arabic"/>
          <w:sz w:val="34"/>
          <w:szCs w:val="34"/>
          <w:rtl/>
        </w:rPr>
        <w:t>، يعني يصدق على أفراد كثيرين يشتركون في أصل المعنى مع تفاوتهم في تمامه.</w:t>
      </w:r>
    </w:p>
    <w:p w14:paraId="17978045"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مثل قولك: الإنسان مفكِّر. فإنَّ الناس يتفاوتون في درجة التَّفكير، ومثل ما مثَّلنا به في اليد، يد النملة ويد الفيل.</w:t>
      </w:r>
    </w:p>
    <w:p w14:paraId="2A20A627"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lastRenderedPageBreak/>
        <w:t xml:space="preserve">قال: </w:t>
      </w:r>
      <w:r w:rsidRPr="00CC33E3">
        <w:rPr>
          <w:rFonts w:ascii="Traditional Arabic" w:hAnsi="Traditional Arabic" w:cs="Traditional Arabic"/>
          <w:color w:val="0000FF"/>
          <w:sz w:val="34"/>
          <w:szCs w:val="34"/>
          <w:rtl/>
        </w:rPr>
        <w:t>(فَيَكُونُ عَامًّا)</w:t>
      </w:r>
      <w:r w:rsidRPr="00827477">
        <w:rPr>
          <w:rFonts w:ascii="Traditional Arabic" w:hAnsi="Traditional Arabic" w:cs="Traditional Arabic"/>
          <w:sz w:val="34"/>
          <w:szCs w:val="34"/>
          <w:rtl/>
        </w:rPr>
        <w:t>، لأنَّه يشمل جميع المعاني.</w:t>
      </w:r>
    </w:p>
    <w:p w14:paraId="4192F465"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(إذَا لَمْ يَكُنْ لِتَخْصِيصِهِ مُوجِبٌ)</w:t>
      </w:r>
      <w:r w:rsidRPr="00827477">
        <w:rPr>
          <w:rFonts w:ascii="Traditional Arabic" w:hAnsi="Traditional Arabic" w:cs="Traditional Arabic"/>
          <w:sz w:val="34"/>
          <w:szCs w:val="34"/>
          <w:rtl/>
        </w:rPr>
        <w:t>، فإذا لم يكن لتخصيصه موجب فلا يصح أن نخصصه ببعض معانيه.</w:t>
      </w:r>
    </w:p>
    <w:p w14:paraId="3DB69272" w14:textId="08A4602C"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00DF6661">
        <w:rPr>
          <w:rFonts w:ascii="Traditional Arabic" w:hAnsi="Traditional Arabic" w:cs="Traditional Arabic"/>
          <w:color w:val="0000FF"/>
          <w:sz w:val="34"/>
          <w:szCs w:val="34"/>
          <w:rtl/>
        </w:rPr>
        <w:t>(</w:t>
      </w:r>
      <w:r w:rsidRPr="00CC33E3">
        <w:rPr>
          <w:rFonts w:ascii="Traditional Arabic" w:hAnsi="Traditional Arabic" w:cs="Traditional Arabic"/>
          <w:color w:val="0000FF"/>
          <w:sz w:val="34"/>
          <w:szCs w:val="34"/>
          <w:rtl/>
        </w:rPr>
        <w:t>فَهَذَا النَّوْعُ</w:t>
      </w:r>
      <w:r w:rsidR="00CC33E3" w:rsidRPr="00CC33E3">
        <w:rPr>
          <w:rFonts w:ascii="Traditional Arabic" w:hAnsi="Traditional Arabic" w:cs="Traditional Arabic"/>
          <w:color w:val="0000FF"/>
          <w:sz w:val="34"/>
          <w:szCs w:val="34"/>
          <w:rtl/>
        </w:rPr>
        <w:t xml:space="preserve"> </w:t>
      </w:r>
      <w:r w:rsidRPr="00CC33E3">
        <w:rPr>
          <w:rFonts w:ascii="Traditional Arabic" w:hAnsi="Traditional Arabic" w:cs="Traditional Arabic"/>
          <w:color w:val="0000FF"/>
          <w:sz w:val="34"/>
          <w:szCs w:val="34"/>
          <w:rtl/>
        </w:rPr>
        <w:t>إذَا صَحَّ فِيهِ الْقَوْلَانِ كَانَ مِنَ الصِّنْفِ الثَّانِي)</w:t>
      </w:r>
      <w:r w:rsidRPr="00827477">
        <w:rPr>
          <w:rFonts w:ascii="Traditional Arabic" w:hAnsi="Traditional Arabic" w:cs="Traditional Arabic"/>
          <w:sz w:val="34"/>
          <w:szCs w:val="34"/>
          <w:rtl/>
        </w:rPr>
        <w:t>، أي إطلاق المشترك على جميع معانيه إذا فسَّره جماعة بأحد المعاني وفسَّره آخرون بالمعنى الآخر فهذا اختلاف تنوُّع وليس اختلاف تضادٍّ.</w:t>
      </w:r>
    </w:p>
    <w:p w14:paraId="201CEB65" w14:textId="35E32A32"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ومثله قوله تعالى</w:t>
      </w:r>
      <w:r w:rsidR="00DF6661">
        <w:rPr>
          <w:rFonts w:ascii="Traditional Arabic" w:hAnsi="Traditional Arabic" w:cs="Traditional Arabic"/>
          <w:sz w:val="34"/>
          <w:szCs w:val="34"/>
          <w:rtl/>
        </w:rPr>
        <w:t>:</w:t>
      </w:r>
      <w:r w:rsidRPr="00827477">
        <w:rPr>
          <w:rFonts w:ascii="Traditional Arabic" w:hAnsi="Traditional Arabic" w:cs="Traditional Arabic"/>
          <w:sz w:val="34"/>
          <w:szCs w:val="34"/>
          <w:rtl/>
        </w:rPr>
        <w:t xml:space="preserve"> </w:t>
      </w:r>
      <w:r w:rsidR="00975540">
        <w:rPr>
          <w:rFonts w:ascii="Traditional Arabic" w:hAnsi="Traditional Arabic" w:cs="Traditional Arabic"/>
          <w:color w:val="FF0000"/>
          <w:sz w:val="34"/>
          <w:szCs w:val="34"/>
          <w:rtl/>
        </w:rPr>
        <w:t>﴿</w:t>
      </w:r>
      <w:r w:rsidR="00CC33E3" w:rsidRPr="00CC33E3">
        <w:rPr>
          <w:rFonts w:ascii="Traditional Arabic" w:hAnsi="Traditional Arabic" w:cs="Traditional Arabic"/>
          <w:color w:val="FF0000"/>
          <w:sz w:val="34"/>
          <w:szCs w:val="34"/>
          <w:rtl/>
        </w:rPr>
        <w:t>وَلَيَالٍ عَشْرٍ</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فهل المراد بها عشر رمضان الأخيرة، أو المراد بها عشر ذي الحجة؟ على قولين عندهم.</w:t>
      </w:r>
    </w:p>
    <w:p w14:paraId="107F3C37" w14:textId="50BBB36D"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وهكذا قوله تعالى:</w:t>
      </w:r>
      <w:r w:rsidR="00CC33E3">
        <w:rPr>
          <w:rFonts w:ascii="Traditional Arabic" w:hAnsi="Traditional Arabic" w:cs="Traditional Arabic"/>
          <w:sz w:val="34"/>
          <w:szCs w:val="34"/>
          <w:rtl/>
        </w:rPr>
        <w:t xml:space="preserve"> </w:t>
      </w:r>
      <w:r w:rsidR="00975540">
        <w:rPr>
          <w:rFonts w:ascii="Traditional Arabic" w:hAnsi="Traditional Arabic" w:cs="Traditional Arabic"/>
          <w:color w:val="FF0000"/>
          <w:sz w:val="34"/>
          <w:szCs w:val="34"/>
          <w:rtl/>
        </w:rPr>
        <w:t>﴿</w:t>
      </w:r>
      <w:r w:rsidR="00CC33E3" w:rsidRPr="00CC33E3">
        <w:rPr>
          <w:rFonts w:ascii="Traditional Arabic" w:hAnsi="Traditional Arabic" w:cs="Traditional Arabic"/>
          <w:color w:val="FF0000"/>
          <w:sz w:val="34"/>
          <w:szCs w:val="34"/>
          <w:rtl/>
        </w:rPr>
        <w:t>وَالشَّفْعِ وَالْوَتْرِ</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[الفجر</w:t>
      </w:r>
      <w:r w:rsidR="00CC33E3" w:rsidRPr="00975540">
        <w:rPr>
          <w:rFonts w:ascii="Traditional Arabic" w:hAnsi="Traditional Arabic" w:cs="Traditional Arabic"/>
          <w:rtl/>
        </w:rPr>
        <w:t xml:space="preserve">: </w:t>
      </w:r>
      <w:r w:rsidRPr="00975540">
        <w:rPr>
          <w:rFonts w:ascii="Traditional Arabic" w:hAnsi="Traditional Arabic" w:cs="Traditional Arabic"/>
          <w:rtl/>
        </w:rPr>
        <w:t>3]</w:t>
      </w:r>
      <w:r w:rsidRPr="00827477">
        <w:rPr>
          <w:rFonts w:ascii="Traditional Arabic" w:hAnsi="Traditional Arabic" w:cs="Traditional Arabic"/>
          <w:sz w:val="34"/>
          <w:szCs w:val="34"/>
          <w:rtl/>
        </w:rPr>
        <w:t>، ففيها أقوال:</w:t>
      </w:r>
    </w:p>
    <w:p w14:paraId="7C35B822" w14:textId="52BF66E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 فمنهم مَن يقول: الوتر الله، والشفع المخلوق، وقد ورد في الحديث </w:t>
      </w:r>
      <w:r w:rsidR="00CC33E3" w:rsidRPr="00CC33E3">
        <w:rPr>
          <w:rFonts w:ascii="Traditional Arabic" w:hAnsi="Traditional Arabic" w:cs="Traditional Arabic"/>
          <w:color w:val="008000"/>
          <w:sz w:val="34"/>
          <w:szCs w:val="34"/>
          <w:rtl/>
        </w:rPr>
        <w:t>«</w:t>
      </w:r>
      <w:r w:rsidR="00AD558D" w:rsidRPr="00AD558D">
        <w:rPr>
          <w:rFonts w:ascii="Traditional Arabic" w:hAnsi="Traditional Arabic" w:cs="Traditional Arabic"/>
          <w:color w:val="008000"/>
          <w:sz w:val="34"/>
          <w:szCs w:val="34"/>
          <w:rtl/>
        </w:rPr>
        <w:t>إِنَّ اللَّهَ وِتْرٌ</w:t>
      </w:r>
      <w:r w:rsidR="00CC33E3" w:rsidRPr="00CC33E3">
        <w:rPr>
          <w:rFonts w:ascii="Traditional Arabic" w:hAnsi="Traditional Arabic" w:cs="Traditional Arabic"/>
          <w:color w:val="008000"/>
          <w:sz w:val="34"/>
          <w:szCs w:val="34"/>
          <w:rtl/>
        </w:rPr>
        <w:t>»</w:t>
      </w:r>
      <w:r w:rsidR="00AD558D">
        <w:rPr>
          <w:rStyle w:val="FootnoteReference"/>
          <w:rFonts w:ascii="Traditional Arabic" w:hAnsi="Traditional Arabic" w:cs="Traditional Arabic"/>
          <w:color w:val="008000"/>
          <w:sz w:val="34"/>
          <w:szCs w:val="34"/>
          <w:rtl/>
        </w:rPr>
        <w:footnoteReference w:id="3"/>
      </w:r>
      <w:r w:rsidRPr="00827477">
        <w:rPr>
          <w:rFonts w:ascii="Traditional Arabic" w:hAnsi="Traditional Arabic" w:cs="Traditional Arabic"/>
          <w:sz w:val="34"/>
          <w:szCs w:val="34"/>
          <w:rtl/>
        </w:rPr>
        <w:t>.</w:t>
      </w:r>
    </w:p>
    <w:p w14:paraId="33E5EC5C"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ومنهم مَن قال: إنَّ المراد بالشَّفع: صلوات الفريضة، والوتر: صلوات النافلة.</w:t>
      </w:r>
    </w:p>
    <w:p w14:paraId="16A95094"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ومنهم مَن فسَّرها بالصلوات فقال: الشفع: الفجر والظهر والعصر والعشاء. والوتر: صلاة المغرب.</w:t>
      </w:r>
    </w:p>
    <w:p w14:paraId="7884F85B"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وعلى كلٍّ؛ فإنَّنا نجد أنَّ اختلاف الصَّحابة في غالبه من اختلاف التَّنوُّع، ويستعملون ألفاظًا متقاربة في بيان المعاني للألفاظ القرآنيَّة، وبالتالي يكون هذا قريب من التَّرادف.</w:t>
      </w:r>
    </w:p>
    <w:p w14:paraId="2038BCE9"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وهناك نزاع بين العلماء، هل يوجد في لغة العرب ألفاظ مترادفة بحيث تصدق على ذات واحدة بدون أن يكون فيها زيادة في المعنى؟</w:t>
      </w:r>
    </w:p>
    <w:p w14:paraId="3BB4083E"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الجمهور يقولون: يجوز بدلالة ورودها، كما في الأسد، وفي السيف، ونحوها.</w:t>
      </w:r>
    </w:p>
    <w:p w14:paraId="04AD04F3"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ومنهم مَن يقول: لا، كل اسمٍ من هذه الأسماء يدل على معنًى زائد عن دلالته على الذَّات التي يصدق عليها، وبالتالي هي ليست مترادفة.</w:t>
      </w:r>
    </w:p>
    <w:p w14:paraId="7CA38A42" w14:textId="77777777" w:rsid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فهم في الجملة متَّفقون على أنَّه قد يوجد أسماء متعددة تدل على مدلول ومسمًّى واحد، ويتفقون على أن هذه الأسماء قد تتضمَّن معاني زائدة عن الذَّات، ففي الحقيقة هم متَّفقونَ مع اختلافهم هل يوجد هناك ترادف أو لا يوجد.</w:t>
      </w:r>
    </w:p>
    <w:p w14:paraId="28FBF7B8" w14:textId="77777777" w:rsidR="00827477" w:rsidRPr="00286347" w:rsidRDefault="00827477" w:rsidP="00447E40">
      <w:pPr>
        <w:spacing w:before="120" w:after="0" w:line="240" w:lineRule="auto"/>
        <w:ind w:firstLine="397"/>
        <w:jc w:val="both"/>
        <w:rPr>
          <w:rFonts w:ascii="Traditional Arabic" w:hAnsi="Traditional Arabic" w:cs="Traditional Arabic"/>
          <w:color w:val="0000FF"/>
          <w:sz w:val="34"/>
          <w:szCs w:val="34"/>
          <w:rtl/>
        </w:rPr>
      </w:pPr>
      <w:r w:rsidRPr="00286347">
        <w:rPr>
          <w:rFonts w:ascii="Traditional Arabic" w:hAnsi="Traditional Arabic" w:cs="Traditional Arabic"/>
          <w:sz w:val="34"/>
          <w:szCs w:val="34"/>
          <w:rtl/>
        </w:rPr>
        <w:t xml:space="preserve">والمؤلف يقول: </w:t>
      </w:r>
      <w:r w:rsidRPr="00286347">
        <w:rPr>
          <w:rFonts w:ascii="Traditional Arabic" w:hAnsi="Traditional Arabic" w:cs="Traditional Arabic"/>
          <w:color w:val="0000FF"/>
          <w:sz w:val="34"/>
          <w:szCs w:val="34"/>
          <w:rtl/>
        </w:rPr>
        <w:t>(وَأَمَّا فِي أَلْفَاظِ الْقُرْآنِ فَإِمَّا نَادِرٌ وَإِمَّا مَعْدُومٌ.</w:t>
      </w:r>
    </w:p>
    <w:p w14:paraId="655B1D7E" w14:textId="64C40AE5"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color w:val="0000FF"/>
          <w:sz w:val="34"/>
          <w:szCs w:val="34"/>
          <w:rtl/>
        </w:rPr>
        <w:lastRenderedPageBreak/>
        <w:t>وَقَلَّ أَنْ يُعَبَّرَ عَنْ لَفْظٍ وَاحِدٍ بِلَفْظِ وَاحِدٍ يُؤَدِّي جَمِيعَ مَعْنَاهُ)</w:t>
      </w:r>
      <w:r w:rsidRPr="00286347">
        <w:rPr>
          <w:rFonts w:ascii="Traditional Arabic" w:hAnsi="Traditional Arabic" w:cs="Traditional Arabic"/>
          <w:sz w:val="34"/>
          <w:szCs w:val="34"/>
          <w:rtl/>
        </w:rPr>
        <w:t>، يعني أنتَ عندما تنظر في التفاسير تجد أنَّ المفسَّر فيه مغايرة لما فُسِّر به بزيادة معنًى أو نقصان، وإنَّما أُتيَ به من أجل التَّقريب والتَّوضيح للمستمع، فهو تقريبٌ لمعناه، وهذا من أسباب إعجاز القرآن، فإنَّ القرآن يستعمل اللفظة المناسبة في محلِّها، ولذلك تجد مرة يقول</w:t>
      </w:r>
      <w:r w:rsidR="00637272"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 xml:space="preserve"> </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color w:val="FF0000"/>
          <w:sz w:val="34"/>
          <w:szCs w:val="34"/>
          <w:rtl/>
        </w:rPr>
        <w:t>قَصَمْنَا</w:t>
      </w:r>
      <w:r w:rsidR="00975540"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xml:space="preserve"> </w:t>
      </w:r>
      <w:r w:rsidR="00CC33E3" w:rsidRPr="00286347">
        <w:rPr>
          <w:rFonts w:ascii="Traditional Arabic" w:hAnsi="Traditional Arabic" w:cs="Traditional Arabic" w:hint="cs"/>
          <w:rtl/>
        </w:rPr>
        <w:t>[الأنبياء: 11]</w:t>
      </w:r>
      <w:r w:rsidR="00CC33E3" w:rsidRPr="00286347">
        <w:rPr>
          <w:rFonts w:ascii="Traditional Arabic" w:hAnsi="Traditional Arabic" w:cs="Traditional Arabic" w:hint="cs"/>
          <w:sz w:val="34"/>
          <w:szCs w:val="34"/>
          <w:rtl/>
        </w:rPr>
        <w:t xml:space="preserve">، </w:t>
      </w:r>
      <w:r w:rsidRPr="00286347">
        <w:rPr>
          <w:rFonts w:ascii="Traditional Arabic" w:hAnsi="Traditional Arabic" w:cs="Traditional Arabic"/>
          <w:sz w:val="34"/>
          <w:szCs w:val="34"/>
          <w:rtl/>
        </w:rPr>
        <w:t>ومرة</w:t>
      </w:r>
      <w:r w:rsidR="00637272" w:rsidRPr="00286347">
        <w:rPr>
          <w:rFonts w:ascii="Traditional Arabic" w:hAnsi="Traditional Arabic" w:cs="Traditional Arabic" w:hint="cs"/>
          <w:sz w:val="34"/>
          <w:szCs w:val="34"/>
          <w:rtl/>
        </w:rPr>
        <w:t xml:space="preserve"> يقول:</w:t>
      </w:r>
      <w:r w:rsidRPr="00286347">
        <w:rPr>
          <w:rFonts w:ascii="Traditional Arabic" w:hAnsi="Traditional Arabic" w:cs="Traditional Arabic"/>
          <w:sz w:val="34"/>
          <w:szCs w:val="34"/>
          <w:rtl/>
        </w:rPr>
        <w:t xml:space="preserve"> </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color w:val="FF0000"/>
          <w:sz w:val="34"/>
          <w:szCs w:val="34"/>
          <w:rtl/>
        </w:rPr>
        <w:t>أَهْلَكْنَا</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hint="cs"/>
          <w:color w:val="FF0000"/>
          <w:sz w:val="34"/>
          <w:szCs w:val="34"/>
          <w:rtl/>
        </w:rPr>
        <w:t xml:space="preserve"> </w:t>
      </w:r>
      <w:r w:rsidR="00CC33E3" w:rsidRPr="00286347">
        <w:rPr>
          <w:rFonts w:ascii="Traditional Arabic" w:hAnsi="Traditional Arabic" w:cs="Traditional Arabic" w:hint="cs"/>
          <w:rtl/>
        </w:rPr>
        <w:t>[الأنعام: 6]</w:t>
      </w:r>
      <w:r w:rsidR="00CC33E3"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 xml:space="preserve"> ومرة يقول</w:t>
      </w:r>
      <w:r w:rsidR="00637272"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 xml:space="preserve"> </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color w:val="FF0000"/>
          <w:sz w:val="34"/>
          <w:szCs w:val="34"/>
          <w:rtl/>
        </w:rPr>
        <w:t>وَعَذَّبْنَاهَا</w:t>
      </w:r>
      <w:r w:rsidR="00975540" w:rsidRPr="00286347">
        <w:rPr>
          <w:rFonts w:ascii="Traditional Arabic" w:hAnsi="Traditional Arabic" w:cs="Traditional Arabic"/>
          <w:color w:val="FF0000"/>
          <w:sz w:val="34"/>
          <w:szCs w:val="34"/>
          <w:rtl/>
        </w:rPr>
        <w:t>﴾</w:t>
      </w:r>
      <w:r w:rsidR="00CC33E3" w:rsidRPr="00286347">
        <w:rPr>
          <w:rFonts w:ascii="Traditional Arabic" w:hAnsi="Traditional Arabic" w:cs="Traditional Arabic" w:hint="cs"/>
          <w:color w:val="FF0000"/>
          <w:sz w:val="34"/>
          <w:szCs w:val="34"/>
          <w:rtl/>
        </w:rPr>
        <w:t xml:space="preserve"> </w:t>
      </w:r>
      <w:r w:rsidR="00CC33E3" w:rsidRPr="00286347">
        <w:rPr>
          <w:rFonts w:ascii="Traditional Arabic" w:hAnsi="Traditional Arabic" w:cs="Traditional Arabic" w:hint="cs"/>
          <w:rtl/>
        </w:rPr>
        <w:t>[الطلاق: 8]</w:t>
      </w:r>
      <w:r w:rsidRPr="00286347">
        <w:rPr>
          <w:rFonts w:ascii="Traditional Arabic" w:hAnsi="Traditional Arabic" w:cs="Traditional Arabic"/>
          <w:sz w:val="34"/>
          <w:szCs w:val="34"/>
          <w:rtl/>
        </w:rPr>
        <w:t>؛ فيستخدم كل لفظةٍ في محل بحسبِ السياق وبحسب المدلول، وكل منها فيه معنًى م</w:t>
      </w:r>
      <w:r w:rsidR="00637272" w:rsidRPr="00286347">
        <w:rPr>
          <w:rFonts w:ascii="Traditional Arabic" w:hAnsi="Traditional Arabic" w:cs="Traditional Arabic" w:hint="cs"/>
          <w:sz w:val="34"/>
          <w:szCs w:val="34"/>
          <w:rtl/>
        </w:rPr>
        <w:t>ُ</w:t>
      </w:r>
      <w:r w:rsidRPr="00286347">
        <w:rPr>
          <w:rFonts w:ascii="Traditional Arabic" w:hAnsi="Traditional Arabic" w:cs="Traditional Arabic"/>
          <w:sz w:val="34"/>
          <w:szCs w:val="34"/>
          <w:rtl/>
        </w:rPr>
        <w:t xml:space="preserve">غاير للمعنى الذي تدلُّ عليه اللفظة الأخرى، مع اشتراكها في </w:t>
      </w:r>
      <w:r w:rsidR="00637272" w:rsidRPr="00286347">
        <w:rPr>
          <w:rFonts w:ascii="Traditional Arabic" w:hAnsi="Traditional Arabic" w:cs="Traditional Arabic" w:hint="cs"/>
          <w:sz w:val="34"/>
          <w:szCs w:val="34"/>
          <w:rtl/>
        </w:rPr>
        <w:t>ال</w:t>
      </w:r>
      <w:r w:rsidRPr="00286347">
        <w:rPr>
          <w:rFonts w:ascii="Traditional Arabic" w:hAnsi="Traditional Arabic" w:cs="Traditional Arabic"/>
          <w:sz w:val="34"/>
          <w:szCs w:val="34"/>
          <w:rtl/>
        </w:rPr>
        <w:t>معنى، لكن هنا</w:t>
      </w:r>
      <w:r w:rsidR="00CC33E3" w:rsidRPr="00286347">
        <w:rPr>
          <w:rFonts w:ascii="Traditional Arabic" w:hAnsi="Traditional Arabic" w:cs="Traditional Arabic" w:hint="cs"/>
          <w:sz w:val="34"/>
          <w:szCs w:val="34"/>
          <w:rtl/>
        </w:rPr>
        <w:t xml:space="preserve"> </w:t>
      </w:r>
      <w:r w:rsidRPr="00286347">
        <w:rPr>
          <w:rFonts w:ascii="Traditional Arabic" w:hAnsi="Traditional Arabic" w:cs="Traditional Arabic"/>
          <w:sz w:val="34"/>
          <w:szCs w:val="34"/>
          <w:rtl/>
        </w:rPr>
        <w:t>كزيادة في كل لفظةٍ منها لا توجد في معنى اللفظ الآخر.</w:t>
      </w:r>
    </w:p>
    <w:p w14:paraId="738747D5" w14:textId="1419347E"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 xml:space="preserve">ومثَّل -رَحِمَهُ اللهُ- لهذا بقوله تعالى: </w:t>
      </w:r>
      <w:r w:rsidR="00CC33E3" w:rsidRPr="00286347">
        <w:rPr>
          <w:rFonts w:ascii="Traditional Arabic" w:hAnsi="Traditional Arabic" w:cs="Traditional Arabic"/>
          <w:color w:val="FF0000"/>
          <w:sz w:val="34"/>
          <w:szCs w:val="34"/>
          <w:rtl/>
        </w:rPr>
        <w:t>﴿</w:t>
      </w:r>
      <w:r w:rsidRPr="00286347">
        <w:rPr>
          <w:rFonts w:ascii="Traditional Arabic" w:hAnsi="Traditional Arabic" w:cs="Traditional Arabic"/>
          <w:color w:val="FF0000"/>
          <w:sz w:val="34"/>
          <w:szCs w:val="34"/>
          <w:rtl/>
        </w:rPr>
        <w:t>يَوْمَ تَمُورُ السَّمَاءُ مَوْرًا</w:t>
      </w:r>
      <w:r w:rsidR="00CC33E3"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xml:space="preserve"> </w:t>
      </w:r>
      <w:r w:rsidRPr="00286347">
        <w:rPr>
          <w:rFonts w:ascii="Traditional Arabic" w:hAnsi="Traditional Arabic" w:cs="Traditional Arabic"/>
          <w:rtl/>
        </w:rPr>
        <w:t>[الطور: 9]</w:t>
      </w:r>
      <w:r w:rsidRPr="00286347">
        <w:rPr>
          <w:rFonts w:ascii="Traditional Arabic" w:hAnsi="Traditional Arabic" w:cs="Traditional Arabic"/>
          <w:sz w:val="34"/>
          <w:szCs w:val="34"/>
          <w:rtl/>
        </w:rPr>
        <w:t xml:space="preserve"> فإنَّ بعض السلف فسَّر الموْر بالحركة، فقال: يوم تتحرَّك السَّماء تحرُّكًا، ولكن الحركة تشمل الحركة الكثيرة والحركة الشَّديدة والحركة الخفيفة، والحركة البطيئة والحركة السريعة؛ فلا يوجد تطابق في المدلول بين الموْر والحركة، لأنَّ المور حركة يسيرة أو خفيفة سريعة، فهو نوعٌ من أنواع الحركة، وبالتالي لا يُوجد تطابق بين اللفظين تطابقًا تامًّا.</w:t>
      </w:r>
    </w:p>
    <w:p w14:paraId="27DBA726" w14:textId="26578AD0"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 xml:space="preserve">ومثله في قوله تعالى: </w:t>
      </w:r>
      <w:r w:rsidR="00CC33E3" w:rsidRPr="00286347">
        <w:rPr>
          <w:rFonts w:ascii="Traditional Arabic" w:hAnsi="Traditional Arabic" w:cs="Traditional Arabic"/>
          <w:color w:val="FF0000"/>
          <w:sz w:val="34"/>
          <w:szCs w:val="34"/>
          <w:rtl/>
        </w:rPr>
        <w:t>﴿</w:t>
      </w:r>
      <w:r w:rsidRPr="00286347">
        <w:rPr>
          <w:rFonts w:ascii="Traditional Arabic" w:hAnsi="Traditional Arabic" w:cs="Traditional Arabic"/>
          <w:color w:val="FF0000"/>
          <w:sz w:val="34"/>
          <w:szCs w:val="34"/>
          <w:rtl/>
        </w:rPr>
        <w:t>أَوْحَيْنَا إلَيْكَ</w:t>
      </w:r>
      <w:r w:rsidR="00CC33E3"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فمنهم من يقول: أعلمناكَ. ومنهم مَن يقول: أنزلنا إليك؛ فالإنزال والإعلام فيها معانٍ لا توجد في الإيحاء؛ وبالتالي فسَّره بلفظٍ آخر، وإن كان بينهما تفاوت، ولكن بينهما قدرٌ مشترك، فأتى باللفظ الآخر لأجل أن يُفهِم السَّامع.</w:t>
      </w:r>
    </w:p>
    <w:p w14:paraId="30A81E85" w14:textId="75BCEFB5"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ومثله قوله تعالى</w:t>
      </w:r>
      <w:r w:rsidRPr="00827477">
        <w:rPr>
          <w:rFonts w:ascii="Traditional Arabic" w:hAnsi="Traditional Arabic" w:cs="Traditional Arabic"/>
          <w:sz w:val="34"/>
          <w:szCs w:val="34"/>
          <w:rtl/>
        </w:rPr>
        <w:t xml:space="preserve">: </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FF0000"/>
          <w:sz w:val="34"/>
          <w:szCs w:val="34"/>
          <w:rtl/>
        </w:rPr>
        <w:t>وَقَضَيْنَا إلَى بَنِي إسْرائِيلَ</w:t>
      </w:r>
      <w:r w:rsidR="00CC33E3" w:rsidRPr="00CC33E3">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[الإسراء: 4]</w:t>
      </w:r>
      <w:r w:rsidRPr="00827477">
        <w:rPr>
          <w:rFonts w:ascii="Traditional Arabic" w:hAnsi="Traditional Arabic" w:cs="Traditional Arabic"/>
          <w:sz w:val="34"/>
          <w:szCs w:val="34"/>
          <w:rtl/>
        </w:rPr>
        <w:t>، فسَّره بعض السلف بقوله: أعلمنا بني إسرائيل.</w:t>
      </w:r>
    </w:p>
    <w:p w14:paraId="1049EB92" w14:textId="77777777" w:rsidR="00637272"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وتُلاحظ أن الفعل "قضينا" يتعدَّى بــ "إلى"، وفعل "أعلمنا"</w:t>
      </w:r>
      <w:r w:rsidR="00CC33E3">
        <w:rPr>
          <w:rFonts w:ascii="Traditional Arabic" w:hAnsi="Traditional Arabic" w:cs="Traditional Arabic"/>
          <w:sz w:val="34"/>
          <w:szCs w:val="34"/>
          <w:rtl/>
        </w:rPr>
        <w:t xml:space="preserve"> </w:t>
      </w:r>
      <w:r w:rsidRPr="00827477">
        <w:rPr>
          <w:rFonts w:ascii="Traditional Arabic" w:hAnsi="Traditional Arabic" w:cs="Traditional Arabic"/>
          <w:sz w:val="34"/>
          <w:szCs w:val="34"/>
          <w:rtl/>
        </w:rPr>
        <w:t>يتعدَّى بنفسه؛ وبالتالي هذا من تفسير اللفظ بمعنى أكثر منه، وهذا على جهة التَّقريب وليس على جهة التَّحقيق</w:t>
      </w:r>
      <w:r w:rsidR="00637272">
        <w:rPr>
          <w:rFonts w:ascii="Traditional Arabic" w:hAnsi="Traditional Arabic" w:cs="Traditional Arabic" w:hint="cs"/>
          <w:sz w:val="34"/>
          <w:szCs w:val="34"/>
          <w:rtl/>
        </w:rPr>
        <w:t>.</w:t>
      </w:r>
      <w:r w:rsidRPr="00827477">
        <w:rPr>
          <w:rFonts w:ascii="Traditional Arabic" w:hAnsi="Traditional Arabic" w:cs="Traditional Arabic"/>
          <w:sz w:val="34"/>
          <w:szCs w:val="34"/>
          <w:rtl/>
        </w:rPr>
        <w:t xml:space="preserve"> </w:t>
      </w:r>
    </w:p>
    <w:p w14:paraId="3CA79342" w14:textId="13326B45"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(فَإِنَّ الْوَحْيَ هُوَ إعْلَامٌ سَرِيعٌ خَفِيٌّ، وَالْقَضَاءُ إلَيْهِمْ أَخَصُّ مِنْ الْإِعْلَامِ فَإِنَّ فِيهِ إنْزَالًا إلَيْهِمْ وَإِيحَاءً إلَيْهِمْ، وَالْعَرَبُ تُضَمِّنُ الْفِعْلَ مَعْنَى الْفِعْلِ، وَتُعَدِّيهِ تَعْدِيَتَهُ)</w:t>
      </w:r>
      <w:r w:rsidRPr="00827477">
        <w:rPr>
          <w:rFonts w:ascii="Traditional Arabic" w:hAnsi="Traditional Arabic" w:cs="Traditional Arabic"/>
          <w:sz w:val="34"/>
          <w:szCs w:val="34"/>
          <w:rtl/>
        </w:rPr>
        <w:t>.</w:t>
      </w:r>
    </w:p>
    <w:p w14:paraId="03C914A3" w14:textId="4ACCF146"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مثال ذلك قوله تعالى: </w:t>
      </w:r>
      <w:r w:rsidR="00975540">
        <w:rPr>
          <w:rFonts w:ascii="Traditional Arabic" w:hAnsi="Traditional Arabic" w:cs="Traditional Arabic"/>
          <w:color w:val="FF0000"/>
          <w:sz w:val="34"/>
          <w:szCs w:val="34"/>
          <w:rtl/>
        </w:rPr>
        <w:t>﴿</w:t>
      </w:r>
      <w:r w:rsidR="003458C1" w:rsidRPr="003458C1">
        <w:rPr>
          <w:rFonts w:ascii="Traditional Arabic" w:hAnsi="Traditional Arabic" w:cs="Traditional Arabic"/>
          <w:color w:val="FF0000"/>
          <w:sz w:val="34"/>
          <w:szCs w:val="34"/>
          <w:rtl/>
        </w:rPr>
        <w:t>عَيْنًا يَشْرَبُ بِهَا عِبَادُ اللَّهِ</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[الإنسان</w:t>
      </w:r>
      <w:r w:rsidR="00CC33E3" w:rsidRPr="00975540">
        <w:rPr>
          <w:rFonts w:ascii="Traditional Arabic" w:hAnsi="Traditional Arabic" w:cs="Traditional Arabic"/>
          <w:rtl/>
        </w:rPr>
        <w:t xml:space="preserve">: </w:t>
      </w:r>
      <w:r w:rsidRPr="00975540">
        <w:rPr>
          <w:rFonts w:ascii="Traditional Arabic" w:hAnsi="Traditional Arabic" w:cs="Traditional Arabic"/>
          <w:rtl/>
        </w:rPr>
        <w:t>6]</w:t>
      </w:r>
      <w:r w:rsidR="00CC33E3">
        <w:rPr>
          <w:rFonts w:ascii="Traditional Arabic" w:hAnsi="Traditional Arabic" w:cs="Traditional Arabic"/>
          <w:sz w:val="34"/>
          <w:szCs w:val="34"/>
          <w:rtl/>
        </w:rPr>
        <w:t>،</w:t>
      </w:r>
      <w:r w:rsidRPr="00827477">
        <w:rPr>
          <w:rFonts w:ascii="Traditional Arabic" w:hAnsi="Traditional Arabic" w:cs="Traditional Arabic"/>
          <w:sz w:val="34"/>
          <w:szCs w:val="34"/>
          <w:rtl/>
        </w:rPr>
        <w:t xml:space="preserve"> الأصل: عينًا يشربها عباد الله، لكن ل</w:t>
      </w:r>
      <w:r w:rsidR="00637272">
        <w:rPr>
          <w:rFonts w:ascii="Traditional Arabic" w:hAnsi="Traditional Arabic" w:cs="Traditional Arabic" w:hint="cs"/>
          <w:sz w:val="34"/>
          <w:szCs w:val="34"/>
          <w:rtl/>
        </w:rPr>
        <w:t>َ</w:t>
      </w:r>
      <w:r w:rsidRPr="00827477">
        <w:rPr>
          <w:rFonts w:ascii="Traditional Arabic" w:hAnsi="Traditional Arabic" w:cs="Traditional Arabic"/>
          <w:sz w:val="34"/>
          <w:szCs w:val="34"/>
          <w:rtl/>
        </w:rPr>
        <w:t xml:space="preserve">مَّا أريد معنى آخر وهو أن الشُّرب يتضمَّن الإرواء قال </w:t>
      </w:r>
      <w:r w:rsidR="00975540">
        <w:rPr>
          <w:rFonts w:ascii="Traditional Arabic" w:hAnsi="Traditional Arabic" w:cs="Traditional Arabic"/>
          <w:color w:val="FF0000"/>
          <w:sz w:val="34"/>
          <w:szCs w:val="34"/>
          <w:rtl/>
        </w:rPr>
        <w:t>﴿</w:t>
      </w:r>
      <w:r w:rsidR="003458C1" w:rsidRPr="003458C1">
        <w:rPr>
          <w:rFonts w:ascii="Traditional Arabic" w:hAnsi="Traditional Arabic" w:cs="Traditional Arabic"/>
          <w:color w:val="FF0000"/>
          <w:sz w:val="34"/>
          <w:szCs w:val="34"/>
          <w:rtl/>
        </w:rPr>
        <w:t>يَشْرَبُ بِهَا</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كما أنَّك تقول: يَروَى بها، فلمَّا أراد أن يُضمِّن الشُّربَ معنى الإرواء عدَّاه تعديتَه بالباء.</w:t>
      </w:r>
    </w:p>
    <w:p w14:paraId="54295388" w14:textId="7ADC03E5"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w:t>
      </w:r>
      <w:r w:rsidR="00DF6661">
        <w:rPr>
          <w:rFonts w:ascii="Traditional Arabic" w:hAnsi="Traditional Arabic" w:cs="Traditional Arabic"/>
          <w:color w:val="0000FF"/>
          <w:sz w:val="34"/>
          <w:szCs w:val="34"/>
          <w:rtl/>
        </w:rPr>
        <w:t>(</w:t>
      </w:r>
      <w:r w:rsidRPr="00CC33E3">
        <w:rPr>
          <w:rFonts w:ascii="Traditional Arabic" w:hAnsi="Traditional Arabic" w:cs="Traditional Arabic"/>
          <w:color w:val="0000FF"/>
          <w:sz w:val="34"/>
          <w:szCs w:val="34"/>
          <w:rtl/>
        </w:rPr>
        <w:t>وَمِنْ هُنَا غَلِطَ مَنْ جَعَلَ بَعْضَ الْحُرُوفِ تَقُومُ مَقَامَ بَعْضٍ)</w:t>
      </w:r>
      <w:r w:rsidR="00403CCA">
        <w:rPr>
          <w:rFonts w:ascii="Traditional Arabic" w:hAnsi="Traditional Arabic" w:cs="Traditional Arabic" w:hint="cs"/>
          <w:sz w:val="34"/>
          <w:szCs w:val="34"/>
          <w:rtl/>
        </w:rPr>
        <w:t>؛</w:t>
      </w:r>
      <w:r w:rsidRPr="00827477">
        <w:rPr>
          <w:rFonts w:ascii="Traditional Arabic" w:hAnsi="Traditional Arabic" w:cs="Traditional Arabic"/>
          <w:sz w:val="34"/>
          <w:szCs w:val="34"/>
          <w:rtl/>
        </w:rPr>
        <w:t xml:space="preserve"> لأنَّ كل حرف له معناه، وإنِّما قد يُستعمَل الحرف في محل مراعاةً للفعل الذي تعلَّق به.</w:t>
      </w:r>
    </w:p>
    <w:p w14:paraId="50766996" w14:textId="03C63C38" w:rsidR="00827477" w:rsidRPr="0028634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lastRenderedPageBreak/>
        <w:t>من أمثلة ذلك قوله تعالى:</w:t>
      </w:r>
      <w:r w:rsidR="00CC33E3" w:rsidRPr="00286347">
        <w:rPr>
          <w:rFonts w:ascii="Traditional Arabic" w:hAnsi="Traditional Arabic" w:cs="Traditional Arabic"/>
          <w:sz w:val="34"/>
          <w:szCs w:val="34"/>
          <w:rtl/>
        </w:rPr>
        <w:t xml:space="preserve"> </w:t>
      </w:r>
      <w:r w:rsidR="00975540" w:rsidRPr="00286347">
        <w:rPr>
          <w:rFonts w:ascii="Traditional Arabic" w:hAnsi="Traditional Arabic" w:cs="Traditional Arabic"/>
          <w:color w:val="FF0000"/>
          <w:sz w:val="34"/>
          <w:szCs w:val="34"/>
          <w:rtl/>
        </w:rPr>
        <w:t>﴿</w:t>
      </w:r>
      <w:r w:rsidR="003458C1" w:rsidRPr="00286347">
        <w:rPr>
          <w:rFonts w:ascii="Traditional Arabic" w:hAnsi="Traditional Arabic" w:cs="Traditional Arabic"/>
          <w:color w:val="FF0000"/>
          <w:sz w:val="34"/>
          <w:szCs w:val="34"/>
          <w:rtl/>
        </w:rPr>
        <w:t>وَلَأُصَلِّبَنَّكُمْ فِي جُذُوعِ النَّخْلِ</w:t>
      </w:r>
      <w:r w:rsidR="00975540"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xml:space="preserve"> </w:t>
      </w:r>
      <w:r w:rsidRPr="00286347">
        <w:rPr>
          <w:rFonts w:ascii="Traditional Arabic" w:hAnsi="Traditional Arabic" w:cs="Traditional Arabic"/>
          <w:rtl/>
        </w:rPr>
        <w:t>[طه</w:t>
      </w:r>
      <w:r w:rsidR="00CC33E3" w:rsidRPr="00286347">
        <w:rPr>
          <w:rFonts w:ascii="Traditional Arabic" w:hAnsi="Traditional Arabic" w:cs="Traditional Arabic"/>
          <w:rtl/>
        </w:rPr>
        <w:t xml:space="preserve">: </w:t>
      </w:r>
      <w:r w:rsidRPr="00286347">
        <w:rPr>
          <w:rFonts w:ascii="Traditional Arabic" w:hAnsi="Traditional Arabic" w:cs="Traditional Arabic"/>
          <w:rtl/>
        </w:rPr>
        <w:t>71]</w:t>
      </w:r>
      <w:r w:rsidR="00CC33E3" w:rsidRPr="00286347">
        <w:rPr>
          <w:rFonts w:ascii="Traditional Arabic" w:hAnsi="Traditional Arabic" w:cs="Traditional Arabic"/>
          <w:sz w:val="34"/>
          <w:szCs w:val="34"/>
          <w:rtl/>
        </w:rPr>
        <w:t>،</w:t>
      </w:r>
      <w:r w:rsidRPr="00286347">
        <w:rPr>
          <w:rFonts w:ascii="Traditional Arabic" w:hAnsi="Traditional Arabic" w:cs="Traditional Arabic"/>
          <w:sz w:val="34"/>
          <w:szCs w:val="34"/>
          <w:rtl/>
        </w:rPr>
        <w:t xml:space="preserve"> هو أراد: على جذوع النخل، ولكن لما أراد أن يُضمِّن التَّصليب معنى مشاهدة الناس له عدَّاه بحرف "في".</w:t>
      </w:r>
    </w:p>
    <w:p w14:paraId="69BD8FE2" w14:textId="6EED7E88"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286347">
        <w:rPr>
          <w:rFonts w:ascii="Traditional Arabic" w:hAnsi="Traditional Arabic" w:cs="Traditional Arabic"/>
          <w:sz w:val="34"/>
          <w:szCs w:val="34"/>
          <w:rtl/>
        </w:rPr>
        <w:t xml:space="preserve">ومثل هذا في قوله تعالى: </w:t>
      </w:r>
      <w:r w:rsidR="00CC33E3" w:rsidRPr="00286347">
        <w:rPr>
          <w:rFonts w:ascii="Traditional Arabic" w:hAnsi="Traditional Arabic" w:cs="Traditional Arabic"/>
          <w:color w:val="FF0000"/>
          <w:sz w:val="34"/>
          <w:szCs w:val="34"/>
          <w:rtl/>
        </w:rPr>
        <w:t>﴿</w:t>
      </w:r>
      <w:r w:rsidRPr="00286347">
        <w:rPr>
          <w:rFonts w:ascii="Traditional Arabic" w:hAnsi="Traditional Arabic" w:cs="Traditional Arabic"/>
          <w:color w:val="FF0000"/>
          <w:sz w:val="34"/>
          <w:szCs w:val="34"/>
          <w:rtl/>
        </w:rPr>
        <w:t>لَقَدْ ظَلَمَكَ بِسُؤَالِ نَعْجَتِكَ إلَى نِعَاجِهِ</w:t>
      </w:r>
      <w:r w:rsidR="00CC33E3" w:rsidRPr="00286347">
        <w:rPr>
          <w:rFonts w:ascii="Traditional Arabic" w:hAnsi="Traditional Arabic" w:cs="Traditional Arabic"/>
          <w:color w:val="FF0000"/>
          <w:sz w:val="34"/>
          <w:szCs w:val="34"/>
          <w:rtl/>
        </w:rPr>
        <w:t>﴾</w:t>
      </w:r>
      <w:r w:rsidRPr="00286347">
        <w:rPr>
          <w:rFonts w:ascii="Traditional Arabic" w:hAnsi="Traditional Arabic" w:cs="Traditional Arabic"/>
          <w:sz w:val="34"/>
          <w:szCs w:val="34"/>
          <w:rtl/>
        </w:rPr>
        <w:t xml:space="preserve"> </w:t>
      </w:r>
      <w:r w:rsidRPr="00286347">
        <w:rPr>
          <w:rFonts w:ascii="Traditional Arabic" w:hAnsi="Traditional Arabic" w:cs="Traditional Arabic"/>
          <w:rtl/>
        </w:rPr>
        <w:t>[ص: 24]</w:t>
      </w:r>
      <w:r w:rsidRPr="00286347">
        <w:rPr>
          <w:rFonts w:ascii="Traditional Arabic" w:hAnsi="Traditional Arabic" w:cs="Traditional Arabic"/>
          <w:sz w:val="34"/>
          <w:szCs w:val="34"/>
          <w:rtl/>
        </w:rPr>
        <w:t>، هو لم يسأل نعاج نفسه، وإنَّما ضمَّن لفظ السؤال</w:t>
      </w:r>
      <w:r w:rsidRPr="00827477">
        <w:rPr>
          <w:rFonts w:ascii="Traditional Arabic" w:hAnsi="Traditional Arabic" w:cs="Traditional Arabic"/>
          <w:sz w:val="34"/>
          <w:szCs w:val="34"/>
          <w:rtl/>
        </w:rPr>
        <w:t xml:space="preserve"> الضَّم</w:t>
      </w:r>
      <w:bookmarkStart w:id="7" w:name="_GoBack"/>
      <w:bookmarkEnd w:id="7"/>
      <w:r w:rsidRPr="00827477">
        <w:rPr>
          <w:rFonts w:ascii="Traditional Arabic" w:hAnsi="Traditional Arabic" w:cs="Traditional Arabic"/>
          <w:sz w:val="34"/>
          <w:szCs w:val="34"/>
          <w:rtl/>
        </w:rPr>
        <w:t xml:space="preserve">، والمعنى: أراد أن يضمَّ نعجتك إلى نعاجه، ولذا عدَّى "ضمَّ" بـ "إلى"؛ ليُبيِّن أن السُّؤال هنا مضمَّنٌ معنى الضَّمِّ. قال: </w:t>
      </w:r>
      <w:r w:rsidRPr="00CC33E3">
        <w:rPr>
          <w:rFonts w:ascii="Traditional Arabic" w:hAnsi="Traditional Arabic" w:cs="Traditional Arabic"/>
          <w:color w:val="0000FF"/>
          <w:sz w:val="34"/>
          <w:szCs w:val="34"/>
          <w:rtl/>
        </w:rPr>
        <w:t>(فَسُؤَالُ النَّعْجَةِ يَتَضَمَّنُ جَمْعَهَا وَضَمَّهَا إلَى نِعَاجِهِ)</w:t>
      </w:r>
      <w:r w:rsidRPr="00827477">
        <w:rPr>
          <w:rFonts w:ascii="Traditional Arabic" w:hAnsi="Traditional Arabic" w:cs="Traditional Arabic"/>
          <w:sz w:val="34"/>
          <w:szCs w:val="34"/>
          <w:rtl/>
        </w:rPr>
        <w:t>.</w:t>
      </w:r>
    </w:p>
    <w:p w14:paraId="2845BCA0" w14:textId="5AF77FB1"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 وَكَذَلِكَ قَوْلُهُ تعالى: </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FF0000"/>
          <w:sz w:val="34"/>
          <w:szCs w:val="34"/>
          <w:rtl/>
        </w:rPr>
        <w:t>وَإِنْ كَادُوا لَيَفْتِنُونَكَ عَنِ الَّذِي أَوْحَيْنَا إلَيْكَ</w:t>
      </w:r>
      <w:r w:rsidR="00CC33E3" w:rsidRPr="00CC33E3">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[الإسراء: 73]</w:t>
      </w:r>
      <w:r w:rsidRPr="00827477">
        <w:rPr>
          <w:rFonts w:ascii="Traditional Arabic" w:hAnsi="Traditional Arabic" w:cs="Traditional Arabic"/>
          <w:sz w:val="34"/>
          <w:szCs w:val="34"/>
          <w:rtl/>
        </w:rPr>
        <w:t>، أصل فعل "يفتن" يتعدَّى بحرف "في"، فُتِنَ في كذا، أو فُتِنَ بــ كذا؛ ولكن لمَّا أرادَ بالفتنةِ هنا أن تتضمَّن معنى الزَّيغ والانحراف عن الحق ضمَّنها حرف "عن"، فكأنه قال: وإن كادوا ليُزيغونكَ -أو ليصدُّونَكَ- عن الذي أوحينا إليك؛ فلمَّا غيَّر الحرف المتعلِّق بالفتنة دلَّ هذا على أنَّه أرادَ معنًى آخر يُضمِّنه بهذا الفعل.</w:t>
      </w:r>
    </w:p>
    <w:p w14:paraId="166212B4" w14:textId="2B0AC9CC"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ومثله في قوله تعالى: </w:t>
      </w:r>
      <w:r w:rsidR="00CC33E3" w:rsidRPr="00CC33E3">
        <w:rPr>
          <w:rFonts w:ascii="Traditional Arabic" w:hAnsi="Traditional Arabic" w:cs="Traditional Arabic"/>
          <w:color w:val="FF0000"/>
          <w:sz w:val="34"/>
          <w:szCs w:val="34"/>
          <w:rtl/>
        </w:rPr>
        <w:t>﴿</w:t>
      </w:r>
      <w:r w:rsidRPr="00CC33E3">
        <w:rPr>
          <w:rFonts w:ascii="Traditional Arabic" w:hAnsi="Traditional Arabic" w:cs="Traditional Arabic"/>
          <w:color w:val="FF0000"/>
          <w:sz w:val="34"/>
          <w:szCs w:val="34"/>
          <w:rtl/>
        </w:rPr>
        <w:t>وَنَصَرْنَاهُ مِنَ الْقَوْمِ الَّذِينَ كَذَّبُوا بِآيَاتِنَا</w:t>
      </w:r>
      <w:r w:rsidR="00CC33E3" w:rsidRPr="00CC33E3">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[الأنبياء77]</w:t>
      </w:r>
      <w:r w:rsidRPr="00827477">
        <w:rPr>
          <w:rFonts w:ascii="Traditional Arabic" w:hAnsi="Traditional Arabic" w:cs="Traditional Arabic"/>
          <w:sz w:val="34"/>
          <w:szCs w:val="34"/>
          <w:rtl/>
        </w:rPr>
        <w:t>، فالأصل أن يقول: نصرناه على؛ لكن ل</w:t>
      </w:r>
      <w:r w:rsidR="00637272">
        <w:rPr>
          <w:rFonts w:ascii="Traditional Arabic" w:hAnsi="Traditional Arabic" w:cs="Traditional Arabic" w:hint="cs"/>
          <w:sz w:val="34"/>
          <w:szCs w:val="34"/>
          <w:rtl/>
        </w:rPr>
        <w:t>َ</w:t>
      </w:r>
      <w:r w:rsidRPr="00827477">
        <w:rPr>
          <w:rFonts w:ascii="Traditional Arabic" w:hAnsi="Traditional Arabic" w:cs="Traditional Arabic"/>
          <w:sz w:val="34"/>
          <w:szCs w:val="34"/>
          <w:rtl/>
        </w:rPr>
        <w:t>مَّا أراد أن يُبيِّن أنَّه كان م</w:t>
      </w:r>
      <w:r w:rsidR="00637272">
        <w:rPr>
          <w:rFonts w:ascii="Traditional Arabic" w:hAnsi="Traditional Arabic" w:cs="Traditional Arabic" w:hint="cs"/>
          <w:sz w:val="34"/>
          <w:szCs w:val="34"/>
          <w:rtl/>
        </w:rPr>
        <w:t>ُ</w:t>
      </w:r>
      <w:r w:rsidRPr="00827477">
        <w:rPr>
          <w:rFonts w:ascii="Traditional Arabic" w:hAnsi="Traditional Arabic" w:cs="Traditional Arabic"/>
          <w:sz w:val="34"/>
          <w:szCs w:val="34"/>
          <w:rtl/>
        </w:rPr>
        <w:t>ستضعفًا قبلُ وأنَّه قد خلَّصه منهم ضمَّنه تعدية حرف "مِنْ". ونظائر ذلك في كتاب الله -جلَّ وعلا- كثيرة متعدَّدَة.</w:t>
      </w:r>
    </w:p>
    <w:p w14:paraId="4B744F4B" w14:textId="203AFF8D"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ومثل هذا في قوله -جل وعلا:</w:t>
      </w:r>
      <w:r w:rsidR="00CC33E3">
        <w:rPr>
          <w:rFonts w:ascii="Traditional Arabic" w:hAnsi="Traditional Arabic" w:cs="Traditional Arabic"/>
          <w:sz w:val="34"/>
          <w:szCs w:val="34"/>
          <w:rtl/>
        </w:rPr>
        <w:t xml:space="preserve"> </w:t>
      </w:r>
      <w:r w:rsidR="00975540">
        <w:rPr>
          <w:rFonts w:ascii="Traditional Arabic" w:hAnsi="Traditional Arabic" w:cs="Traditional Arabic"/>
          <w:color w:val="FF0000"/>
          <w:sz w:val="34"/>
          <w:szCs w:val="34"/>
          <w:rtl/>
        </w:rPr>
        <w:t>﴿</w:t>
      </w:r>
      <w:r w:rsidR="003458C1" w:rsidRPr="003458C1">
        <w:rPr>
          <w:rFonts w:ascii="Traditional Arabic" w:hAnsi="Traditional Arabic" w:cs="Traditional Arabic"/>
          <w:color w:val="FF0000"/>
          <w:sz w:val="34"/>
          <w:szCs w:val="34"/>
          <w:rtl/>
        </w:rPr>
        <w:t>أَنْ تُبْسَلَ نَفْسٌ</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[الأنعام</w:t>
      </w:r>
      <w:r w:rsidR="00CC33E3" w:rsidRPr="00975540">
        <w:rPr>
          <w:rFonts w:ascii="Traditional Arabic" w:hAnsi="Traditional Arabic" w:cs="Traditional Arabic"/>
          <w:rtl/>
        </w:rPr>
        <w:t xml:space="preserve">: </w:t>
      </w:r>
      <w:r w:rsidRPr="00975540">
        <w:rPr>
          <w:rFonts w:ascii="Traditional Arabic" w:hAnsi="Traditional Arabic" w:cs="Traditional Arabic"/>
          <w:rtl/>
        </w:rPr>
        <w:t>70]</w:t>
      </w:r>
      <w:r w:rsidR="00CC33E3">
        <w:rPr>
          <w:rFonts w:ascii="Traditional Arabic" w:hAnsi="Traditional Arabic" w:cs="Traditional Arabic"/>
          <w:sz w:val="34"/>
          <w:szCs w:val="34"/>
          <w:rtl/>
        </w:rPr>
        <w:t>،</w:t>
      </w:r>
      <w:r w:rsidRPr="00827477">
        <w:rPr>
          <w:rFonts w:ascii="Traditional Arabic" w:hAnsi="Traditional Arabic" w:cs="Traditional Arabic"/>
          <w:sz w:val="34"/>
          <w:szCs w:val="34"/>
          <w:rtl/>
        </w:rPr>
        <w:t xml:space="preserve"> فسَّرها بعضهم بأنها: تُحبَس. وفسرها آخرون بأنَّها: تُرتَهَن. فهذا اختلاف تنوُّع، وليس من اختلاف التَّضاد</w:t>
      </w:r>
      <w:r w:rsidR="00637272">
        <w:rPr>
          <w:rFonts w:ascii="Traditional Arabic" w:hAnsi="Traditional Arabic" w:cs="Traditional Arabic" w:hint="cs"/>
          <w:sz w:val="34"/>
          <w:szCs w:val="34"/>
          <w:rtl/>
        </w:rPr>
        <w:t>؛</w:t>
      </w:r>
      <w:r w:rsidRPr="00827477">
        <w:rPr>
          <w:rFonts w:ascii="Traditional Arabic" w:hAnsi="Traditional Arabic" w:cs="Traditional Arabic"/>
          <w:sz w:val="34"/>
          <w:szCs w:val="34"/>
          <w:rtl/>
        </w:rPr>
        <w:t xml:space="preserve"> لأنَّ المحبوس قد يكون مرتهنًا، وقد لا يكون، وبالتالي يكون هذا من تقريب المعاني.</w:t>
      </w:r>
    </w:p>
    <w:p w14:paraId="4812CA29"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-رَحِمَهُ اللهُ: </w:t>
      </w:r>
      <w:r w:rsidRPr="00CC33E3">
        <w:rPr>
          <w:rFonts w:ascii="Traditional Arabic" w:hAnsi="Traditional Arabic" w:cs="Traditional Arabic"/>
          <w:color w:val="0000FF"/>
          <w:sz w:val="34"/>
          <w:szCs w:val="34"/>
          <w:rtl/>
        </w:rPr>
        <w:t>(وَجَمْعُ عِبَارَاتِ السَّلَفِ فِي مِثْلِ هَذَا نَافِعٌ جِدًّا؛ فَإِنَّ مَجْمُوعَ عِبَارَاتِهِمْ أَدَلُّ عَلَى الْمَقْصُودِ مِنْ عِبَارَةٍ أَوْ عِبَارَتَيْنِ)</w:t>
      </w:r>
      <w:r w:rsidRPr="00827477">
        <w:rPr>
          <w:rFonts w:ascii="Traditional Arabic" w:hAnsi="Traditional Arabic" w:cs="Traditional Arabic"/>
          <w:sz w:val="34"/>
          <w:szCs w:val="34"/>
          <w:rtl/>
        </w:rPr>
        <w:t>، فإذا جمعتها قرَّبت لك المعنى.</w:t>
      </w:r>
    </w:p>
    <w:p w14:paraId="13E25F8A" w14:textId="51D64A6C"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ومن هذا مثلًا في تفسير قوله تعالى:</w:t>
      </w:r>
      <w:r w:rsidR="00CC33E3">
        <w:rPr>
          <w:rFonts w:ascii="Traditional Arabic" w:hAnsi="Traditional Arabic" w:cs="Traditional Arabic"/>
          <w:sz w:val="34"/>
          <w:szCs w:val="34"/>
          <w:rtl/>
        </w:rPr>
        <w:t xml:space="preserve"> </w:t>
      </w:r>
      <w:r w:rsidR="00975540">
        <w:rPr>
          <w:rFonts w:ascii="Traditional Arabic" w:hAnsi="Traditional Arabic" w:cs="Traditional Arabic"/>
          <w:color w:val="FF0000"/>
          <w:sz w:val="34"/>
          <w:szCs w:val="34"/>
          <w:rtl/>
        </w:rPr>
        <w:t>﴿</w:t>
      </w:r>
      <w:r w:rsidR="003458C1" w:rsidRPr="003458C1">
        <w:rPr>
          <w:rFonts w:ascii="Traditional Arabic" w:hAnsi="Traditional Arabic" w:cs="Traditional Arabic"/>
          <w:color w:val="FF0000"/>
          <w:sz w:val="34"/>
          <w:szCs w:val="34"/>
          <w:rtl/>
        </w:rPr>
        <w:t>الرَّحْمَنُ عَلَى الْعَرْشِ اسْتَوَى</w:t>
      </w:r>
      <w:r w:rsidR="00975540">
        <w:rPr>
          <w:rFonts w:ascii="Traditional Arabic" w:hAnsi="Traditional Arabic" w:cs="Traditional Arabic"/>
          <w:color w:val="FF0000"/>
          <w:sz w:val="34"/>
          <w:szCs w:val="34"/>
          <w:rtl/>
        </w:rPr>
        <w:t>﴾</w:t>
      </w:r>
      <w:r w:rsidRPr="00827477">
        <w:rPr>
          <w:rFonts w:ascii="Traditional Arabic" w:hAnsi="Traditional Arabic" w:cs="Traditional Arabic"/>
          <w:sz w:val="34"/>
          <w:szCs w:val="34"/>
          <w:rtl/>
        </w:rPr>
        <w:t xml:space="preserve"> </w:t>
      </w:r>
      <w:r w:rsidRPr="00975540">
        <w:rPr>
          <w:rFonts w:ascii="Traditional Arabic" w:hAnsi="Traditional Arabic" w:cs="Traditional Arabic"/>
          <w:rtl/>
        </w:rPr>
        <w:t>[طه</w:t>
      </w:r>
      <w:r w:rsidR="00CC33E3" w:rsidRPr="00975540">
        <w:rPr>
          <w:rFonts w:ascii="Traditional Arabic" w:hAnsi="Traditional Arabic" w:cs="Traditional Arabic"/>
          <w:rtl/>
        </w:rPr>
        <w:t xml:space="preserve">: </w:t>
      </w:r>
      <w:r w:rsidRPr="00975540">
        <w:rPr>
          <w:rFonts w:ascii="Traditional Arabic" w:hAnsi="Traditional Arabic" w:cs="Traditional Arabic"/>
          <w:rtl/>
        </w:rPr>
        <w:t>5]</w:t>
      </w:r>
      <w:r w:rsidR="00CC33E3">
        <w:rPr>
          <w:rFonts w:ascii="Traditional Arabic" w:hAnsi="Traditional Arabic" w:cs="Traditional Arabic"/>
          <w:sz w:val="34"/>
          <w:szCs w:val="34"/>
          <w:rtl/>
        </w:rPr>
        <w:t>،</w:t>
      </w:r>
      <w:r w:rsidRPr="00827477">
        <w:rPr>
          <w:rFonts w:ascii="Traditional Arabic" w:hAnsi="Traditional Arabic" w:cs="Traditional Arabic"/>
          <w:sz w:val="34"/>
          <w:szCs w:val="34"/>
          <w:rtl/>
        </w:rPr>
        <w:t xml:space="preserve"> فسَّرها بعضهم بــ</w:t>
      </w:r>
      <w:r w:rsidR="00DF6661">
        <w:rPr>
          <w:rFonts w:ascii="Traditional Arabic" w:hAnsi="Traditional Arabic" w:cs="Traditional Arabic"/>
          <w:sz w:val="34"/>
          <w:szCs w:val="34"/>
          <w:rtl/>
        </w:rPr>
        <w:t>:</w:t>
      </w:r>
      <w:r w:rsidRPr="00827477">
        <w:rPr>
          <w:rFonts w:ascii="Traditional Arabic" w:hAnsi="Traditional Arabic" w:cs="Traditional Arabic"/>
          <w:sz w:val="34"/>
          <w:szCs w:val="34"/>
          <w:rtl/>
        </w:rPr>
        <w:t xml:space="preserve"> علا</w:t>
      </w:r>
      <w:r w:rsidR="00CC33E3">
        <w:rPr>
          <w:rFonts w:ascii="Traditional Arabic" w:hAnsi="Traditional Arabic" w:cs="Traditional Arabic"/>
          <w:sz w:val="34"/>
          <w:szCs w:val="34"/>
          <w:rtl/>
        </w:rPr>
        <w:t>.</w:t>
      </w:r>
      <w:r w:rsidRPr="00827477">
        <w:rPr>
          <w:rFonts w:ascii="Traditional Arabic" w:hAnsi="Traditional Arabic" w:cs="Traditional Arabic"/>
          <w:sz w:val="34"/>
          <w:szCs w:val="34"/>
          <w:rtl/>
        </w:rPr>
        <w:t xml:space="preserve"> وبعضهم قال: ارتفعَ. وبعضهم قال: استقرَّ؛ فاجمع منها معنًى يشملها، وبالتالي تفهم مراد ربِّ العزة والجلال.</w:t>
      </w:r>
    </w:p>
    <w:p w14:paraId="6E77E009" w14:textId="2E601FD5" w:rsidR="00827477" w:rsidRPr="00CC33E3" w:rsidRDefault="00827477" w:rsidP="00447E40">
      <w:pPr>
        <w:spacing w:before="120" w:after="0" w:line="240" w:lineRule="auto"/>
        <w:ind w:firstLine="397"/>
        <w:jc w:val="both"/>
        <w:rPr>
          <w:rFonts w:ascii="Traditional Arabic" w:hAnsi="Traditional Arabic" w:cs="Traditional Arabic"/>
          <w:color w:val="0000FF"/>
          <w:sz w:val="34"/>
          <w:szCs w:val="34"/>
          <w:rtl/>
        </w:rPr>
      </w:pPr>
      <w:r w:rsidRPr="00827477">
        <w:rPr>
          <w:rFonts w:ascii="Traditional Arabic" w:hAnsi="Traditional Arabic" w:cs="Traditional Arabic"/>
          <w:sz w:val="34"/>
          <w:szCs w:val="34"/>
          <w:rtl/>
        </w:rPr>
        <w:t xml:space="preserve">قال: </w:t>
      </w:r>
      <w:r w:rsidRPr="00CC33E3">
        <w:rPr>
          <w:rFonts w:ascii="Traditional Arabic" w:hAnsi="Traditional Arabic" w:cs="Traditional Arabic"/>
          <w:color w:val="0000FF"/>
          <w:sz w:val="34"/>
          <w:szCs w:val="34"/>
          <w:rtl/>
        </w:rPr>
        <w:t>(وَمَعَ هَذَا فَلَا بُدَّ مِنْ اخْتِلَافٍ مُحَقَّقٍ بَيْنَهُمْ كَمَا يُوجَدُ مِثْلُ ذَلِكَ فِي الْأَحْكَامِ.</w:t>
      </w:r>
    </w:p>
    <w:p w14:paraId="07DAAE3D"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CC33E3">
        <w:rPr>
          <w:rFonts w:ascii="Traditional Arabic" w:hAnsi="Traditional Arabic" w:cs="Traditional Arabic"/>
          <w:color w:val="0000FF"/>
          <w:sz w:val="34"/>
          <w:szCs w:val="34"/>
          <w:rtl/>
        </w:rPr>
        <w:t>وَنَحْنُ نَعْلَمُ أَنَّ عَامَّةَ مَا يُضْطَرُّ إلَيْهِ عُمُومُ النَّاسِ مِنَ الِاخْتِلَافِ مَعْلُومٌ)</w:t>
      </w:r>
      <w:r w:rsidRPr="00827477">
        <w:rPr>
          <w:rFonts w:ascii="Traditional Arabic" w:hAnsi="Traditional Arabic" w:cs="Traditional Arabic"/>
          <w:sz w:val="34"/>
          <w:szCs w:val="34"/>
          <w:rtl/>
        </w:rPr>
        <w:t>، أي الأشياء التي يحتاجها عامَّة الناس يكون في الغالب هناك اتِّفاقٌ عليها، والاختلاف إنَّما هو في أشياء تقل لحاجة إليها.</w:t>
      </w:r>
    </w:p>
    <w:p w14:paraId="6B5AFC1A"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lastRenderedPageBreak/>
        <w:t>مثلًا في الصلاة: الأشياء الأساسيَّة متفق عليها، مثل الركوع والسجود والقيام والجلوس، ونحو ذلك؛ وإنَّما الاختلاف في التفاصيل التي قد لا يحتاج إليها عموم الناس؛ ومثل هذا فيما يتعلَّق بمسائل التفسير.</w:t>
      </w:r>
    </w:p>
    <w:p w14:paraId="1C865627"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ومثلًا في الميراث، اتفق العلماء على ميراث الأبناء والبنات والآباء والأمهات والزوجات والإخوة، لكن في مسألة الجد والإخوة اختلفوا، وهي مسألة نادرة وقليلة الوقوع، وبالتالي لم تقع في زمن النُّبوَّة.</w:t>
      </w:r>
    </w:p>
    <w:p w14:paraId="68A3CE70"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ومن ثَمَّ قيل: هذه المسألة وقع الاختلاف فيها لقلَّة الحاجة إليها، وأمَّا المسائل التي تكثر الحاجة إليها فإنَّه يقع الاتفاق فيها.</w:t>
      </w:r>
    </w:p>
    <w:p w14:paraId="6F338855" w14:textId="2EB6CAFB"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-رَحِمَهُ اللهُ: </w:t>
      </w:r>
      <w:r w:rsidRPr="00CC33E3">
        <w:rPr>
          <w:rFonts w:ascii="Traditional Arabic" w:hAnsi="Traditional Arabic" w:cs="Traditional Arabic"/>
          <w:color w:val="0000FF"/>
          <w:sz w:val="34"/>
          <w:szCs w:val="34"/>
          <w:rtl/>
        </w:rPr>
        <w:t>(لَا يُوجِبُ رَيْبًا فِي جُمْهُورِ مَسَائِلِ الْفَرَائِضِ بَلْ مَا يَحْتَاجُ إلَيْهِ عَامَّةُ النَّاسِ)</w:t>
      </w:r>
      <w:r w:rsidRPr="00827477">
        <w:rPr>
          <w:rFonts w:ascii="Traditional Arabic" w:hAnsi="Traditional Arabic" w:cs="Traditional Arabic"/>
          <w:sz w:val="34"/>
          <w:szCs w:val="34"/>
          <w:rtl/>
        </w:rPr>
        <w:t>، فإنَّه متفقٌ عليه، مثل مسائل إرث الآباء والأبناء، ومسائل الكلالة من الإخوة والأخوات كما في أواخر سورة النساء، وهكذا مسائل الأزواج.</w:t>
      </w:r>
    </w:p>
    <w:p w14:paraId="2702296E" w14:textId="77777777" w:rsidR="00827477" w:rsidRPr="00827477" w:rsidRDefault="00827477" w:rsidP="00447E40">
      <w:pPr>
        <w:spacing w:before="120" w:after="0" w:line="240" w:lineRule="auto"/>
        <w:ind w:firstLine="397"/>
        <w:jc w:val="both"/>
        <w:rPr>
          <w:rFonts w:ascii="Traditional Arabic" w:hAnsi="Traditional Arabic" w:cs="Traditional Arabic"/>
          <w:sz w:val="34"/>
          <w:szCs w:val="34"/>
          <w:rtl/>
        </w:rPr>
      </w:pPr>
      <w:r w:rsidRPr="00827477">
        <w:rPr>
          <w:rFonts w:ascii="Traditional Arabic" w:hAnsi="Traditional Arabic" w:cs="Traditional Arabic"/>
          <w:sz w:val="34"/>
          <w:szCs w:val="34"/>
          <w:rtl/>
        </w:rPr>
        <w:t xml:space="preserve">قال -رَحِمَهُ اللهُ: </w:t>
      </w:r>
      <w:r w:rsidRPr="00CC33E3">
        <w:rPr>
          <w:rFonts w:ascii="Traditional Arabic" w:hAnsi="Traditional Arabic" w:cs="Traditional Arabic"/>
          <w:color w:val="0000FF"/>
          <w:sz w:val="34"/>
          <w:szCs w:val="34"/>
          <w:rtl/>
        </w:rPr>
        <w:t>(فَإِنَّ اللَّهَ أَنْزَلَ فِي الْفَرَائِضِ ثَلَاثَ آيَاتٍ مُفَصَّلَةٍ ذَكَرَ فِي الْأُولَى الْأُصُولَ وَالْفُرُوعَ، وَذَكَرَ فِي الثَّانِيَةِ الْحَاشِيَةَ الَّتِي تَرِثُ بِالْفَرْضِ كَالزَّوْجَيْنِ وَوَلَدِ الْأُمِّ، وَفِي الثَّالِثَةِ الْحَاشِيَةَ الْوَارِثَةَ بِالتَّعْصِيبِ وَهُمْ الْإِخْوَةُ لِأَبَوَيْنِ أَوْ لِأَبٍ، وَاجْتِمَاعُ الْجَدِّ وَالْإِخْوَةِ نَادِرٌ؛ وَلِهَذَا لَمْ يَقَعْ فِي الْإِسْلَامِ إلَّا بَعْدَ مَوْتِ النَّبي -صَلَّى اللهُ عَلَيْهِ وَسَلَّمَ)</w:t>
      </w:r>
      <w:r w:rsidRPr="00827477">
        <w:rPr>
          <w:rFonts w:ascii="Traditional Arabic" w:hAnsi="Traditional Arabic" w:cs="Traditional Arabic"/>
          <w:sz w:val="34"/>
          <w:szCs w:val="34"/>
          <w:rtl/>
        </w:rPr>
        <w:t>. وأشارَ إلى أنَّ هذا الاختلاف له أسباب، فهو ليس اختلافًا عبطيًّا.</w:t>
      </w:r>
    </w:p>
    <w:p w14:paraId="544B79F0" w14:textId="18FC20E1" w:rsidR="00C87762" w:rsidRPr="00827477" w:rsidRDefault="00827477" w:rsidP="00447E40">
      <w:pPr>
        <w:spacing w:before="120" w:after="0" w:line="240" w:lineRule="auto"/>
        <w:ind w:firstLine="397"/>
        <w:jc w:val="both"/>
        <w:rPr>
          <w:rFonts w:ascii="Traditional Arabic" w:hAnsi="Traditional Arabic" w:cs="Traditional Arabic"/>
          <w:sz w:val="34"/>
          <w:szCs w:val="34"/>
        </w:rPr>
      </w:pPr>
      <w:r w:rsidRPr="00827477">
        <w:rPr>
          <w:rFonts w:ascii="Traditional Arabic" w:hAnsi="Traditional Arabic" w:cs="Traditional Arabic"/>
          <w:sz w:val="34"/>
          <w:szCs w:val="34"/>
          <w:rtl/>
        </w:rPr>
        <w:t>بارك الله فيكم، ووفقكم الله لكل خير، وجعلنا الله وإياكم من الهداة المهتدي، هذا والله أعلم، وصلَّى الله على نبيِّنا محمدٍ وعلى آله وصحبه أجمعين.</w:t>
      </w:r>
    </w:p>
    <w:sectPr w:rsidR="00C87762" w:rsidRPr="00827477" w:rsidSect="00186893">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C4D4D" w14:textId="77777777" w:rsidR="00E24681" w:rsidRDefault="00E24681" w:rsidP="004C7ACC">
      <w:pPr>
        <w:spacing w:after="0" w:line="240" w:lineRule="auto"/>
      </w:pPr>
      <w:r>
        <w:separator/>
      </w:r>
    </w:p>
  </w:endnote>
  <w:endnote w:type="continuationSeparator" w:id="0">
    <w:p w14:paraId="11C3ABC1" w14:textId="77777777" w:rsidR="00E24681" w:rsidRDefault="00E24681" w:rsidP="004C7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38813493"/>
      <w:docPartObj>
        <w:docPartGallery w:val="Page Numbers (Bottom of Page)"/>
        <w:docPartUnique/>
      </w:docPartObj>
    </w:sdtPr>
    <w:sdtEndPr/>
    <w:sdtContent>
      <w:p w14:paraId="568E4023" w14:textId="5E2ECEFC" w:rsidR="004C7ACC" w:rsidRDefault="004C7ACC">
        <w:pPr>
          <w:pStyle w:val="Footer"/>
          <w:jc w:val="center"/>
        </w:pPr>
        <w:r>
          <w:fldChar w:fldCharType="begin"/>
        </w:r>
        <w:r>
          <w:instrText xml:space="preserve"> PAGE   \* MERGEFORMAT </w:instrText>
        </w:r>
        <w:r>
          <w:fldChar w:fldCharType="separate"/>
        </w:r>
        <w:r w:rsidR="00286347">
          <w:rPr>
            <w:noProof/>
            <w:rtl/>
          </w:rPr>
          <w:t>14</w:t>
        </w:r>
        <w:r>
          <w:rPr>
            <w:noProof/>
          </w:rPr>
          <w:fldChar w:fldCharType="end"/>
        </w:r>
      </w:p>
    </w:sdtContent>
  </w:sdt>
  <w:p w14:paraId="37CA7E4A" w14:textId="77777777" w:rsidR="004C7ACC" w:rsidRDefault="004C7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23A7B" w14:textId="77777777" w:rsidR="00E24681" w:rsidRDefault="00E24681" w:rsidP="004C7ACC">
      <w:pPr>
        <w:spacing w:after="0" w:line="240" w:lineRule="auto"/>
      </w:pPr>
      <w:r>
        <w:separator/>
      </w:r>
    </w:p>
  </w:footnote>
  <w:footnote w:type="continuationSeparator" w:id="0">
    <w:p w14:paraId="5E9B0307" w14:textId="77777777" w:rsidR="00E24681" w:rsidRDefault="00E24681" w:rsidP="004C7ACC">
      <w:pPr>
        <w:spacing w:after="0" w:line="240" w:lineRule="auto"/>
      </w:pPr>
      <w:r>
        <w:continuationSeparator/>
      </w:r>
    </w:p>
  </w:footnote>
  <w:footnote w:id="1">
    <w:p w14:paraId="32999BE4" w14:textId="5C5A3F7F" w:rsidR="00B976F2" w:rsidRDefault="00B976F2">
      <w:pPr>
        <w:pStyle w:val="FootnoteText"/>
        <w:rPr>
          <w:lang w:bidi="ar-EG"/>
        </w:rPr>
      </w:pPr>
      <w:r>
        <w:rPr>
          <w:rStyle w:val="FootnoteReference"/>
        </w:rPr>
        <w:footnoteRef/>
      </w:r>
      <w:r>
        <w:rPr>
          <w:rtl/>
        </w:rPr>
        <w:t xml:space="preserve"> </w:t>
      </w:r>
      <w:r>
        <w:rPr>
          <w:rFonts w:hint="cs"/>
          <w:rtl/>
          <w:lang w:bidi="ar-EG"/>
        </w:rPr>
        <w:t>رواه البخاري</w:t>
      </w:r>
    </w:p>
  </w:footnote>
  <w:footnote w:id="2">
    <w:p w14:paraId="45A9C5A0" w14:textId="1FCAA773" w:rsidR="001F5264" w:rsidRDefault="001F5264">
      <w:pPr>
        <w:pStyle w:val="FootnoteText"/>
        <w:rPr>
          <w:lang w:bidi="ar-EG"/>
        </w:rPr>
      </w:pPr>
      <w:r>
        <w:rPr>
          <w:rStyle w:val="FootnoteReference"/>
        </w:rPr>
        <w:footnoteRef/>
      </w:r>
      <w:r>
        <w:rPr>
          <w:rtl/>
        </w:rPr>
        <w:t xml:space="preserve"> </w:t>
      </w:r>
      <w:r>
        <w:rPr>
          <w:rFonts w:hint="cs"/>
          <w:rtl/>
          <w:lang w:bidi="ar-EG"/>
        </w:rPr>
        <w:t>رواه البخاري</w:t>
      </w:r>
    </w:p>
  </w:footnote>
  <w:footnote w:id="3">
    <w:p w14:paraId="13DB853C" w14:textId="7BEBA0E3" w:rsidR="00AD558D" w:rsidRPr="00AD558D" w:rsidRDefault="00AD558D">
      <w:pPr>
        <w:pStyle w:val="FootnoteText"/>
        <w:rPr>
          <w:lang w:bidi="ar-EG"/>
        </w:rPr>
      </w:pPr>
      <w:r>
        <w:rPr>
          <w:rStyle w:val="FootnoteReference"/>
        </w:rPr>
        <w:footnoteRef/>
      </w:r>
      <w:r>
        <w:rPr>
          <w:rtl/>
        </w:rPr>
        <w:t xml:space="preserve"> </w:t>
      </w:r>
      <w:r w:rsidRPr="00AD558D">
        <w:rPr>
          <w:rFonts w:cs="Arial"/>
          <w:rtl/>
        </w:rPr>
        <w:t>رواه أحمد (1/144)، وأبو داود (1416)، والترمذي (453).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8A"/>
    <w:rsid w:val="000A7477"/>
    <w:rsid w:val="000E7207"/>
    <w:rsid w:val="00142899"/>
    <w:rsid w:val="00186893"/>
    <w:rsid w:val="001F5264"/>
    <w:rsid w:val="00285333"/>
    <w:rsid w:val="00286347"/>
    <w:rsid w:val="002C089D"/>
    <w:rsid w:val="00301EDA"/>
    <w:rsid w:val="00343C92"/>
    <w:rsid w:val="003458C1"/>
    <w:rsid w:val="003543B9"/>
    <w:rsid w:val="003B3F9B"/>
    <w:rsid w:val="003C6BB0"/>
    <w:rsid w:val="003D2392"/>
    <w:rsid w:val="003D5CB5"/>
    <w:rsid w:val="00403CCA"/>
    <w:rsid w:val="00447E40"/>
    <w:rsid w:val="004A2F95"/>
    <w:rsid w:val="004C7ACC"/>
    <w:rsid w:val="00637272"/>
    <w:rsid w:val="006A69ED"/>
    <w:rsid w:val="00827477"/>
    <w:rsid w:val="0084795F"/>
    <w:rsid w:val="00854B4B"/>
    <w:rsid w:val="008877C0"/>
    <w:rsid w:val="00905CC6"/>
    <w:rsid w:val="00916D8A"/>
    <w:rsid w:val="00975540"/>
    <w:rsid w:val="00A005BD"/>
    <w:rsid w:val="00A30BDD"/>
    <w:rsid w:val="00A3160E"/>
    <w:rsid w:val="00AD558D"/>
    <w:rsid w:val="00B57EB4"/>
    <w:rsid w:val="00B976F2"/>
    <w:rsid w:val="00BF0573"/>
    <w:rsid w:val="00C217ED"/>
    <w:rsid w:val="00CC33E3"/>
    <w:rsid w:val="00D46884"/>
    <w:rsid w:val="00D50370"/>
    <w:rsid w:val="00D7503C"/>
    <w:rsid w:val="00DA3524"/>
    <w:rsid w:val="00DF6661"/>
    <w:rsid w:val="00E24681"/>
    <w:rsid w:val="00F20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3823"/>
  <w15:chartTrackingRefBased/>
  <w15:docId w15:val="{B26056DF-881A-4740-9292-AA5E6E31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7ACC"/>
  </w:style>
  <w:style w:type="paragraph" w:styleId="Footer">
    <w:name w:val="footer"/>
    <w:basedOn w:val="Normal"/>
    <w:link w:val="FooterChar"/>
    <w:uiPriority w:val="99"/>
    <w:unhideWhenUsed/>
    <w:rsid w:val="004C7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7ACC"/>
  </w:style>
  <w:style w:type="paragraph" w:styleId="FootnoteText">
    <w:name w:val="footnote text"/>
    <w:basedOn w:val="Normal"/>
    <w:link w:val="FootnoteTextChar"/>
    <w:uiPriority w:val="99"/>
    <w:semiHidden/>
    <w:unhideWhenUsed/>
    <w:rsid w:val="00B976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6F2"/>
    <w:rPr>
      <w:sz w:val="20"/>
      <w:szCs w:val="20"/>
    </w:rPr>
  </w:style>
  <w:style w:type="character" w:styleId="FootnoteReference">
    <w:name w:val="footnote reference"/>
    <w:basedOn w:val="DefaultParagraphFont"/>
    <w:uiPriority w:val="99"/>
    <w:semiHidden/>
    <w:unhideWhenUsed/>
    <w:rsid w:val="00B976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92394">
      <w:bodyDiv w:val="1"/>
      <w:marLeft w:val="0"/>
      <w:marRight w:val="0"/>
      <w:marTop w:val="0"/>
      <w:marBottom w:val="0"/>
      <w:divBdr>
        <w:top w:val="none" w:sz="0" w:space="0" w:color="auto"/>
        <w:left w:val="none" w:sz="0" w:space="0" w:color="auto"/>
        <w:bottom w:val="none" w:sz="0" w:space="0" w:color="auto"/>
        <w:right w:val="none" w:sz="0" w:space="0" w:color="auto"/>
      </w:divBdr>
    </w:div>
    <w:div w:id="1331758921">
      <w:bodyDiv w:val="1"/>
      <w:marLeft w:val="0"/>
      <w:marRight w:val="0"/>
      <w:marTop w:val="0"/>
      <w:marBottom w:val="0"/>
      <w:divBdr>
        <w:top w:val="none" w:sz="0" w:space="0" w:color="auto"/>
        <w:left w:val="none" w:sz="0" w:space="0" w:color="auto"/>
        <w:bottom w:val="none" w:sz="0" w:space="0" w:color="auto"/>
        <w:right w:val="none" w:sz="0" w:space="0" w:color="auto"/>
      </w:divBdr>
    </w:div>
    <w:div w:id="207736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9C0F2-CC6A-47ED-BBBE-41216951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15</Pages>
  <Words>4273</Words>
  <Characters>24359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28</cp:revision>
  <dcterms:created xsi:type="dcterms:W3CDTF">2020-11-22T09:19:00Z</dcterms:created>
  <dcterms:modified xsi:type="dcterms:W3CDTF">2020-11-25T07:40:00Z</dcterms:modified>
</cp:coreProperties>
</file>