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87233" w14:textId="77777777" w:rsidR="0074301E" w:rsidRPr="001857A9" w:rsidRDefault="0074301E" w:rsidP="00256D2A">
      <w:pPr>
        <w:spacing w:before="120" w:after="0" w:line="240" w:lineRule="auto"/>
        <w:ind w:firstLine="397"/>
        <w:jc w:val="center"/>
        <w:rPr>
          <w:rFonts w:ascii="Traditional Arabic" w:eastAsia="Times New Roman" w:hAnsi="Traditional Arabic" w:cs="Traditional Arabic"/>
          <w:b/>
          <w:bCs/>
          <w:color w:val="FF0000"/>
          <w:sz w:val="44"/>
          <w:szCs w:val="44"/>
          <w:rtl/>
        </w:rPr>
      </w:pPr>
      <w:r w:rsidRPr="001857A9">
        <w:rPr>
          <w:rFonts w:ascii="Traditional Arabic" w:eastAsia="Times New Roman" w:hAnsi="Traditional Arabic" w:cs="Traditional Arabic"/>
          <w:b/>
          <w:bCs/>
          <w:color w:val="FF0000"/>
          <w:sz w:val="44"/>
          <w:szCs w:val="44"/>
          <w:rtl/>
        </w:rPr>
        <w:t>عمدة الفقه (</w:t>
      </w:r>
      <w:r w:rsidRPr="001857A9">
        <w:rPr>
          <w:rFonts w:ascii="Traditional Arabic" w:eastAsia="Times New Roman" w:hAnsi="Traditional Arabic" w:cs="Traditional Arabic" w:hint="cs"/>
          <w:b/>
          <w:bCs/>
          <w:color w:val="FF0000"/>
          <w:sz w:val="44"/>
          <w:szCs w:val="44"/>
          <w:rtl/>
        </w:rPr>
        <w:t>8</w:t>
      </w:r>
      <w:r w:rsidRPr="001857A9">
        <w:rPr>
          <w:rFonts w:ascii="Traditional Arabic" w:eastAsia="Times New Roman" w:hAnsi="Traditional Arabic" w:cs="Traditional Arabic"/>
          <w:b/>
          <w:bCs/>
          <w:color w:val="FF0000"/>
          <w:sz w:val="44"/>
          <w:szCs w:val="44"/>
          <w:rtl/>
        </w:rPr>
        <w:t>)</w:t>
      </w:r>
    </w:p>
    <w:p w14:paraId="26F1C59A" w14:textId="77777777" w:rsidR="0074301E" w:rsidRPr="001857A9" w:rsidRDefault="0074301E" w:rsidP="00256D2A">
      <w:pPr>
        <w:spacing w:before="120" w:after="0" w:line="240" w:lineRule="auto"/>
        <w:ind w:firstLine="397"/>
        <w:jc w:val="center"/>
        <w:rPr>
          <w:rFonts w:ascii="Traditional Arabic" w:eastAsia="Times New Roman" w:hAnsi="Traditional Arabic" w:cs="Traditional Arabic"/>
          <w:b/>
          <w:bCs/>
          <w:color w:val="0000FF"/>
          <w:sz w:val="44"/>
          <w:szCs w:val="44"/>
          <w:rtl/>
        </w:rPr>
      </w:pPr>
      <w:r w:rsidRPr="001857A9">
        <w:rPr>
          <w:rFonts w:ascii="Traditional Arabic" w:eastAsia="Times New Roman" w:hAnsi="Traditional Arabic" w:cs="Traditional Arabic"/>
          <w:b/>
          <w:bCs/>
          <w:color w:val="0000FF"/>
          <w:sz w:val="44"/>
          <w:szCs w:val="44"/>
          <w:rtl/>
        </w:rPr>
        <w:t>الدرس ال</w:t>
      </w:r>
      <w:r>
        <w:rPr>
          <w:rFonts w:ascii="Traditional Arabic" w:eastAsia="Times New Roman" w:hAnsi="Traditional Arabic" w:cs="Traditional Arabic" w:hint="cs"/>
          <w:b/>
          <w:bCs/>
          <w:color w:val="0000FF"/>
          <w:sz w:val="44"/>
          <w:szCs w:val="44"/>
          <w:rtl/>
        </w:rPr>
        <w:t>خامس</w:t>
      </w:r>
      <w:r w:rsidRPr="001857A9">
        <w:rPr>
          <w:rFonts w:ascii="Traditional Arabic" w:eastAsia="Times New Roman" w:hAnsi="Traditional Arabic" w:cs="Traditional Arabic" w:hint="cs"/>
          <w:b/>
          <w:bCs/>
          <w:color w:val="0000FF"/>
          <w:sz w:val="44"/>
          <w:szCs w:val="44"/>
          <w:rtl/>
        </w:rPr>
        <w:t xml:space="preserve"> (</w:t>
      </w:r>
      <w:r>
        <w:rPr>
          <w:rFonts w:ascii="Traditional Arabic" w:eastAsia="Times New Roman" w:hAnsi="Traditional Arabic" w:cs="Traditional Arabic" w:hint="cs"/>
          <w:b/>
          <w:bCs/>
          <w:color w:val="0000FF"/>
          <w:sz w:val="44"/>
          <w:szCs w:val="44"/>
          <w:rtl/>
        </w:rPr>
        <w:t>5</w:t>
      </w:r>
      <w:r w:rsidRPr="001857A9">
        <w:rPr>
          <w:rFonts w:ascii="Traditional Arabic" w:eastAsia="Times New Roman" w:hAnsi="Traditional Arabic" w:cs="Traditional Arabic" w:hint="cs"/>
          <w:b/>
          <w:bCs/>
          <w:color w:val="0000FF"/>
          <w:sz w:val="44"/>
          <w:szCs w:val="44"/>
          <w:rtl/>
        </w:rPr>
        <w:t>)</w:t>
      </w:r>
    </w:p>
    <w:p w14:paraId="24366BD4" w14:textId="77777777" w:rsidR="0074301E" w:rsidRPr="00EE274A" w:rsidRDefault="0074301E" w:rsidP="00256D2A">
      <w:pPr>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فضيلة الشيخ</w:t>
      </w:r>
      <w:r w:rsidRPr="00145EC8">
        <w:rPr>
          <w:rFonts w:ascii="Traditional Arabic" w:eastAsia="Times New Roman" w:hAnsi="Traditional Arabic" w:cs="Traditional Arabic" w:hint="cs"/>
          <w:b/>
          <w:bCs/>
          <w:color w:val="008000"/>
          <w:sz w:val="24"/>
          <w:szCs w:val="24"/>
          <w:rtl/>
        </w:rPr>
        <w:t xml:space="preserve">: </w:t>
      </w:r>
      <w:r w:rsidRPr="00EE274A">
        <w:rPr>
          <w:rFonts w:ascii="Traditional Arabic" w:eastAsia="Times New Roman" w:hAnsi="Traditional Arabic" w:cs="Traditional Arabic"/>
          <w:b/>
          <w:bCs/>
          <w:color w:val="008000"/>
          <w:sz w:val="24"/>
          <w:szCs w:val="24"/>
          <w:rtl/>
        </w:rPr>
        <w:t>د. عبد الحكيم بن محمد العجلان</w:t>
      </w:r>
    </w:p>
    <w:p w14:paraId="56D37769" w14:textId="77777777" w:rsidR="0074301E" w:rsidRDefault="0074301E" w:rsidP="00256D2A">
      <w:pPr>
        <w:spacing w:before="120" w:after="0" w:line="240" w:lineRule="auto"/>
        <w:ind w:firstLine="397"/>
        <w:jc w:val="both"/>
        <w:rPr>
          <w:rFonts w:cs="Traditional Arabic"/>
          <w:sz w:val="34"/>
          <w:szCs w:val="34"/>
          <w:rtl/>
        </w:rPr>
      </w:pPr>
    </w:p>
    <w:p w14:paraId="0998D75B"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{بِسْمِ اللَّهِ الرَّحْمَنِ الرَّحِيمِ.</w:t>
      </w:r>
    </w:p>
    <w:p w14:paraId="478A7A3A"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السلام عليكم ورحمة الله وبركاته.</w:t>
      </w:r>
    </w:p>
    <w:p w14:paraId="267FD771"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أرحبُ بكم إخواني وأخواتي المشاهدين الأعزاء في حلقةٍ جديدةٍ من حلقات البناء العلمي، وأرحبُ بفضيلة الشيخ الدكتور</w:t>
      </w:r>
      <w:r>
        <w:rPr>
          <w:rFonts w:cs="Traditional Arabic" w:hint="cs"/>
          <w:sz w:val="34"/>
          <w:szCs w:val="34"/>
          <w:rtl/>
        </w:rPr>
        <w:t>/</w:t>
      </w:r>
      <w:r>
        <w:rPr>
          <w:rFonts w:cs="Traditional Arabic"/>
          <w:sz w:val="34"/>
          <w:szCs w:val="34"/>
          <w:rtl/>
        </w:rPr>
        <w:t xml:space="preserve"> </w:t>
      </w:r>
      <w:r w:rsidRPr="00976416">
        <w:rPr>
          <w:rFonts w:cs="Traditional Arabic"/>
          <w:sz w:val="34"/>
          <w:szCs w:val="34"/>
          <w:rtl/>
        </w:rPr>
        <w:t>عبد الحكيم بن محمد العجلان. فأهلًا وسهلًا بكم فضيلة الشيخ}.</w:t>
      </w:r>
    </w:p>
    <w:p w14:paraId="1178D1C3"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أهلًا وسهلًا، حياكَ الله، وحيَّا الله الإخوة المشاهدين والمشاهدات، أدام الله عليكم الفضل والنِّعمة والرحمة، وجعلكم من أهل العلم، وأبقاكم فيه على خيرٍ وهُدى.</w:t>
      </w:r>
    </w:p>
    <w:p w14:paraId="6313D2CC" w14:textId="1A767BE3"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{نشرع في هذه الحلقة -بإذن الله- من قول المؤلف -رَحِمَهُ اللهُ تَعَالَى- في "باَبُ حَدِّ اْلمُسْكِرِ"</w:t>
      </w:r>
      <w:r w:rsidR="00256D2A">
        <w:rPr>
          <w:rFonts w:cs="Traditional Arabic" w:hint="cs"/>
          <w:sz w:val="34"/>
          <w:szCs w:val="34"/>
          <w:rtl/>
        </w:rPr>
        <w:t>:</w:t>
      </w:r>
      <w:r w:rsidRPr="00976416">
        <w:rPr>
          <w:rFonts w:cs="Traditional Arabic"/>
          <w:sz w:val="34"/>
          <w:szCs w:val="34"/>
          <w:rtl/>
        </w:rPr>
        <w:t xml:space="preserve"> </w:t>
      </w:r>
      <w:r w:rsidRPr="00976416">
        <w:rPr>
          <w:rFonts w:cs="Traditional Arabic"/>
          <w:color w:val="0000FF"/>
          <w:sz w:val="34"/>
          <w:szCs w:val="34"/>
          <w:rtl/>
        </w:rPr>
        <w:t>(وَمَنْ أَتَى مِنَ الْمُحَرَّمَاتِ مَا لاَ حَدَّ فِيْهِ، لَمْ يَزِدْ عَلى عَشْرِ جَلَدَاتٍ؛ لِمَا رَوَى أَبُوْ بُرْدَةَ قَالَ: قَالَ رَسُوْلُ اللهِ</w:t>
      </w:r>
      <w:r>
        <w:rPr>
          <w:rFonts w:cs="Traditional Arabic"/>
          <w:color w:val="0000FF"/>
          <w:sz w:val="34"/>
          <w:szCs w:val="34"/>
          <w:rtl/>
        </w:rPr>
        <w:t xml:space="preserve"> </w:t>
      </w:r>
      <w:r w:rsidRPr="00976416">
        <w:rPr>
          <w:rFonts w:cs="Traditional Arabic"/>
          <w:color w:val="0000FF"/>
          <w:sz w:val="34"/>
          <w:szCs w:val="34"/>
          <w:rtl/>
        </w:rPr>
        <w:t xml:space="preserve">-صَلَّى اللهُ عَلَيْه وَسَلَّمَ: </w:t>
      </w:r>
      <w:r w:rsidRPr="00976416">
        <w:rPr>
          <w:rFonts w:cs="Traditional Arabic" w:hint="cs"/>
          <w:color w:val="008000"/>
          <w:sz w:val="34"/>
          <w:szCs w:val="34"/>
          <w:rtl/>
        </w:rPr>
        <w:t>«</w:t>
      </w:r>
      <w:r w:rsidRPr="00976416">
        <w:rPr>
          <w:rFonts w:cs="Traditional Arabic"/>
          <w:color w:val="008000"/>
          <w:sz w:val="34"/>
          <w:szCs w:val="34"/>
          <w:rtl/>
        </w:rPr>
        <w:t>لاَ يُجْلَدُ أَحَدٌ أَكْثَرَ مِنْ عَشْرِ جَلَدَاتٍ، إِلاَّ فِيْ حَدٍّ مِنْ حُدُوْدِ اللهِ، إِلاَّ أَنْ يَطَأَ جَارِيَةَ امْرَأَتِهِ بِإِذْنِهَا، فَإِنَّهُ يُجْلَدُ مِئَةً</w:t>
      </w:r>
      <w:r w:rsidRPr="00976416">
        <w:rPr>
          <w:rFonts w:cs="Traditional Arabic" w:hint="cs"/>
          <w:color w:val="008000"/>
          <w:sz w:val="34"/>
          <w:szCs w:val="34"/>
          <w:rtl/>
        </w:rPr>
        <w:t>»</w:t>
      </w:r>
      <w:r w:rsidRPr="00976416">
        <w:rPr>
          <w:rFonts w:cs="Traditional Arabic" w:hint="cs"/>
          <w:color w:val="0000FF"/>
          <w:sz w:val="34"/>
          <w:szCs w:val="34"/>
          <w:rtl/>
        </w:rPr>
        <w:t>)</w:t>
      </w:r>
      <w:r w:rsidRPr="00976416">
        <w:rPr>
          <w:rFonts w:cs="Traditional Arabic"/>
          <w:sz w:val="34"/>
          <w:szCs w:val="34"/>
          <w:rtl/>
        </w:rPr>
        <w:t>}.</w:t>
      </w:r>
    </w:p>
    <w:p w14:paraId="0A8AB55A"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بِسْمِ اللَّهِ الرَّحْمَنِ الرَّحِيمِ.</w:t>
      </w:r>
    </w:p>
    <w:p w14:paraId="065BFDFD"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الحمدُ لله رب العالمين، وصلَّى الله وسلَّم وباركَ على نبيِّنا محمدٍ وعلى آله وأصحابه وسلَّم تسليما كثيرًا إلى يوم الدين.</w:t>
      </w:r>
    </w:p>
    <w:p w14:paraId="122B808B" w14:textId="72DD928B"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أمَّا بعد؛ فأسأل الله -جَلَّ وَعَلَا- أن يزيدنا وإي</w:t>
      </w:r>
      <w:r w:rsidR="00256D2A">
        <w:rPr>
          <w:rFonts w:cs="Traditional Arabic" w:hint="cs"/>
          <w:sz w:val="34"/>
          <w:szCs w:val="34"/>
          <w:rtl/>
        </w:rPr>
        <w:t>َّ</w:t>
      </w:r>
      <w:r w:rsidRPr="00976416">
        <w:rPr>
          <w:rFonts w:cs="Traditional Arabic"/>
          <w:sz w:val="34"/>
          <w:szCs w:val="34"/>
          <w:rtl/>
        </w:rPr>
        <w:t>اكم من العلم والهُدى والبر والتقى، وأن يبلغنا الخيرات والرَّحمات</w:t>
      </w:r>
      <w:r>
        <w:rPr>
          <w:rFonts w:cs="Traditional Arabic"/>
          <w:sz w:val="34"/>
          <w:szCs w:val="34"/>
          <w:rtl/>
        </w:rPr>
        <w:t>،</w:t>
      </w:r>
      <w:r w:rsidRPr="00976416">
        <w:rPr>
          <w:rFonts w:cs="Traditional Arabic"/>
          <w:sz w:val="34"/>
          <w:szCs w:val="34"/>
          <w:rtl/>
        </w:rPr>
        <w:t xml:space="preserve"> وأن يزيدنا من الخير والهدى والطاعات، ونعوذ بالله أن تلحقنا الشرور والمعاصي والآثام والمصابات، وأن يغفر لنا ولوالدينا ولأزواجنا وذرياتنا والمسلمين.</w:t>
      </w:r>
    </w:p>
    <w:p w14:paraId="29EF1FBA"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 xml:space="preserve">كما ذكر المؤلف -رَحِمَهُ اللهُ تَعَالَى- امتدادًا لِمَا جعله في آخر هذا الباب، وهو باب حد المُسكر، ولما كان هذا الكتاب مبناه على الاختصار وشيء من الإجمال؛ فإنه جعل باب التَّعزير ملحقًا بباب الحد، بحيث لم يذكر فيه إلا أصل هذا الباب، ولم يُكثر فيه ذكر الفروع والمسائل والتفاصيل، وإلَّا فكما قلنا من أن هذا باب مستقل ومسألةٌ عظيمة، وتندرج تحتها مسائل كثيرة، وتقوم عليها كثير من إجراءات وأحكام القضاة في </w:t>
      </w:r>
      <w:r w:rsidRPr="00976416">
        <w:rPr>
          <w:rFonts w:cs="Traditional Arabic"/>
          <w:sz w:val="34"/>
          <w:szCs w:val="34"/>
          <w:rtl/>
        </w:rPr>
        <w:lastRenderedPageBreak/>
        <w:t>معاقبة المجرمين وتأديب المتسلطين والظالمين، وغيرهم ممَّن تجري منهم الجرائم والأخطاء</w:t>
      </w:r>
      <w:r>
        <w:rPr>
          <w:rFonts w:cs="Traditional Arabic"/>
          <w:sz w:val="34"/>
          <w:szCs w:val="34"/>
          <w:rtl/>
        </w:rPr>
        <w:t>،</w:t>
      </w:r>
      <w:r w:rsidRPr="00976416">
        <w:rPr>
          <w:rFonts w:cs="Traditional Arabic"/>
          <w:sz w:val="34"/>
          <w:szCs w:val="34"/>
          <w:rtl/>
        </w:rPr>
        <w:t xml:space="preserve"> ويتجاوزون على الناس.</w:t>
      </w:r>
    </w:p>
    <w:p w14:paraId="55A0E422"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وهو باب من أكثر الأبواب التي بها ينتظم الناس، وبها تصلح أمورهم، ويُحملون على الخير والهُدى، وكثير من متعلقات أحكام المرور وتجاوزها</w:t>
      </w:r>
      <w:r>
        <w:rPr>
          <w:rFonts w:cs="Traditional Arabic"/>
          <w:sz w:val="34"/>
          <w:szCs w:val="34"/>
          <w:rtl/>
        </w:rPr>
        <w:t>،</w:t>
      </w:r>
      <w:r w:rsidRPr="00976416">
        <w:rPr>
          <w:rFonts w:cs="Traditional Arabic"/>
          <w:sz w:val="34"/>
          <w:szCs w:val="34"/>
          <w:rtl/>
        </w:rPr>
        <w:t xml:space="preserve"> وما يتعلق بالبلديَّات وما شاكلها كلها مندرجةٌ تحت هذا الباب، ولعلنا -بإذن الله جلَّ وعَلا- أن نشيرَ إلى شيءٍ من ذلك لأهميَّته وللعلم بما يتعلق بهذه المسائل.</w:t>
      </w:r>
    </w:p>
    <w:p w14:paraId="185CC3B8" w14:textId="5A3AD43D" w:rsidR="00976416" w:rsidRPr="00596976" w:rsidRDefault="00256D2A" w:rsidP="00256D2A">
      <w:pPr>
        <w:spacing w:before="120" w:after="0" w:line="240" w:lineRule="auto"/>
        <w:ind w:firstLine="397"/>
        <w:jc w:val="both"/>
        <w:rPr>
          <w:rFonts w:cs="Traditional Arabic"/>
          <w:sz w:val="34"/>
          <w:szCs w:val="34"/>
          <w:rtl/>
        </w:rPr>
      </w:pPr>
      <w:r w:rsidRPr="00596976">
        <w:rPr>
          <w:rFonts w:cs="Traditional Arabic"/>
          <w:sz w:val="34"/>
          <w:szCs w:val="34"/>
          <w:rtl/>
        </w:rPr>
        <w:t xml:space="preserve">قال </w:t>
      </w:r>
      <w:r w:rsidR="00976416" w:rsidRPr="00596976">
        <w:rPr>
          <w:rFonts w:cs="Traditional Arabic"/>
          <w:sz w:val="34"/>
          <w:szCs w:val="34"/>
          <w:rtl/>
        </w:rPr>
        <w:t xml:space="preserve">المؤلف -رَحِمَهُ اللهُ تَعَالَى: </w:t>
      </w:r>
      <w:r w:rsidR="00976416" w:rsidRPr="00596976">
        <w:rPr>
          <w:rFonts w:cs="Traditional Arabic" w:hint="cs"/>
          <w:color w:val="0000FF"/>
          <w:sz w:val="34"/>
          <w:szCs w:val="34"/>
          <w:rtl/>
        </w:rPr>
        <w:t>(</w:t>
      </w:r>
      <w:r w:rsidR="00976416" w:rsidRPr="00596976">
        <w:rPr>
          <w:rFonts w:cs="Traditional Arabic"/>
          <w:color w:val="0000FF"/>
          <w:sz w:val="34"/>
          <w:szCs w:val="34"/>
          <w:rtl/>
        </w:rPr>
        <w:t>وَمَنْ أَتَى مِنَ الْمُحَرَّمَاتِ مَا لاَ حَدَّ فِيْهِ)</w:t>
      </w:r>
      <w:r w:rsidR="00976416" w:rsidRPr="00596976">
        <w:rPr>
          <w:rFonts w:cs="Traditional Arabic"/>
          <w:sz w:val="34"/>
          <w:szCs w:val="34"/>
          <w:rtl/>
        </w:rPr>
        <w:t>.</w:t>
      </w:r>
    </w:p>
    <w:p w14:paraId="39CD3BBE" w14:textId="1DED1CE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يقول الفقهاء: إنَّ كل معصيةٍ لا حدَّ فيها م</w:t>
      </w:r>
      <w:r w:rsidR="00256D2A" w:rsidRPr="00596976">
        <w:rPr>
          <w:rFonts w:cs="Traditional Arabic" w:hint="cs"/>
          <w:sz w:val="34"/>
          <w:szCs w:val="34"/>
          <w:rtl/>
        </w:rPr>
        <w:t>ُ</w:t>
      </w:r>
      <w:r w:rsidRPr="00596976">
        <w:rPr>
          <w:rFonts w:cs="Traditional Arabic"/>
          <w:sz w:val="34"/>
          <w:szCs w:val="34"/>
          <w:rtl/>
        </w:rPr>
        <w:t>قدَّرٌ شرعًا تدخل في باب التعزير.</w:t>
      </w:r>
    </w:p>
    <w:p w14:paraId="1179AFF5"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 xml:space="preserve">وأصل كلمة "التعزير" أنها تأتي بمعنيين متقابلين، فكما أنها تأتي بمعنى التَّأديب فإنها تأتي بمعنى التوقير، ولذلك جاء في كتاب الله -جَلَّ وَعَلَا: </w:t>
      </w:r>
      <w:r w:rsidRPr="00596976">
        <w:rPr>
          <w:rFonts w:cs="Traditional Arabic" w:hint="cs"/>
          <w:color w:val="FF0000"/>
          <w:sz w:val="34"/>
          <w:szCs w:val="34"/>
          <w:rtl/>
        </w:rPr>
        <w:t>﴿</w:t>
      </w:r>
      <w:r w:rsidRPr="00596976">
        <w:rPr>
          <w:rFonts w:cs="Traditional Arabic"/>
          <w:color w:val="FF0000"/>
          <w:sz w:val="34"/>
          <w:szCs w:val="34"/>
          <w:rtl/>
        </w:rPr>
        <w:t>وَعَزَّرُوهُ</w:t>
      </w:r>
      <w:r w:rsidRPr="00596976">
        <w:rPr>
          <w:rFonts w:cs="Traditional Arabic" w:hint="cs"/>
          <w:color w:val="FF0000"/>
          <w:sz w:val="34"/>
          <w:szCs w:val="34"/>
          <w:rtl/>
        </w:rPr>
        <w:t>﴾</w:t>
      </w:r>
      <w:r w:rsidRPr="00596976">
        <w:rPr>
          <w:rFonts w:cs="Traditional Arabic"/>
          <w:sz w:val="34"/>
          <w:szCs w:val="34"/>
          <w:rtl/>
        </w:rPr>
        <w:t xml:space="preserve"> </w:t>
      </w:r>
      <w:r w:rsidRPr="00596976">
        <w:rPr>
          <w:rFonts w:cs="Traditional Arabic"/>
          <w:sz w:val="24"/>
          <w:szCs w:val="24"/>
          <w:rtl/>
        </w:rPr>
        <w:t>[الأعراف: 157]</w:t>
      </w:r>
      <w:r w:rsidR="0078092C" w:rsidRPr="00596976">
        <w:rPr>
          <w:rFonts w:cs="Traditional Arabic" w:hint="cs"/>
          <w:sz w:val="34"/>
          <w:szCs w:val="34"/>
          <w:rtl/>
        </w:rPr>
        <w:t>،</w:t>
      </w:r>
      <w:r w:rsidRPr="00596976">
        <w:rPr>
          <w:rFonts w:cs="Traditional Arabic"/>
          <w:sz w:val="34"/>
          <w:szCs w:val="34"/>
          <w:rtl/>
        </w:rPr>
        <w:t xml:space="preserve"> في وصف النبي -صَلَّى اللهُ عَلَيْه وَسَلَّمَ-، فهنا المراد بها التوقير والتَّعظيم، والقيام بالمكانة، فهي من الأضداد، وهنا بابها بابُ التَّأديب ونحوه.</w:t>
      </w:r>
    </w:p>
    <w:p w14:paraId="04600BDF"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وتعريفها في الاصطلاح -كما قلنا: كلُّ معصيةٍ لا حدَّ فيها مقدَّرٌ شرعًا.</w:t>
      </w:r>
    </w:p>
    <w:p w14:paraId="73B41086"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والمقصود بالمعصية هنا: فعل المحرَّمات -كما هو مشهور- كغمزِ الحرائر والتَّطاول عليهنَّ، ومثل الاستمناء باليدِ، أو إفساد طرقات المسلمين، إلى غير ذلك من أشياء كثيرة.</w:t>
      </w:r>
    </w:p>
    <w:p w14:paraId="5DEACC74" w14:textId="2C7A7D3F"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ويدخل فيها ترك الواجبات، فإن ترك الواجب معصية وإثم يلحق العبدَ عند الله -جَلَّ وَعَلَا- فمن أفطرَ في نهار رمضان، ومن أخَّرَ صلاةً؛ فإنَّ لوليِّ الأمر وللقاضي ولمن وليَ هذه الأمور أن يقوم بالتَّأديب والتَّعزير في ذلك بما يراه شرعًا.</w:t>
      </w:r>
    </w:p>
    <w:p w14:paraId="13B26E03"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ما الذي يدخل في باب التَّعزير؟</w:t>
      </w:r>
    </w:p>
    <w:p w14:paraId="3F3323D6"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كل</w:t>
      </w:r>
      <w:r w:rsidR="005D4FD3">
        <w:rPr>
          <w:rFonts w:cs="Traditional Arabic" w:hint="cs"/>
          <w:sz w:val="34"/>
          <w:szCs w:val="34"/>
          <w:rtl/>
        </w:rPr>
        <w:t>ُّ</w:t>
      </w:r>
      <w:r w:rsidRPr="00976416">
        <w:rPr>
          <w:rFonts w:cs="Traditional Arabic"/>
          <w:sz w:val="34"/>
          <w:szCs w:val="34"/>
          <w:rtl/>
        </w:rPr>
        <w:t xml:space="preserve"> معصيةٍ سواء كانت فعل</w:t>
      </w:r>
      <w:r w:rsidR="005D4FD3">
        <w:rPr>
          <w:rFonts w:cs="Traditional Arabic" w:hint="cs"/>
          <w:sz w:val="34"/>
          <w:szCs w:val="34"/>
          <w:rtl/>
        </w:rPr>
        <w:t>َ</w:t>
      </w:r>
      <w:r w:rsidRPr="00976416">
        <w:rPr>
          <w:rFonts w:cs="Traditional Arabic"/>
          <w:sz w:val="34"/>
          <w:szCs w:val="34"/>
          <w:rtl/>
        </w:rPr>
        <w:t xml:space="preserve"> محرمٍ أو ترك</w:t>
      </w:r>
      <w:r w:rsidR="005D4FD3">
        <w:rPr>
          <w:rFonts w:cs="Traditional Arabic" w:hint="cs"/>
          <w:sz w:val="34"/>
          <w:szCs w:val="34"/>
          <w:rtl/>
        </w:rPr>
        <w:t>َ</w:t>
      </w:r>
      <w:r w:rsidRPr="00976416">
        <w:rPr>
          <w:rFonts w:cs="Traditional Arabic"/>
          <w:sz w:val="34"/>
          <w:szCs w:val="34"/>
          <w:rtl/>
        </w:rPr>
        <w:t xml:space="preserve"> طاعة</w:t>
      </w:r>
      <w:r w:rsidR="005D4FD3">
        <w:rPr>
          <w:rFonts w:cs="Traditional Arabic" w:hint="cs"/>
          <w:sz w:val="34"/>
          <w:szCs w:val="34"/>
          <w:rtl/>
        </w:rPr>
        <w:t>ٍ</w:t>
      </w:r>
      <w:r w:rsidRPr="00976416">
        <w:rPr>
          <w:rFonts w:cs="Traditional Arabic"/>
          <w:sz w:val="34"/>
          <w:szCs w:val="34"/>
          <w:rtl/>
        </w:rPr>
        <w:t>.</w:t>
      </w:r>
    </w:p>
    <w:p w14:paraId="27F28BCE"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 xml:space="preserve">قول المؤلف -رَحِمَهُ اللهُ تَعَالَى: </w:t>
      </w:r>
      <w:r w:rsidRPr="00976416">
        <w:rPr>
          <w:rFonts w:cs="Traditional Arabic"/>
          <w:color w:val="0000FF"/>
          <w:sz w:val="34"/>
          <w:szCs w:val="34"/>
          <w:rtl/>
        </w:rPr>
        <w:t>(لَمْ يَزِدْ عَلى عَشْرِ جَلَدَاتٍ)</w:t>
      </w:r>
      <w:r w:rsidRPr="00976416">
        <w:rPr>
          <w:rFonts w:cs="Traditional Arabic"/>
          <w:sz w:val="34"/>
          <w:szCs w:val="34"/>
          <w:rtl/>
        </w:rPr>
        <w:t>.</w:t>
      </w:r>
    </w:p>
    <w:p w14:paraId="1EEA271E"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وللفقهاء في هذه المسائل مبحث طويل، ولعلَّنا أن نقتض</w:t>
      </w:r>
      <w:r w:rsidR="005D4FD3">
        <w:rPr>
          <w:rFonts w:cs="Traditional Arabic" w:hint="cs"/>
          <w:sz w:val="34"/>
          <w:szCs w:val="34"/>
          <w:rtl/>
        </w:rPr>
        <w:t>ِ</w:t>
      </w:r>
      <w:r w:rsidRPr="00976416">
        <w:rPr>
          <w:rFonts w:cs="Traditional Arabic"/>
          <w:sz w:val="34"/>
          <w:szCs w:val="34"/>
          <w:rtl/>
        </w:rPr>
        <w:t>بَ الإشارةَ إليهِ ببيان أصلهِ، ثم عدم الخوض في تفصيل ما يتعلق بذلك على سبيل التَّحرير والبسطِ.</w:t>
      </w:r>
    </w:p>
    <w:p w14:paraId="17EB761A"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 xml:space="preserve">هل التعزير موقوف على هذا النحو؟ فما بالنا نرى أحيانًا أنَّ التعزير يدخل في الأموال أو السجن لمدد طويلة، وتصل أحيانًا إلى الجلد مائة أو مائتين أو ثلاث مائة؛ بل ربما وصل التعزير إلى القتل والإهلاك؛ </w:t>
      </w:r>
      <w:r w:rsidRPr="00596976">
        <w:rPr>
          <w:rFonts w:cs="Traditional Arabic"/>
          <w:sz w:val="34"/>
          <w:szCs w:val="34"/>
          <w:rtl/>
        </w:rPr>
        <w:lastRenderedPageBreak/>
        <w:t xml:space="preserve">فكيفَ يُقال في مثل هذا مع أنَّ الحديث في الصحيح </w:t>
      </w:r>
      <w:r w:rsidRPr="00596976">
        <w:rPr>
          <w:rFonts w:cs="Traditional Arabic"/>
          <w:color w:val="008000"/>
          <w:sz w:val="34"/>
          <w:szCs w:val="34"/>
          <w:rtl/>
        </w:rPr>
        <w:t>«لاَ يُجْلَدُ أَحَدٌ أَكْثَرَ مِنْ عَشْرِ جَلَدَاتٍ، إِلاَّ فِيْ حَدٍّ مِنْ حُدُوْدِ اللهِ»</w:t>
      </w:r>
      <w:r w:rsidRPr="00596976">
        <w:rPr>
          <w:rFonts w:cs="Traditional Arabic"/>
          <w:sz w:val="34"/>
          <w:szCs w:val="34"/>
          <w:rtl/>
        </w:rPr>
        <w:t>؟</w:t>
      </w:r>
    </w:p>
    <w:p w14:paraId="3F1E92DF" w14:textId="7FDC2AF2"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نقول: إن</w:t>
      </w:r>
      <w:r w:rsidR="00256D2A" w:rsidRPr="00596976">
        <w:rPr>
          <w:rFonts w:cs="Traditional Arabic" w:hint="cs"/>
          <w:sz w:val="34"/>
          <w:szCs w:val="34"/>
          <w:rtl/>
        </w:rPr>
        <w:t>َّ</w:t>
      </w:r>
      <w:r w:rsidRPr="00596976">
        <w:rPr>
          <w:rFonts w:cs="Traditional Arabic"/>
          <w:sz w:val="34"/>
          <w:szCs w:val="34"/>
          <w:rtl/>
        </w:rPr>
        <w:t xml:space="preserve"> أهل العلم اختلفوا في هذه المسألة على قولين، ومأخذُ هذا الاختلاف قوله</w:t>
      </w:r>
      <w:r w:rsidR="00256D2A" w:rsidRPr="00596976">
        <w:rPr>
          <w:rFonts w:cs="Traditional Arabic" w:hint="cs"/>
          <w:sz w:val="34"/>
          <w:szCs w:val="34"/>
          <w:rtl/>
        </w:rPr>
        <w:t>:</w:t>
      </w:r>
      <w:r w:rsidRPr="00596976">
        <w:rPr>
          <w:rFonts w:cs="Traditional Arabic"/>
          <w:sz w:val="34"/>
          <w:szCs w:val="34"/>
          <w:rtl/>
        </w:rPr>
        <w:t xml:space="preserve"> </w:t>
      </w:r>
      <w:r w:rsidRPr="00596976">
        <w:rPr>
          <w:rFonts w:cs="Traditional Arabic"/>
          <w:color w:val="008000"/>
          <w:sz w:val="34"/>
          <w:szCs w:val="34"/>
          <w:rtl/>
        </w:rPr>
        <w:t>«إِلاَّ فِيْ حَدٍّ مِنْ حُدُوْدِ اللهِ»</w:t>
      </w:r>
      <w:r w:rsidRPr="00596976">
        <w:rPr>
          <w:rFonts w:cs="Traditional Arabic"/>
          <w:sz w:val="34"/>
          <w:szCs w:val="34"/>
          <w:rtl/>
        </w:rPr>
        <w:t>:</w:t>
      </w:r>
    </w:p>
    <w:p w14:paraId="12F53D2C"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 القول الأول: إنَّ المقصود بذلك هي الحدود التي نحن بصدد دراستها، وهي العقوبات المقدرة شرعًا، وبناء عليه يرون أنَّ كل ما سوى هذه الحدود مهما عظُمَت ومهما تكرَّرت لا يُزادُ فيها على عشر جلدات، وللقاضي ومَن وليَ هذا الأمر أن ينقصها، فله أن يُؤدِّب بثلاث أو بخمس أو بسبع أو بثمان أو بتسع أو بعشر، ولكن لا يزيد. وهذا هو مشهور المذهب عند الحنابلة، وهو ظاهر إيراد المؤلف -رَحِمَهُ اللهُ تَعَالَى- للحديث، وذكر المسألة مجملةً على هذا النحو، وهو القول المعتمد عند الحنابلة -رَحِمَهُم اللهُ تَعَالَى.</w:t>
      </w:r>
    </w:p>
    <w:p w14:paraId="65387163" w14:textId="3C6893C1"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 xml:space="preserve">- القول الثاني وهو قول جمهور أهل </w:t>
      </w:r>
      <w:r w:rsidR="00764A93" w:rsidRPr="00596976">
        <w:rPr>
          <w:rFonts w:cs="Traditional Arabic" w:hint="cs"/>
          <w:sz w:val="34"/>
          <w:szCs w:val="34"/>
          <w:rtl/>
        </w:rPr>
        <w:t>ال</w:t>
      </w:r>
      <w:r w:rsidRPr="00596976">
        <w:rPr>
          <w:rFonts w:cs="Traditional Arabic"/>
          <w:sz w:val="34"/>
          <w:szCs w:val="34"/>
          <w:rtl/>
        </w:rPr>
        <w:t xml:space="preserve">علم، وهو رواية أخرى عند الحنابلة، وقال به ابن تيمية وكثير من المحققين: إن المقصود بالحدود في قوله -صَلَّى اللهُ عَلَيْه وَسَلَّمَ: </w:t>
      </w:r>
      <w:r w:rsidRPr="00596976">
        <w:rPr>
          <w:rFonts w:cs="Traditional Arabic"/>
          <w:color w:val="008000"/>
          <w:sz w:val="34"/>
          <w:szCs w:val="34"/>
          <w:rtl/>
        </w:rPr>
        <w:t>«لاَ يُجْلَدُ أَحَدٌ أَكْثَرَ مِنْ عَشْرِ جَلَدَاتٍ، إِلاَّ فِيْ حَدٍّ مِنْ حُدُوْدِ اللهِ»</w:t>
      </w:r>
      <w:r w:rsidRPr="00596976">
        <w:rPr>
          <w:rFonts w:cs="Traditional Arabic"/>
          <w:sz w:val="34"/>
          <w:szCs w:val="34"/>
          <w:rtl/>
        </w:rPr>
        <w:t xml:space="preserve">؛ ليست الحدود المقدَّرة شرعًا، وإنما المقصود بها المحارم، فقوله تعالى: </w:t>
      </w:r>
      <w:r w:rsidRPr="00596976">
        <w:rPr>
          <w:rFonts w:cs="Traditional Arabic"/>
          <w:color w:val="FF0000"/>
          <w:sz w:val="34"/>
          <w:szCs w:val="34"/>
          <w:rtl/>
        </w:rPr>
        <w:t>﴿</w:t>
      </w:r>
      <w:r w:rsidR="00764A93" w:rsidRPr="00596976">
        <w:rPr>
          <w:rFonts w:cs="Traditional Arabic"/>
          <w:color w:val="FF0000"/>
          <w:sz w:val="34"/>
          <w:szCs w:val="34"/>
          <w:rtl/>
        </w:rPr>
        <w:t>وَمَنْ يَتَعَدَّ حُدُودَ اللَّهِ</w:t>
      </w:r>
      <w:r w:rsidRPr="00596976">
        <w:rPr>
          <w:rFonts w:cs="Traditional Arabic"/>
          <w:color w:val="FF0000"/>
          <w:sz w:val="34"/>
          <w:szCs w:val="34"/>
          <w:rtl/>
        </w:rPr>
        <w:t>﴾</w:t>
      </w:r>
      <w:r w:rsidRPr="00596976">
        <w:rPr>
          <w:rFonts w:cs="Traditional Arabic"/>
          <w:sz w:val="34"/>
          <w:szCs w:val="34"/>
          <w:rtl/>
        </w:rPr>
        <w:t xml:space="preserve"> </w:t>
      </w:r>
      <w:r w:rsidRPr="00596976">
        <w:rPr>
          <w:rFonts w:cs="Traditional Arabic"/>
          <w:sz w:val="24"/>
          <w:szCs w:val="24"/>
          <w:rtl/>
        </w:rPr>
        <w:t>[البقرة: 229]</w:t>
      </w:r>
      <w:r w:rsidRPr="00596976">
        <w:rPr>
          <w:rFonts w:cs="Traditional Arabic"/>
          <w:sz w:val="34"/>
          <w:szCs w:val="34"/>
          <w:rtl/>
        </w:rPr>
        <w:t>، يعني: محارمه.</w:t>
      </w:r>
    </w:p>
    <w:p w14:paraId="4162C9D7"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إذن؛ يكون باب هذا الحديث باب التَّأديب في غير المحرَّمات، كتأديب الصبي على ترك الصلاة، أو منعه من تعاطي السوء، وتأديب المدرس لتلميذه، والزَّوج لزوجته، ويكون التَّعزير في العقوبات مبناه أوسع من ذلك اعتبارًا بولاية القاضي، والسلطان له ولاية على الناس، وحكمه نافذ، وامره واجب الطاعة، وهو الذي يحمل الناس على الخير ويمنعهم من الشر؛ فإذن يكون المراد من الحديث أنَّ للقاضي أن يُقدَّر في المحرمات العقوبة التي تليق بها.</w:t>
      </w:r>
    </w:p>
    <w:p w14:paraId="05E62602" w14:textId="3F13E802"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وسيأتينا في حديث الن</w:t>
      </w:r>
      <w:r w:rsidR="00256D2A">
        <w:rPr>
          <w:rFonts w:cs="Traditional Arabic" w:hint="cs"/>
          <w:sz w:val="34"/>
          <w:szCs w:val="34"/>
          <w:rtl/>
        </w:rPr>
        <w:t>ُّ</w:t>
      </w:r>
      <w:r w:rsidRPr="00976416">
        <w:rPr>
          <w:rFonts w:cs="Traditional Arabic"/>
          <w:sz w:val="34"/>
          <w:szCs w:val="34"/>
          <w:rtl/>
        </w:rPr>
        <w:t>عمان أنه ل</w:t>
      </w:r>
      <w:r w:rsidR="00256D2A">
        <w:rPr>
          <w:rFonts w:cs="Traditional Arabic" w:hint="cs"/>
          <w:sz w:val="34"/>
          <w:szCs w:val="34"/>
          <w:rtl/>
        </w:rPr>
        <w:t>َ</w:t>
      </w:r>
      <w:r w:rsidRPr="00976416">
        <w:rPr>
          <w:rFonts w:cs="Traditional Arabic"/>
          <w:sz w:val="34"/>
          <w:szCs w:val="34"/>
          <w:rtl/>
        </w:rPr>
        <w:t>م</w:t>
      </w:r>
      <w:r w:rsidR="00256D2A">
        <w:rPr>
          <w:rFonts w:cs="Traditional Arabic" w:hint="cs"/>
          <w:sz w:val="34"/>
          <w:szCs w:val="34"/>
          <w:rtl/>
        </w:rPr>
        <w:t>َّ</w:t>
      </w:r>
      <w:r w:rsidRPr="00976416">
        <w:rPr>
          <w:rFonts w:cs="Traditional Arabic"/>
          <w:sz w:val="34"/>
          <w:szCs w:val="34"/>
          <w:rtl/>
        </w:rPr>
        <w:t>ا وطء جارية زوجته، فهي ليست حلًّا له، وليس له فيها مِلك، وهو مُحصَن، فالأصل أنه يُرجَم، ومع ذلك جاء الشرعُ بتعزيره بجلده مائة جلدة.</w:t>
      </w:r>
    </w:p>
    <w:p w14:paraId="694CD997" w14:textId="30040A0D"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وقالوا: إن هذه عقوبة تعزيرية؛ فدلَّ على أن</w:t>
      </w:r>
      <w:r w:rsidR="00256D2A">
        <w:rPr>
          <w:rFonts w:cs="Traditional Arabic" w:hint="cs"/>
          <w:sz w:val="34"/>
          <w:szCs w:val="34"/>
          <w:rtl/>
        </w:rPr>
        <w:t>َّ</w:t>
      </w:r>
      <w:r w:rsidRPr="00976416">
        <w:rPr>
          <w:rFonts w:cs="Traditional Arabic"/>
          <w:sz w:val="34"/>
          <w:szCs w:val="34"/>
          <w:rtl/>
        </w:rPr>
        <w:t xml:space="preserve"> العقوبات التعزيرية يُبلغ فيها أكثر من عشر جلدات، حتى لو وصل الأمر إلى القتل، كقتل الجاسوس ونحوه، وهذا جاءت به بعض النصوص.</w:t>
      </w:r>
    </w:p>
    <w:p w14:paraId="44445EE8" w14:textId="5F46E072"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وقيَّدوا قيدًا، وهو أنَّ جنس المعاصي التي فيها حدود لا يُبلغ بها الحد قطعًا، فمثلًا لو أن</w:t>
      </w:r>
      <w:r w:rsidR="00256D2A">
        <w:rPr>
          <w:rFonts w:cs="Traditional Arabic" w:hint="cs"/>
          <w:sz w:val="34"/>
          <w:szCs w:val="34"/>
          <w:rtl/>
        </w:rPr>
        <w:t>َّ</w:t>
      </w:r>
      <w:r w:rsidRPr="00976416">
        <w:rPr>
          <w:rFonts w:cs="Traditional Arabic"/>
          <w:sz w:val="34"/>
          <w:szCs w:val="34"/>
          <w:rtl/>
        </w:rPr>
        <w:t xml:space="preserve"> شخصًا زنا وهو بكر فيُجلد مائة ويُغرَّب عام، ولو أن</w:t>
      </w:r>
      <w:r w:rsidR="00256D2A">
        <w:rPr>
          <w:rFonts w:cs="Traditional Arabic" w:hint="cs"/>
          <w:sz w:val="34"/>
          <w:szCs w:val="34"/>
          <w:rtl/>
        </w:rPr>
        <w:t>َّ</w:t>
      </w:r>
      <w:r w:rsidRPr="00976416">
        <w:rPr>
          <w:rFonts w:cs="Traditional Arabic"/>
          <w:sz w:val="34"/>
          <w:szCs w:val="34"/>
          <w:rtl/>
        </w:rPr>
        <w:t xml:space="preserve"> شخصًا ضمَّ وقبَّل ولعب بامرأة</w:t>
      </w:r>
      <w:r w:rsidR="005D4FD3">
        <w:rPr>
          <w:rFonts w:cs="Traditional Arabic" w:hint="cs"/>
          <w:sz w:val="34"/>
          <w:szCs w:val="34"/>
          <w:rtl/>
        </w:rPr>
        <w:t>ٍ</w:t>
      </w:r>
      <w:r w:rsidRPr="00976416">
        <w:rPr>
          <w:rFonts w:cs="Traditional Arabic"/>
          <w:sz w:val="34"/>
          <w:szCs w:val="34"/>
          <w:rtl/>
        </w:rPr>
        <w:t xml:space="preserve"> بدون إيلاج -الذي تتعلق به عقوبة الحد- ما يأتي القاضي ويحكم عليه بأكثر من مائة، ويقول</w:t>
      </w:r>
      <w:r w:rsidR="00256D2A">
        <w:rPr>
          <w:rFonts w:cs="Traditional Arabic" w:hint="cs"/>
          <w:sz w:val="34"/>
          <w:szCs w:val="34"/>
          <w:rtl/>
        </w:rPr>
        <w:t>:</w:t>
      </w:r>
      <w:r w:rsidRPr="00976416">
        <w:rPr>
          <w:rFonts w:cs="Traditional Arabic"/>
          <w:sz w:val="34"/>
          <w:szCs w:val="34"/>
          <w:rtl/>
        </w:rPr>
        <w:t xml:space="preserve"> هذا تعزير وليس فيه حد؛ لأن جنس </w:t>
      </w:r>
      <w:r w:rsidRPr="00976416">
        <w:rPr>
          <w:rFonts w:cs="Traditional Arabic"/>
          <w:sz w:val="34"/>
          <w:szCs w:val="34"/>
          <w:rtl/>
        </w:rPr>
        <w:lastRenderedPageBreak/>
        <w:t>المعصية هذه فيها حد مقدَّر، وفعله أقل، فلا يُمكن أن يكون الفعل الأقل عقوبته أكثر ممَّن عمل ما هو أعظم من ذلك، فيكون هذا م</w:t>
      </w:r>
      <w:r w:rsidR="00256D2A">
        <w:rPr>
          <w:rFonts w:cs="Traditional Arabic" w:hint="cs"/>
          <w:sz w:val="34"/>
          <w:szCs w:val="34"/>
          <w:rtl/>
        </w:rPr>
        <w:t>ُ</w:t>
      </w:r>
      <w:r w:rsidRPr="00976416">
        <w:rPr>
          <w:rFonts w:cs="Traditional Arabic"/>
          <w:sz w:val="34"/>
          <w:szCs w:val="34"/>
          <w:rtl/>
        </w:rPr>
        <w:t>ناقضًا للشرع وم</w:t>
      </w:r>
      <w:r w:rsidR="00256D2A">
        <w:rPr>
          <w:rFonts w:cs="Traditional Arabic" w:hint="cs"/>
          <w:sz w:val="34"/>
          <w:szCs w:val="34"/>
          <w:rtl/>
        </w:rPr>
        <w:t>ُ</w:t>
      </w:r>
      <w:r w:rsidRPr="00976416">
        <w:rPr>
          <w:rFonts w:cs="Traditional Arabic"/>
          <w:sz w:val="34"/>
          <w:szCs w:val="34"/>
          <w:rtl/>
        </w:rPr>
        <w:t>عارضًا له، ولا يتأتَّى لك في شرع الله -جَلَّ وَعَلَا- فلأجل ذلك قيَّدها الفقهاء فقالوا: إلَّا أن تكون معصيةٌ من جنس ما فيه حدٌّ، فإنه لا يُبلغ بها الحدُّ.</w:t>
      </w:r>
    </w:p>
    <w:p w14:paraId="0DF9B716" w14:textId="3D1D7039"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إذا قلنا</w:t>
      </w:r>
      <w:r w:rsidR="00256D2A" w:rsidRPr="00596976">
        <w:rPr>
          <w:rFonts w:cs="Traditional Arabic" w:hint="cs"/>
          <w:sz w:val="34"/>
          <w:szCs w:val="34"/>
          <w:rtl/>
        </w:rPr>
        <w:t>:</w:t>
      </w:r>
      <w:r w:rsidRPr="00596976">
        <w:rPr>
          <w:rFonts w:cs="Traditional Arabic"/>
          <w:sz w:val="34"/>
          <w:szCs w:val="34"/>
          <w:rtl/>
        </w:rPr>
        <w:t xml:space="preserve"> إنَّ باب التعزير فيه سَعةٌ ومتَّسعٌ يُحمل به الناس على الخير، ويُمنعون من تعاطي السوء والشر؛ فهل يتعدَّى ذلك العقوبات البدنيَّة كالجلد والإيلام إلى العقوبات الماليَّة أو لا؟</w:t>
      </w:r>
    </w:p>
    <w:p w14:paraId="3FF18170"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الحقيقة أنَّ هذه من المسائل التي فيها خلاف، وأصل ذلك في الغالب يبحثه فقهاء الحنابلة كالمؤلف -رَحِمَهُ اللهُ تَعَالَى- وغيره في باب الزَّكاة، ويكون فيه إشارةٌ إلى هذا، ولكن هذا محلٌّ له وذاك أيضًا محلٌّ أيضًا.</w:t>
      </w:r>
    </w:p>
    <w:p w14:paraId="2EFF733D" w14:textId="3BED9C92"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وجاء في حديث حكيم بن حزام في الذي يمنع الزكاة أن</w:t>
      </w:r>
      <w:r w:rsidR="003F3A2E" w:rsidRPr="00596976">
        <w:rPr>
          <w:rFonts w:cs="Traditional Arabic" w:hint="cs"/>
          <w:sz w:val="34"/>
          <w:szCs w:val="34"/>
          <w:rtl/>
        </w:rPr>
        <w:t>َّ</w:t>
      </w:r>
      <w:r w:rsidRPr="00596976">
        <w:rPr>
          <w:rFonts w:cs="Traditional Arabic"/>
          <w:sz w:val="34"/>
          <w:szCs w:val="34"/>
          <w:rtl/>
        </w:rPr>
        <w:t xml:space="preserve"> النبي -صَلَّى اللهُ عَلَيْه وَسَلَّمَ- قال: </w:t>
      </w:r>
      <w:r w:rsidRPr="00596976">
        <w:rPr>
          <w:rFonts w:cs="Traditional Arabic"/>
          <w:color w:val="008000"/>
          <w:sz w:val="34"/>
          <w:szCs w:val="34"/>
          <w:rtl/>
        </w:rPr>
        <w:t>«</w:t>
      </w:r>
      <w:r w:rsidR="005D4FD3" w:rsidRPr="00596976">
        <w:rPr>
          <w:rFonts w:cs="Traditional Arabic" w:hint="cs"/>
          <w:color w:val="008000"/>
          <w:sz w:val="34"/>
          <w:szCs w:val="34"/>
          <w:rtl/>
        </w:rPr>
        <w:t>فَإِنَّا</w:t>
      </w:r>
      <w:r w:rsidR="005D4FD3" w:rsidRPr="00596976">
        <w:rPr>
          <w:rFonts w:cs="Traditional Arabic"/>
          <w:color w:val="008000"/>
          <w:sz w:val="34"/>
          <w:szCs w:val="34"/>
          <w:rtl/>
        </w:rPr>
        <w:t xml:space="preserve"> </w:t>
      </w:r>
      <w:r w:rsidR="005D4FD3" w:rsidRPr="00596976">
        <w:rPr>
          <w:rFonts w:cs="Traditional Arabic" w:hint="cs"/>
          <w:color w:val="008000"/>
          <w:sz w:val="34"/>
          <w:szCs w:val="34"/>
          <w:rtl/>
        </w:rPr>
        <w:t>آخِذُوهَا</w:t>
      </w:r>
      <w:r w:rsidR="005D4FD3" w:rsidRPr="00596976">
        <w:rPr>
          <w:rFonts w:cs="Traditional Arabic"/>
          <w:color w:val="008000"/>
          <w:sz w:val="34"/>
          <w:szCs w:val="34"/>
          <w:rtl/>
        </w:rPr>
        <w:t xml:space="preserve"> </w:t>
      </w:r>
      <w:r w:rsidR="005D4FD3" w:rsidRPr="00596976">
        <w:rPr>
          <w:rFonts w:cs="Traditional Arabic" w:hint="cs"/>
          <w:color w:val="008000"/>
          <w:sz w:val="34"/>
          <w:szCs w:val="34"/>
          <w:rtl/>
        </w:rPr>
        <w:t>وَشَطْرَ</w:t>
      </w:r>
      <w:r w:rsidR="005D4FD3" w:rsidRPr="00596976">
        <w:rPr>
          <w:rFonts w:cs="Traditional Arabic"/>
          <w:color w:val="008000"/>
          <w:sz w:val="34"/>
          <w:szCs w:val="34"/>
          <w:rtl/>
        </w:rPr>
        <w:t xml:space="preserve"> </w:t>
      </w:r>
      <w:r w:rsidR="005D4FD3" w:rsidRPr="00596976">
        <w:rPr>
          <w:rFonts w:cs="Traditional Arabic" w:hint="cs"/>
          <w:color w:val="008000"/>
          <w:sz w:val="34"/>
          <w:szCs w:val="34"/>
          <w:rtl/>
        </w:rPr>
        <w:t>مَالِهِ</w:t>
      </w:r>
      <w:r w:rsidRPr="00596976">
        <w:rPr>
          <w:rFonts w:cs="Traditional Arabic"/>
          <w:color w:val="008000"/>
          <w:sz w:val="34"/>
          <w:szCs w:val="34"/>
          <w:rtl/>
        </w:rPr>
        <w:t>»</w:t>
      </w:r>
      <w:r w:rsidR="005D4FD3" w:rsidRPr="00596976">
        <w:rPr>
          <w:rStyle w:val="FootnoteReference"/>
          <w:rFonts w:cs="Traditional Arabic"/>
          <w:color w:val="008000"/>
          <w:sz w:val="34"/>
          <w:szCs w:val="34"/>
          <w:rtl/>
        </w:rPr>
        <w:footnoteReference w:id="1"/>
      </w:r>
      <w:r w:rsidRPr="00596976">
        <w:rPr>
          <w:rFonts w:cs="Traditional Arabic"/>
          <w:sz w:val="34"/>
          <w:szCs w:val="34"/>
          <w:rtl/>
        </w:rPr>
        <w:t>، فقوله</w:t>
      </w:r>
      <w:r w:rsidR="00256D2A" w:rsidRPr="00596976">
        <w:rPr>
          <w:rFonts w:cs="Traditional Arabic" w:hint="cs"/>
          <w:sz w:val="34"/>
          <w:szCs w:val="34"/>
          <w:rtl/>
        </w:rPr>
        <w:t>:</w:t>
      </w:r>
      <w:r w:rsidRPr="00596976">
        <w:rPr>
          <w:rFonts w:cs="Traditional Arabic"/>
          <w:sz w:val="34"/>
          <w:szCs w:val="34"/>
          <w:rtl/>
        </w:rPr>
        <w:t xml:space="preserve"> </w:t>
      </w:r>
      <w:r w:rsidRPr="00596976">
        <w:rPr>
          <w:rFonts w:cs="Traditional Arabic"/>
          <w:color w:val="008000"/>
          <w:sz w:val="34"/>
          <w:szCs w:val="34"/>
          <w:rtl/>
        </w:rPr>
        <w:t>«</w:t>
      </w:r>
      <w:r w:rsidR="005D4FD3" w:rsidRPr="00596976">
        <w:rPr>
          <w:rFonts w:cs="Traditional Arabic" w:hint="cs"/>
          <w:color w:val="008000"/>
          <w:sz w:val="34"/>
          <w:szCs w:val="34"/>
          <w:rtl/>
        </w:rPr>
        <w:t>فَإِنَّا</w:t>
      </w:r>
      <w:r w:rsidR="005D4FD3" w:rsidRPr="00596976">
        <w:rPr>
          <w:rFonts w:cs="Traditional Arabic"/>
          <w:color w:val="008000"/>
          <w:sz w:val="34"/>
          <w:szCs w:val="34"/>
          <w:rtl/>
        </w:rPr>
        <w:t xml:space="preserve"> </w:t>
      </w:r>
      <w:r w:rsidR="005D4FD3" w:rsidRPr="00596976">
        <w:rPr>
          <w:rFonts w:cs="Traditional Arabic" w:hint="cs"/>
          <w:color w:val="008000"/>
          <w:sz w:val="34"/>
          <w:szCs w:val="34"/>
          <w:rtl/>
        </w:rPr>
        <w:t>آخِذُوهَا</w:t>
      </w:r>
      <w:r w:rsidRPr="00596976">
        <w:rPr>
          <w:rFonts w:cs="Traditional Arabic"/>
          <w:color w:val="008000"/>
          <w:sz w:val="34"/>
          <w:szCs w:val="34"/>
          <w:rtl/>
        </w:rPr>
        <w:t>»</w:t>
      </w:r>
      <w:r w:rsidRPr="00596976">
        <w:rPr>
          <w:rFonts w:cs="Traditional Arabic"/>
          <w:sz w:val="34"/>
          <w:szCs w:val="34"/>
          <w:rtl/>
        </w:rPr>
        <w:t xml:space="preserve"> هذا ظاهر، أم</w:t>
      </w:r>
      <w:r w:rsidR="003F3A2E" w:rsidRPr="00596976">
        <w:rPr>
          <w:rFonts w:cs="Traditional Arabic" w:hint="cs"/>
          <w:sz w:val="34"/>
          <w:szCs w:val="34"/>
          <w:rtl/>
        </w:rPr>
        <w:t>َّ</w:t>
      </w:r>
      <w:r w:rsidRPr="00596976">
        <w:rPr>
          <w:rFonts w:cs="Traditional Arabic"/>
          <w:sz w:val="34"/>
          <w:szCs w:val="34"/>
          <w:rtl/>
        </w:rPr>
        <w:t>ا زيادة شطر المال فهو من باب التعزير والعقوبة، فقالوا: إن</w:t>
      </w:r>
      <w:r w:rsidR="003F3A2E" w:rsidRPr="00596976">
        <w:rPr>
          <w:rFonts w:cs="Traditional Arabic" w:hint="cs"/>
          <w:sz w:val="34"/>
          <w:szCs w:val="34"/>
          <w:rtl/>
        </w:rPr>
        <w:t>َّ</w:t>
      </w:r>
      <w:r w:rsidRPr="00596976">
        <w:rPr>
          <w:rFonts w:cs="Traditional Arabic"/>
          <w:sz w:val="34"/>
          <w:szCs w:val="34"/>
          <w:rtl/>
        </w:rPr>
        <w:t xml:space="preserve"> هذا الحديث دالٌّ على التعزير بالمال.</w:t>
      </w:r>
    </w:p>
    <w:p w14:paraId="18F4C4ED"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والكلام على اعتبار الحديث وتحسينه للاحتجاج به من عدمه، فبعض أهل العلم يقويه ويعتمد على الأصول العامَّة في أن القاضي له أن يُعزِّرَ بما يراه رادعًا للناس عن فعل المعصية وتعاطي الشر.</w:t>
      </w:r>
    </w:p>
    <w:p w14:paraId="013382CE" w14:textId="259C64A2"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وكما سيأتينا في باب السرقة؛ أنَّ من أخذ من الثمر شيئًا فإنه يُغرَّم قيمته مرتين -كما جاء في الحديث- فكون يُعرَّم قيمتها فهذا ظاهر، ولكن كون يؤخذ منه زائدًا فهذا عقوبة ماليَّة.</w:t>
      </w:r>
    </w:p>
    <w:p w14:paraId="302DCFFC" w14:textId="2CC2A404"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u w:val="dotDotDash" w:color="FF0000"/>
          <w:rtl/>
        </w:rPr>
        <w:t>وبناء على ذلك قالوا</w:t>
      </w:r>
      <w:r w:rsidRPr="00596976">
        <w:rPr>
          <w:rFonts w:cs="Traditional Arabic"/>
          <w:sz w:val="34"/>
          <w:szCs w:val="34"/>
          <w:rtl/>
        </w:rPr>
        <w:t>: إن العقوبات المالية م</w:t>
      </w:r>
      <w:r w:rsidR="003F3A2E" w:rsidRPr="00596976">
        <w:rPr>
          <w:rFonts w:cs="Traditional Arabic" w:hint="cs"/>
          <w:sz w:val="34"/>
          <w:szCs w:val="34"/>
          <w:rtl/>
        </w:rPr>
        <w:t>ُ</w:t>
      </w:r>
      <w:r w:rsidRPr="00596976">
        <w:rPr>
          <w:rFonts w:cs="Traditional Arabic"/>
          <w:sz w:val="34"/>
          <w:szCs w:val="34"/>
          <w:rtl/>
        </w:rPr>
        <w:t>عتبرةٌ في الش</w:t>
      </w:r>
      <w:r w:rsidR="003F3A2E" w:rsidRPr="00596976">
        <w:rPr>
          <w:rFonts w:cs="Traditional Arabic" w:hint="cs"/>
          <w:sz w:val="34"/>
          <w:szCs w:val="34"/>
          <w:rtl/>
        </w:rPr>
        <w:t>َّ</w:t>
      </w:r>
      <w:r w:rsidRPr="00596976">
        <w:rPr>
          <w:rFonts w:cs="Traditional Arabic"/>
          <w:sz w:val="34"/>
          <w:szCs w:val="34"/>
          <w:rtl/>
        </w:rPr>
        <w:t>رع بما جاء فيها من الأحاديث، وإن كان في بعضها مقال، كحديث حكيم بن حزام، أو يأتي عليه شيءٌ من الاختلاف في صحته، فحتى لو قيل بضعفه أو عدم صلاحيته للاحتجاج والاعتما</w:t>
      </w:r>
      <w:r w:rsidR="00764A93" w:rsidRPr="00596976">
        <w:rPr>
          <w:rFonts w:cs="Traditional Arabic" w:hint="cs"/>
          <w:sz w:val="34"/>
          <w:szCs w:val="34"/>
          <w:rtl/>
        </w:rPr>
        <w:t>د</w:t>
      </w:r>
      <w:r w:rsidRPr="00596976">
        <w:rPr>
          <w:rFonts w:cs="Traditional Arabic"/>
          <w:sz w:val="34"/>
          <w:szCs w:val="34"/>
          <w:rtl/>
        </w:rPr>
        <w:t xml:space="preserve"> فلا أقل من أن يكون صالحًا للاعتضا</w:t>
      </w:r>
      <w:r w:rsidR="00764A93" w:rsidRPr="00596976">
        <w:rPr>
          <w:rFonts w:cs="Traditional Arabic" w:hint="cs"/>
          <w:sz w:val="34"/>
          <w:szCs w:val="34"/>
          <w:rtl/>
        </w:rPr>
        <w:t>د</w:t>
      </w:r>
      <w:r w:rsidRPr="00596976">
        <w:rPr>
          <w:rFonts w:cs="Traditional Arabic"/>
          <w:sz w:val="34"/>
          <w:szCs w:val="34"/>
          <w:rtl/>
        </w:rPr>
        <w:t>، خاصَّة مع وجود أحاديث أخرى م</w:t>
      </w:r>
      <w:r w:rsidR="003F3A2E" w:rsidRPr="00596976">
        <w:rPr>
          <w:rFonts w:cs="Traditional Arabic" w:hint="cs"/>
          <w:sz w:val="34"/>
          <w:szCs w:val="34"/>
          <w:rtl/>
        </w:rPr>
        <w:t>ُ</w:t>
      </w:r>
      <w:r w:rsidRPr="00596976">
        <w:rPr>
          <w:rFonts w:cs="Traditional Arabic"/>
          <w:sz w:val="34"/>
          <w:szCs w:val="34"/>
          <w:rtl/>
        </w:rPr>
        <w:t>عتبرة، ووجود أصول صحيحة تدل على ذلك، ولأجل هذا كانت العقوبات المالية من أكثر ما يكون في هذا الزمان، وكثير من الجهات والأعمال لا تنضبط إلا بهذه العقوبات، والناس يدفعهم هذا إلى الانضباط، مثل عقوبات المرور، وسير الناس وانتظامهم في مواقفهم وفي طرقاتهم، فلو لم يُحمل الناس بمثل هذه العقوبات لأفسدوا، ولعرَّضوا النُّفوسَ إلى الخطر، ولتبع ذلك من الشرور، ولا يرتدعون إلَّا بمثل هذا، فكان أصله صحيحٌ في الشرع ومعتبرٌ، وهو قولٌ لجمعٍ من الفقهاء -رَحِمَهُم اللهُ تَعَالَى- فهذا ما يتعلق بالتعزير بالمال والدخول في العقوبات الماليَّة.</w:t>
      </w:r>
    </w:p>
    <w:p w14:paraId="6890C465" w14:textId="67FAB119"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u w:val="dotDotDash" w:color="FF0000"/>
          <w:rtl/>
        </w:rPr>
        <w:lastRenderedPageBreak/>
        <w:t>تبقى مسألة الشرط الجزائي</w:t>
      </w:r>
      <w:r w:rsidRPr="00596976">
        <w:rPr>
          <w:rFonts w:cs="Traditional Arabic"/>
          <w:sz w:val="34"/>
          <w:szCs w:val="34"/>
          <w:rtl/>
        </w:rPr>
        <w:t>؛ فالشرط الجزائي إن كان على مالٍ فلا، يعني</w:t>
      </w:r>
      <w:r w:rsidR="003F3A2E" w:rsidRPr="00596976">
        <w:rPr>
          <w:rFonts w:cs="Traditional Arabic" w:hint="cs"/>
          <w:sz w:val="34"/>
          <w:szCs w:val="34"/>
          <w:rtl/>
        </w:rPr>
        <w:t>:</w:t>
      </w:r>
      <w:r w:rsidRPr="00596976">
        <w:rPr>
          <w:rFonts w:cs="Traditional Arabic"/>
          <w:sz w:val="34"/>
          <w:szCs w:val="34"/>
          <w:rtl/>
        </w:rPr>
        <w:t xml:space="preserve"> إن قال في العقد: إن سددت هذا المبلغ في كذا...، وإلا فعل</w:t>
      </w:r>
      <w:r w:rsidR="007B7C57" w:rsidRPr="00596976">
        <w:rPr>
          <w:rFonts w:cs="Traditional Arabic" w:hint="cs"/>
          <w:sz w:val="34"/>
          <w:szCs w:val="34"/>
          <w:rtl/>
        </w:rPr>
        <w:t>ي</w:t>
      </w:r>
      <w:r w:rsidRPr="00596976">
        <w:rPr>
          <w:rFonts w:cs="Traditional Arabic"/>
          <w:sz w:val="34"/>
          <w:szCs w:val="34"/>
          <w:rtl/>
        </w:rPr>
        <w:t>ك غرامة ألف ريال؛ فهذا لا يجوز لأنه ربا، وكقول الجاهلية الأولى: إما أن تقضي وإما أن تُربي.</w:t>
      </w:r>
    </w:p>
    <w:p w14:paraId="14CB57D5"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أما إذا كان الشرط الجزائي للتأخير في بعض الأعمال، ويُقال عليك عقوبة ماليَّة؛ فهذه ممَّا بُحثت عند كثير من أهل العلم في المجالس الكبرى وهيئة كبار العلماء، ويميلون إلى أنها داخلة في هذا المعنى، فيسع القول بها والمصير إليها عند الحاجة إلى ذلك.</w:t>
      </w:r>
    </w:p>
    <w:p w14:paraId="57F54F35" w14:textId="1768FFB3"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صورة أخرى هي أن تكون العقوبات لها قيمة، إذا بادرَ بسدادها فيُوضَع عنه، فهذا له مسلكٌ صحيحٌ ومعتبرٌ عند بعض أهل العلم، وكما يقولون فيه تفريج، وهو عكس الربا فيصح، وإن قال بعض الفقهاء بمنعه، وهي ما يسمَّى بـ "ضعْ وتعجَّلْ".</w:t>
      </w:r>
    </w:p>
    <w:p w14:paraId="78EC935F" w14:textId="7E40FCF0"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 xml:space="preserve">قوله -صَلَّى اللهُ عَلَيْه وَسَلَّمَ: </w:t>
      </w:r>
      <w:r w:rsidRPr="00596976">
        <w:rPr>
          <w:rFonts w:cs="Traditional Arabic"/>
          <w:color w:val="008000"/>
          <w:sz w:val="34"/>
          <w:szCs w:val="34"/>
          <w:rtl/>
        </w:rPr>
        <w:t>«إِلاَّ أَنْ يَطَأَ جَارِيَةَ امْرَأَتِهِ بِإِذْنِهَا، فَإِنَّهُ يُجْلَدُ مِئَةً»</w:t>
      </w:r>
      <w:r w:rsidRPr="00596976">
        <w:rPr>
          <w:rFonts w:cs="Traditional Arabic"/>
          <w:sz w:val="34"/>
          <w:szCs w:val="34"/>
          <w:rtl/>
        </w:rPr>
        <w:t>، هذه المسألة ذكرها الفقهاء -رَحِمَهُم اللهُ تَعَالَى- في باب التعزير، والأصل أن</w:t>
      </w:r>
      <w:r w:rsidR="007B7C57" w:rsidRPr="00596976">
        <w:rPr>
          <w:rFonts w:cs="Traditional Arabic" w:hint="cs"/>
          <w:sz w:val="34"/>
          <w:szCs w:val="34"/>
          <w:rtl/>
        </w:rPr>
        <w:t>َّ</w:t>
      </w:r>
      <w:r w:rsidRPr="00596976">
        <w:rPr>
          <w:rFonts w:cs="Traditional Arabic"/>
          <w:sz w:val="34"/>
          <w:szCs w:val="34"/>
          <w:rtl/>
        </w:rPr>
        <w:t>ه لو وطأ جارية امرأته وهي ليست مِلكًا له ولا شُبهة له فيها</w:t>
      </w:r>
      <w:r w:rsidR="007B7C57" w:rsidRPr="00596976">
        <w:rPr>
          <w:rFonts w:cs="Traditional Arabic" w:hint="cs"/>
          <w:sz w:val="34"/>
          <w:szCs w:val="34"/>
          <w:rtl/>
        </w:rPr>
        <w:t>؛</w:t>
      </w:r>
      <w:r w:rsidRPr="00596976">
        <w:rPr>
          <w:rFonts w:cs="Traditional Arabic"/>
          <w:sz w:val="34"/>
          <w:szCs w:val="34"/>
          <w:rtl/>
        </w:rPr>
        <w:t xml:space="preserve"> لأنه لم يقل أحد أن</w:t>
      </w:r>
      <w:r w:rsidR="00053BFE" w:rsidRPr="00596976">
        <w:rPr>
          <w:rFonts w:cs="Traditional Arabic" w:hint="cs"/>
          <w:sz w:val="34"/>
          <w:szCs w:val="34"/>
          <w:rtl/>
        </w:rPr>
        <w:t>َّ</w:t>
      </w:r>
      <w:r w:rsidRPr="00596976">
        <w:rPr>
          <w:rFonts w:cs="Traditional Arabic"/>
          <w:sz w:val="34"/>
          <w:szCs w:val="34"/>
          <w:rtl/>
        </w:rPr>
        <w:t xml:space="preserve"> مال الزوجة مالٌ للزوج؛ فبناء على ذلك يكون عليه الحد، وبه قال بعض العلماء.</w:t>
      </w:r>
    </w:p>
    <w:p w14:paraId="26DE8BAA"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ويقولون: لو أذنت لزوجها أن يطأ أمتها فعليه جلد مائة، لمجيء ذلك في حديث النعمان -رَضِيَ اللهُ عَنْهُ- أن النبي -صَلَّى اللهُ عَلَيْه وَسَلَّمَ- حكمَ فيه بهذا، فكان ذلك تعزيرًا.</w:t>
      </w:r>
    </w:p>
    <w:p w14:paraId="42A0BED1"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b/>
          <w:bCs/>
          <w:sz w:val="34"/>
          <w:szCs w:val="34"/>
          <w:u w:val="dotDotDash" w:color="FF0000"/>
          <w:rtl/>
        </w:rPr>
        <w:t>لماذا قلتم أنه تعزير</w:t>
      </w:r>
      <w:r w:rsidRPr="00596976">
        <w:rPr>
          <w:rFonts w:cs="Traditional Arabic"/>
          <w:sz w:val="34"/>
          <w:szCs w:val="34"/>
          <w:rtl/>
        </w:rPr>
        <w:t>؟</w:t>
      </w:r>
    </w:p>
    <w:p w14:paraId="2BC52B66" w14:textId="4F204015"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لأن الأصل فيمن وطأ أجنبيَّة بغيرِ شبهةٍ أن عليه الرجم إذا كان محصنًا، ولكن هذا م</w:t>
      </w:r>
      <w:r w:rsidR="00053BFE" w:rsidRPr="00596976">
        <w:rPr>
          <w:rFonts w:cs="Traditional Arabic" w:hint="cs"/>
          <w:sz w:val="34"/>
          <w:szCs w:val="34"/>
          <w:rtl/>
        </w:rPr>
        <w:t>ُ</w:t>
      </w:r>
      <w:r w:rsidRPr="00596976">
        <w:rPr>
          <w:rFonts w:cs="Traditional Arabic"/>
          <w:sz w:val="34"/>
          <w:szCs w:val="34"/>
          <w:rtl/>
        </w:rPr>
        <w:t>ستثنى لمجيء النص بذلك، فأُخذ به، ولما كان م</w:t>
      </w:r>
      <w:r w:rsidR="007B7C57" w:rsidRPr="00596976">
        <w:rPr>
          <w:rFonts w:cs="Traditional Arabic" w:hint="cs"/>
          <w:sz w:val="34"/>
          <w:szCs w:val="34"/>
          <w:rtl/>
        </w:rPr>
        <w:t>ُ</w:t>
      </w:r>
      <w:r w:rsidRPr="00596976">
        <w:rPr>
          <w:rFonts w:cs="Traditional Arabic"/>
          <w:sz w:val="34"/>
          <w:szCs w:val="34"/>
          <w:rtl/>
        </w:rPr>
        <w:t>ستثنى فإن</w:t>
      </w:r>
      <w:r w:rsidR="007B7C57" w:rsidRPr="00596976">
        <w:rPr>
          <w:rFonts w:cs="Traditional Arabic" w:hint="cs"/>
          <w:sz w:val="34"/>
          <w:szCs w:val="34"/>
          <w:rtl/>
        </w:rPr>
        <w:t>َّ</w:t>
      </w:r>
      <w:r w:rsidRPr="00596976">
        <w:rPr>
          <w:rFonts w:cs="Traditional Arabic"/>
          <w:sz w:val="34"/>
          <w:szCs w:val="34"/>
          <w:rtl/>
        </w:rPr>
        <w:t xml:space="preserve"> الفقهاء يقولون به بقيوده كما هي قاعدة عندهم، فيشترطون أن تكون جارية زوجته ويكون بإذن الزوجة، ولذلك لو كانت جارية امرأته لكن وطئها بغير إذنها فعليه الحد في مثل هذه المسألة.</w:t>
      </w:r>
    </w:p>
    <w:p w14:paraId="461EA8DE" w14:textId="29C13E78" w:rsidR="00976416" w:rsidRPr="00976416" w:rsidRDefault="00976416" w:rsidP="00256D2A">
      <w:pPr>
        <w:spacing w:before="120" w:after="0" w:line="240" w:lineRule="auto"/>
        <w:ind w:firstLine="397"/>
        <w:jc w:val="both"/>
        <w:rPr>
          <w:rFonts w:cs="Traditional Arabic"/>
          <w:sz w:val="34"/>
          <w:szCs w:val="34"/>
          <w:rtl/>
        </w:rPr>
      </w:pPr>
      <w:r w:rsidRPr="00053BFE">
        <w:rPr>
          <w:rFonts w:cs="Traditional Arabic"/>
          <w:sz w:val="34"/>
          <w:szCs w:val="34"/>
          <w:u w:val="dotDotDash" w:color="FF0000"/>
          <w:rtl/>
        </w:rPr>
        <w:t>مسألة أخ</w:t>
      </w:r>
      <w:r w:rsidR="0078092C" w:rsidRPr="00053BFE">
        <w:rPr>
          <w:rFonts w:cs="Traditional Arabic" w:hint="cs"/>
          <w:sz w:val="34"/>
          <w:szCs w:val="34"/>
          <w:u w:val="dotDotDash" w:color="FF0000"/>
          <w:rtl/>
        </w:rPr>
        <w:t>ر</w:t>
      </w:r>
      <w:r w:rsidRPr="00053BFE">
        <w:rPr>
          <w:rFonts w:cs="Traditional Arabic"/>
          <w:sz w:val="34"/>
          <w:szCs w:val="34"/>
          <w:u w:val="dotDotDash" w:color="FF0000"/>
          <w:rtl/>
        </w:rPr>
        <w:t>ى مشابهة لهذه المسألة</w:t>
      </w:r>
      <w:r w:rsidRPr="00976416">
        <w:rPr>
          <w:rFonts w:cs="Traditional Arabic"/>
          <w:sz w:val="34"/>
          <w:szCs w:val="34"/>
          <w:rtl/>
        </w:rPr>
        <w:t>: لو أن شخصًا وطأ أمةً له فيها شِرك، فكونه م</w:t>
      </w:r>
      <w:r w:rsidR="00053BFE">
        <w:rPr>
          <w:rFonts w:cs="Traditional Arabic" w:hint="cs"/>
          <w:sz w:val="34"/>
          <w:szCs w:val="34"/>
          <w:rtl/>
        </w:rPr>
        <w:t>ُ</w:t>
      </w:r>
      <w:r w:rsidRPr="00976416">
        <w:rPr>
          <w:rFonts w:cs="Traditional Arabic"/>
          <w:sz w:val="34"/>
          <w:szCs w:val="34"/>
          <w:rtl/>
        </w:rPr>
        <w:t>شتركًا فيها فإن هذا لا يسوغ له الاستمتاع بها</w:t>
      </w:r>
      <w:r w:rsidR="00053BFE">
        <w:rPr>
          <w:rFonts w:cs="Traditional Arabic" w:hint="cs"/>
          <w:sz w:val="34"/>
          <w:szCs w:val="34"/>
          <w:rtl/>
        </w:rPr>
        <w:t xml:space="preserve">؛ </w:t>
      </w:r>
      <w:r w:rsidRPr="00976416">
        <w:rPr>
          <w:rFonts w:cs="Traditional Arabic"/>
          <w:sz w:val="34"/>
          <w:szCs w:val="34"/>
          <w:rtl/>
        </w:rPr>
        <w:t>لأنه ليس أحدهما بأولى من الاستمتاع بالآخر، وليس لهما أن يستمتعا بها جميعًا؛ فكان محرَّمًا عليهما الاستمتاع، ولكن لو أنه استمتعَ فإن استمتاع</w:t>
      </w:r>
      <w:r w:rsidR="00053BFE">
        <w:rPr>
          <w:rFonts w:cs="Traditional Arabic" w:hint="cs"/>
          <w:sz w:val="34"/>
          <w:szCs w:val="34"/>
          <w:rtl/>
        </w:rPr>
        <w:t>ه</w:t>
      </w:r>
      <w:r w:rsidRPr="00976416">
        <w:rPr>
          <w:rFonts w:cs="Traditional Arabic"/>
          <w:sz w:val="34"/>
          <w:szCs w:val="34"/>
          <w:rtl/>
        </w:rPr>
        <w:t xml:space="preserve"> بأمةٍ له فيها شركٌ أمرٌ فيه ش</w:t>
      </w:r>
      <w:r w:rsidR="00053BFE">
        <w:rPr>
          <w:rFonts w:cs="Traditional Arabic" w:hint="cs"/>
          <w:sz w:val="34"/>
          <w:szCs w:val="34"/>
          <w:rtl/>
        </w:rPr>
        <w:t>ُ</w:t>
      </w:r>
      <w:r w:rsidRPr="00976416">
        <w:rPr>
          <w:rFonts w:cs="Traditional Arabic"/>
          <w:sz w:val="34"/>
          <w:szCs w:val="34"/>
          <w:rtl/>
        </w:rPr>
        <w:t>بهة، وبناء عليه فليس عليه الحد، ويقول بعض الفقهاء</w:t>
      </w:r>
      <w:r w:rsidR="00053BFE">
        <w:rPr>
          <w:rFonts w:cs="Traditional Arabic" w:hint="cs"/>
          <w:sz w:val="34"/>
          <w:szCs w:val="34"/>
          <w:rtl/>
        </w:rPr>
        <w:t>:</w:t>
      </w:r>
      <w:r w:rsidRPr="00976416">
        <w:rPr>
          <w:rFonts w:cs="Traditional Arabic"/>
          <w:sz w:val="34"/>
          <w:szCs w:val="34"/>
          <w:rtl/>
        </w:rPr>
        <w:t xml:space="preserve"> إنه يُجلَد مائةً إلا سوطًا، حتى لا ي</w:t>
      </w:r>
      <w:r w:rsidR="00053BFE">
        <w:rPr>
          <w:rFonts w:cs="Traditional Arabic" w:hint="cs"/>
          <w:sz w:val="34"/>
          <w:szCs w:val="34"/>
          <w:rtl/>
        </w:rPr>
        <w:t>ُ</w:t>
      </w:r>
      <w:r w:rsidRPr="00976416">
        <w:rPr>
          <w:rFonts w:cs="Traditional Arabic"/>
          <w:sz w:val="34"/>
          <w:szCs w:val="34"/>
          <w:rtl/>
        </w:rPr>
        <w:t xml:space="preserve">شابه الحد، وهو أقرب ما يكون إلى مسألة وطء الرجل لأمة امرأته وقد أذنت له. وهذا يُعيدنا إلى </w:t>
      </w:r>
      <w:r w:rsidR="00053BFE">
        <w:rPr>
          <w:rFonts w:cs="Traditional Arabic" w:hint="cs"/>
          <w:sz w:val="34"/>
          <w:szCs w:val="34"/>
          <w:rtl/>
        </w:rPr>
        <w:t xml:space="preserve">ما </w:t>
      </w:r>
      <w:r w:rsidRPr="00976416">
        <w:rPr>
          <w:rFonts w:cs="Traditional Arabic"/>
          <w:sz w:val="34"/>
          <w:szCs w:val="34"/>
          <w:rtl/>
        </w:rPr>
        <w:t>قلناه: إذا كانت فيه معصية من جنس ما فيه حد مقدر؛ فإنه لا يبلغ به الحد.</w:t>
      </w:r>
    </w:p>
    <w:p w14:paraId="21412B0F" w14:textId="77777777" w:rsidR="00976416" w:rsidRPr="00976416" w:rsidRDefault="00976416" w:rsidP="00256D2A">
      <w:pPr>
        <w:spacing w:before="120" w:after="0" w:line="240" w:lineRule="auto"/>
        <w:ind w:firstLine="397"/>
        <w:jc w:val="both"/>
        <w:rPr>
          <w:rFonts w:cs="Traditional Arabic"/>
          <w:color w:val="0000FF"/>
          <w:sz w:val="34"/>
          <w:szCs w:val="34"/>
          <w:rtl/>
        </w:rPr>
      </w:pPr>
      <w:r w:rsidRPr="00976416">
        <w:rPr>
          <w:rFonts w:cs="Traditional Arabic"/>
          <w:sz w:val="34"/>
          <w:szCs w:val="34"/>
          <w:rtl/>
        </w:rPr>
        <w:lastRenderedPageBreak/>
        <w:t xml:space="preserve">{قال -رَحِمَهُ اللهُ تَعَالَى: </w:t>
      </w:r>
      <w:r w:rsidRPr="00976416">
        <w:rPr>
          <w:rFonts w:cs="Traditional Arabic"/>
          <w:color w:val="0000FF"/>
          <w:sz w:val="34"/>
          <w:szCs w:val="34"/>
          <w:rtl/>
        </w:rPr>
        <w:t>(باَبُ حَدِّ السَّرِقَة</w:t>
      </w:r>
    </w:p>
    <w:p w14:paraId="5C1DB331"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color w:val="0000FF"/>
          <w:sz w:val="34"/>
          <w:szCs w:val="34"/>
          <w:rtl/>
        </w:rPr>
        <w:t>وَمَنْ سَرَقَ رُبْعَ دِيْنَارٍ مِنَ اْلعَيْنِ، أَوْ ثَلاَثَةَ دَرَاهِمَ مِنَ اْلوَرِقِ، أَوْ مَا يُسَاوِيْ أَحَدَهُمَا مِنْ سَائِرِ الْمَالِ، وَأَخْرَجَهُ مِنَ اْلحِرْزِ، قُطِعَتْ يَدُهُ اْليُمْنى مِنْ مَفْصَلِ اْلكَفِّ وَحُسِمَتْ)</w:t>
      </w:r>
      <w:r w:rsidRPr="00976416">
        <w:rPr>
          <w:rFonts w:cs="Traditional Arabic"/>
          <w:sz w:val="34"/>
          <w:szCs w:val="34"/>
          <w:rtl/>
        </w:rPr>
        <w:t>}.</w:t>
      </w:r>
    </w:p>
    <w:p w14:paraId="7A704958"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هذا هو الباب الرابع من أبواب الحدود:</w:t>
      </w:r>
    </w:p>
    <w:p w14:paraId="40BAC069"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الأول: باب الزنا.</w:t>
      </w:r>
    </w:p>
    <w:p w14:paraId="57745755"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الثاني: القذف.</w:t>
      </w:r>
    </w:p>
    <w:p w14:paraId="254733E5"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الثالث: الخمر.</w:t>
      </w:r>
    </w:p>
    <w:p w14:paraId="379E8DC4"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الرابع السرقة.</w:t>
      </w:r>
    </w:p>
    <w:p w14:paraId="58B16D2C"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وقلنا إنَّ أشدها: الزنا.</w:t>
      </w:r>
    </w:p>
    <w:p w14:paraId="29B60A13"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وأصل باب حد السرقة جاء في كتاب الله -جَلَّ وَعَلَا- وسنة رسوله -صَلَّى اللهُ عَلَيْه وَسَلَّمَ- والإجماع منعقدٌ على ذلك:</w:t>
      </w:r>
    </w:p>
    <w:p w14:paraId="47AD539E"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فأمَّا الكتاب: فقوله -جَلَّ وَعَلَا:</w:t>
      </w:r>
      <w:r>
        <w:rPr>
          <w:rFonts w:cs="Traditional Arabic"/>
          <w:sz w:val="34"/>
          <w:szCs w:val="34"/>
          <w:rtl/>
        </w:rPr>
        <w:t xml:space="preserve"> </w:t>
      </w:r>
      <w:r w:rsidRPr="00976416">
        <w:rPr>
          <w:rFonts w:cs="Traditional Arabic"/>
          <w:color w:val="FF0000"/>
          <w:sz w:val="34"/>
          <w:szCs w:val="34"/>
          <w:rtl/>
        </w:rPr>
        <w:t>﴿</w:t>
      </w:r>
      <w:r w:rsidR="00764A93" w:rsidRPr="00764A93">
        <w:rPr>
          <w:rFonts w:cs="Traditional Arabic"/>
          <w:color w:val="FF0000"/>
          <w:sz w:val="34"/>
          <w:szCs w:val="34"/>
          <w:rtl/>
        </w:rPr>
        <w:t>وَالسَّارِقُ وَالسَّارِقَةُ فَاقْطَعُوا أَيْدِيَهُمَا جَزَاءً بِمَا كَسَبَا نَكَالًا مِنَ اللَّهِ</w:t>
      </w:r>
      <w:r w:rsidRPr="00976416">
        <w:rPr>
          <w:rFonts w:cs="Traditional Arabic"/>
          <w:color w:val="FF0000"/>
          <w:sz w:val="34"/>
          <w:szCs w:val="34"/>
          <w:rtl/>
        </w:rPr>
        <w:t>﴾</w:t>
      </w:r>
      <w:r>
        <w:rPr>
          <w:rFonts w:cs="Traditional Arabic"/>
          <w:sz w:val="34"/>
          <w:szCs w:val="34"/>
          <w:rtl/>
        </w:rPr>
        <w:t xml:space="preserve"> </w:t>
      </w:r>
      <w:r w:rsidRPr="00976416">
        <w:rPr>
          <w:rFonts w:cs="Traditional Arabic"/>
          <w:sz w:val="24"/>
          <w:szCs w:val="24"/>
          <w:rtl/>
        </w:rPr>
        <w:t>[المائدة</w:t>
      </w:r>
      <w:r>
        <w:rPr>
          <w:rFonts w:cs="Traditional Arabic"/>
          <w:sz w:val="24"/>
          <w:szCs w:val="24"/>
          <w:rtl/>
        </w:rPr>
        <w:t xml:space="preserve">: </w:t>
      </w:r>
      <w:r w:rsidRPr="00976416">
        <w:rPr>
          <w:rFonts w:cs="Traditional Arabic"/>
          <w:sz w:val="24"/>
          <w:szCs w:val="24"/>
          <w:rtl/>
        </w:rPr>
        <w:t>38]</w:t>
      </w:r>
      <w:r w:rsidRPr="00976416">
        <w:rPr>
          <w:rFonts w:cs="Traditional Arabic"/>
          <w:sz w:val="34"/>
          <w:szCs w:val="34"/>
          <w:rtl/>
        </w:rPr>
        <w:t>.</w:t>
      </w:r>
    </w:p>
    <w:p w14:paraId="5F6DB0A2" w14:textId="4EFE5BA9"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 xml:space="preserve">وأما السنة: فالأحاديث في ذلك كثيرة جدًّا، من أشهرها قول النبي -صَلَّى اللهُ عَلَيْه وَسَلَّمَ: </w:t>
      </w:r>
      <w:r w:rsidRPr="00976416">
        <w:rPr>
          <w:rFonts w:cs="Traditional Arabic"/>
          <w:color w:val="008000"/>
          <w:sz w:val="34"/>
          <w:szCs w:val="34"/>
          <w:rtl/>
        </w:rPr>
        <w:t>«</w:t>
      </w:r>
      <w:r w:rsidR="00127098" w:rsidRPr="00127098">
        <w:rPr>
          <w:rFonts w:cs="Traditional Arabic" w:hint="cs"/>
          <w:color w:val="008000"/>
          <w:sz w:val="34"/>
          <w:szCs w:val="34"/>
          <w:rtl/>
        </w:rPr>
        <w:t>و</w:t>
      </w:r>
      <w:r w:rsidR="00053BFE">
        <w:rPr>
          <w:rFonts w:cs="Traditional Arabic" w:hint="cs"/>
          <w:color w:val="008000"/>
          <w:sz w:val="34"/>
          <w:szCs w:val="34"/>
          <w:rtl/>
        </w:rPr>
        <w:t>أ</w:t>
      </w:r>
      <w:r w:rsidR="00127098" w:rsidRPr="00127098">
        <w:rPr>
          <w:rFonts w:cs="Traditional Arabic" w:hint="cs"/>
          <w:color w:val="008000"/>
          <w:sz w:val="34"/>
          <w:szCs w:val="34"/>
          <w:rtl/>
        </w:rPr>
        <w:t>يْمُ</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اللَّهِ</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لو</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أنَّ</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فَاطِمَةَ</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بنْتَ</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مُحَمَّدٍ</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سَرَقَتْ</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لَقَطَعْتُ</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يَدَهَا</w:t>
      </w:r>
      <w:r w:rsidRPr="00976416">
        <w:rPr>
          <w:rFonts w:cs="Traditional Arabic"/>
          <w:color w:val="008000"/>
          <w:sz w:val="34"/>
          <w:szCs w:val="34"/>
          <w:rtl/>
        </w:rPr>
        <w:t>»</w:t>
      </w:r>
      <w:r w:rsidR="00127098">
        <w:rPr>
          <w:rStyle w:val="FootnoteReference"/>
          <w:rFonts w:cs="Traditional Arabic"/>
          <w:color w:val="008000"/>
          <w:sz w:val="34"/>
          <w:szCs w:val="34"/>
          <w:rtl/>
        </w:rPr>
        <w:footnoteReference w:id="2"/>
      </w:r>
      <w:r w:rsidRPr="00976416">
        <w:rPr>
          <w:rFonts w:cs="Traditional Arabic"/>
          <w:sz w:val="34"/>
          <w:szCs w:val="34"/>
          <w:rtl/>
        </w:rPr>
        <w:t>، ل</w:t>
      </w:r>
      <w:r w:rsidR="00053BFE">
        <w:rPr>
          <w:rFonts w:cs="Traditional Arabic" w:hint="cs"/>
          <w:sz w:val="34"/>
          <w:szCs w:val="34"/>
          <w:rtl/>
        </w:rPr>
        <w:t>َ</w:t>
      </w:r>
      <w:r w:rsidRPr="00976416">
        <w:rPr>
          <w:rFonts w:cs="Traditional Arabic"/>
          <w:sz w:val="34"/>
          <w:szCs w:val="34"/>
          <w:rtl/>
        </w:rPr>
        <w:t>مَّا ذكر أحوال اليهود وأنهم كانوا إذا سرق فيهم الشريف لم يُقيموا عليه الحد، وإذا سرق فيه الضعيف أقاموا عليه الحد، فجاء الشرع بالعدل والتسوية، وعدم التفريق بين المتماثل، فلأجل ذلك قال النبي -صَلَّى اللهُ عَلَيْه وَسَلَّمَ- مقالةً عظيمة تدل على ما جعله الله -جَلَّ وَعَلَا- عليه في هذه الملَّة من الحكم بالعدل وإقامته بين الناس، وعدم التَّهاون أو التَّواني فيه، أو الممايزة أو الميل؛ مما يدلُّ على أنه شرع ربَّانيٌّ محكَمٌ، قال الله -جَلَّ وَعَلَا- فيه:</w:t>
      </w:r>
      <w:r>
        <w:rPr>
          <w:rFonts w:cs="Traditional Arabic"/>
          <w:sz w:val="34"/>
          <w:szCs w:val="34"/>
          <w:rtl/>
        </w:rPr>
        <w:t xml:space="preserve"> </w:t>
      </w:r>
      <w:r w:rsidRPr="00976416">
        <w:rPr>
          <w:rFonts w:cs="Traditional Arabic"/>
          <w:color w:val="FF0000"/>
          <w:sz w:val="34"/>
          <w:szCs w:val="34"/>
          <w:rtl/>
        </w:rPr>
        <w:t>﴿</w:t>
      </w:r>
      <w:r w:rsidR="00764A93" w:rsidRPr="00764A93">
        <w:rPr>
          <w:rFonts w:cs="Traditional Arabic"/>
          <w:color w:val="FF0000"/>
          <w:sz w:val="34"/>
          <w:szCs w:val="34"/>
          <w:rtl/>
        </w:rPr>
        <w:t>الْيَوْمَ أَكْمَلْتُ لَكُمْ دِينَكُمْ وَأَتْمَمْتُ عَلَيْكُمْ نِعْمَتِي وَرَضِيتُ لَكُمُ الْإِسْلَامَ دِينًا</w:t>
      </w:r>
      <w:r w:rsidRPr="00976416">
        <w:rPr>
          <w:rFonts w:cs="Traditional Arabic"/>
          <w:color w:val="FF0000"/>
          <w:sz w:val="34"/>
          <w:szCs w:val="34"/>
          <w:rtl/>
        </w:rPr>
        <w:t>﴾</w:t>
      </w:r>
      <w:r>
        <w:rPr>
          <w:rFonts w:cs="Traditional Arabic"/>
          <w:sz w:val="34"/>
          <w:szCs w:val="34"/>
          <w:rtl/>
        </w:rPr>
        <w:t xml:space="preserve"> </w:t>
      </w:r>
      <w:r w:rsidRPr="00976416">
        <w:rPr>
          <w:rFonts w:cs="Traditional Arabic"/>
          <w:sz w:val="24"/>
          <w:szCs w:val="24"/>
          <w:rtl/>
        </w:rPr>
        <w:t>[المائدة</w:t>
      </w:r>
      <w:r>
        <w:rPr>
          <w:rFonts w:cs="Traditional Arabic"/>
          <w:sz w:val="24"/>
          <w:szCs w:val="24"/>
          <w:rtl/>
        </w:rPr>
        <w:t xml:space="preserve">: </w:t>
      </w:r>
      <w:r w:rsidRPr="00976416">
        <w:rPr>
          <w:rFonts w:cs="Traditional Arabic"/>
          <w:sz w:val="24"/>
          <w:szCs w:val="24"/>
          <w:rtl/>
        </w:rPr>
        <w:t>3]</w:t>
      </w:r>
      <w:r w:rsidRPr="00976416">
        <w:rPr>
          <w:rFonts w:cs="Traditional Arabic"/>
          <w:sz w:val="34"/>
          <w:szCs w:val="34"/>
          <w:rtl/>
        </w:rPr>
        <w:t>.</w:t>
      </w:r>
    </w:p>
    <w:p w14:paraId="0E1E27B2" w14:textId="27DEBEAB"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 xml:space="preserve">وقوله -صَلَّى اللهُ عَلَيْه وَسَلَّمَ: </w:t>
      </w:r>
      <w:r w:rsidRPr="00976416">
        <w:rPr>
          <w:rFonts w:cs="Traditional Arabic"/>
          <w:color w:val="008000"/>
          <w:sz w:val="34"/>
          <w:szCs w:val="34"/>
          <w:rtl/>
        </w:rPr>
        <w:t>«</w:t>
      </w:r>
      <w:r w:rsidR="00127098" w:rsidRPr="00127098">
        <w:rPr>
          <w:rFonts w:cs="Traditional Arabic" w:hint="cs"/>
          <w:color w:val="008000"/>
          <w:sz w:val="34"/>
          <w:szCs w:val="34"/>
          <w:rtl/>
        </w:rPr>
        <w:t>و</w:t>
      </w:r>
      <w:r w:rsidR="00053BFE">
        <w:rPr>
          <w:rFonts w:cs="Traditional Arabic" w:hint="cs"/>
          <w:color w:val="008000"/>
          <w:sz w:val="34"/>
          <w:szCs w:val="34"/>
          <w:rtl/>
        </w:rPr>
        <w:t>أ</w:t>
      </w:r>
      <w:r w:rsidR="00127098" w:rsidRPr="00127098">
        <w:rPr>
          <w:rFonts w:cs="Traditional Arabic" w:hint="cs"/>
          <w:color w:val="008000"/>
          <w:sz w:val="34"/>
          <w:szCs w:val="34"/>
          <w:rtl/>
        </w:rPr>
        <w:t>يْمُ</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اللَّهِ</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لو</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أنَّ</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فَاطِمَةَ</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بنْتَ</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مُحَمَّدٍ</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سَرَقَتْ</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لَقَطَعْتُ</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يَدَهَا</w:t>
      </w:r>
      <w:r w:rsidRPr="00976416">
        <w:rPr>
          <w:rFonts w:cs="Traditional Arabic"/>
          <w:color w:val="008000"/>
          <w:sz w:val="34"/>
          <w:szCs w:val="34"/>
          <w:rtl/>
        </w:rPr>
        <w:t>»</w:t>
      </w:r>
      <w:r w:rsidRPr="00976416">
        <w:rPr>
          <w:rFonts w:cs="Traditional Arabic"/>
          <w:sz w:val="34"/>
          <w:szCs w:val="34"/>
          <w:rtl/>
        </w:rPr>
        <w:t>، فهذا من الأحاديث التي يعتز بها المسلم، وحاشا فاطمة أن تكون سارقة، لكن أبانَ النبي -صَلَّى اللهُ عَلَيْه وَسَلَّمَ- أنه لا أحدَ يخرجُ عن دائرة ح</w:t>
      </w:r>
      <w:r w:rsidR="00053BFE">
        <w:rPr>
          <w:rFonts w:cs="Traditional Arabic" w:hint="cs"/>
          <w:sz w:val="34"/>
          <w:szCs w:val="34"/>
          <w:rtl/>
        </w:rPr>
        <w:t>ُ</w:t>
      </w:r>
      <w:r w:rsidRPr="00976416">
        <w:rPr>
          <w:rFonts w:cs="Traditional Arabic"/>
          <w:sz w:val="34"/>
          <w:szCs w:val="34"/>
          <w:rtl/>
        </w:rPr>
        <w:t>كم الشَّرع، وليس فوق ما أمر الله -جَلَّ وَعَلَا- به</w:t>
      </w:r>
      <w:r>
        <w:rPr>
          <w:rFonts w:cs="Traditional Arabic"/>
          <w:sz w:val="34"/>
          <w:szCs w:val="34"/>
          <w:rtl/>
        </w:rPr>
        <w:t xml:space="preserve"> </w:t>
      </w:r>
      <w:r w:rsidRPr="00976416">
        <w:rPr>
          <w:rFonts w:cs="Traditional Arabic"/>
          <w:sz w:val="34"/>
          <w:szCs w:val="34"/>
          <w:rtl/>
        </w:rPr>
        <w:t>ولا ما جاء في سنة رسوله -</w:t>
      </w:r>
      <w:r w:rsidRPr="00976416">
        <w:rPr>
          <w:rFonts w:cs="Traditional Arabic"/>
          <w:sz w:val="34"/>
          <w:szCs w:val="34"/>
          <w:rtl/>
        </w:rPr>
        <w:lastRenderedPageBreak/>
        <w:t>صَلَّى اللهُ عَلَيْه وَسَلَّمَ-</w:t>
      </w:r>
      <w:r>
        <w:rPr>
          <w:rFonts w:cs="Traditional Arabic"/>
          <w:sz w:val="34"/>
          <w:szCs w:val="34"/>
          <w:rtl/>
        </w:rPr>
        <w:t>،</w:t>
      </w:r>
      <w:r w:rsidRPr="00976416">
        <w:rPr>
          <w:rFonts w:cs="Traditional Arabic"/>
          <w:sz w:val="34"/>
          <w:szCs w:val="34"/>
          <w:rtl/>
        </w:rPr>
        <w:t xml:space="preserve"> فالناس في ذلك كأسنان المشط على حد سواء، كلهم محكومون بالشرع، وكلهم يجري عليهم حكم الله ويُنفَذ فيهم سنة رسول الله -صَلَّى اللهُ عَلَيْه وَسَلَّمَ- لا يتفاضلون في ذلك ولا يختلفون.</w:t>
      </w:r>
    </w:p>
    <w:p w14:paraId="35E5A045" w14:textId="388DD07E"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ومن السنة أيضًا قصَّة صفوان بن أمية ل</w:t>
      </w:r>
      <w:r w:rsidR="00053BFE">
        <w:rPr>
          <w:rFonts w:cs="Traditional Arabic" w:hint="cs"/>
          <w:sz w:val="34"/>
          <w:szCs w:val="34"/>
          <w:rtl/>
        </w:rPr>
        <w:t>َ</w:t>
      </w:r>
      <w:r w:rsidRPr="00976416">
        <w:rPr>
          <w:rFonts w:cs="Traditional Arabic"/>
          <w:sz w:val="34"/>
          <w:szCs w:val="34"/>
          <w:rtl/>
        </w:rPr>
        <w:t>م</w:t>
      </w:r>
      <w:r w:rsidR="00053BFE">
        <w:rPr>
          <w:rFonts w:cs="Traditional Arabic" w:hint="cs"/>
          <w:sz w:val="34"/>
          <w:szCs w:val="34"/>
          <w:rtl/>
        </w:rPr>
        <w:t>َّ</w:t>
      </w:r>
      <w:r w:rsidRPr="00976416">
        <w:rPr>
          <w:rFonts w:cs="Traditional Arabic"/>
          <w:sz w:val="34"/>
          <w:szCs w:val="34"/>
          <w:rtl/>
        </w:rPr>
        <w:t>ا سُرق رداؤه وهو نائم، فجاء بالس</w:t>
      </w:r>
      <w:r w:rsidR="00053BFE">
        <w:rPr>
          <w:rFonts w:cs="Traditional Arabic" w:hint="cs"/>
          <w:sz w:val="34"/>
          <w:szCs w:val="34"/>
          <w:rtl/>
        </w:rPr>
        <w:t>َّ</w:t>
      </w:r>
      <w:r w:rsidRPr="00976416">
        <w:rPr>
          <w:rFonts w:cs="Traditional Arabic"/>
          <w:sz w:val="34"/>
          <w:szCs w:val="34"/>
          <w:rtl/>
        </w:rPr>
        <w:t>ارق إلى النبي -صَلَّى اللهُ عَلَيْه وَسَلَّمَ- فأمر بقطع يده، فقال</w:t>
      </w:r>
      <w:r w:rsidR="00127098">
        <w:rPr>
          <w:rFonts w:cs="Traditional Arabic" w:hint="cs"/>
          <w:sz w:val="34"/>
          <w:szCs w:val="34"/>
          <w:rtl/>
        </w:rPr>
        <w:t xml:space="preserve"> صفوان</w:t>
      </w:r>
      <w:r w:rsidRPr="00976416">
        <w:rPr>
          <w:rFonts w:cs="Traditional Arabic"/>
          <w:sz w:val="34"/>
          <w:szCs w:val="34"/>
          <w:rtl/>
        </w:rPr>
        <w:t xml:space="preserve">: </w:t>
      </w:r>
      <w:r w:rsidR="00127098" w:rsidRPr="00127098">
        <w:rPr>
          <w:rFonts w:cs="Traditional Arabic" w:hint="cs"/>
          <w:sz w:val="34"/>
          <w:szCs w:val="34"/>
          <w:rtl/>
        </w:rPr>
        <w:t>لَيْسَ</w:t>
      </w:r>
      <w:r w:rsidR="00127098" w:rsidRPr="00127098">
        <w:rPr>
          <w:rFonts w:cs="Traditional Arabic"/>
          <w:sz w:val="34"/>
          <w:szCs w:val="34"/>
          <w:rtl/>
        </w:rPr>
        <w:t xml:space="preserve"> </w:t>
      </w:r>
      <w:r w:rsidR="00127098" w:rsidRPr="00127098">
        <w:rPr>
          <w:rFonts w:cs="Traditional Arabic" w:hint="cs"/>
          <w:sz w:val="34"/>
          <w:szCs w:val="34"/>
          <w:rtl/>
        </w:rPr>
        <w:t>هَذَا</w:t>
      </w:r>
      <w:r w:rsidR="00127098" w:rsidRPr="00127098">
        <w:rPr>
          <w:rFonts w:cs="Traditional Arabic"/>
          <w:sz w:val="34"/>
          <w:szCs w:val="34"/>
          <w:rtl/>
        </w:rPr>
        <w:t xml:space="preserve"> </w:t>
      </w:r>
      <w:r w:rsidR="00127098" w:rsidRPr="00127098">
        <w:rPr>
          <w:rFonts w:cs="Traditional Arabic" w:hint="cs"/>
          <w:sz w:val="34"/>
          <w:szCs w:val="34"/>
          <w:rtl/>
        </w:rPr>
        <w:t>أَرَدْتُ</w:t>
      </w:r>
      <w:r w:rsidR="00127098" w:rsidRPr="00127098">
        <w:rPr>
          <w:rFonts w:cs="Traditional Arabic"/>
          <w:sz w:val="34"/>
          <w:szCs w:val="34"/>
          <w:rtl/>
        </w:rPr>
        <w:t xml:space="preserve"> </w:t>
      </w:r>
      <w:r w:rsidR="00127098" w:rsidRPr="00127098">
        <w:rPr>
          <w:rFonts w:cs="Traditional Arabic" w:hint="cs"/>
          <w:sz w:val="34"/>
          <w:szCs w:val="34"/>
          <w:rtl/>
        </w:rPr>
        <w:t>هُوَ</w:t>
      </w:r>
      <w:r w:rsidR="00127098" w:rsidRPr="00127098">
        <w:rPr>
          <w:rFonts w:cs="Traditional Arabic"/>
          <w:sz w:val="34"/>
          <w:szCs w:val="34"/>
          <w:rtl/>
        </w:rPr>
        <w:t xml:space="preserve"> </w:t>
      </w:r>
      <w:r w:rsidR="00127098" w:rsidRPr="00127098">
        <w:rPr>
          <w:rFonts w:cs="Traditional Arabic" w:hint="cs"/>
          <w:sz w:val="34"/>
          <w:szCs w:val="34"/>
          <w:rtl/>
        </w:rPr>
        <w:t>عَلَيْهِ</w:t>
      </w:r>
      <w:r w:rsidR="00127098" w:rsidRPr="00127098">
        <w:rPr>
          <w:rFonts w:cs="Traditional Arabic"/>
          <w:sz w:val="34"/>
          <w:szCs w:val="34"/>
          <w:rtl/>
        </w:rPr>
        <w:t xml:space="preserve"> </w:t>
      </w:r>
      <w:r w:rsidR="00127098" w:rsidRPr="00127098">
        <w:rPr>
          <w:rFonts w:cs="Traditional Arabic" w:hint="cs"/>
          <w:sz w:val="34"/>
          <w:szCs w:val="34"/>
          <w:rtl/>
        </w:rPr>
        <w:t>صَدَقَةٌ</w:t>
      </w:r>
      <w:r w:rsidRPr="00976416">
        <w:rPr>
          <w:rFonts w:cs="Traditional Arabic"/>
          <w:sz w:val="34"/>
          <w:szCs w:val="34"/>
          <w:rtl/>
        </w:rPr>
        <w:t xml:space="preserve">. فقال -صَلَّى اللهُ عَلَيْه وَسَلَّمَ: </w:t>
      </w:r>
      <w:r w:rsidRPr="00976416">
        <w:rPr>
          <w:rFonts w:cs="Traditional Arabic"/>
          <w:color w:val="008000"/>
          <w:sz w:val="34"/>
          <w:szCs w:val="34"/>
          <w:rtl/>
        </w:rPr>
        <w:t>«</w:t>
      </w:r>
      <w:r w:rsidR="00127098" w:rsidRPr="00127098">
        <w:rPr>
          <w:rFonts w:cs="Traditional Arabic" w:hint="cs"/>
          <w:color w:val="008000"/>
          <w:sz w:val="34"/>
          <w:szCs w:val="34"/>
          <w:rtl/>
        </w:rPr>
        <w:t>فَهَلَّا</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قَبْلَ</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أَنْ</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تَأْتِيَنِي</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بِهِ</w:t>
      </w:r>
      <w:r w:rsidRPr="00976416">
        <w:rPr>
          <w:rFonts w:cs="Traditional Arabic"/>
          <w:color w:val="008000"/>
          <w:sz w:val="34"/>
          <w:szCs w:val="34"/>
          <w:rtl/>
        </w:rPr>
        <w:t>»</w:t>
      </w:r>
      <w:r w:rsidR="00127098">
        <w:rPr>
          <w:rStyle w:val="FootnoteReference"/>
          <w:rFonts w:cs="Traditional Arabic"/>
          <w:color w:val="008000"/>
          <w:sz w:val="34"/>
          <w:szCs w:val="34"/>
          <w:rtl/>
        </w:rPr>
        <w:footnoteReference w:id="3"/>
      </w:r>
      <w:r w:rsidRPr="00976416">
        <w:rPr>
          <w:rFonts w:cs="Traditional Arabic"/>
          <w:sz w:val="34"/>
          <w:szCs w:val="34"/>
          <w:rtl/>
        </w:rPr>
        <w:t>، فأنفذ النبي -صَلَّى اللهُ عَلَيْه وَسَلَّمَ- الحكم، وكذلك قصَّة المخزومية التي كانت تسرق المتاع وتجحده فأمر بقطع يدها</w:t>
      </w:r>
      <w:r w:rsidR="00127098">
        <w:rPr>
          <w:rStyle w:val="FootnoteReference"/>
          <w:rFonts w:cs="Traditional Arabic"/>
          <w:sz w:val="34"/>
          <w:szCs w:val="34"/>
          <w:rtl/>
        </w:rPr>
        <w:footnoteReference w:id="4"/>
      </w:r>
      <w:r w:rsidRPr="00976416">
        <w:rPr>
          <w:rFonts w:cs="Traditional Arabic"/>
          <w:sz w:val="34"/>
          <w:szCs w:val="34"/>
          <w:rtl/>
        </w:rPr>
        <w:t>. والأحاديث في ذلك كثيرة جدًّا، وستأتينا بعض الأحاديث في الحرز، وهي دالَّة على مشروعيَّة الحكم في السرقة.</w:t>
      </w:r>
    </w:p>
    <w:p w14:paraId="45425148" w14:textId="7CC10DA6"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ومن المهم بمكان أن نعرف حقيقة السرقة التي يترتب عليها الحكم، ويُنفَّذ فيها الحد، يقول أهل العلم: هو أخذ المال خُفية من حرزه، مع استكمال الشروط وهي: أن يكون المال مح</w:t>
      </w:r>
      <w:r w:rsidR="00127098" w:rsidRPr="00596976">
        <w:rPr>
          <w:rFonts w:cs="Traditional Arabic" w:hint="cs"/>
          <w:sz w:val="34"/>
          <w:szCs w:val="34"/>
          <w:rtl/>
        </w:rPr>
        <w:t>ت</w:t>
      </w:r>
      <w:r w:rsidRPr="00596976">
        <w:rPr>
          <w:rFonts w:cs="Traditional Arabic"/>
          <w:sz w:val="34"/>
          <w:szCs w:val="34"/>
          <w:rtl/>
        </w:rPr>
        <w:t>رمًا، ولا شبهةَ فيه، و</w:t>
      </w:r>
      <w:r w:rsidR="000E24F6">
        <w:rPr>
          <w:rFonts w:cs="Traditional Arabic" w:hint="cs"/>
          <w:sz w:val="34"/>
          <w:szCs w:val="34"/>
          <w:rtl/>
        </w:rPr>
        <w:t>أن</w:t>
      </w:r>
      <w:bookmarkStart w:id="0" w:name="_GoBack"/>
      <w:bookmarkEnd w:id="0"/>
      <w:r w:rsidRPr="00596976">
        <w:rPr>
          <w:rFonts w:cs="Traditional Arabic"/>
          <w:sz w:val="34"/>
          <w:szCs w:val="34"/>
          <w:rtl/>
        </w:rPr>
        <w:t xml:space="preserve"> يبلغ النصاب.</w:t>
      </w:r>
    </w:p>
    <w:p w14:paraId="1C35054F"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ونقول هذا لأنَّه يُمكن أن يكون فيه تسلُّطٌ على المال وأخذ له على غير وجه صحيح، ويكون الآخذ مؤاخذًا بذلك ومطالبًا بردِّه، وآثمًا بفعله، ولكن ليس فيه قطعٌ.</w:t>
      </w:r>
    </w:p>
    <w:p w14:paraId="39196C7C" w14:textId="0BBFAA53"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u w:val="dotDotDash" w:color="FF0000"/>
          <w:rtl/>
        </w:rPr>
        <w:t>على سبيل المثال</w:t>
      </w:r>
      <w:r w:rsidRPr="00596976">
        <w:rPr>
          <w:rFonts w:cs="Traditional Arabic"/>
          <w:sz w:val="34"/>
          <w:szCs w:val="34"/>
          <w:rtl/>
        </w:rPr>
        <w:t>: لو أن</w:t>
      </w:r>
      <w:r w:rsidR="00053BFE" w:rsidRPr="00596976">
        <w:rPr>
          <w:rFonts w:cs="Traditional Arabic" w:hint="cs"/>
          <w:sz w:val="34"/>
          <w:szCs w:val="34"/>
          <w:rtl/>
        </w:rPr>
        <w:t>َّ</w:t>
      </w:r>
      <w:r w:rsidRPr="00596976">
        <w:rPr>
          <w:rFonts w:cs="Traditional Arabic"/>
          <w:sz w:val="34"/>
          <w:szCs w:val="34"/>
          <w:rtl/>
        </w:rPr>
        <w:t xml:space="preserve"> شخصًا غصبَ آخرَ مالًا، فجاء إلا شخص واقف ومعه ساعة تساوي عشرة آلاف ريال، فقام وأخذه وجذبه وقطع الساعة وأخذها، فهذا عند الفقهاء يسمى</w:t>
      </w:r>
      <w:r w:rsidR="00053BFE" w:rsidRPr="00596976">
        <w:rPr>
          <w:rFonts w:cs="Traditional Arabic" w:hint="cs"/>
          <w:sz w:val="34"/>
          <w:szCs w:val="34"/>
          <w:rtl/>
        </w:rPr>
        <w:t>:</w:t>
      </w:r>
      <w:r w:rsidRPr="00596976">
        <w:rPr>
          <w:rFonts w:cs="Traditional Arabic"/>
          <w:sz w:val="34"/>
          <w:szCs w:val="34"/>
          <w:rtl/>
        </w:rPr>
        <w:t xml:space="preserve"> "</w:t>
      </w:r>
      <w:r w:rsidRPr="00596976">
        <w:rPr>
          <w:rFonts w:cs="Traditional Arabic"/>
          <w:b/>
          <w:bCs/>
          <w:sz w:val="34"/>
          <w:szCs w:val="34"/>
          <w:u w:val="dotDotDash" w:color="FF0000"/>
          <w:rtl/>
        </w:rPr>
        <w:t>غصب</w:t>
      </w:r>
      <w:r w:rsidRPr="00596976">
        <w:rPr>
          <w:rFonts w:cs="Traditional Arabic"/>
          <w:sz w:val="34"/>
          <w:szCs w:val="34"/>
          <w:rtl/>
        </w:rPr>
        <w:t>"، وتقدَّم معنا باب الغصب وهو: الاستيلاء على المال على وجه القهر. بناء على ذلك؛ لا يكون فيه حد، وإنما تكون فيه عقوبة تعزيرية.</w:t>
      </w:r>
    </w:p>
    <w:p w14:paraId="1F63A126" w14:textId="35D281ED"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ولو أن</w:t>
      </w:r>
      <w:r w:rsidR="00053BFE" w:rsidRPr="00596976">
        <w:rPr>
          <w:rFonts w:cs="Traditional Arabic" w:hint="cs"/>
          <w:sz w:val="34"/>
          <w:szCs w:val="34"/>
          <w:rtl/>
        </w:rPr>
        <w:t>َّ</w:t>
      </w:r>
      <w:r w:rsidRPr="00596976">
        <w:rPr>
          <w:rFonts w:cs="Traditional Arabic"/>
          <w:sz w:val="34"/>
          <w:szCs w:val="34"/>
          <w:rtl/>
        </w:rPr>
        <w:t xml:space="preserve"> شخصًا يختلس المال، فيأتي على وجه الخفية ثم يأخذ هذا القلم ويهرب، فهذا مختلس أو منتهب، والحنابلة يُفرقون بين المختلس والمنتهب، فيجعلون المنتهب لا هو غاصب ولا هو مختلس</w:t>
      </w:r>
      <w:r w:rsidR="00053BFE" w:rsidRPr="00596976">
        <w:rPr>
          <w:rFonts w:cs="Traditional Arabic" w:hint="cs"/>
          <w:sz w:val="34"/>
          <w:szCs w:val="34"/>
          <w:rtl/>
        </w:rPr>
        <w:t>؛</w:t>
      </w:r>
      <w:r w:rsidRPr="00596976">
        <w:rPr>
          <w:rFonts w:cs="Traditional Arabic"/>
          <w:sz w:val="34"/>
          <w:szCs w:val="34"/>
          <w:rtl/>
        </w:rPr>
        <w:t xml:space="preserve"> لأنه يأخذ المال ويهرب على وجه القوة، ولكن هو إم</w:t>
      </w:r>
      <w:r w:rsidR="00053BFE" w:rsidRPr="00596976">
        <w:rPr>
          <w:rFonts w:cs="Traditional Arabic" w:hint="cs"/>
          <w:sz w:val="34"/>
          <w:szCs w:val="34"/>
          <w:rtl/>
        </w:rPr>
        <w:t>َّ</w:t>
      </w:r>
      <w:r w:rsidRPr="00596976">
        <w:rPr>
          <w:rFonts w:cs="Traditional Arabic"/>
          <w:sz w:val="34"/>
          <w:szCs w:val="34"/>
          <w:rtl/>
        </w:rPr>
        <w:t>ا غصبٌ أو اختلاس، وبعض الفق</w:t>
      </w:r>
      <w:r w:rsidR="00764A93" w:rsidRPr="00596976">
        <w:rPr>
          <w:rFonts w:cs="Traditional Arabic" w:hint="cs"/>
          <w:sz w:val="34"/>
          <w:szCs w:val="34"/>
          <w:rtl/>
        </w:rPr>
        <w:t>ه</w:t>
      </w:r>
      <w:r w:rsidRPr="00596976">
        <w:rPr>
          <w:rFonts w:cs="Traditional Arabic"/>
          <w:sz w:val="34"/>
          <w:szCs w:val="34"/>
          <w:rtl/>
        </w:rPr>
        <w:t>اء يسوِّي بينهما، وهو ظاهر مسلك الشافعية وجمع من الفقهاء؛ أيًّا كان؛ فهي دائرةٌ في أخذ المال ولا قطعَ فيه.</w:t>
      </w:r>
    </w:p>
    <w:p w14:paraId="4C29E8F3" w14:textId="71A6A690"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 xml:space="preserve">ومثل ذلك الخائن في الوديعة لا </w:t>
      </w:r>
      <w:r w:rsidR="00053BFE" w:rsidRPr="00053BFE">
        <w:rPr>
          <w:rFonts w:cs="Traditional Arabic"/>
          <w:sz w:val="34"/>
          <w:szCs w:val="34"/>
          <w:rtl/>
        </w:rPr>
        <w:t xml:space="preserve">قَطْع </w:t>
      </w:r>
      <w:r w:rsidRPr="00976416">
        <w:rPr>
          <w:rFonts w:cs="Traditional Arabic"/>
          <w:sz w:val="34"/>
          <w:szCs w:val="34"/>
          <w:rtl/>
        </w:rPr>
        <w:t xml:space="preserve">فيه، وكما جاء في الحديث </w:t>
      </w:r>
      <w:r w:rsidRPr="00976416">
        <w:rPr>
          <w:rFonts w:cs="Traditional Arabic"/>
          <w:color w:val="008000"/>
          <w:sz w:val="34"/>
          <w:szCs w:val="34"/>
          <w:rtl/>
        </w:rPr>
        <w:t>«</w:t>
      </w:r>
      <w:r w:rsidR="00127098" w:rsidRPr="00127098">
        <w:rPr>
          <w:rFonts w:cs="Traditional Arabic" w:hint="cs"/>
          <w:color w:val="008000"/>
          <w:sz w:val="34"/>
          <w:szCs w:val="34"/>
          <w:rtl/>
        </w:rPr>
        <w:t>لَيْسَ</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عَلَى</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خَائِنٍ</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وَلَا</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مُنْتَهِبٍ</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وَلَا</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مُخْتَلِسٍ</w:t>
      </w:r>
      <w:r w:rsidR="00127098" w:rsidRPr="00127098">
        <w:rPr>
          <w:rFonts w:cs="Traditional Arabic"/>
          <w:color w:val="008000"/>
          <w:sz w:val="34"/>
          <w:szCs w:val="34"/>
          <w:rtl/>
        </w:rPr>
        <w:t xml:space="preserve"> </w:t>
      </w:r>
      <w:r w:rsidR="00127098" w:rsidRPr="00127098">
        <w:rPr>
          <w:rFonts w:cs="Traditional Arabic" w:hint="cs"/>
          <w:color w:val="008000"/>
          <w:sz w:val="34"/>
          <w:szCs w:val="34"/>
          <w:rtl/>
        </w:rPr>
        <w:t>قَطْعٌ</w:t>
      </w:r>
      <w:r w:rsidRPr="00976416">
        <w:rPr>
          <w:rFonts w:cs="Traditional Arabic"/>
          <w:color w:val="008000"/>
          <w:sz w:val="34"/>
          <w:szCs w:val="34"/>
          <w:rtl/>
        </w:rPr>
        <w:t>»</w:t>
      </w:r>
      <w:r w:rsidR="00127098">
        <w:rPr>
          <w:rStyle w:val="FootnoteReference"/>
          <w:rFonts w:cs="Traditional Arabic"/>
          <w:color w:val="008000"/>
          <w:sz w:val="34"/>
          <w:szCs w:val="34"/>
          <w:rtl/>
        </w:rPr>
        <w:footnoteReference w:id="5"/>
      </w:r>
      <w:r w:rsidRPr="00976416">
        <w:rPr>
          <w:rFonts w:cs="Traditional Arabic"/>
          <w:sz w:val="34"/>
          <w:szCs w:val="34"/>
          <w:rtl/>
        </w:rPr>
        <w:t>، لماذا؟</w:t>
      </w:r>
    </w:p>
    <w:p w14:paraId="7EDA8A51" w14:textId="1C08F4B0"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lastRenderedPageBreak/>
        <w:t>يقول الفقهاء -رَحِمَهُم اللهُ تَعَالَى: إن أخذَ المال على هذه الأنحاء والصور يُستطاع توقِّيها، وسهل الابتعاد عنها، فالإنسان يحفظ نفسه فلا يُخرج ماله فيُختَلَس ويُنتهَب، وليس من الأمر اليسير أن يتسلَّط الناس ويقهروهم مع وجود الناس وتكاثرهم في الأسواق وفي المسا</w:t>
      </w:r>
      <w:r w:rsidR="00764A93">
        <w:rPr>
          <w:rFonts w:cs="Traditional Arabic" w:hint="cs"/>
          <w:sz w:val="34"/>
          <w:szCs w:val="34"/>
          <w:rtl/>
        </w:rPr>
        <w:t>ج</w:t>
      </w:r>
      <w:r w:rsidRPr="00976416">
        <w:rPr>
          <w:rFonts w:cs="Traditional Arabic"/>
          <w:sz w:val="34"/>
          <w:szCs w:val="34"/>
          <w:rtl/>
        </w:rPr>
        <w:t>د ونحو ذلك؛ ومع ذلك لا قطع فيه والسرقة فيها قطع</w:t>
      </w:r>
      <w:r w:rsidR="00431502">
        <w:rPr>
          <w:rFonts w:cs="Traditional Arabic" w:hint="cs"/>
          <w:sz w:val="34"/>
          <w:szCs w:val="34"/>
          <w:rtl/>
        </w:rPr>
        <w:t>.</w:t>
      </w:r>
    </w:p>
    <w:p w14:paraId="20F92FAD" w14:textId="77777777" w:rsidR="00976416" w:rsidRPr="00976416" w:rsidRDefault="00976416" w:rsidP="00256D2A">
      <w:pPr>
        <w:spacing w:before="120" w:after="0" w:line="240" w:lineRule="auto"/>
        <w:ind w:firstLine="397"/>
        <w:jc w:val="both"/>
        <w:rPr>
          <w:rFonts w:cs="Traditional Arabic"/>
          <w:sz w:val="34"/>
          <w:szCs w:val="34"/>
          <w:rtl/>
        </w:rPr>
      </w:pPr>
      <w:r w:rsidRPr="00431502">
        <w:rPr>
          <w:rFonts w:cs="Traditional Arabic"/>
          <w:sz w:val="34"/>
          <w:szCs w:val="34"/>
          <w:u w:val="dotDotDash" w:color="FF0000"/>
          <w:rtl/>
        </w:rPr>
        <w:t>فلو قلتُ لك</w:t>
      </w:r>
      <w:r w:rsidRPr="00976416">
        <w:rPr>
          <w:rFonts w:cs="Traditional Arabic"/>
          <w:sz w:val="34"/>
          <w:szCs w:val="34"/>
          <w:rtl/>
        </w:rPr>
        <w:t>: كم مرة سمعتَ بغصبٍ؟ لكان شيئًا نادرًا قليلًا، ولو قلت لك: كم سمعتَ من حوادث السرقة؟ لكان شيئًا كثيرًا.</w:t>
      </w:r>
    </w:p>
    <w:p w14:paraId="12A6C935" w14:textId="41071E71"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فلم</w:t>
      </w:r>
      <w:r w:rsidR="00431502">
        <w:rPr>
          <w:rFonts w:cs="Traditional Arabic" w:hint="cs"/>
          <w:sz w:val="34"/>
          <w:szCs w:val="34"/>
          <w:rtl/>
        </w:rPr>
        <w:t>َّ</w:t>
      </w:r>
      <w:r w:rsidRPr="00976416">
        <w:rPr>
          <w:rFonts w:cs="Traditional Arabic"/>
          <w:sz w:val="34"/>
          <w:szCs w:val="34"/>
          <w:rtl/>
        </w:rPr>
        <w:t>ا كانت هذه الأمور مما يُمكن توقيها؛ لم يجعل الشَّارع فيها هذه العقوبة الرادعة التي هي الحد والقطع، ول</w:t>
      </w:r>
      <w:r w:rsidR="00431502">
        <w:rPr>
          <w:rFonts w:cs="Traditional Arabic" w:hint="cs"/>
          <w:sz w:val="34"/>
          <w:szCs w:val="34"/>
          <w:rtl/>
        </w:rPr>
        <w:t>َ</w:t>
      </w:r>
      <w:r w:rsidRPr="00976416">
        <w:rPr>
          <w:rFonts w:cs="Traditional Arabic"/>
          <w:sz w:val="34"/>
          <w:szCs w:val="34"/>
          <w:rtl/>
        </w:rPr>
        <w:t>ما كان أخذ المال على وجه الخفية لا يُمكن أن يُتوقَّى، فأنت وضعت مالك وخبَّأته واتخذت الأقفال؛ فكان لابد من عقوبة رادعة، ولا يتصور أنَّ كل إنسانٍ يأتي بحارسٍ يحرس ماله، فلأجل ذلك كان فيه القطع.</w:t>
      </w:r>
    </w:p>
    <w:p w14:paraId="2381A310" w14:textId="72D2F214"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وممَّا يُناسب ذكره في هذا: المقالة المشهورة التي يكثُر تَردادها ل</w:t>
      </w:r>
      <w:r w:rsidR="00431502">
        <w:rPr>
          <w:rFonts w:cs="Traditional Arabic" w:hint="cs"/>
          <w:sz w:val="34"/>
          <w:szCs w:val="34"/>
          <w:rtl/>
        </w:rPr>
        <w:t>َ</w:t>
      </w:r>
      <w:r w:rsidRPr="00976416">
        <w:rPr>
          <w:rFonts w:cs="Traditional Arabic"/>
          <w:sz w:val="34"/>
          <w:szCs w:val="34"/>
          <w:rtl/>
        </w:rPr>
        <w:t>ما قال ذلك المعارض الذي فسد قلبه وانتكست فطرته وقال مقالته المشهورة: كيف تكون دية اليد نصف الدية، وتُقطع في نصف دينار،</w:t>
      </w:r>
    </w:p>
    <w:p w14:paraId="3F59681E"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فقال في البيت المشهور:</w:t>
      </w:r>
    </w:p>
    <w:p w14:paraId="63FC0F6D" w14:textId="77777777" w:rsidR="00976416" w:rsidRPr="00846BF5" w:rsidRDefault="00976416" w:rsidP="00431502">
      <w:pPr>
        <w:spacing w:before="120" w:after="0" w:line="240" w:lineRule="auto"/>
        <w:ind w:firstLine="397"/>
        <w:jc w:val="center"/>
        <w:rPr>
          <w:rFonts w:cs="Traditional Arabic"/>
          <w:color w:val="7030A0"/>
          <w:sz w:val="34"/>
          <w:szCs w:val="34"/>
          <w:rtl/>
        </w:rPr>
      </w:pPr>
      <w:r w:rsidRPr="00846BF5">
        <w:rPr>
          <w:rFonts w:cs="Traditional Arabic"/>
          <w:color w:val="7030A0"/>
          <w:sz w:val="34"/>
          <w:szCs w:val="34"/>
          <w:rtl/>
        </w:rPr>
        <w:t>يد بخمس</w:t>
      </w:r>
      <w:r w:rsidR="00764A93" w:rsidRPr="00846BF5">
        <w:rPr>
          <w:rFonts w:cs="Traditional Arabic" w:hint="cs"/>
          <w:color w:val="7030A0"/>
          <w:sz w:val="34"/>
          <w:szCs w:val="34"/>
          <w:rtl/>
        </w:rPr>
        <w:t xml:space="preserve"> </w:t>
      </w:r>
      <w:r w:rsidRPr="00846BF5">
        <w:rPr>
          <w:rFonts w:cs="Traditional Arabic"/>
          <w:color w:val="7030A0"/>
          <w:sz w:val="34"/>
          <w:szCs w:val="34"/>
          <w:rtl/>
        </w:rPr>
        <w:t>مئين من عسجد وُديت ** ما بالها قطعت في ربع دينار</w:t>
      </w:r>
    </w:p>
    <w:p w14:paraId="57E8C235" w14:textId="77777777" w:rsidR="00976416" w:rsidRPr="00846BF5" w:rsidRDefault="00976416" w:rsidP="00431502">
      <w:pPr>
        <w:spacing w:before="120" w:after="0" w:line="240" w:lineRule="auto"/>
        <w:ind w:firstLine="397"/>
        <w:jc w:val="center"/>
        <w:rPr>
          <w:rFonts w:cs="Traditional Arabic"/>
          <w:color w:val="7030A0"/>
          <w:sz w:val="34"/>
          <w:szCs w:val="34"/>
          <w:rtl/>
        </w:rPr>
      </w:pPr>
      <w:r w:rsidRPr="00846BF5">
        <w:rPr>
          <w:rFonts w:cs="Traditional Arabic"/>
          <w:color w:val="7030A0"/>
          <w:sz w:val="34"/>
          <w:szCs w:val="34"/>
          <w:rtl/>
        </w:rPr>
        <w:t>تناقـض ما لنا إلا السكوت له ** ونستجير بـمولانا من العار</w:t>
      </w:r>
    </w:p>
    <w:p w14:paraId="176F3D87"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فأجابه بعض الفقهاء</w:t>
      </w:r>
      <w:r w:rsidR="00846BF5">
        <w:rPr>
          <w:rFonts w:cs="Traditional Arabic" w:hint="cs"/>
          <w:sz w:val="34"/>
          <w:szCs w:val="34"/>
          <w:rtl/>
        </w:rPr>
        <w:t>:</w:t>
      </w:r>
    </w:p>
    <w:p w14:paraId="21982874" w14:textId="77777777" w:rsidR="00976416" w:rsidRPr="00846BF5" w:rsidRDefault="00976416" w:rsidP="00431502">
      <w:pPr>
        <w:spacing w:before="120" w:after="0" w:line="240" w:lineRule="auto"/>
        <w:ind w:firstLine="397"/>
        <w:jc w:val="center"/>
        <w:rPr>
          <w:rFonts w:cs="Traditional Arabic"/>
          <w:color w:val="7030A0"/>
          <w:sz w:val="34"/>
          <w:szCs w:val="34"/>
          <w:rtl/>
        </w:rPr>
      </w:pPr>
      <w:r w:rsidRPr="00846BF5">
        <w:rPr>
          <w:rFonts w:cs="Traditional Arabic"/>
          <w:color w:val="7030A0"/>
          <w:sz w:val="34"/>
          <w:szCs w:val="34"/>
          <w:rtl/>
        </w:rPr>
        <w:t>يد بخمس مئين من عسجدٍ وُديت ** لكنـها قـطعت في ربع دينار</w:t>
      </w:r>
    </w:p>
    <w:p w14:paraId="6554BDC2" w14:textId="77777777" w:rsidR="00976416" w:rsidRPr="00846BF5" w:rsidRDefault="00976416" w:rsidP="00431502">
      <w:pPr>
        <w:spacing w:before="120" w:after="0" w:line="240" w:lineRule="auto"/>
        <w:ind w:firstLine="397"/>
        <w:jc w:val="center"/>
        <w:rPr>
          <w:rFonts w:cs="Traditional Arabic"/>
          <w:color w:val="7030A0"/>
          <w:sz w:val="34"/>
          <w:szCs w:val="34"/>
          <w:rtl/>
        </w:rPr>
      </w:pPr>
      <w:r w:rsidRPr="00846BF5">
        <w:rPr>
          <w:rFonts w:cs="Traditional Arabic"/>
          <w:color w:val="7030A0"/>
          <w:sz w:val="34"/>
          <w:szCs w:val="34"/>
          <w:rtl/>
        </w:rPr>
        <w:t>حمـاية الدم أغلاها وأرخـصها ** خيانة المال فانظر حكمة الباري</w:t>
      </w:r>
    </w:p>
    <w:p w14:paraId="7F00B096" w14:textId="14643BDF"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وكان ذلك من أعظم الردود، ولذلك لا أحد يتطاول على الش</w:t>
      </w:r>
      <w:r w:rsidR="00431502">
        <w:rPr>
          <w:rFonts w:cs="Traditional Arabic" w:hint="cs"/>
          <w:sz w:val="34"/>
          <w:szCs w:val="34"/>
          <w:rtl/>
        </w:rPr>
        <w:t>َّ</w:t>
      </w:r>
      <w:r w:rsidRPr="00976416">
        <w:rPr>
          <w:rFonts w:cs="Traditional Arabic"/>
          <w:sz w:val="34"/>
          <w:szCs w:val="34"/>
          <w:rtl/>
        </w:rPr>
        <w:t>رع، أو لا يستسلم له لكونه خفي عليه وجه أو ظهر له شيءٌ من الإشكال؛ فإنَّما مردُّ ذلك إلى عدم فهمه أو قلَّةُ نظره، وليس حقيقة إشكال في الشرع أو عدم اتِّساق بين الأحكام واطرادٍ للعلل والحكم؛ بل هي مطر</w:t>
      </w:r>
      <w:r w:rsidR="00764A93">
        <w:rPr>
          <w:rFonts w:cs="Traditional Arabic" w:hint="cs"/>
          <w:sz w:val="34"/>
          <w:szCs w:val="34"/>
          <w:rtl/>
        </w:rPr>
        <w:t>د</w:t>
      </w:r>
      <w:r w:rsidRPr="00976416">
        <w:rPr>
          <w:rFonts w:cs="Traditional Arabic"/>
          <w:sz w:val="34"/>
          <w:szCs w:val="34"/>
          <w:rtl/>
        </w:rPr>
        <w:t>ة ظاهرة لا إشكال فيها ولا حرج.</w:t>
      </w:r>
    </w:p>
    <w:p w14:paraId="58836706"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عندنا مسألتان من الأهمية بمكان:</w:t>
      </w:r>
    </w:p>
    <w:p w14:paraId="441426D3"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المسألة الأولى: جحد العاريَّة.</w:t>
      </w:r>
    </w:p>
    <w:p w14:paraId="542237BB" w14:textId="645994C1"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 xml:space="preserve">وهي من المسائل التي جرى فيها خلاف بين أهل العلم، وما دامَ أن عرضنا لها فلابدَّ أن نتمَّها: فمشهور المذهب عند الحنابلة أنَّه لا قطعَ فيها للحديث </w:t>
      </w:r>
      <w:r w:rsidRPr="00596976">
        <w:rPr>
          <w:rFonts w:cs="Traditional Arabic"/>
          <w:color w:val="008000"/>
          <w:sz w:val="34"/>
          <w:szCs w:val="34"/>
          <w:rtl/>
        </w:rPr>
        <w:t>«</w:t>
      </w:r>
      <w:r w:rsidR="00127098" w:rsidRPr="00596976">
        <w:rPr>
          <w:rFonts w:cs="Traditional Arabic" w:hint="cs"/>
          <w:color w:val="008000"/>
          <w:sz w:val="34"/>
          <w:szCs w:val="34"/>
          <w:rtl/>
        </w:rPr>
        <w:t>لَيْسَ</w:t>
      </w:r>
      <w:r w:rsidR="00127098" w:rsidRPr="00596976">
        <w:rPr>
          <w:rFonts w:cs="Traditional Arabic"/>
          <w:color w:val="008000"/>
          <w:sz w:val="34"/>
          <w:szCs w:val="34"/>
          <w:rtl/>
        </w:rPr>
        <w:t xml:space="preserve"> </w:t>
      </w:r>
      <w:r w:rsidR="00127098" w:rsidRPr="00596976">
        <w:rPr>
          <w:rFonts w:cs="Traditional Arabic" w:hint="cs"/>
          <w:color w:val="008000"/>
          <w:sz w:val="34"/>
          <w:szCs w:val="34"/>
          <w:rtl/>
        </w:rPr>
        <w:t>عَلَى</w:t>
      </w:r>
      <w:r w:rsidR="00127098" w:rsidRPr="00596976">
        <w:rPr>
          <w:rFonts w:cs="Traditional Arabic"/>
          <w:color w:val="008000"/>
          <w:sz w:val="34"/>
          <w:szCs w:val="34"/>
          <w:rtl/>
        </w:rPr>
        <w:t xml:space="preserve"> </w:t>
      </w:r>
      <w:r w:rsidR="00127098" w:rsidRPr="00596976">
        <w:rPr>
          <w:rFonts w:cs="Traditional Arabic" w:hint="cs"/>
          <w:color w:val="008000"/>
          <w:sz w:val="34"/>
          <w:szCs w:val="34"/>
          <w:rtl/>
        </w:rPr>
        <w:t>خَائِنٍ</w:t>
      </w:r>
      <w:r w:rsidR="00127098" w:rsidRPr="00596976">
        <w:rPr>
          <w:rFonts w:cs="Traditional Arabic"/>
          <w:color w:val="008000"/>
          <w:sz w:val="34"/>
          <w:szCs w:val="34"/>
          <w:rtl/>
        </w:rPr>
        <w:t xml:space="preserve"> </w:t>
      </w:r>
      <w:r w:rsidR="00127098" w:rsidRPr="00596976">
        <w:rPr>
          <w:rFonts w:cs="Traditional Arabic" w:hint="cs"/>
          <w:color w:val="008000"/>
          <w:sz w:val="34"/>
          <w:szCs w:val="34"/>
          <w:rtl/>
        </w:rPr>
        <w:t>وَلَا</w:t>
      </w:r>
      <w:r w:rsidR="00127098" w:rsidRPr="00596976">
        <w:rPr>
          <w:rFonts w:cs="Traditional Arabic"/>
          <w:color w:val="008000"/>
          <w:sz w:val="34"/>
          <w:szCs w:val="34"/>
          <w:rtl/>
        </w:rPr>
        <w:t xml:space="preserve"> </w:t>
      </w:r>
      <w:r w:rsidR="00127098" w:rsidRPr="00596976">
        <w:rPr>
          <w:rFonts w:cs="Traditional Arabic" w:hint="cs"/>
          <w:color w:val="008000"/>
          <w:sz w:val="34"/>
          <w:szCs w:val="34"/>
          <w:rtl/>
        </w:rPr>
        <w:t>مُنْتَهِبٍ</w:t>
      </w:r>
      <w:r w:rsidR="00127098" w:rsidRPr="00596976">
        <w:rPr>
          <w:rFonts w:cs="Traditional Arabic"/>
          <w:color w:val="008000"/>
          <w:sz w:val="34"/>
          <w:szCs w:val="34"/>
          <w:rtl/>
        </w:rPr>
        <w:t xml:space="preserve"> </w:t>
      </w:r>
      <w:r w:rsidR="00127098" w:rsidRPr="00596976">
        <w:rPr>
          <w:rFonts w:cs="Traditional Arabic" w:hint="cs"/>
          <w:color w:val="008000"/>
          <w:sz w:val="34"/>
          <w:szCs w:val="34"/>
          <w:rtl/>
        </w:rPr>
        <w:t>وَلَا</w:t>
      </w:r>
      <w:r w:rsidR="00127098" w:rsidRPr="00596976">
        <w:rPr>
          <w:rFonts w:cs="Traditional Arabic"/>
          <w:color w:val="008000"/>
          <w:sz w:val="34"/>
          <w:szCs w:val="34"/>
          <w:rtl/>
        </w:rPr>
        <w:t xml:space="preserve"> </w:t>
      </w:r>
      <w:r w:rsidR="00127098" w:rsidRPr="00596976">
        <w:rPr>
          <w:rFonts w:cs="Traditional Arabic" w:hint="cs"/>
          <w:color w:val="008000"/>
          <w:sz w:val="34"/>
          <w:szCs w:val="34"/>
          <w:rtl/>
        </w:rPr>
        <w:t>مُخْتَلِسٍ</w:t>
      </w:r>
      <w:r w:rsidR="00127098" w:rsidRPr="00596976">
        <w:rPr>
          <w:rFonts w:cs="Traditional Arabic"/>
          <w:color w:val="008000"/>
          <w:sz w:val="34"/>
          <w:szCs w:val="34"/>
          <w:rtl/>
        </w:rPr>
        <w:t xml:space="preserve"> </w:t>
      </w:r>
      <w:r w:rsidR="00127098" w:rsidRPr="00596976">
        <w:rPr>
          <w:rFonts w:cs="Traditional Arabic" w:hint="cs"/>
          <w:color w:val="008000"/>
          <w:sz w:val="34"/>
          <w:szCs w:val="34"/>
          <w:rtl/>
        </w:rPr>
        <w:t>قَطْعٌ</w:t>
      </w:r>
      <w:r w:rsidRPr="00596976">
        <w:rPr>
          <w:rFonts w:cs="Traditional Arabic"/>
          <w:color w:val="008000"/>
          <w:sz w:val="34"/>
          <w:szCs w:val="34"/>
          <w:rtl/>
        </w:rPr>
        <w:t>»</w:t>
      </w:r>
      <w:r w:rsidRPr="00596976">
        <w:rPr>
          <w:rFonts w:cs="Traditional Arabic"/>
          <w:sz w:val="34"/>
          <w:szCs w:val="34"/>
          <w:rtl/>
        </w:rPr>
        <w:t xml:space="preserve">، ويأتي </w:t>
      </w:r>
      <w:r w:rsidRPr="00596976">
        <w:rPr>
          <w:rFonts w:cs="Traditional Arabic"/>
          <w:sz w:val="34"/>
          <w:szCs w:val="34"/>
          <w:rtl/>
        </w:rPr>
        <w:lastRenderedPageBreak/>
        <w:t>الإشكال في حديث المخزوميَّة، أنها كانت تستعير المتاع وتجحده، فهي م</w:t>
      </w:r>
      <w:r w:rsidR="00431502" w:rsidRPr="00596976">
        <w:rPr>
          <w:rFonts w:cs="Traditional Arabic" w:hint="cs"/>
          <w:sz w:val="34"/>
          <w:szCs w:val="34"/>
          <w:rtl/>
        </w:rPr>
        <w:t>ُ</w:t>
      </w:r>
      <w:r w:rsidRPr="00596976">
        <w:rPr>
          <w:rFonts w:cs="Traditional Arabic"/>
          <w:sz w:val="34"/>
          <w:szCs w:val="34"/>
          <w:rtl/>
        </w:rPr>
        <w:t>ؤتمنة خانت ومع ذلك قطعت، فاختلف في هذا أهل العلم، ولهم في ذلك مسالك كثيرة:</w:t>
      </w:r>
    </w:p>
    <w:p w14:paraId="3FC0DAEC"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u w:val="dotDotDash" w:color="FF0000"/>
          <w:rtl/>
        </w:rPr>
        <w:t>قال أحمد</w:t>
      </w:r>
      <w:r w:rsidRPr="00596976">
        <w:rPr>
          <w:rFonts w:cs="Traditional Arabic"/>
          <w:sz w:val="34"/>
          <w:szCs w:val="34"/>
          <w:rtl/>
        </w:rPr>
        <w:t>: لا أرى شيئًا يدفعه، وله قول بقطع يد الخائن.</w:t>
      </w:r>
    </w:p>
    <w:p w14:paraId="649B6F57" w14:textId="7C680AB5"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u w:val="dotDotDash" w:color="FF0000"/>
          <w:rtl/>
        </w:rPr>
        <w:t>قال الجمهور</w:t>
      </w:r>
      <w:r w:rsidRPr="00596976">
        <w:rPr>
          <w:rFonts w:cs="Traditional Arabic"/>
          <w:sz w:val="34"/>
          <w:szCs w:val="34"/>
          <w:rtl/>
        </w:rPr>
        <w:t>: لا قطع للخائن للحديث، ويحملون حديث المخزوميَّة على أنه حادثةُ عينٍ، ول</w:t>
      </w:r>
      <w:r w:rsidR="00431502" w:rsidRPr="00596976">
        <w:rPr>
          <w:rFonts w:cs="Traditional Arabic" w:hint="cs"/>
          <w:sz w:val="34"/>
          <w:szCs w:val="34"/>
          <w:rtl/>
        </w:rPr>
        <w:t>هم</w:t>
      </w:r>
      <w:r w:rsidRPr="00596976">
        <w:rPr>
          <w:rFonts w:cs="Traditional Arabic"/>
          <w:sz w:val="34"/>
          <w:szCs w:val="34"/>
          <w:rtl/>
        </w:rPr>
        <w:t xml:space="preserve"> أجوبةٌ في هذا نترك تفصيلها.</w:t>
      </w:r>
    </w:p>
    <w:p w14:paraId="3A0B541E" w14:textId="3745EFE5"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والمشهور من المذهب كما هو قول جمهور أهل العلم أنه لا قطع على خائن الوديعة والعارية ونحوه</w:t>
      </w:r>
      <w:r w:rsidR="00431502" w:rsidRPr="00596976">
        <w:rPr>
          <w:rFonts w:cs="Traditional Arabic" w:hint="cs"/>
          <w:sz w:val="34"/>
          <w:szCs w:val="34"/>
          <w:rtl/>
        </w:rPr>
        <w:t>م</w:t>
      </w:r>
      <w:r w:rsidRPr="00596976">
        <w:rPr>
          <w:rFonts w:cs="Traditional Arabic"/>
          <w:sz w:val="34"/>
          <w:szCs w:val="34"/>
          <w:rtl/>
        </w:rPr>
        <w:t>ا.</w:t>
      </w:r>
    </w:p>
    <w:p w14:paraId="5FA6D1DF"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b/>
          <w:bCs/>
          <w:sz w:val="34"/>
          <w:szCs w:val="34"/>
          <w:u w:val="dotDotDash" w:color="FF0000"/>
          <w:rtl/>
        </w:rPr>
        <w:t>المسألة الثانية</w:t>
      </w:r>
      <w:r w:rsidRPr="00596976">
        <w:rPr>
          <w:rFonts w:cs="Traditional Arabic"/>
          <w:sz w:val="34"/>
          <w:szCs w:val="34"/>
          <w:rtl/>
        </w:rPr>
        <w:t>: هل يُقطع الطَّرار أو لا؟</w:t>
      </w:r>
    </w:p>
    <w:p w14:paraId="1DCE4316"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الطَّرار هو الذي يطرُّ الجيب حتى يسقط ويُؤخذ.</w:t>
      </w:r>
    </w:p>
    <w:p w14:paraId="0CF06C20"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أليس هذا بابه باب النُّهبة والاختلاس؟</w:t>
      </w:r>
    </w:p>
    <w:p w14:paraId="7E70C5E3"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له صورتان:</w:t>
      </w:r>
    </w:p>
    <w:p w14:paraId="4764937E" w14:textId="42F9B42A"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b/>
          <w:bCs/>
          <w:sz w:val="34"/>
          <w:szCs w:val="34"/>
          <w:u w:val="dotDotDash" w:color="FF0000"/>
          <w:rtl/>
        </w:rPr>
        <w:t>صورة بابها باب الخلسة والنُّهبَة</w:t>
      </w:r>
      <w:r w:rsidRPr="00596976">
        <w:rPr>
          <w:rFonts w:cs="Traditional Arabic"/>
          <w:sz w:val="34"/>
          <w:szCs w:val="34"/>
          <w:rtl/>
        </w:rPr>
        <w:t>: لو كان يطرُّ الجيب وصاحب المال ينظر، ثم يسقط الشيء ويأخذه ويذهب، كما يفعل شخص أحيان</w:t>
      </w:r>
      <w:r w:rsidR="00431502" w:rsidRPr="00596976">
        <w:rPr>
          <w:rFonts w:cs="Traditional Arabic" w:hint="cs"/>
          <w:sz w:val="34"/>
          <w:szCs w:val="34"/>
          <w:rtl/>
        </w:rPr>
        <w:t>ً</w:t>
      </w:r>
      <w:r w:rsidRPr="00596976">
        <w:rPr>
          <w:rFonts w:cs="Traditional Arabic"/>
          <w:sz w:val="34"/>
          <w:szCs w:val="34"/>
          <w:rtl/>
        </w:rPr>
        <w:t>ا في ازدحام الناس، فيأتي بموس أو مقص ويقص الجيب حتى ينسلت منه المال، ثم يأخذه ويذهب، إم</w:t>
      </w:r>
      <w:r w:rsidR="00057420" w:rsidRPr="00596976">
        <w:rPr>
          <w:rFonts w:cs="Traditional Arabic" w:hint="cs"/>
          <w:sz w:val="34"/>
          <w:szCs w:val="34"/>
          <w:rtl/>
        </w:rPr>
        <w:t>َّ</w:t>
      </w:r>
      <w:r w:rsidRPr="00596976">
        <w:rPr>
          <w:rFonts w:cs="Traditional Arabic"/>
          <w:sz w:val="34"/>
          <w:szCs w:val="34"/>
          <w:rtl/>
        </w:rPr>
        <w:t>ا أن يأخذه من مكانه أو إذا سقطَ أخذه، بدون أن يشعر الإنسان، حتى إذا ذهبَ وقتٌ نظرَ فإذا ليس له مال، وهذا قد يحصل أحيانًا في الطواف -ولا حول ولا قوة إلا بالله- ممَّن فسدَ قلبه، فيفعل هذا في أعظم بقعةٍ وأتم مكان، فيحصل منه انتهاك لهذه الحرمة، وانتهاكٌ لهؤلاء العباد والصُّلحاء ومَن قصدوا بيت الله الحرام، فلا شكَّ أن</w:t>
      </w:r>
      <w:r w:rsidR="00431502" w:rsidRPr="00596976">
        <w:rPr>
          <w:rFonts w:cs="Traditional Arabic" w:hint="cs"/>
          <w:sz w:val="34"/>
          <w:szCs w:val="34"/>
          <w:rtl/>
        </w:rPr>
        <w:t>َّ</w:t>
      </w:r>
      <w:r w:rsidRPr="00596976">
        <w:rPr>
          <w:rFonts w:cs="Traditional Arabic"/>
          <w:sz w:val="34"/>
          <w:szCs w:val="34"/>
          <w:rtl/>
        </w:rPr>
        <w:t xml:space="preserve"> هؤلاء ممَّن لعب بهم الشيطان وسوَّلَت لهم النفوس، وأضاعوا حظَّهم في الدنيا والآخرة -نسأل الله السلامة والعافية- ولذلك فإن القضاة يرونَ أن التعزير لمن كان منه أخذٌ للمال على هذا الوجه أعظم من م</w:t>
      </w:r>
      <w:r w:rsidR="00431502" w:rsidRPr="00596976">
        <w:rPr>
          <w:rFonts w:cs="Traditional Arabic" w:hint="cs"/>
          <w:sz w:val="34"/>
          <w:szCs w:val="34"/>
          <w:rtl/>
        </w:rPr>
        <w:t>ُ</w:t>
      </w:r>
      <w:r w:rsidRPr="00596976">
        <w:rPr>
          <w:rFonts w:cs="Traditional Arabic"/>
          <w:sz w:val="34"/>
          <w:szCs w:val="34"/>
          <w:rtl/>
        </w:rPr>
        <w:t>طلق التعزير لمن نهبَ وانتهبَ في غير تلك البقعة.</w:t>
      </w:r>
    </w:p>
    <w:p w14:paraId="787B36B1"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u w:val="dotDotDash" w:color="FF0000"/>
          <w:rtl/>
        </w:rPr>
        <w:t>وصورة بابها باب السرقة</w:t>
      </w:r>
      <w:r w:rsidRPr="00596976">
        <w:rPr>
          <w:rFonts w:cs="Traditional Arabic"/>
          <w:sz w:val="34"/>
          <w:szCs w:val="34"/>
          <w:rtl/>
        </w:rPr>
        <w:t>: لو أخذها دون نظره.</w:t>
      </w:r>
    </w:p>
    <w:p w14:paraId="29EE100D" w14:textId="77777777"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ونرجع إلى مسألة: إذا أخذه خفية من حرزه.</w:t>
      </w:r>
    </w:p>
    <w:p w14:paraId="2CEA7DFE" w14:textId="3CF99EF9" w:rsidR="00976416" w:rsidRPr="00596976" w:rsidRDefault="00976416" w:rsidP="00256D2A">
      <w:pPr>
        <w:spacing w:before="120" w:after="0" w:line="240" w:lineRule="auto"/>
        <w:ind w:firstLine="397"/>
        <w:jc w:val="both"/>
        <w:rPr>
          <w:rFonts w:cs="Traditional Arabic"/>
          <w:sz w:val="34"/>
          <w:szCs w:val="34"/>
          <w:rtl/>
        </w:rPr>
      </w:pPr>
      <w:r w:rsidRPr="00596976">
        <w:rPr>
          <w:rFonts w:cs="Traditional Arabic"/>
          <w:sz w:val="34"/>
          <w:szCs w:val="34"/>
          <w:rtl/>
        </w:rPr>
        <w:t>إذن؛ الطَّرار يدخل في السرقة</w:t>
      </w:r>
      <w:r w:rsidR="00431502" w:rsidRPr="00596976">
        <w:rPr>
          <w:rFonts w:cs="Traditional Arabic" w:hint="cs"/>
          <w:sz w:val="34"/>
          <w:szCs w:val="34"/>
          <w:rtl/>
        </w:rPr>
        <w:t>؛</w:t>
      </w:r>
      <w:r w:rsidRPr="00596976">
        <w:rPr>
          <w:rFonts w:cs="Traditional Arabic"/>
          <w:sz w:val="34"/>
          <w:szCs w:val="34"/>
          <w:rtl/>
        </w:rPr>
        <w:t xml:space="preserve"> لأنه يأخذ المال خفية، بحيث يطرُّ الثَّوب ويأخذ ما فيه دونما شعورك، فهذا بابه باب السرقة إذا استوفى النصاب، واستوفى الشروط الأخرى من كون مثل هذا الجيب حرز، يعني</w:t>
      </w:r>
      <w:r w:rsidR="00431502" w:rsidRPr="00596976">
        <w:rPr>
          <w:rFonts w:cs="Traditional Arabic" w:hint="cs"/>
          <w:sz w:val="34"/>
          <w:szCs w:val="34"/>
          <w:rtl/>
        </w:rPr>
        <w:t>:</w:t>
      </w:r>
      <w:r w:rsidRPr="00596976">
        <w:rPr>
          <w:rFonts w:cs="Traditional Arabic"/>
          <w:sz w:val="34"/>
          <w:szCs w:val="34"/>
          <w:rtl/>
        </w:rPr>
        <w:t xml:space="preserve"> جرت عادة الناس أن يضعوا أموالهم هنا؛ فإنه يدخل في باب السرقة، ويُحكَم فيه بها.</w:t>
      </w:r>
    </w:p>
    <w:p w14:paraId="3AF046C0"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lastRenderedPageBreak/>
        <w:t>أظنُّ أن هذا قدرٌ كافٍ في هذا الدرس، ويُمكن أن جعل بقيَّة المسائل -بإذن الله جل وعلا- في مطلع الدرس القادم، أسأل الله لي ولكم دوام التوفيق والسداد، والله تعالى اعلم، وصلى الله وسلم وبارك على نبينا محمدٍ وعلى آله وأصحابه أجمعين.</w:t>
      </w:r>
    </w:p>
    <w:p w14:paraId="2ED7068C" w14:textId="77777777" w:rsidR="00976416" w:rsidRPr="00976416" w:rsidRDefault="00976416" w:rsidP="00256D2A">
      <w:pPr>
        <w:spacing w:before="120" w:after="0" w:line="240" w:lineRule="auto"/>
        <w:ind w:firstLine="397"/>
        <w:jc w:val="both"/>
        <w:rPr>
          <w:rFonts w:cs="Traditional Arabic"/>
          <w:sz w:val="34"/>
          <w:szCs w:val="34"/>
          <w:rtl/>
        </w:rPr>
      </w:pPr>
      <w:r w:rsidRPr="00976416">
        <w:rPr>
          <w:rFonts w:cs="Traditional Arabic"/>
          <w:sz w:val="34"/>
          <w:szCs w:val="34"/>
          <w:rtl/>
        </w:rPr>
        <w:t>{أشكركم فضيلة الشيخ على ما تقدِّمونه، أسأل الله أن يجعل ذلك في موازين حسناتكم.</w:t>
      </w:r>
    </w:p>
    <w:p w14:paraId="0A22F7B0" w14:textId="77777777" w:rsidR="003973D0" w:rsidRPr="00976416" w:rsidRDefault="00976416" w:rsidP="00256D2A">
      <w:pPr>
        <w:spacing w:before="120" w:after="0" w:line="240" w:lineRule="auto"/>
        <w:ind w:firstLine="397"/>
        <w:jc w:val="both"/>
        <w:rPr>
          <w:rFonts w:cs="Traditional Arabic"/>
          <w:sz w:val="34"/>
          <w:szCs w:val="34"/>
        </w:rPr>
      </w:pPr>
      <w:r w:rsidRPr="00976416">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3973D0" w:rsidRPr="00976416" w:rsidSect="005D4FD3">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B227D" w14:textId="77777777" w:rsidR="003D31FB" w:rsidRDefault="003D31FB" w:rsidP="005D4FD3">
      <w:pPr>
        <w:spacing w:after="0" w:line="240" w:lineRule="auto"/>
      </w:pPr>
      <w:r>
        <w:separator/>
      </w:r>
    </w:p>
  </w:endnote>
  <w:endnote w:type="continuationSeparator" w:id="0">
    <w:p w14:paraId="5A968BB3" w14:textId="77777777" w:rsidR="003D31FB" w:rsidRDefault="003D31FB" w:rsidP="005D4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822727903"/>
      <w:docPartObj>
        <w:docPartGallery w:val="Page Numbers (Bottom of Page)"/>
        <w:docPartUnique/>
      </w:docPartObj>
    </w:sdtPr>
    <w:sdtEndPr>
      <w:rPr>
        <w:noProof/>
      </w:rPr>
    </w:sdtEndPr>
    <w:sdtContent>
      <w:p w14:paraId="54B2A5EB" w14:textId="1E78D408" w:rsidR="00256D2A" w:rsidRDefault="00256D2A">
        <w:pPr>
          <w:pStyle w:val="Footer"/>
          <w:jc w:val="center"/>
        </w:pPr>
        <w:r>
          <w:fldChar w:fldCharType="begin"/>
        </w:r>
        <w:r>
          <w:instrText xml:space="preserve"> PAGE   \* MERGEFORMAT </w:instrText>
        </w:r>
        <w:r>
          <w:fldChar w:fldCharType="separate"/>
        </w:r>
        <w:r w:rsidR="00596976">
          <w:rPr>
            <w:noProof/>
            <w:rtl/>
          </w:rPr>
          <w:t>1</w:t>
        </w:r>
        <w:r>
          <w:rPr>
            <w:noProof/>
          </w:rPr>
          <w:fldChar w:fldCharType="end"/>
        </w:r>
      </w:p>
    </w:sdtContent>
  </w:sdt>
  <w:p w14:paraId="70084C6D" w14:textId="77777777" w:rsidR="00256D2A" w:rsidRDefault="00256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F5C28" w14:textId="77777777" w:rsidR="003D31FB" w:rsidRDefault="003D31FB" w:rsidP="005D4FD3">
      <w:pPr>
        <w:spacing w:after="0" w:line="240" w:lineRule="auto"/>
      </w:pPr>
      <w:r>
        <w:separator/>
      </w:r>
    </w:p>
  </w:footnote>
  <w:footnote w:type="continuationSeparator" w:id="0">
    <w:p w14:paraId="13F0AF73" w14:textId="77777777" w:rsidR="003D31FB" w:rsidRDefault="003D31FB" w:rsidP="005D4FD3">
      <w:pPr>
        <w:spacing w:after="0" w:line="240" w:lineRule="auto"/>
      </w:pPr>
      <w:r>
        <w:continuationSeparator/>
      </w:r>
    </w:p>
  </w:footnote>
  <w:footnote w:id="1">
    <w:p w14:paraId="65A2745E" w14:textId="77777777" w:rsidR="005D4FD3" w:rsidRPr="003640A4" w:rsidRDefault="005D4FD3">
      <w:pPr>
        <w:pStyle w:val="FootnoteText"/>
        <w:rPr>
          <w:rFonts w:cs="Traditional Arabic"/>
        </w:rPr>
      </w:pPr>
      <w:r w:rsidRPr="003640A4">
        <w:rPr>
          <w:rStyle w:val="FootnoteReference"/>
          <w:rFonts w:cs="Traditional Arabic"/>
        </w:rPr>
        <w:footnoteRef/>
      </w:r>
      <w:r w:rsidRPr="003640A4">
        <w:rPr>
          <w:rFonts w:cs="Traditional Arabic"/>
          <w:rtl/>
        </w:rPr>
        <w:t xml:space="preserve"> </w:t>
      </w:r>
      <w:r w:rsidRPr="003640A4">
        <w:rPr>
          <w:rFonts w:cs="Traditional Arabic" w:hint="cs"/>
          <w:rtl/>
        </w:rPr>
        <w:t>أخرجه</w:t>
      </w:r>
      <w:r w:rsidRPr="003640A4">
        <w:rPr>
          <w:rFonts w:cs="Traditional Arabic"/>
          <w:rtl/>
        </w:rPr>
        <w:t xml:space="preserve"> </w:t>
      </w:r>
      <w:r w:rsidRPr="003640A4">
        <w:rPr>
          <w:rFonts w:cs="Traditional Arabic" w:hint="cs"/>
          <w:rtl/>
        </w:rPr>
        <w:t>أبو</w:t>
      </w:r>
      <w:r w:rsidRPr="003640A4">
        <w:rPr>
          <w:rFonts w:cs="Traditional Arabic"/>
          <w:rtl/>
        </w:rPr>
        <w:t xml:space="preserve"> </w:t>
      </w:r>
      <w:r w:rsidRPr="003640A4">
        <w:rPr>
          <w:rFonts w:cs="Traditional Arabic" w:hint="cs"/>
          <w:rtl/>
        </w:rPr>
        <w:t>داود</w:t>
      </w:r>
      <w:r w:rsidRPr="003640A4">
        <w:rPr>
          <w:rFonts w:cs="Traditional Arabic"/>
          <w:rtl/>
        </w:rPr>
        <w:t xml:space="preserve"> (1575)</w:t>
      </w:r>
      <w:r w:rsidRPr="003640A4">
        <w:rPr>
          <w:rFonts w:cs="Traditional Arabic" w:hint="cs"/>
          <w:rtl/>
        </w:rPr>
        <w:t>،</w:t>
      </w:r>
      <w:r w:rsidRPr="003640A4">
        <w:rPr>
          <w:rFonts w:cs="Traditional Arabic"/>
          <w:rtl/>
        </w:rPr>
        <w:t xml:space="preserve"> </w:t>
      </w:r>
      <w:r w:rsidRPr="003640A4">
        <w:rPr>
          <w:rFonts w:cs="Traditional Arabic" w:hint="cs"/>
          <w:rtl/>
        </w:rPr>
        <w:t>والنسائي</w:t>
      </w:r>
      <w:r w:rsidRPr="003640A4">
        <w:rPr>
          <w:rFonts w:cs="Traditional Arabic"/>
          <w:rtl/>
        </w:rPr>
        <w:t xml:space="preserve"> (2444)</w:t>
      </w:r>
      <w:r w:rsidRPr="003640A4">
        <w:rPr>
          <w:rFonts w:cs="Traditional Arabic" w:hint="cs"/>
          <w:rtl/>
        </w:rPr>
        <w:t>،</w:t>
      </w:r>
      <w:r w:rsidRPr="003640A4">
        <w:rPr>
          <w:rFonts w:cs="Traditional Arabic"/>
          <w:rtl/>
        </w:rPr>
        <w:t xml:space="preserve"> </w:t>
      </w:r>
      <w:r w:rsidRPr="003640A4">
        <w:rPr>
          <w:rFonts w:cs="Traditional Arabic" w:hint="cs"/>
          <w:rtl/>
        </w:rPr>
        <w:t>وأحمد</w:t>
      </w:r>
      <w:r w:rsidRPr="003640A4">
        <w:rPr>
          <w:rFonts w:cs="Traditional Arabic"/>
          <w:rtl/>
        </w:rPr>
        <w:t xml:space="preserve"> (20016)</w:t>
      </w:r>
    </w:p>
  </w:footnote>
  <w:footnote w:id="2">
    <w:p w14:paraId="24571530" w14:textId="77777777" w:rsidR="00127098" w:rsidRPr="003640A4" w:rsidRDefault="00127098">
      <w:pPr>
        <w:pStyle w:val="FootnoteText"/>
        <w:rPr>
          <w:rFonts w:cs="Traditional Arabic"/>
        </w:rPr>
      </w:pPr>
      <w:r w:rsidRPr="003640A4">
        <w:rPr>
          <w:rStyle w:val="FootnoteReference"/>
          <w:rFonts w:cs="Traditional Arabic"/>
        </w:rPr>
        <w:footnoteRef/>
      </w:r>
      <w:r w:rsidRPr="003640A4">
        <w:rPr>
          <w:rFonts w:cs="Traditional Arabic"/>
          <w:rtl/>
        </w:rPr>
        <w:t xml:space="preserve"> </w:t>
      </w:r>
      <w:r w:rsidRPr="003640A4">
        <w:rPr>
          <w:rFonts w:cs="Traditional Arabic" w:hint="cs"/>
          <w:rtl/>
        </w:rPr>
        <w:t>صحيح البخاري (3475).</w:t>
      </w:r>
    </w:p>
  </w:footnote>
  <w:footnote w:id="3">
    <w:p w14:paraId="3BD4A083" w14:textId="77777777" w:rsidR="00127098" w:rsidRPr="003640A4" w:rsidRDefault="00127098">
      <w:pPr>
        <w:pStyle w:val="FootnoteText"/>
        <w:rPr>
          <w:rFonts w:cs="Traditional Arabic"/>
        </w:rPr>
      </w:pPr>
      <w:r w:rsidRPr="003640A4">
        <w:rPr>
          <w:rStyle w:val="FootnoteReference"/>
          <w:rFonts w:cs="Traditional Arabic"/>
        </w:rPr>
        <w:footnoteRef/>
      </w:r>
      <w:r w:rsidRPr="003640A4">
        <w:rPr>
          <w:rFonts w:cs="Traditional Arabic"/>
          <w:rtl/>
        </w:rPr>
        <w:t xml:space="preserve"> </w:t>
      </w:r>
      <w:r w:rsidRPr="003640A4">
        <w:rPr>
          <w:rFonts w:cs="Traditional Arabic" w:hint="cs"/>
          <w:rtl/>
        </w:rPr>
        <w:t>مسند أحمد (14879) واللفظ له، سنن أبي داود (</w:t>
      </w:r>
      <w:r w:rsidRPr="003640A4">
        <w:rPr>
          <w:rFonts w:cs="Traditional Arabic"/>
          <w:rtl/>
        </w:rPr>
        <w:t>4394</w:t>
      </w:r>
      <w:r w:rsidRPr="003640A4">
        <w:rPr>
          <w:rFonts w:cs="Traditional Arabic" w:hint="cs"/>
          <w:rtl/>
        </w:rPr>
        <w:t>)، سنن المسائي (</w:t>
      </w:r>
      <w:r w:rsidRPr="003640A4">
        <w:rPr>
          <w:rFonts w:cs="Traditional Arabic"/>
          <w:rtl/>
        </w:rPr>
        <w:t>4899</w:t>
      </w:r>
      <w:r w:rsidRPr="003640A4">
        <w:rPr>
          <w:rFonts w:cs="Traditional Arabic" w:hint="cs"/>
          <w:rtl/>
        </w:rPr>
        <w:t>)، وصححه الألباني في صحيح أبي داود.</w:t>
      </w:r>
    </w:p>
  </w:footnote>
  <w:footnote w:id="4">
    <w:p w14:paraId="671EA5C4" w14:textId="2150DA46" w:rsidR="00127098" w:rsidRPr="003640A4" w:rsidRDefault="00127098">
      <w:pPr>
        <w:pStyle w:val="FootnoteText"/>
        <w:rPr>
          <w:rFonts w:cs="Traditional Arabic"/>
        </w:rPr>
      </w:pPr>
      <w:r w:rsidRPr="003640A4">
        <w:rPr>
          <w:rStyle w:val="FootnoteReference"/>
          <w:rFonts w:cs="Traditional Arabic"/>
        </w:rPr>
        <w:footnoteRef/>
      </w:r>
      <w:r w:rsidRPr="003640A4">
        <w:rPr>
          <w:rFonts w:cs="Traditional Arabic"/>
          <w:rtl/>
        </w:rPr>
        <w:t xml:space="preserve"> </w:t>
      </w:r>
      <w:r w:rsidRPr="003640A4">
        <w:rPr>
          <w:rFonts w:cs="Traditional Arabic" w:hint="cs"/>
          <w:rtl/>
        </w:rPr>
        <w:t>جاء من حديث أم المؤمنين عائشة -رضي الله عنها: "أنَّ</w:t>
      </w:r>
      <w:r w:rsidRPr="003640A4">
        <w:rPr>
          <w:rFonts w:cs="Traditional Arabic"/>
          <w:rtl/>
        </w:rPr>
        <w:t xml:space="preserve"> </w:t>
      </w:r>
      <w:r w:rsidRPr="003640A4">
        <w:rPr>
          <w:rFonts w:cs="Traditional Arabic" w:hint="cs"/>
          <w:rtl/>
        </w:rPr>
        <w:t>قُرَيْشًا</w:t>
      </w:r>
      <w:r w:rsidRPr="003640A4">
        <w:rPr>
          <w:rFonts w:cs="Traditional Arabic"/>
          <w:rtl/>
        </w:rPr>
        <w:t xml:space="preserve"> </w:t>
      </w:r>
      <w:r w:rsidRPr="003640A4">
        <w:rPr>
          <w:rFonts w:cs="Traditional Arabic" w:hint="cs"/>
          <w:rtl/>
        </w:rPr>
        <w:t>أهَمَّهُمْ</w:t>
      </w:r>
      <w:r w:rsidRPr="003640A4">
        <w:rPr>
          <w:rFonts w:cs="Traditional Arabic"/>
          <w:rtl/>
        </w:rPr>
        <w:t xml:space="preserve"> </w:t>
      </w:r>
      <w:r w:rsidRPr="003640A4">
        <w:rPr>
          <w:rFonts w:cs="Traditional Arabic" w:hint="cs"/>
          <w:rtl/>
        </w:rPr>
        <w:t>شَأْنُ</w:t>
      </w:r>
      <w:r w:rsidRPr="003640A4">
        <w:rPr>
          <w:rFonts w:cs="Traditional Arabic"/>
          <w:rtl/>
        </w:rPr>
        <w:t xml:space="preserve"> </w:t>
      </w:r>
      <w:r w:rsidRPr="003640A4">
        <w:rPr>
          <w:rFonts w:cs="Traditional Arabic" w:hint="cs"/>
          <w:rtl/>
        </w:rPr>
        <w:t>المَرْأَةِ</w:t>
      </w:r>
      <w:r w:rsidRPr="003640A4">
        <w:rPr>
          <w:rFonts w:cs="Traditional Arabic"/>
          <w:rtl/>
        </w:rPr>
        <w:t xml:space="preserve"> </w:t>
      </w:r>
      <w:r w:rsidRPr="003640A4">
        <w:rPr>
          <w:rFonts w:cs="Traditional Arabic" w:hint="cs"/>
          <w:rtl/>
        </w:rPr>
        <w:t>المَخْزُومِيَّةِ</w:t>
      </w:r>
      <w:r w:rsidRPr="003640A4">
        <w:rPr>
          <w:rFonts w:cs="Traditional Arabic"/>
          <w:rtl/>
        </w:rPr>
        <w:t xml:space="preserve"> </w:t>
      </w:r>
      <w:r w:rsidRPr="003640A4">
        <w:rPr>
          <w:rFonts w:cs="Traditional Arabic" w:hint="cs"/>
          <w:rtl/>
        </w:rPr>
        <w:t>الَّتي</w:t>
      </w:r>
      <w:r w:rsidRPr="003640A4">
        <w:rPr>
          <w:rFonts w:cs="Traditional Arabic"/>
          <w:rtl/>
        </w:rPr>
        <w:t xml:space="preserve"> </w:t>
      </w:r>
      <w:r w:rsidRPr="003640A4">
        <w:rPr>
          <w:rFonts w:cs="Traditional Arabic" w:hint="cs"/>
          <w:rtl/>
        </w:rPr>
        <w:t>سَرَقَتْ،</w:t>
      </w:r>
      <w:r w:rsidRPr="003640A4">
        <w:rPr>
          <w:rFonts w:cs="Traditional Arabic"/>
          <w:rtl/>
        </w:rPr>
        <w:t xml:space="preserve"> </w:t>
      </w:r>
      <w:r w:rsidRPr="003640A4">
        <w:rPr>
          <w:rFonts w:cs="Traditional Arabic" w:hint="cs"/>
          <w:rtl/>
        </w:rPr>
        <w:t>فَقالوا</w:t>
      </w:r>
      <w:r w:rsidRPr="003640A4">
        <w:rPr>
          <w:rFonts w:cs="Traditional Arabic"/>
          <w:rtl/>
        </w:rPr>
        <w:t xml:space="preserve">: </w:t>
      </w:r>
      <w:r w:rsidRPr="003640A4">
        <w:rPr>
          <w:rFonts w:cs="Traditional Arabic" w:hint="cs"/>
          <w:rtl/>
        </w:rPr>
        <w:t>ومَن</w:t>
      </w:r>
      <w:r w:rsidRPr="003640A4">
        <w:rPr>
          <w:rFonts w:cs="Traditional Arabic"/>
          <w:rtl/>
        </w:rPr>
        <w:t xml:space="preserve"> </w:t>
      </w:r>
      <w:r w:rsidRPr="003640A4">
        <w:rPr>
          <w:rFonts w:cs="Traditional Arabic" w:hint="cs"/>
          <w:rtl/>
        </w:rPr>
        <w:t>يُكَلِّمُ</w:t>
      </w:r>
      <w:r w:rsidRPr="003640A4">
        <w:rPr>
          <w:rFonts w:cs="Traditional Arabic"/>
          <w:rtl/>
        </w:rPr>
        <w:t xml:space="preserve"> </w:t>
      </w:r>
      <w:r w:rsidRPr="003640A4">
        <w:rPr>
          <w:rFonts w:cs="Traditional Arabic" w:hint="cs"/>
          <w:rtl/>
        </w:rPr>
        <w:t>فِيهَا</w:t>
      </w:r>
      <w:r w:rsidRPr="003640A4">
        <w:rPr>
          <w:rFonts w:cs="Traditional Arabic"/>
          <w:rtl/>
        </w:rPr>
        <w:t xml:space="preserve"> </w:t>
      </w:r>
      <w:r w:rsidRPr="003640A4">
        <w:rPr>
          <w:rFonts w:cs="Traditional Arabic" w:hint="cs"/>
          <w:rtl/>
        </w:rPr>
        <w:t>رَسولَ</w:t>
      </w:r>
      <w:r w:rsidRPr="003640A4">
        <w:rPr>
          <w:rFonts w:cs="Traditional Arabic"/>
          <w:rtl/>
        </w:rPr>
        <w:t xml:space="preserve"> </w:t>
      </w:r>
      <w:r w:rsidRPr="003640A4">
        <w:rPr>
          <w:rFonts w:cs="Traditional Arabic" w:hint="cs"/>
          <w:rtl/>
        </w:rPr>
        <w:t>اللَّهِ</w:t>
      </w:r>
      <w:r w:rsidRPr="003640A4">
        <w:rPr>
          <w:rFonts w:cs="Traditional Arabic"/>
          <w:rtl/>
        </w:rPr>
        <w:t xml:space="preserve"> </w:t>
      </w:r>
      <w:r w:rsidRPr="003640A4">
        <w:rPr>
          <w:rFonts w:cs="Traditional Arabic" w:hint="cs"/>
          <w:rtl/>
        </w:rPr>
        <w:t>صَلَّى</w:t>
      </w:r>
      <w:r w:rsidRPr="003640A4">
        <w:rPr>
          <w:rFonts w:cs="Traditional Arabic"/>
          <w:rtl/>
        </w:rPr>
        <w:t xml:space="preserve"> </w:t>
      </w:r>
      <w:r w:rsidRPr="003640A4">
        <w:rPr>
          <w:rFonts w:cs="Traditional Arabic" w:hint="cs"/>
          <w:rtl/>
        </w:rPr>
        <w:t>اللهُ</w:t>
      </w:r>
      <w:r w:rsidRPr="003640A4">
        <w:rPr>
          <w:rFonts w:cs="Traditional Arabic"/>
          <w:rtl/>
        </w:rPr>
        <w:t xml:space="preserve"> </w:t>
      </w:r>
      <w:r w:rsidRPr="003640A4">
        <w:rPr>
          <w:rFonts w:cs="Traditional Arabic" w:hint="cs"/>
          <w:rtl/>
        </w:rPr>
        <w:t>عليه</w:t>
      </w:r>
      <w:r w:rsidRPr="003640A4">
        <w:rPr>
          <w:rFonts w:cs="Traditional Arabic"/>
          <w:rtl/>
        </w:rPr>
        <w:t xml:space="preserve"> </w:t>
      </w:r>
      <w:r w:rsidRPr="003640A4">
        <w:rPr>
          <w:rFonts w:cs="Traditional Arabic" w:hint="cs"/>
          <w:rtl/>
        </w:rPr>
        <w:t>وسلَّمَ؟</w:t>
      </w:r>
      <w:r w:rsidRPr="003640A4">
        <w:rPr>
          <w:rFonts w:cs="Traditional Arabic"/>
          <w:rtl/>
        </w:rPr>
        <w:t xml:space="preserve"> </w:t>
      </w:r>
      <w:r w:rsidRPr="003640A4">
        <w:rPr>
          <w:rFonts w:cs="Traditional Arabic" w:hint="cs"/>
          <w:rtl/>
        </w:rPr>
        <w:t>فَقالوا</w:t>
      </w:r>
      <w:r w:rsidRPr="003640A4">
        <w:rPr>
          <w:rFonts w:cs="Traditional Arabic"/>
          <w:rtl/>
        </w:rPr>
        <w:t xml:space="preserve">: </w:t>
      </w:r>
      <w:r w:rsidRPr="003640A4">
        <w:rPr>
          <w:rFonts w:cs="Traditional Arabic" w:hint="cs"/>
          <w:rtl/>
        </w:rPr>
        <w:t>ومَن</w:t>
      </w:r>
      <w:r w:rsidRPr="003640A4">
        <w:rPr>
          <w:rFonts w:cs="Traditional Arabic"/>
          <w:rtl/>
        </w:rPr>
        <w:t xml:space="preserve"> </w:t>
      </w:r>
      <w:r w:rsidRPr="003640A4">
        <w:rPr>
          <w:rFonts w:cs="Traditional Arabic" w:hint="cs"/>
          <w:rtl/>
        </w:rPr>
        <w:t>يَجْتَرِئُ</w:t>
      </w:r>
      <w:r w:rsidRPr="003640A4">
        <w:rPr>
          <w:rFonts w:cs="Traditional Arabic"/>
          <w:rtl/>
        </w:rPr>
        <w:t xml:space="preserve"> </w:t>
      </w:r>
      <w:r w:rsidRPr="003640A4">
        <w:rPr>
          <w:rFonts w:cs="Traditional Arabic" w:hint="cs"/>
          <w:rtl/>
        </w:rPr>
        <w:t>عليه</w:t>
      </w:r>
      <w:r w:rsidRPr="003640A4">
        <w:rPr>
          <w:rFonts w:cs="Traditional Arabic"/>
          <w:rtl/>
        </w:rPr>
        <w:t xml:space="preserve"> </w:t>
      </w:r>
      <w:r w:rsidRPr="003640A4">
        <w:rPr>
          <w:rFonts w:cs="Traditional Arabic" w:hint="cs"/>
          <w:rtl/>
        </w:rPr>
        <w:t>إلَّا</w:t>
      </w:r>
      <w:r w:rsidRPr="003640A4">
        <w:rPr>
          <w:rFonts w:cs="Traditional Arabic"/>
          <w:rtl/>
        </w:rPr>
        <w:t xml:space="preserve"> </w:t>
      </w:r>
      <w:r w:rsidRPr="003640A4">
        <w:rPr>
          <w:rFonts w:cs="Traditional Arabic" w:hint="cs"/>
          <w:rtl/>
        </w:rPr>
        <w:t>أُسَامَةُ</w:t>
      </w:r>
      <w:r w:rsidRPr="003640A4">
        <w:rPr>
          <w:rFonts w:cs="Traditional Arabic"/>
          <w:rtl/>
        </w:rPr>
        <w:t xml:space="preserve"> </w:t>
      </w:r>
      <w:r w:rsidRPr="003640A4">
        <w:rPr>
          <w:rFonts w:cs="Traditional Arabic" w:hint="cs"/>
          <w:rtl/>
        </w:rPr>
        <w:t>بنُ</w:t>
      </w:r>
      <w:r w:rsidRPr="003640A4">
        <w:rPr>
          <w:rFonts w:cs="Traditional Arabic"/>
          <w:rtl/>
        </w:rPr>
        <w:t xml:space="preserve"> </w:t>
      </w:r>
      <w:r w:rsidRPr="003640A4">
        <w:rPr>
          <w:rFonts w:cs="Traditional Arabic" w:hint="cs"/>
          <w:rtl/>
        </w:rPr>
        <w:t>زَيْدٍ،</w:t>
      </w:r>
      <w:r w:rsidRPr="003640A4">
        <w:rPr>
          <w:rFonts w:cs="Traditional Arabic"/>
          <w:rtl/>
        </w:rPr>
        <w:t xml:space="preserve"> </w:t>
      </w:r>
      <w:r w:rsidRPr="003640A4">
        <w:rPr>
          <w:rFonts w:cs="Traditional Arabic" w:hint="cs"/>
          <w:rtl/>
        </w:rPr>
        <w:t>حِبُّ</w:t>
      </w:r>
      <w:r w:rsidRPr="003640A4">
        <w:rPr>
          <w:rFonts w:cs="Traditional Arabic"/>
          <w:rtl/>
        </w:rPr>
        <w:t xml:space="preserve"> </w:t>
      </w:r>
      <w:r w:rsidRPr="003640A4">
        <w:rPr>
          <w:rFonts w:cs="Traditional Arabic" w:hint="cs"/>
          <w:rtl/>
        </w:rPr>
        <w:t>رَسولِ</w:t>
      </w:r>
      <w:r w:rsidRPr="003640A4">
        <w:rPr>
          <w:rFonts w:cs="Traditional Arabic"/>
          <w:rtl/>
        </w:rPr>
        <w:t xml:space="preserve"> </w:t>
      </w:r>
      <w:r w:rsidRPr="003640A4">
        <w:rPr>
          <w:rFonts w:cs="Traditional Arabic" w:hint="cs"/>
          <w:rtl/>
        </w:rPr>
        <w:t>اللَّهِ</w:t>
      </w:r>
      <w:r w:rsidRPr="003640A4">
        <w:rPr>
          <w:rFonts w:cs="Traditional Arabic"/>
          <w:rtl/>
        </w:rPr>
        <w:t xml:space="preserve"> </w:t>
      </w:r>
      <w:r w:rsidRPr="003640A4">
        <w:rPr>
          <w:rFonts w:cs="Traditional Arabic" w:hint="cs"/>
          <w:rtl/>
        </w:rPr>
        <w:t>صَلَّى</w:t>
      </w:r>
      <w:r w:rsidRPr="003640A4">
        <w:rPr>
          <w:rFonts w:cs="Traditional Arabic"/>
          <w:rtl/>
        </w:rPr>
        <w:t xml:space="preserve"> </w:t>
      </w:r>
      <w:r w:rsidRPr="003640A4">
        <w:rPr>
          <w:rFonts w:cs="Traditional Arabic" w:hint="cs"/>
          <w:rtl/>
        </w:rPr>
        <w:t>اللهُ</w:t>
      </w:r>
      <w:r w:rsidRPr="003640A4">
        <w:rPr>
          <w:rFonts w:cs="Traditional Arabic"/>
          <w:rtl/>
        </w:rPr>
        <w:t xml:space="preserve"> </w:t>
      </w:r>
      <w:r w:rsidRPr="003640A4">
        <w:rPr>
          <w:rFonts w:cs="Traditional Arabic" w:hint="cs"/>
          <w:rtl/>
        </w:rPr>
        <w:t>عليه</w:t>
      </w:r>
      <w:r w:rsidRPr="003640A4">
        <w:rPr>
          <w:rFonts w:cs="Traditional Arabic"/>
          <w:rtl/>
        </w:rPr>
        <w:t xml:space="preserve"> </w:t>
      </w:r>
      <w:r w:rsidRPr="003640A4">
        <w:rPr>
          <w:rFonts w:cs="Traditional Arabic" w:hint="cs"/>
          <w:rtl/>
        </w:rPr>
        <w:t>وسلَّمَ</w:t>
      </w:r>
      <w:r w:rsidRPr="003640A4">
        <w:rPr>
          <w:rFonts w:cs="Traditional Arabic"/>
          <w:rtl/>
        </w:rPr>
        <w:t xml:space="preserve"> </w:t>
      </w:r>
      <w:r w:rsidRPr="003640A4">
        <w:rPr>
          <w:rFonts w:cs="Traditional Arabic" w:hint="cs"/>
          <w:rtl/>
        </w:rPr>
        <w:t>فَكَلَّمَهُ</w:t>
      </w:r>
      <w:r w:rsidRPr="003640A4">
        <w:rPr>
          <w:rFonts w:cs="Traditional Arabic"/>
          <w:rtl/>
        </w:rPr>
        <w:t xml:space="preserve"> </w:t>
      </w:r>
      <w:r w:rsidRPr="003640A4">
        <w:rPr>
          <w:rFonts w:cs="Traditional Arabic" w:hint="cs"/>
          <w:rtl/>
        </w:rPr>
        <w:t>أُسَامَةُ،</w:t>
      </w:r>
      <w:r w:rsidRPr="003640A4">
        <w:rPr>
          <w:rFonts w:cs="Traditional Arabic"/>
          <w:rtl/>
        </w:rPr>
        <w:t xml:space="preserve"> </w:t>
      </w:r>
      <w:r w:rsidRPr="003640A4">
        <w:rPr>
          <w:rFonts w:cs="Traditional Arabic" w:hint="cs"/>
          <w:rtl/>
        </w:rPr>
        <w:t>فَقالَ</w:t>
      </w:r>
      <w:r w:rsidRPr="003640A4">
        <w:rPr>
          <w:rFonts w:cs="Traditional Arabic"/>
          <w:rtl/>
        </w:rPr>
        <w:t xml:space="preserve"> </w:t>
      </w:r>
      <w:r w:rsidRPr="003640A4">
        <w:rPr>
          <w:rFonts w:cs="Traditional Arabic" w:hint="cs"/>
          <w:rtl/>
        </w:rPr>
        <w:t>رَسولُ</w:t>
      </w:r>
      <w:r w:rsidRPr="003640A4">
        <w:rPr>
          <w:rFonts w:cs="Traditional Arabic"/>
          <w:rtl/>
        </w:rPr>
        <w:t xml:space="preserve"> </w:t>
      </w:r>
      <w:r w:rsidRPr="003640A4">
        <w:rPr>
          <w:rFonts w:cs="Traditional Arabic" w:hint="cs"/>
          <w:rtl/>
        </w:rPr>
        <w:t>اللَّهِ</w:t>
      </w:r>
      <w:r w:rsidRPr="003640A4">
        <w:rPr>
          <w:rFonts w:cs="Traditional Arabic"/>
          <w:rtl/>
        </w:rPr>
        <w:t xml:space="preserve"> </w:t>
      </w:r>
      <w:r w:rsidRPr="003640A4">
        <w:rPr>
          <w:rFonts w:cs="Traditional Arabic" w:hint="cs"/>
          <w:rtl/>
        </w:rPr>
        <w:t>صَلَّى</w:t>
      </w:r>
      <w:r w:rsidRPr="003640A4">
        <w:rPr>
          <w:rFonts w:cs="Traditional Arabic"/>
          <w:rtl/>
        </w:rPr>
        <w:t xml:space="preserve"> </w:t>
      </w:r>
      <w:r w:rsidRPr="003640A4">
        <w:rPr>
          <w:rFonts w:cs="Traditional Arabic" w:hint="cs"/>
          <w:rtl/>
        </w:rPr>
        <w:t>اللهُ</w:t>
      </w:r>
      <w:r w:rsidRPr="003640A4">
        <w:rPr>
          <w:rFonts w:cs="Traditional Arabic"/>
          <w:rtl/>
        </w:rPr>
        <w:t xml:space="preserve"> </w:t>
      </w:r>
      <w:r w:rsidRPr="003640A4">
        <w:rPr>
          <w:rFonts w:cs="Traditional Arabic" w:hint="cs"/>
          <w:rtl/>
        </w:rPr>
        <w:t>عليه</w:t>
      </w:r>
      <w:r w:rsidRPr="003640A4">
        <w:rPr>
          <w:rFonts w:cs="Traditional Arabic"/>
          <w:rtl/>
        </w:rPr>
        <w:t xml:space="preserve"> </w:t>
      </w:r>
      <w:r w:rsidRPr="003640A4">
        <w:rPr>
          <w:rFonts w:cs="Traditional Arabic" w:hint="cs"/>
          <w:rtl/>
        </w:rPr>
        <w:t>وسلَّمَ</w:t>
      </w:r>
      <w:r w:rsidRPr="003640A4">
        <w:rPr>
          <w:rFonts w:cs="Traditional Arabic"/>
          <w:rtl/>
        </w:rPr>
        <w:t xml:space="preserve">: </w:t>
      </w:r>
      <w:r w:rsidRPr="003640A4">
        <w:rPr>
          <w:rFonts w:cs="Traditional Arabic" w:hint="cs"/>
          <w:rtl/>
        </w:rPr>
        <w:t>أتَشْفَعُ</w:t>
      </w:r>
      <w:r w:rsidRPr="003640A4">
        <w:rPr>
          <w:rFonts w:cs="Traditional Arabic"/>
          <w:rtl/>
        </w:rPr>
        <w:t xml:space="preserve"> </w:t>
      </w:r>
      <w:r w:rsidRPr="003640A4">
        <w:rPr>
          <w:rFonts w:cs="Traditional Arabic" w:hint="cs"/>
          <w:rtl/>
        </w:rPr>
        <w:t>في</w:t>
      </w:r>
      <w:r w:rsidRPr="003640A4">
        <w:rPr>
          <w:rFonts w:cs="Traditional Arabic"/>
          <w:rtl/>
        </w:rPr>
        <w:t xml:space="preserve"> </w:t>
      </w:r>
      <w:r w:rsidRPr="003640A4">
        <w:rPr>
          <w:rFonts w:cs="Traditional Arabic" w:hint="cs"/>
          <w:rtl/>
        </w:rPr>
        <w:t>حَدٍّ</w:t>
      </w:r>
      <w:r w:rsidRPr="003640A4">
        <w:rPr>
          <w:rFonts w:cs="Traditional Arabic"/>
          <w:rtl/>
        </w:rPr>
        <w:t xml:space="preserve"> </w:t>
      </w:r>
      <w:r w:rsidRPr="003640A4">
        <w:rPr>
          <w:rFonts w:cs="Traditional Arabic" w:hint="cs"/>
          <w:rtl/>
        </w:rPr>
        <w:t>مِن</w:t>
      </w:r>
      <w:r w:rsidRPr="003640A4">
        <w:rPr>
          <w:rFonts w:cs="Traditional Arabic"/>
          <w:rtl/>
        </w:rPr>
        <w:t xml:space="preserve"> </w:t>
      </w:r>
      <w:r w:rsidRPr="003640A4">
        <w:rPr>
          <w:rFonts w:cs="Traditional Arabic" w:hint="cs"/>
          <w:rtl/>
        </w:rPr>
        <w:t>حُدُودِ</w:t>
      </w:r>
      <w:r w:rsidRPr="003640A4">
        <w:rPr>
          <w:rFonts w:cs="Traditional Arabic"/>
          <w:rtl/>
        </w:rPr>
        <w:t xml:space="preserve"> </w:t>
      </w:r>
      <w:r w:rsidRPr="003640A4">
        <w:rPr>
          <w:rFonts w:cs="Traditional Arabic" w:hint="cs"/>
          <w:rtl/>
        </w:rPr>
        <w:t>اللَّهِ،</w:t>
      </w:r>
      <w:r w:rsidRPr="003640A4">
        <w:rPr>
          <w:rFonts w:cs="Traditional Arabic"/>
          <w:rtl/>
        </w:rPr>
        <w:t xml:space="preserve"> </w:t>
      </w:r>
      <w:r w:rsidRPr="003640A4">
        <w:rPr>
          <w:rFonts w:cs="Traditional Arabic" w:hint="cs"/>
          <w:rtl/>
        </w:rPr>
        <w:t>ثُمَّ</w:t>
      </w:r>
      <w:r w:rsidRPr="003640A4">
        <w:rPr>
          <w:rFonts w:cs="Traditional Arabic"/>
          <w:rtl/>
        </w:rPr>
        <w:t xml:space="preserve"> </w:t>
      </w:r>
      <w:r w:rsidRPr="003640A4">
        <w:rPr>
          <w:rFonts w:cs="Traditional Arabic" w:hint="cs"/>
          <w:rtl/>
        </w:rPr>
        <w:t>قَامَ</w:t>
      </w:r>
      <w:r w:rsidRPr="003640A4">
        <w:rPr>
          <w:rFonts w:cs="Traditional Arabic"/>
          <w:rtl/>
        </w:rPr>
        <w:t xml:space="preserve"> </w:t>
      </w:r>
      <w:r w:rsidRPr="003640A4">
        <w:rPr>
          <w:rFonts w:cs="Traditional Arabic" w:hint="cs"/>
          <w:rtl/>
        </w:rPr>
        <w:t>فَاخْتَطَبَ،</w:t>
      </w:r>
      <w:r w:rsidRPr="003640A4">
        <w:rPr>
          <w:rFonts w:cs="Traditional Arabic"/>
          <w:rtl/>
        </w:rPr>
        <w:t xml:space="preserve"> </w:t>
      </w:r>
      <w:r w:rsidRPr="003640A4">
        <w:rPr>
          <w:rFonts w:cs="Traditional Arabic" w:hint="cs"/>
          <w:rtl/>
        </w:rPr>
        <w:t>ثُمَّ</w:t>
      </w:r>
      <w:r w:rsidRPr="003640A4">
        <w:rPr>
          <w:rFonts w:cs="Traditional Arabic"/>
          <w:rtl/>
        </w:rPr>
        <w:t xml:space="preserve"> </w:t>
      </w:r>
      <w:r w:rsidRPr="003640A4">
        <w:rPr>
          <w:rFonts w:cs="Traditional Arabic" w:hint="cs"/>
          <w:rtl/>
        </w:rPr>
        <w:t>قالَ</w:t>
      </w:r>
      <w:r w:rsidRPr="003640A4">
        <w:rPr>
          <w:rFonts w:cs="Traditional Arabic"/>
          <w:rtl/>
        </w:rPr>
        <w:t xml:space="preserve">: </w:t>
      </w:r>
      <w:r w:rsidRPr="003640A4">
        <w:rPr>
          <w:rFonts w:cs="Traditional Arabic" w:hint="cs"/>
          <w:rtl/>
        </w:rPr>
        <w:t>إنَّما</w:t>
      </w:r>
      <w:r w:rsidRPr="003640A4">
        <w:rPr>
          <w:rFonts w:cs="Traditional Arabic"/>
          <w:rtl/>
        </w:rPr>
        <w:t xml:space="preserve"> </w:t>
      </w:r>
      <w:r w:rsidRPr="003640A4">
        <w:rPr>
          <w:rFonts w:cs="Traditional Arabic" w:hint="cs"/>
          <w:rtl/>
        </w:rPr>
        <w:t>أهْلَكَ</w:t>
      </w:r>
      <w:r w:rsidRPr="003640A4">
        <w:rPr>
          <w:rFonts w:cs="Traditional Arabic"/>
          <w:rtl/>
        </w:rPr>
        <w:t xml:space="preserve"> </w:t>
      </w:r>
      <w:r w:rsidRPr="003640A4">
        <w:rPr>
          <w:rFonts w:cs="Traditional Arabic" w:hint="cs"/>
          <w:rtl/>
        </w:rPr>
        <w:t>الَّذِينَ</w:t>
      </w:r>
      <w:r w:rsidRPr="003640A4">
        <w:rPr>
          <w:rFonts w:cs="Traditional Arabic"/>
          <w:rtl/>
        </w:rPr>
        <w:t xml:space="preserve"> </w:t>
      </w:r>
      <w:r w:rsidRPr="003640A4">
        <w:rPr>
          <w:rFonts w:cs="Traditional Arabic" w:hint="cs"/>
          <w:rtl/>
        </w:rPr>
        <w:t>قَبْلَكُمْ،</w:t>
      </w:r>
      <w:r w:rsidRPr="003640A4">
        <w:rPr>
          <w:rFonts w:cs="Traditional Arabic"/>
          <w:rtl/>
        </w:rPr>
        <w:t xml:space="preserve"> </w:t>
      </w:r>
      <w:r w:rsidRPr="003640A4">
        <w:rPr>
          <w:rFonts w:cs="Traditional Arabic" w:hint="cs"/>
          <w:rtl/>
        </w:rPr>
        <w:t>أنَّهُمْ</w:t>
      </w:r>
      <w:r w:rsidRPr="003640A4">
        <w:rPr>
          <w:rFonts w:cs="Traditional Arabic"/>
          <w:rtl/>
        </w:rPr>
        <w:t xml:space="preserve"> </w:t>
      </w:r>
      <w:r w:rsidRPr="003640A4">
        <w:rPr>
          <w:rFonts w:cs="Traditional Arabic" w:hint="cs"/>
          <w:rtl/>
        </w:rPr>
        <w:t>كَانُوا</w:t>
      </w:r>
      <w:r w:rsidRPr="003640A4">
        <w:rPr>
          <w:rFonts w:cs="Traditional Arabic"/>
          <w:rtl/>
        </w:rPr>
        <w:t xml:space="preserve"> </w:t>
      </w:r>
      <w:r w:rsidRPr="003640A4">
        <w:rPr>
          <w:rFonts w:cs="Traditional Arabic" w:hint="cs"/>
          <w:rtl/>
        </w:rPr>
        <w:t>إذَا</w:t>
      </w:r>
      <w:r w:rsidRPr="003640A4">
        <w:rPr>
          <w:rFonts w:cs="Traditional Arabic"/>
          <w:rtl/>
        </w:rPr>
        <w:t xml:space="preserve"> </w:t>
      </w:r>
      <w:r w:rsidRPr="003640A4">
        <w:rPr>
          <w:rFonts w:cs="Traditional Arabic" w:hint="cs"/>
          <w:rtl/>
        </w:rPr>
        <w:t>سَرَقَ</w:t>
      </w:r>
      <w:r w:rsidRPr="003640A4">
        <w:rPr>
          <w:rFonts w:cs="Traditional Arabic"/>
          <w:rtl/>
        </w:rPr>
        <w:t xml:space="preserve"> </w:t>
      </w:r>
      <w:r w:rsidRPr="003640A4">
        <w:rPr>
          <w:rFonts w:cs="Traditional Arabic" w:hint="cs"/>
          <w:rtl/>
        </w:rPr>
        <w:t>فِيهِمُ</w:t>
      </w:r>
      <w:r w:rsidRPr="003640A4">
        <w:rPr>
          <w:rFonts w:cs="Traditional Arabic"/>
          <w:rtl/>
        </w:rPr>
        <w:t xml:space="preserve"> </w:t>
      </w:r>
      <w:r w:rsidRPr="003640A4">
        <w:rPr>
          <w:rFonts w:cs="Traditional Arabic" w:hint="cs"/>
          <w:rtl/>
        </w:rPr>
        <w:t>الشَّرِيفُ</w:t>
      </w:r>
      <w:r w:rsidRPr="003640A4">
        <w:rPr>
          <w:rFonts w:cs="Traditional Arabic"/>
          <w:rtl/>
        </w:rPr>
        <w:t xml:space="preserve"> </w:t>
      </w:r>
      <w:r w:rsidRPr="003640A4">
        <w:rPr>
          <w:rFonts w:cs="Traditional Arabic" w:hint="cs"/>
          <w:rtl/>
        </w:rPr>
        <w:t>تَرَكُوهُ،</w:t>
      </w:r>
      <w:r w:rsidRPr="003640A4">
        <w:rPr>
          <w:rFonts w:cs="Traditional Arabic"/>
          <w:rtl/>
        </w:rPr>
        <w:t xml:space="preserve"> </w:t>
      </w:r>
      <w:r w:rsidRPr="003640A4">
        <w:rPr>
          <w:rFonts w:cs="Traditional Arabic" w:hint="cs"/>
          <w:rtl/>
        </w:rPr>
        <w:t>وإذَا</w:t>
      </w:r>
      <w:r w:rsidRPr="003640A4">
        <w:rPr>
          <w:rFonts w:cs="Traditional Arabic"/>
          <w:rtl/>
        </w:rPr>
        <w:t xml:space="preserve"> </w:t>
      </w:r>
      <w:r w:rsidRPr="003640A4">
        <w:rPr>
          <w:rFonts w:cs="Traditional Arabic" w:hint="cs"/>
          <w:rtl/>
        </w:rPr>
        <w:t>سَرَقَ</w:t>
      </w:r>
      <w:r w:rsidRPr="003640A4">
        <w:rPr>
          <w:rFonts w:cs="Traditional Arabic"/>
          <w:rtl/>
        </w:rPr>
        <w:t xml:space="preserve"> </w:t>
      </w:r>
      <w:r w:rsidRPr="003640A4">
        <w:rPr>
          <w:rFonts w:cs="Traditional Arabic" w:hint="cs"/>
          <w:rtl/>
        </w:rPr>
        <w:t>فِيهِمُ</w:t>
      </w:r>
      <w:r w:rsidRPr="003640A4">
        <w:rPr>
          <w:rFonts w:cs="Traditional Arabic"/>
          <w:rtl/>
        </w:rPr>
        <w:t xml:space="preserve"> </w:t>
      </w:r>
      <w:r w:rsidRPr="003640A4">
        <w:rPr>
          <w:rFonts w:cs="Traditional Arabic" w:hint="cs"/>
          <w:rtl/>
        </w:rPr>
        <w:t>الضَّعِيفُ</w:t>
      </w:r>
      <w:r w:rsidRPr="003640A4">
        <w:rPr>
          <w:rFonts w:cs="Traditional Arabic"/>
          <w:rtl/>
        </w:rPr>
        <w:t xml:space="preserve"> </w:t>
      </w:r>
      <w:r w:rsidRPr="003640A4">
        <w:rPr>
          <w:rFonts w:cs="Traditional Arabic" w:hint="cs"/>
          <w:rtl/>
        </w:rPr>
        <w:t>أقَامُوا</w:t>
      </w:r>
      <w:r w:rsidRPr="003640A4">
        <w:rPr>
          <w:rFonts w:cs="Traditional Arabic"/>
          <w:rtl/>
        </w:rPr>
        <w:t xml:space="preserve"> </w:t>
      </w:r>
      <w:r w:rsidRPr="003640A4">
        <w:rPr>
          <w:rFonts w:cs="Traditional Arabic" w:hint="cs"/>
          <w:rtl/>
        </w:rPr>
        <w:t>عليه</w:t>
      </w:r>
      <w:r w:rsidRPr="003640A4">
        <w:rPr>
          <w:rFonts w:cs="Traditional Arabic"/>
          <w:rtl/>
        </w:rPr>
        <w:t xml:space="preserve"> </w:t>
      </w:r>
      <w:r w:rsidRPr="003640A4">
        <w:rPr>
          <w:rFonts w:cs="Traditional Arabic" w:hint="cs"/>
          <w:rtl/>
        </w:rPr>
        <w:t>الحَدَّ،</w:t>
      </w:r>
      <w:r w:rsidRPr="003640A4">
        <w:rPr>
          <w:rFonts w:cs="Traditional Arabic"/>
          <w:rtl/>
        </w:rPr>
        <w:t xml:space="preserve"> </w:t>
      </w:r>
      <w:r w:rsidRPr="003640A4">
        <w:rPr>
          <w:rFonts w:cs="Traditional Arabic" w:hint="cs"/>
          <w:rtl/>
        </w:rPr>
        <w:t>وايْمُ</w:t>
      </w:r>
      <w:r w:rsidRPr="003640A4">
        <w:rPr>
          <w:rFonts w:cs="Traditional Arabic"/>
          <w:rtl/>
        </w:rPr>
        <w:t xml:space="preserve"> </w:t>
      </w:r>
      <w:r w:rsidRPr="003640A4">
        <w:rPr>
          <w:rFonts w:cs="Traditional Arabic" w:hint="cs"/>
          <w:rtl/>
        </w:rPr>
        <w:t>اللَّهِ</w:t>
      </w:r>
      <w:r w:rsidRPr="003640A4">
        <w:rPr>
          <w:rFonts w:cs="Traditional Arabic"/>
          <w:rtl/>
        </w:rPr>
        <w:t xml:space="preserve"> </w:t>
      </w:r>
      <w:r w:rsidRPr="003640A4">
        <w:rPr>
          <w:rFonts w:cs="Traditional Arabic" w:hint="cs"/>
          <w:rtl/>
        </w:rPr>
        <w:t>لو</w:t>
      </w:r>
      <w:r w:rsidRPr="003640A4">
        <w:rPr>
          <w:rFonts w:cs="Traditional Arabic"/>
          <w:rtl/>
        </w:rPr>
        <w:t xml:space="preserve"> </w:t>
      </w:r>
      <w:r w:rsidRPr="003640A4">
        <w:rPr>
          <w:rFonts w:cs="Traditional Arabic" w:hint="cs"/>
          <w:rtl/>
        </w:rPr>
        <w:t>أنَّ</w:t>
      </w:r>
      <w:r w:rsidRPr="003640A4">
        <w:rPr>
          <w:rFonts w:cs="Traditional Arabic"/>
          <w:rtl/>
        </w:rPr>
        <w:t xml:space="preserve"> </w:t>
      </w:r>
      <w:r w:rsidRPr="003640A4">
        <w:rPr>
          <w:rFonts w:cs="Traditional Arabic" w:hint="cs"/>
          <w:rtl/>
        </w:rPr>
        <w:t>فَاطِمَةَ</w:t>
      </w:r>
      <w:r w:rsidRPr="003640A4">
        <w:rPr>
          <w:rFonts w:cs="Traditional Arabic"/>
          <w:rtl/>
        </w:rPr>
        <w:t xml:space="preserve"> </w:t>
      </w:r>
      <w:r w:rsidRPr="003640A4">
        <w:rPr>
          <w:rFonts w:cs="Traditional Arabic" w:hint="cs"/>
          <w:rtl/>
        </w:rPr>
        <w:t>بنْتَ</w:t>
      </w:r>
      <w:r w:rsidRPr="003640A4">
        <w:rPr>
          <w:rFonts w:cs="Traditional Arabic"/>
          <w:rtl/>
        </w:rPr>
        <w:t xml:space="preserve"> </w:t>
      </w:r>
      <w:r w:rsidRPr="003640A4">
        <w:rPr>
          <w:rFonts w:cs="Traditional Arabic" w:hint="cs"/>
          <w:rtl/>
        </w:rPr>
        <w:t>مُحَمَّدٍ</w:t>
      </w:r>
      <w:r w:rsidRPr="003640A4">
        <w:rPr>
          <w:rFonts w:cs="Traditional Arabic"/>
          <w:rtl/>
        </w:rPr>
        <w:t xml:space="preserve"> </w:t>
      </w:r>
      <w:r w:rsidRPr="003640A4">
        <w:rPr>
          <w:rFonts w:cs="Traditional Arabic" w:hint="cs"/>
          <w:rtl/>
        </w:rPr>
        <w:t>سَرَقَتْ</w:t>
      </w:r>
      <w:r w:rsidRPr="003640A4">
        <w:rPr>
          <w:rFonts w:cs="Traditional Arabic"/>
          <w:rtl/>
        </w:rPr>
        <w:t xml:space="preserve"> </w:t>
      </w:r>
      <w:r w:rsidRPr="003640A4">
        <w:rPr>
          <w:rFonts w:cs="Traditional Arabic" w:hint="cs"/>
          <w:rtl/>
        </w:rPr>
        <w:t>لَقَطَعْتُ</w:t>
      </w:r>
      <w:r w:rsidRPr="003640A4">
        <w:rPr>
          <w:rFonts w:cs="Traditional Arabic"/>
          <w:rtl/>
        </w:rPr>
        <w:t xml:space="preserve"> </w:t>
      </w:r>
      <w:r w:rsidRPr="003640A4">
        <w:rPr>
          <w:rFonts w:cs="Traditional Arabic" w:hint="cs"/>
          <w:rtl/>
        </w:rPr>
        <w:t>يَدَهَا) صحيح البخاري (3475).</w:t>
      </w:r>
    </w:p>
  </w:footnote>
  <w:footnote w:id="5">
    <w:p w14:paraId="1DCA4ACA" w14:textId="77777777" w:rsidR="00127098" w:rsidRPr="003640A4" w:rsidRDefault="00127098">
      <w:pPr>
        <w:pStyle w:val="FootnoteText"/>
        <w:rPr>
          <w:rFonts w:cs="Traditional Arabic"/>
        </w:rPr>
      </w:pPr>
      <w:r w:rsidRPr="003640A4">
        <w:rPr>
          <w:rStyle w:val="FootnoteReference"/>
          <w:rFonts w:cs="Traditional Arabic"/>
        </w:rPr>
        <w:footnoteRef/>
      </w:r>
      <w:r w:rsidRPr="003640A4">
        <w:rPr>
          <w:rFonts w:cs="Traditional Arabic"/>
          <w:rtl/>
        </w:rPr>
        <w:t xml:space="preserve"> </w:t>
      </w:r>
      <w:r w:rsidRPr="003640A4">
        <w:rPr>
          <w:rFonts w:cs="Traditional Arabic" w:hint="cs"/>
          <w:rtl/>
        </w:rPr>
        <w:t>أخرجه</w:t>
      </w:r>
      <w:r w:rsidRPr="003640A4">
        <w:rPr>
          <w:rFonts w:cs="Traditional Arabic"/>
          <w:rtl/>
        </w:rPr>
        <w:t xml:space="preserve"> </w:t>
      </w:r>
      <w:r w:rsidRPr="003640A4">
        <w:rPr>
          <w:rFonts w:cs="Traditional Arabic" w:hint="cs"/>
          <w:rtl/>
        </w:rPr>
        <w:t>أبو</w:t>
      </w:r>
      <w:r w:rsidRPr="003640A4">
        <w:rPr>
          <w:rFonts w:cs="Traditional Arabic"/>
          <w:rtl/>
        </w:rPr>
        <w:t xml:space="preserve"> </w:t>
      </w:r>
      <w:r w:rsidRPr="003640A4">
        <w:rPr>
          <w:rFonts w:cs="Traditional Arabic" w:hint="cs"/>
          <w:rtl/>
        </w:rPr>
        <w:t>داود</w:t>
      </w:r>
      <w:r w:rsidRPr="003640A4">
        <w:rPr>
          <w:rFonts w:cs="Traditional Arabic"/>
          <w:rtl/>
        </w:rPr>
        <w:t xml:space="preserve"> (4391</w:t>
      </w:r>
      <w:r w:rsidRPr="003640A4">
        <w:rPr>
          <w:rFonts w:cs="Traditional Arabic" w:hint="cs"/>
          <w:rtl/>
        </w:rPr>
        <w:t>،</w:t>
      </w:r>
      <w:r w:rsidRPr="003640A4">
        <w:rPr>
          <w:rFonts w:cs="Traditional Arabic"/>
          <w:rtl/>
        </w:rPr>
        <w:t xml:space="preserve"> 4392</w:t>
      </w:r>
      <w:r w:rsidRPr="003640A4">
        <w:rPr>
          <w:rFonts w:cs="Traditional Arabic" w:hint="cs"/>
          <w:rtl/>
        </w:rPr>
        <w:t>،</w:t>
      </w:r>
      <w:r w:rsidRPr="003640A4">
        <w:rPr>
          <w:rFonts w:cs="Traditional Arabic"/>
          <w:rtl/>
        </w:rPr>
        <w:t xml:space="preserve"> 4393) </w:t>
      </w:r>
      <w:r w:rsidRPr="003640A4">
        <w:rPr>
          <w:rFonts w:cs="Traditional Arabic" w:hint="cs"/>
          <w:rtl/>
        </w:rPr>
        <w:t>مفرقاً،</w:t>
      </w:r>
      <w:r w:rsidRPr="003640A4">
        <w:rPr>
          <w:rFonts w:cs="Traditional Arabic"/>
          <w:rtl/>
        </w:rPr>
        <w:t xml:space="preserve"> </w:t>
      </w:r>
      <w:r w:rsidRPr="003640A4">
        <w:rPr>
          <w:rFonts w:cs="Traditional Arabic" w:hint="cs"/>
          <w:rtl/>
        </w:rPr>
        <w:t>والترمذي</w:t>
      </w:r>
      <w:r w:rsidRPr="003640A4">
        <w:rPr>
          <w:rFonts w:cs="Traditional Arabic"/>
          <w:rtl/>
        </w:rPr>
        <w:t xml:space="preserve"> (1448)</w:t>
      </w:r>
      <w:r w:rsidRPr="003640A4">
        <w:rPr>
          <w:rFonts w:cs="Traditional Arabic" w:hint="cs"/>
          <w:rtl/>
        </w:rPr>
        <w:t>،</w:t>
      </w:r>
      <w:r w:rsidRPr="003640A4">
        <w:rPr>
          <w:rFonts w:cs="Traditional Arabic"/>
          <w:rtl/>
        </w:rPr>
        <w:t xml:space="preserve"> </w:t>
      </w:r>
      <w:r w:rsidRPr="003640A4">
        <w:rPr>
          <w:rFonts w:cs="Traditional Arabic" w:hint="cs"/>
          <w:rtl/>
        </w:rPr>
        <w:t>والنسائي</w:t>
      </w:r>
      <w:r w:rsidRPr="003640A4">
        <w:rPr>
          <w:rFonts w:cs="Traditional Arabic"/>
          <w:rtl/>
        </w:rPr>
        <w:t xml:space="preserve"> (4971) </w:t>
      </w:r>
      <w:r w:rsidRPr="003640A4">
        <w:rPr>
          <w:rFonts w:cs="Traditional Arabic" w:hint="cs"/>
          <w:rtl/>
        </w:rPr>
        <w:t>واللفظ</w:t>
      </w:r>
      <w:r w:rsidRPr="003640A4">
        <w:rPr>
          <w:rFonts w:cs="Traditional Arabic"/>
          <w:rtl/>
        </w:rPr>
        <w:t xml:space="preserve"> </w:t>
      </w:r>
      <w:r w:rsidRPr="003640A4">
        <w:rPr>
          <w:rFonts w:cs="Traditional Arabic" w:hint="cs"/>
          <w:rtl/>
        </w:rPr>
        <w:t>لهما،</w:t>
      </w:r>
      <w:r w:rsidRPr="003640A4">
        <w:rPr>
          <w:rFonts w:cs="Traditional Arabic"/>
          <w:rtl/>
        </w:rPr>
        <w:t xml:space="preserve"> </w:t>
      </w:r>
      <w:r w:rsidRPr="003640A4">
        <w:rPr>
          <w:rFonts w:cs="Traditional Arabic" w:hint="cs"/>
          <w:rtl/>
        </w:rPr>
        <w:t>وابن</w:t>
      </w:r>
      <w:r w:rsidRPr="003640A4">
        <w:rPr>
          <w:rFonts w:cs="Traditional Arabic"/>
          <w:rtl/>
        </w:rPr>
        <w:t xml:space="preserve"> </w:t>
      </w:r>
      <w:r w:rsidRPr="003640A4">
        <w:rPr>
          <w:rFonts w:cs="Traditional Arabic" w:hint="cs"/>
          <w:rtl/>
        </w:rPr>
        <w:t>ماجه</w:t>
      </w:r>
      <w:r w:rsidRPr="003640A4">
        <w:rPr>
          <w:rFonts w:cs="Traditional Arabic"/>
          <w:rtl/>
        </w:rPr>
        <w:t xml:space="preserve"> (2591) </w:t>
      </w:r>
      <w:r w:rsidRPr="003640A4">
        <w:rPr>
          <w:rFonts w:cs="Traditional Arabic" w:hint="cs"/>
          <w:rtl/>
        </w:rPr>
        <w:t>باختلاف</w:t>
      </w:r>
      <w:r w:rsidRPr="003640A4">
        <w:rPr>
          <w:rFonts w:cs="Traditional Arabic"/>
          <w:rtl/>
        </w:rPr>
        <w:t xml:space="preserve"> </w:t>
      </w:r>
      <w:r w:rsidRPr="003640A4">
        <w:rPr>
          <w:rFonts w:cs="Traditional Arabic" w:hint="cs"/>
          <w:rtl/>
        </w:rPr>
        <w:t>يسير،</w:t>
      </w:r>
      <w:r w:rsidRPr="003640A4">
        <w:rPr>
          <w:rFonts w:cs="Traditional Arabic"/>
          <w:rtl/>
        </w:rPr>
        <w:t xml:space="preserve"> </w:t>
      </w:r>
      <w:r w:rsidRPr="003640A4">
        <w:rPr>
          <w:rFonts w:cs="Traditional Arabic" w:hint="cs"/>
          <w:rtl/>
        </w:rPr>
        <w:t>وأحمد</w:t>
      </w:r>
      <w:r w:rsidRPr="003640A4">
        <w:rPr>
          <w:rFonts w:cs="Traditional Arabic"/>
          <w:rtl/>
        </w:rPr>
        <w:t xml:space="preserve"> (15070)</w:t>
      </w:r>
      <w:r w:rsidR="003640A4">
        <w:rPr>
          <w:rFonts w:cs="Traditional Arabic"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16"/>
    <w:rsid w:val="00001C33"/>
    <w:rsid w:val="00053BFE"/>
    <w:rsid w:val="00057420"/>
    <w:rsid w:val="00063CBD"/>
    <w:rsid w:val="000D6B68"/>
    <w:rsid w:val="000E24F6"/>
    <w:rsid w:val="00127098"/>
    <w:rsid w:val="00256D2A"/>
    <w:rsid w:val="00312B4F"/>
    <w:rsid w:val="00353444"/>
    <w:rsid w:val="003640A4"/>
    <w:rsid w:val="003858C9"/>
    <w:rsid w:val="003D31FB"/>
    <w:rsid w:val="003D4595"/>
    <w:rsid w:val="003D785E"/>
    <w:rsid w:val="003F3A2E"/>
    <w:rsid w:val="00431502"/>
    <w:rsid w:val="004428B5"/>
    <w:rsid w:val="00596976"/>
    <w:rsid w:val="005D4FD3"/>
    <w:rsid w:val="0074301E"/>
    <w:rsid w:val="00764A93"/>
    <w:rsid w:val="0078092C"/>
    <w:rsid w:val="007B7C57"/>
    <w:rsid w:val="00846BF5"/>
    <w:rsid w:val="00976416"/>
    <w:rsid w:val="009820FE"/>
    <w:rsid w:val="00A43540"/>
    <w:rsid w:val="00BA29B5"/>
    <w:rsid w:val="00DB390B"/>
    <w:rsid w:val="00FC393A"/>
    <w:rsid w:val="00FE09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8E93"/>
  <w15:chartTrackingRefBased/>
  <w15:docId w15:val="{7587334C-3108-483C-83EA-9807028D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4F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4FD3"/>
    <w:rPr>
      <w:sz w:val="20"/>
      <w:szCs w:val="20"/>
    </w:rPr>
  </w:style>
  <w:style w:type="character" w:styleId="FootnoteReference">
    <w:name w:val="footnote reference"/>
    <w:basedOn w:val="DefaultParagraphFont"/>
    <w:uiPriority w:val="99"/>
    <w:semiHidden/>
    <w:unhideWhenUsed/>
    <w:rsid w:val="005D4FD3"/>
    <w:rPr>
      <w:vertAlign w:val="superscript"/>
    </w:rPr>
  </w:style>
  <w:style w:type="paragraph" w:styleId="Header">
    <w:name w:val="header"/>
    <w:basedOn w:val="Normal"/>
    <w:link w:val="HeaderChar"/>
    <w:uiPriority w:val="99"/>
    <w:unhideWhenUsed/>
    <w:rsid w:val="00256D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6D2A"/>
  </w:style>
  <w:style w:type="paragraph" w:styleId="Footer">
    <w:name w:val="footer"/>
    <w:basedOn w:val="Normal"/>
    <w:link w:val="FooterChar"/>
    <w:uiPriority w:val="99"/>
    <w:unhideWhenUsed/>
    <w:rsid w:val="00256D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6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92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10</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هشام داود</cp:lastModifiedBy>
  <cp:revision>13</cp:revision>
  <dcterms:created xsi:type="dcterms:W3CDTF">2020-02-10T08:00:00Z</dcterms:created>
  <dcterms:modified xsi:type="dcterms:W3CDTF">2020-02-13T08:12:00Z</dcterms:modified>
</cp:coreProperties>
</file>