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A54B8A" w14:textId="77777777" w:rsidR="00BA1F90" w:rsidRPr="00CC3391" w:rsidRDefault="00BA1F90" w:rsidP="00BA1F90">
      <w:pPr>
        <w:spacing w:before="120" w:after="0" w:line="240" w:lineRule="auto"/>
        <w:ind w:firstLine="720"/>
        <w:jc w:val="center"/>
        <w:rPr>
          <w:rFonts w:ascii="Traditional Arabic" w:hAnsi="Traditional Arabic" w:cs="Traditional Arabic"/>
          <w:b/>
          <w:bCs/>
          <w:color w:val="FF0000"/>
          <w:sz w:val="44"/>
          <w:szCs w:val="44"/>
          <w:rtl/>
        </w:rPr>
      </w:pPr>
      <w:bookmarkStart w:id="0" w:name="_GoBack"/>
      <w:bookmarkEnd w:id="0"/>
      <w:r w:rsidRPr="00CC3391">
        <w:rPr>
          <w:rFonts w:ascii="Traditional Arabic" w:hAnsi="Traditional Arabic" w:cs="Traditional Arabic" w:hint="cs"/>
          <w:b/>
          <w:bCs/>
          <w:color w:val="FF0000"/>
          <w:sz w:val="44"/>
          <w:szCs w:val="44"/>
          <w:rtl/>
        </w:rPr>
        <w:t>عمدة الفقه (7)</w:t>
      </w:r>
    </w:p>
    <w:p w14:paraId="294FE5B2" w14:textId="77777777" w:rsidR="00BA1F90" w:rsidRPr="00A15F00" w:rsidRDefault="00BA1F90" w:rsidP="00BA1F90">
      <w:pPr>
        <w:spacing w:before="120" w:after="0" w:line="240" w:lineRule="auto"/>
        <w:ind w:firstLine="397"/>
        <w:jc w:val="center"/>
        <w:rPr>
          <w:rFonts w:ascii="Traditional Arabic" w:hAnsi="Traditional Arabic" w:cs="Traditional Arabic"/>
          <w:b/>
          <w:bCs/>
          <w:color w:val="0000CC"/>
          <w:sz w:val="44"/>
          <w:szCs w:val="44"/>
          <w:rtl/>
        </w:rPr>
      </w:pPr>
      <w:r w:rsidRPr="00A15F00">
        <w:rPr>
          <w:rFonts w:ascii="Traditional Arabic" w:hAnsi="Traditional Arabic" w:cs="Traditional Arabic" w:hint="cs"/>
          <w:b/>
          <w:bCs/>
          <w:color w:val="0000CC"/>
          <w:sz w:val="44"/>
          <w:szCs w:val="44"/>
          <w:rtl/>
        </w:rPr>
        <w:t>الدرس ال</w:t>
      </w:r>
      <w:r>
        <w:rPr>
          <w:rFonts w:ascii="Traditional Arabic" w:hAnsi="Traditional Arabic" w:cs="Traditional Arabic" w:hint="cs"/>
          <w:b/>
          <w:bCs/>
          <w:color w:val="0000CC"/>
          <w:sz w:val="44"/>
          <w:szCs w:val="44"/>
          <w:rtl/>
        </w:rPr>
        <w:t>رَّابع وال</w:t>
      </w:r>
      <w:r w:rsidRPr="00A15F00">
        <w:rPr>
          <w:rFonts w:ascii="Traditional Arabic" w:hAnsi="Traditional Arabic" w:cs="Traditional Arabic" w:hint="cs"/>
          <w:b/>
          <w:bCs/>
          <w:color w:val="0000CC"/>
          <w:sz w:val="44"/>
          <w:szCs w:val="44"/>
          <w:rtl/>
        </w:rPr>
        <w:t xml:space="preserve">عشرون </w:t>
      </w:r>
      <w:r w:rsidRPr="00CC3391">
        <w:rPr>
          <w:rFonts w:ascii="Traditional Arabic" w:hAnsi="Traditional Arabic" w:cs="Traditional Arabic" w:hint="cs"/>
          <w:b/>
          <w:bCs/>
          <w:color w:val="0000FF"/>
          <w:sz w:val="44"/>
          <w:szCs w:val="44"/>
          <w:rtl/>
        </w:rPr>
        <w:t>(2</w:t>
      </w:r>
      <w:r>
        <w:rPr>
          <w:rFonts w:ascii="Traditional Arabic" w:hAnsi="Traditional Arabic" w:cs="Traditional Arabic" w:hint="cs"/>
          <w:b/>
          <w:bCs/>
          <w:color w:val="0000FF"/>
          <w:sz w:val="44"/>
          <w:szCs w:val="44"/>
          <w:rtl/>
        </w:rPr>
        <w:t>4</w:t>
      </w:r>
      <w:r w:rsidRPr="00CC3391">
        <w:rPr>
          <w:rFonts w:ascii="Traditional Arabic" w:hAnsi="Traditional Arabic" w:cs="Traditional Arabic" w:hint="cs"/>
          <w:b/>
          <w:bCs/>
          <w:color w:val="0000FF"/>
          <w:sz w:val="44"/>
          <w:szCs w:val="44"/>
          <w:rtl/>
        </w:rPr>
        <w:t>)</w:t>
      </w:r>
    </w:p>
    <w:p w14:paraId="792B9B1A" w14:textId="77777777" w:rsidR="00BA1F90" w:rsidRDefault="00BA1F90" w:rsidP="00BA1F90">
      <w:pPr>
        <w:ind w:firstLine="296"/>
        <w:jc w:val="right"/>
        <w:rPr>
          <w:rFonts w:cs="Traditional Arabic"/>
          <w:sz w:val="34"/>
          <w:szCs w:val="34"/>
          <w:rtl/>
        </w:rPr>
      </w:pPr>
      <w:r w:rsidRPr="00A15F00">
        <w:rPr>
          <w:rFonts w:ascii="Traditional Arabic" w:hAnsi="Traditional Arabic" w:cs="Traditional Arabic" w:hint="cs"/>
          <w:b/>
          <w:bCs/>
          <w:color w:val="006600"/>
          <w:sz w:val="24"/>
          <w:szCs w:val="24"/>
          <w:rtl/>
        </w:rPr>
        <w:t>فضيلة الشيخ/ د</w:t>
      </w:r>
      <w:r>
        <w:rPr>
          <w:rFonts w:ascii="Traditional Arabic" w:hAnsi="Traditional Arabic" w:cs="Traditional Arabic" w:hint="cs"/>
          <w:b/>
          <w:bCs/>
          <w:color w:val="006600"/>
          <w:sz w:val="24"/>
          <w:szCs w:val="24"/>
          <w:rtl/>
        </w:rPr>
        <w:t xml:space="preserve">. </w:t>
      </w:r>
      <w:r w:rsidRPr="00A15F00">
        <w:rPr>
          <w:rFonts w:ascii="Traditional Arabic" w:hAnsi="Traditional Arabic" w:cs="Traditional Arabic" w:hint="cs"/>
          <w:b/>
          <w:bCs/>
          <w:color w:val="006600"/>
          <w:sz w:val="24"/>
          <w:szCs w:val="24"/>
          <w:rtl/>
        </w:rPr>
        <w:t>عبد</w:t>
      </w:r>
      <w:r>
        <w:rPr>
          <w:rFonts w:ascii="Traditional Arabic" w:hAnsi="Traditional Arabic" w:cs="Traditional Arabic" w:hint="cs"/>
          <w:b/>
          <w:bCs/>
          <w:color w:val="006600"/>
          <w:sz w:val="24"/>
          <w:szCs w:val="24"/>
          <w:rtl/>
        </w:rPr>
        <w:t xml:space="preserve"> </w:t>
      </w:r>
      <w:r w:rsidRPr="00A15F00">
        <w:rPr>
          <w:rFonts w:ascii="Traditional Arabic" w:hAnsi="Traditional Arabic" w:cs="Traditional Arabic" w:hint="cs"/>
          <w:b/>
          <w:bCs/>
          <w:color w:val="006600"/>
          <w:sz w:val="24"/>
          <w:szCs w:val="24"/>
          <w:rtl/>
        </w:rPr>
        <w:t>الحكيم العجلان</w:t>
      </w:r>
      <w:r w:rsidRPr="00D224EC">
        <w:rPr>
          <w:rFonts w:cs="Traditional Arabic"/>
          <w:sz w:val="34"/>
          <w:szCs w:val="34"/>
          <w:rtl/>
        </w:rPr>
        <w:t xml:space="preserve"> </w:t>
      </w:r>
    </w:p>
    <w:p w14:paraId="18EA328D" w14:textId="77777777" w:rsidR="00965A2B" w:rsidRPr="00D224EC" w:rsidRDefault="00965A2B" w:rsidP="0005743B">
      <w:pPr>
        <w:spacing w:before="120" w:after="0"/>
        <w:ind w:firstLine="397"/>
        <w:jc w:val="both"/>
        <w:rPr>
          <w:rFonts w:cs="Traditional Arabic"/>
          <w:sz w:val="34"/>
          <w:szCs w:val="34"/>
          <w:rtl/>
        </w:rPr>
      </w:pPr>
      <w:r w:rsidRPr="00D224EC">
        <w:rPr>
          <w:rFonts w:cs="Traditional Arabic"/>
          <w:sz w:val="34"/>
          <w:szCs w:val="34"/>
          <w:rtl/>
        </w:rPr>
        <w:t>{بسم الله الرحمن الرحيم.</w:t>
      </w:r>
    </w:p>
    <w:p w14:paraId="6BA219AC" w14:textId="77777777" w:rsidR="00965A2B" w:rsidRPr="00D224EC" w:rsidRDefault="00965A2B" w:rsidP="0005743B">
      <w:pPr>
        <w:spacing w:before="120" w:after="0"/>
        <w:ind w:firstLine="397"/>
        <w:jc w:val="both"/>
        <w:rPr>
          <w:rFonts w:cs="Traditional Arabic"/>
          <w:sz w:val="34"/>
          <w:szCs w:val="34"/>
          <w:rtl/>
        </w:rPr>
      </w:pPr>
      <w:r w:rsidRPr="00D224EC">
        <w:rPr>
          <w:rFonts w:cs="Traditional Arabic"/>
          <w:sz w:val="34"/>
          <w:szCs w:val="34"/>
          <w:rtl/>
        </w:rPr>
        <w:t>السَّلام عليكم ورحمة الله وبركاته.</w:t>
      </w:r>
    </w:p>
    <w:p w14:paraId="44BFBC24" w14:textId="77777777" w:rsidR="00965A2B" w:rsidRPr="00D224EC" w:rsidRDefault="00965A2B" w:rsidP="0005743B">
      <w:pPr>
        <w:spacing w:before="120" w:after="0"/>
        <w:ind w:firstLine="397"/>
        <w:jc w:val="both"/>
        <w:rPr>
          <w:rFonts w:cs="Traditional Arabic"/>
          <w:sz w:val="34"/>
          <w:szCs w:val="34"/>
          <w:rtl/>
        </w:rPr>
      </w:pPr>
      <w:r w:rsidRPr="00D224EC">
        <w:rPr>
          <w:rFonts w:cs="Traditional Arabic"/>
          <w:sz w:val="34"/>
          <w:szCs w:val="34"/>
          <w:rtl/>
        </w:rPr>
        <w:t>أرحبُ بكم إخواني وأخواتي المشاهدين الأعزَّاء في حلقةٍ جديدةٍ مِن حلقاتِ البناء العلمي، وأرحب بفضيلة الشَّيخ الدكتور/ عبد الحكيم بن محمد العجلان، فأهلًا وسهلًا بكم فضيلة الشَّيخ}.</w:t>
      </w:r>
    </w:p>
    <w:p w14:paraId="0AA19735" w14:textId="77777777" w:rsidR="00965A2B" w:rsidRPr="00D224EC" w:rsidRDefault="00965A2B" w:rsidP="0005743B">
      <w:pPr>
        <w:spacing w:before="120" w:after="0"/>
        <w:ind w:firstLine="397"/>
        <w:jc w:val="both"/>
        <w:rPr>
          <w:rFonts w:cs="Traditional Arabic"/>
          <w:sz w:val="34"/>
          <w:szCs w:val="34"/>
          <w:rtl/>
        </w:rPr>
      </w:pPr>
      <w:r w:rsidRPr="00D224EC">
        <w:rPr>
          <w:rFonts w:cs="Traditional Arabic"/>
          <w:sz w:val="34"/>
          <w:szCs w:val="34"/>
          <w:rtl/>
        </w:rPr>
        <w:t>أهلًا وسهلًا، حيَّاكَ الله.</w:t>
      </w:r>
    </w:p>
    <w:p w14:paraId="743295D5" w14:textId="77777777" w:rsidR="00965A2B" w:rsidRPr="00D224EC" w:rsidRDefault="00965A2B" w:rsidP="0005743B">
      <w:pPr>
        <w:spacing w:before="120" w:after="0"/>
        <w:ind w:firstLine="397"/>
        <w:jc w:val="both"/>
        <w:rPr>
          <w:rFonts w:cs="Traditional Arabic"/>
          <w:sz w:val="34"/>
          <w:szCs w:val="34"/>
          <w:rtl/>
        </w:rPr>
      </w:pPr>
      <w:r w:rsidRPr="00D224EC">
        <w:rPr>
          <w:rFonts w:cs="Traditional Arabic"/>
          <w:sz w:val="34"/>
          <w:szCs w:val="34"/>
          <w:rtl/>
        </w:rPr>
        <w:t xml:space="preserve">{نشرع في هذه الحلقة -بإذن الله- من قول المؤلف -رَحِمَهُ اللهُ تَعَالَى: </w:t>
      </w:r>
      <w:r w:rsidRPr="00897B28">
        <w:rPr>
          <w:rFonts w:cs="Traditional Arabic"/>
          <w:color w:val="0000FF"/>
          <w:sz w:val="34"/>
          <w:szCs w:val="34"/>
          <w:rtl/>
        </w:rPr>
        <w:t>(وَمَنْ قَتَلَ مُؤْمِنًا أَوْ ذِمِّيًّا بِغَيْرِ حَقٍّ، أَوْ شَارَكَ فِيْهِ، َوْ فِيْ إِسْقَاطِ جَنِيْنٍ، فَعَلَيْهِ كَفَّارَةٌ، أَوْ ذِمِّيًّا بِغَيْرِ حَقٍّ أَوْ شَارَكَ فِيْهِ أَوْ فِيْ إِسْقَاطِ جَنِيْنٍ، وَهِيَ تَحْرِيْرُ رَقَبَةٍ مُؤْمِنَةٍ، فَمَنْ لَمْ يَجِدْ فَصِيَامُ شَهْرَيْنِ مُتَتَابِعَيْنِ تَوْبَةً مِنَ اللهِ، وَسَوَاءٌ كَانَ مُكَلَّفًا أَوْ غَيْرَ مُكَلَّفٍ، حُرًّا أَوْ عَبْدًا)</w:t>
      </w:r>
      <w:r w:rsidRPr="00D224EC">
        <w:rPr>
          <w:rFonts w:cs="Traditional Arabic"/>
          <w:sz w:val="34"/>
          <w:szCs w:val="34"/>
          <w:rtl/>
        </w:rPr>
        <w:t>}.</w:t>
      </w:r>
    </w:p>
    <w:p w14:paraId="53AAF474" w14:textId="77777777" w:rsidR="00965A2B" w:rsidRPr="00D224EC" w:rsidRDefault="00965A2B" w:rsidP="0005743B">
      <w:pPr>
        <w:spacing w:before="120" w:after="0"/>
        <w:ind w:firstLine="397"/>
        <w:jc w:val="both"/>
        <w:rPr>
          <w:rFonts w:cs="Traditional Arabic"/>
          <w:sz w:val="34"/>
          <w:szCs w:val="34"/>
          <w:rtl/>
        </w:rPr>
      </w:pPr>
      <w:r w:rsidRPr="00D224EC">
        <w:rPr>
          <w:rFonts w:cs="Traditional Arabic"/>
          <w:sz w:val="34"/>
          <w:szCs w:val="34"/>
          <w:rtl/>
        </w:rPr>
        <w:t>بسم الله الرحمن الرحيم.</w:t>
      </w:r>
    </w:p>
    <w:p w14:paraId="6070EB84" w14:textId="77777777" w:rsidR="00965A2B" w:rsidRPr="00D224EC" w:rsidRDefault="00965A2B" w:rsidP="0005743B">
      <w:pPr>
        <w:spacing w:before="120" w:after="0"/>
        <w:ind w:firstLine="397"/>
        <w:jc w:val="both"/>
        <w:rPr>
          <w:rFonts w:cs="Traditional Arabic"/>
          <w:sz w:val="34"/>
          <w:szCs w:val="34"/>
          <w:rtl/>
        </w:rPr>
      </w:pPr>
      <w:r w:rsidRPr="00D224EC">
        <w:rPr>
          <w:rFonts w:cs="Traditional Arabic"/>
          <w:sz w:val="34"/>
          <w:szCs w:val="34"/>
          <w:rtl/>
        </w:rPr>
        <w:t>الحمد لله رب العالمين، وصلَّى الله وسلَّمَ وباركَ على نبيِّنا محمدٍ، وعلى آله وأصحابه وسلَّم تسليمًا كثيرًا إلى يوم الدين.</w:t>
      </w:r>
    </w:p>
    <w:p w14:paraId="67081DF0" w14:textId="77777777" w:rsidR="00965A2B" w:rsidRPr="00D224EC" w:rsidRDefault="00965A2B" w:rsidP="0005743B">
      <w:pPr>
        <w:spacing w:before="120" w:after="0"/>
        <w:ind w:firstLine="397"/>
        <w:jc w:val="both"/>
        <w:rPr>
          <w:rFonts w:cs="Traditional Arabic"/>
          <w:sz w:val="34"/>
          <w:szCs w:val="34"/>
          <w:rtl/>
        </w:rPr>
      </w:pPr>
      <w:r w:rsidRPr="00D224EC">
        <w:rPr>
          <w:rFonts w:cs="Traditional Arabic"/>
          <w:sz w:val="34"/>
          <w:szCs w:val="34"/>
          <w:rtl/>
        </w:rPr>
        <w:t>أمَّا بعد؛ فأسأل</w:t>
      </w:r>
      <w:r w:rsidR="00E31AED">
        <w:rPr>
          <w:rFonts w:cs="Traditional Arabic" w:hint="cs"/>
          <w:sz w:val="34"/>
          <w:szCs w:val="34"/>
          <w:rtl/>
        </w:rPr>
        <w:t>ُ</w:t>
      </w:r>
      <w:r w:rsidRPr="00D224EC">
        <w:rPr>
          <w:rFonts w:cs="Traditional Arabic"/>
          <w:sz w:val="34"/>
          <w:szCs w:val="34"/>
          <w:rtl/>
        </w:rPr>
        <w:t xml:space="preserve"> الله -جَلَّ وَعَلَا- أن يجعلنا وإيَّاكم من عباده المتَّقين، الذين إذا أُعطوا شكروا، وإذا أذنبوا استغفروا، وإذا نسوا تذكَّروا، وأن يغفر لنا ولوالدينا ولأزواجنا وذرياتنا وأحبابنا والمسلمين، وأن يحفظ العباد والبلاد</w:t>
      </w:r>
      <w:r w:rsidR="00897B28">
        <w:rPr>
          <w:rFonts w:cs="Traditional Arabic"/>
          <w:sz w:val="34"/>
          <w:szCs w:val="34"/>
          <w:rtl/>
        </w:rPr>
        <w:t>،</w:t>
      </w:r>
      <w:r w:rsidRPr="00D224EC">
        <w:rPr>
          <w:rFonts w:cs="Traditional Arabic"/>
          <w:sz w:val="34"/>
          <w:szCs w:val="34"/>
          <w:rtl/>
        </w:rPr>
        <w:t xml:space="preserve"> وأن يحفظ الولاية والجماعة، وأن يكفينا شرَّ الفتن ما ظهر منها وما بطن.</w:t>
      </w:r>
    </w:p>
    <w:p w14:paraId="3D716B1C" w14:textId="77777777" w:rsidR="00965A2B" w:rsidRPr="00D224EC" w:rsidRDefault="00965A2B" w:rsidP="0005743B">
      <w:pPr>
        <w:spacing w:before="120" w:after="0"/>
        <w:ind w:firstLine="397"/>
        <w:jc w:val="both"/>
        <w:rPr>
          <w:rFonts w:cs="Traditional Arabic"/>
          <w:sz w:val="34"/>
          <w:szCs w:val="34"/>
          <w:rtl/>
        </w:rPr>
      </w:pPr>
      <w:r w:rsidRPr="00D224EC">
        <w:rPr>
          <w:rFonts w:cs="Traditional Arabic"/>
          <w:sz w:val="34"/>
          <w:szCs w:val="34"/>
          <w:rtl/>
        </w:rPr>
        <w:t>كنَّا في الدَّرس الماضي قد استهللنا أوَّلَ الكلام على باب كفارة القتل، وذكرنا ما تدخل فيه كفارة القتل وما لا تدخل فيه.</w:t>
      </w:r>
    </w:p>
    <w:p w14:paraId="4326F2BB" w14:textId="77777777" w:rsidR="00965A2B" w:rsidRPr="00A13D0C" w:rsidRDefault="00965A2B" w:rsidP="0005743B">
      <w:pPr>
        <w:spacing w:before="120" w:after="0"/>
        <w:ind w:firstLine="397"/>
        <w:jc w:val="both"/>
        <w:rPr>
          <w:rFonts w:cs="Traditional Arabic"/>
          <w:sz w:val="34"/>
          <w:szCs w:val="34"/>
          <w:rtl/>
        </w:rPr>
      </w:pPr>
      <w:r w:rsidRPr="00A13D0C">
        <w:rPr>
          <w:rFonts w:cs="Traditional Arabic"/>
          <w:sz w:val="34"/>
          <w:szCs w:val="34"/>
          <w:rtl/>
        </w:rPr>
        <w:lastRenderedPageBreak/>
        <w:t xml:space="preserve">وقبل أن نذكر خصال الكفارة التي قرأها علينا الشيخ عبد الرحمن في هذه الحلقة؛ ننبه أنَّ كفارة القتل إنَّما تكون في القتل الخطأ وما ألحق به أو أُجرِيَ مجراهُ، فبناء على ذلك لا تدخل في العمدِ. </w:t>
      </w:r>
    </w:p>
    <w:p w14:paraId="483AB671" w14:textId="77777777" w:rsidR="00965A2B" w:rsidRPr="00A13D0C" w:rsidRDefault="00965A2B" w:rsidP="0005743B">
      <w:pPr>
        <w:spacing w:before="120" w:after="0"/>
        <w:ind w:firstLine="397"/>
        <w:jc w:val="both"/>
        <w:rPr>
          <w:rFonts w:cs="Traditional Arabic"/>
          <w:sz w:val="34"/>
          <w:szCs w:val="34"/>
          <w:rtl/>
        </w:rPr>
      </w:pPr>
      <w:r w:rsidRPr="00A13D0C">
        <w:rPr>
          <w:rFonts w:cs="Traditional Arabic"/>
          <w:sz w:val="34"/>
          <w:szCs w:val="34"/>
          <w:rtl/>
        </w:rPr>
        <w:t>فإن قال قائلٌ: إذا وجبت في الخطأ -وهو أقل- فلماذا لم تجب في العمد وهو أعظم؟</w:t>
      </w:r>
    </w:p>
    <w:p w14:paraId="0F75E3F9" w14:textId="2E57CCEE" w:rsidR="00965A2B" w:rsidRPr="00A13D0C" w:rsidRDefault="00965A2B" w:rsidP="0005743B">
      <w:pPr>
        <w:spacing w:before="120" w:after="0"/>
        <w:ind w:firstLine="397"/>
        <w:jc w:val="both"/>
        <w:rPr>
          <w:rFonts w:cs="Traditional Arabic"/>
          <w:sz w:val="34"/>
          <w:szCs w:val="34"/>
          <w:rtl/>
        </w:rPr>
      </w:pPr>
      <w:r w:rsidRPr="00A13D0C">
        <w:rPr>
          <w:rFonts w:cs="Traditional Arabic"/>
          <w:sz w:val="34"/>
          <w:szCs w:val="34"/>
          <w:u w:val="dotDotDash" w:color="FF0000"/>
          <w:rtl/>
        </w:rPr>
        <w:t>يقول أهل العلم</w:t>
      </w:r>
      <w:r w:rsidRPr="00A13D0C">
        <w:rPr>
          <w:rFonts w:cs="Traditional Arabic"/>
          <w:sz w:val="34"/>
          <w:szCs w:val="34"/>
          <w:rtl/>
        </w:rPr>
        <w:t>: إن</w:t>
      </w:r>
      <w:r w:rsidR="0005743B" w:rsidRPr="00A13D0C">
        <w:rPr>
          <w:rFonts w:cs="Traditional Arabic" w:hint="cs"/>
          <w:sz w:val="34"/>
          <w:szCs w:val="34"/>
          <w:rtl/>
        </w:rPr>
        <w:t>َّ</w:t>
      </w:r>
      <w:r w:rsidRPr="00A13D0C">
        <w:rPr>
          <w:rFonts w:cs="Traditional Arabic"/>
          <w:sz w:val="34"/>
          <w:szCs w:val="34"/>
          <w:rtl/>
        </w:rPr>
        <w:t xml:space="preserve"> </w:t>
      </w:r>
      <w:r w:rsidR="0005743B" w:rsidRPr="00A13D0C">
        <w:rPr>
          <w:rFonts w:cs="Traditional Arabic"/>
          <w:sz w:val="34"/>
          <w:szCs w:val="34"/>
          <w:rtl/>
        </w:rPr>
        <w:t xml:space="preserve">أمر </w:t>
      </w:r>
      <w:r w:rsidRPr="00A13D0C">
        <w:rPr>
          <w:rFonts w:cs="Traditional Arabic"/>
          <w:sz w:val="34"/>
          <w:szCs w:val="34"/>
          <w:rtl/>
        </w:rPr>
        <w:t>القتل عظيم وشديد، ول</w:t>
      </w:r>
      <w:r w:rsidR="0005743B" w:rsidRPr="00A13D0C">
        <w:rPr>
          <w:rFonts w:cs="Traditional Arabic" w:hint="cs"/>
          <w:sz w:val="34"/>
          <w:szCs w:val="34"/>
          <w:rtl/>
        </w:rPr>
        <w:t>َ</w:t>
      </w:r>
      <w:r w:rsidRPr="00A13D0C">
        <w:rPr>
          <w:rFonts w:cs="Traditional Arabic"/>
          <w:sz w:val="34"/>
          <w:szCs w:val="34"/>
          <w:rtl/>
        </w:rPr>
        <w:t>مَّا كان الق</w:t>
      </w:r>
      <w:r w:rsidR="00D224EC" w:rsidRPr="00A13D0C">
        <w:rPr>
          <w:rFonts w:cs="Traditional Arabic"/>
          <w:sz w:val="34"/>
          <w:szCs w:val="34"/>
          <w:rtl/>
        </w:rPr>
        <w:t>تل الخطأ بغير قصدٍ من الإنسان ش</w:t>
      </w:r>
      <w:r w:rsidR="00D224EC" w:rsidRPr="00A13D0C">
        <w:rPr>
          <w:rFonts w:cs="Traditional Arabic" w:hint="cs"/>
          <w:sz w:val="34"/>
          <w:szCs w:val="34"/>
          <w:rtl/>
        </w:rPr>
        <w:t>ُ</w:t>
      </w:r>
      <w:r w:rsidRPr="00A13D0C">
        <w:rPr>
          <w:rFonts w:cs="Traditional Arabic"/>
          <w:sz w:val="34"/>
          <w:szCs w:val="34"/>
          <w:rtl/>
        </w:rPr>
        <w:t xml:space="preserve">رَعت فيه الكفارة على ما </w:t>
      </w:r>
      <w:r w:rsidR="00D224EC" w:rsidRPr="00A13D0C">
        <w:rPr>
          <w:rFonts w:cs="Traditional Arabic" w:hint="cs"/>
          <w:sz w:val="34"/>
          <w:szCs w:val="34"/>
          <w:rtl/>
        </w:rPr>
        <w:t>ج</w:t>
      </w:r>
      <w:r w:rsidRPr="00A13D0C">
        <w:rPr>
          <w:rFonts w:cs="Traditional Arabic"/>
          <w:sz w:val="34"/>
          <w:szCs w:val="34"/>
          <w:rtl/>
        </w:rPr>
        <w:t>اءت به الآية، وأم</w:t>
      </w:r>
      <w:r w:rsidR="0005743B" w:rsidRPr="00A13D0C">
        <w:rPr>
          <w:rFonts w:cs="Traditional Arabic" w:hint="cs"/>
          <w:sz w:val="34"/>
          <w:szCs w:val="34"/>
          <w:rtl/>
        </w:rPr>
        <w:t>َّ</w:t>
      </w:r>
      <w:r w:rsidRPr="00A13D0C">
        <w:rPr>
          <w:rFonts w:cs="Traditional Arabic"/>
          <w:sz w:val="34"/>
          <w:szCs w:val="34"/>
          <w:rtl/>
        </w:rPr>
        <w:t>ا القتل العمد فإنَّه شيءٌ لا يُقابله التَّكفير، وليس محلًّا للصفح والعفو والمغفرة، ولذلك قال الله -جَلَّ وَعَلَا:</w:t>
      </w:r>
      <w:r w:rsidR="00897B28" w:rsidRPr="00A13D0C">
        <w:rPr>
          <w:rFonts w:cs="Traditional Arabic"/>
          <w:sz w:val="34"/>
          <w:szCs w:val="34"/>
          <w:rtl/>
        </w:rPr>
        <w:t xml:space="preserve"> </w:t>
      </w:r>
      <w:r w:rsidR="00897B28" w:rsidRPr="00A13D0C">
        <w:rPr>
          <w:rFonts w:cs="Traditional Arabic" w:hint="cs"/>
          <w:color w:val="FF0000"/>
          <w:sz w:val="34"/>
          <w:szCs w:val="34"/>
          <w:rtl/>
        </w:rPr>
        <w:t>﴿</w:t>
      </w:r>
      <w:r w:rsidR="00897B28" w:rsidRPr="00A13D0C">
        <w:rPr>
          <w:rFonts w:cs="Traditional Arabic"/>
          <w:color w:val="FF0000"/>
          <w:sz w:val="34"/>
          <w:szCs w:val="34"/>
          <w:rtl/>
        </w:rPr>
        <w:t>وَمَن يَقْتُلْ مُؤْمِنًا مُّتَعَمِّدًا فَجَزَاؤُهُ جَهَنَّمُ خَالِدًا فِيهَا وَغَضِبَ اللَّهُ عَلَيْهِ وَلَعَنَهُ وَأَعَدَّ لَهُ عَذَابًا عَظِيمًا</w:t>
      </w:r>
      <w:r w:rsidR="00897B28" w:rsidRPr="00A13D0C">
        <w:rPr>
          <w:rFonts w:cs="Traditional Arabic" w:hint="cs"/>
          <w:color w:val="FF0000"/>
          <w:sz w:val="34"/>
          <w:szCs w:val="34"/>
          <w:rtl/>
        </w:rPr>
        <w:t>﴾</w:t>
      </w:r>
      <w:r w:rsidRPr="00A13D0C">
        <w:rPr>
          <w:rFonts w:cs="Traditional Arabic"/>
          <w:sz w:val="34"/>
          <w:szCs w:val="34"/>
          <w:rtl/>
        </w:rPr>
        <w:t xml:space="preserve"> </w:t>
      </w:r>
      <w:r w:rsidRPr="00A13D0C">
        <w:rPr>
          <w:rFonts w:cs="Traditional Arabic"/>
          <w:sz w:val="24"/>
          <w:szCs w:val="24"/>
          <w:rtl/>
        </w:rPr>
        <w:t>[النساء</w:t>
      </w:r>
      <w:r w:rsidR="00897B28" w:rsidRPr="00A13D0C">
        <w:rPr>
          <w:rFonts w:cs="Traditional Arabic" w:hint="cs"/>
          <w:sz w:val="24"/>
          <w:szCs w:val="24"/>
          <w:rtl/>
        </w:rPr>
        <w:t xml:space="preserve">: </w:t>
      </w:r>
      <w:r w:rsidRPr="00A13D0C">
        <w:rPr>
          <w:rFonts w:cs="Traditional Arabic"/>
          <w:sz w:val="24"/>
          <w:szCs w:val="24"/>
          <w:rtl/>
        </w:rPr>
        <w:t>93]</w:t>
      </w:r>
      <w:r w:rsidR="00897B28" w:rsidRPr="00A13D0C">
        <w:rPr>
          <w:rFonts w:cs="Traditional Arabic"/>
          <w:sz w:val="34"/>
          <w:szCs w:val="34"/>
          <w:rtl/>
        </w:rPr>
        <w:t>،</w:t>
      </w:r>
      <w:r w:rsidRPr="00A13D0C">
        <w:rPr>
          <w:rFonts w:cs="Traditional Arabic"/>
          <w:sz w:val="34"/>
          <w:szCs w:val="34"/>
          <w:rtl/>
        </w:rPr>
        <w:t xml:space="preserve"> وتقدَّمَ معنا في أول الكلام على الجنايات</w:t>
      </w:r>
      <w:r w:rsidR="00897B28" w:rsidRPr="00A13D0C">
        <w:rPr>
          <w:rFonts w:cs="Traditional Arabic"/>
          <w:sz w:val="34"/>
          <w:szCs w:val="34"/>
          <w:rtl/>
        </w:rPr>
        <w:t xml:space="preserve"> </w:t>
      </w:r>
      <w:r w:rsidRPr="00A13D0C">
        <w:rPr>
          <w:rFonts w:cs="Traditional Arabic"/>
          <w:sz w:val="34"/>
          <w:szCs w:val="34"/>
          <w:rtl/>
        </w:rPr>
        <w:t>هل القتل له توبة أو لا توبة له، وذكرنا قول ابن عباس وإن كان خلاف قول عامَّة أهل العلم، فالإجماع منعقدٌ على خلافه، أنَّ صاحبه مخلَّدٌ في النار، وبناء على ذلك قال أهل العلم: إنَّ شأنَ قتلَ العمد أعظم من أن تبلغه الكفارة أو أن تؤثر فيه</w:t>
      </w:r>
      <w:r w:rsidR="00897B28" w:rsidRPr="00A13D0C">
        <w:rPr>
          <w:rFonts w:cs="Traditional Arabic"/>
          <w:sz w:val="34"/>
          <w:szCs w:val="34"/>
          <w:rtl/>
        </w:rPr>
        <w:t>،</w:t>
      </w:r>
      <w:r w:rsidRPr="00A13D0C">
        <w:rPr>
          <w:rFonts w:cs="Traditional Arabic"/>
          <w:sz w:val="34"/>
          <w:szCs w:val="34"/>
          <w:rtl/>
        </w:rPr>
        <w:t xml:space="preserve"> فلأجل ذلك أوجب الشَّارع التَّكفير في القتل الخطأ وما أُجريَ مجراه، وبقي العمدُ على الوعيد والوبال الشَّديد لمَن تجرَّأ عليه، ولمن أزهق نفسًا مؤمنةً أو معصومةً على ما جاء في الآية من الوعيد.</w:t>
      </w:r>
    </w:p>
    <w:p w14:paraId="38B76F8B" w14:textId="77777777" w:rsidR="00965A2B" w:rsidRPr="00D224EC" w:rsidRDefault="00965A2B" w:rsidP="0005743B">
      <w:pPr>
        <w:spacing w:before="120" w:after="0"/>
        <w:ind w:firstLine="397"/>
        <w:jc w:val="both"/>
        <w:rPr>
          <w:rFonts w:cs="Traditional Arabic"/>
          <w:sz w:val="34"/>
          <w:szCs w:val="34"/>
          <w:rtl/>
        </w:rPr>
      </w:pPr>
      <w:r w:rsidRPr="00D224EC">
        <w:rPr>
          <w:rFonts w:cs="Traditional Arabic"/>
          <w:sz w:val="34"/>
          <w:szCs w:val="34"/>
          <w:rtl/>
        </w:rPr>
        <w:t xml:space="preserve">يقول المؤلف -رَحِمَهُ اللهُ تَعَالَى: </w:t>
      </w:r>
      <w:r w:rsidRPr="00897B28">
        <w:rPr>
          <w:rFonts w:cs="Traditional Arabic"/>
          <w:color w:val="0000FF"/>
          <w:sz w:val="34"/>
          <w:szCs w:val="34"/>
          <w:rtl/>
        </w:rPr>
        <w:t>(وَهِيَ تَحْرِيْرُ رَقَبَةٍ مُؤْمِنَةٍ، فَمَنْ لَمْ يَجِدْ فَصِيَامُ شَهْرَيْنِ مُتَتَابِعَيْنِ تَوْبَةً مِنَ اللهِ)</w:t>
      </w:r>
      <w:r w:rsidRPr="00D224EC">
        <w:rPr>
          <w:rFonts w:cs="Traditional Arabic"/>
          <w:sz w:val="34"/>
          <w:szCs w:val="34"/>
          <w:rtl/>
        </w:rPr>
        <w:t>، وهذا نصُّ الآية.</w:t>
      </w:r>
    </w:p>
    <w:p w14:paraId="703F0827" w14:textId="77777777" w:rsidR="00965A2B" w:rsidRPr="00D224EC" w:rsidRDefault="00965A2B" w:rsidP="0005743B">
      <w:pPr>
        <w:spacing w:before="120" w:after="0"/>
        <w:ind w:firstLine="397"/>
        <w:jc w:val="both"/>
        <w:rPr>
          <w:rFonts w:cs="Traditional Arabic"/>
          <w:sz w:val="34"/>
          <w:szCs w:val="34"/>
          <w:rtl/>
        </w:rPr>
      </w:pPr>
      <w:r w:rsidRPr="00D224EC">
        <w:rPr>
          <w:rFonts w:cs="Traditional Arabic"/>
          <w:sz w:val="34"/>
          <w:szCs w:val="34"/>
          <w:rtl/>
        </w:rPr>
        <w:t>والشَّهران المتتابعان لأهل العلم فيهما تفصيلٌ ما الذي يقطعهما وما الذي لا يقطعهما، فعادة الحيض للمرأة لا تمنع من صحتهما، ومجيء يوم العيد فإنه يحرم صومه ويجب فطره، ولأهل العلم فيه تفصيل، وذكروا ذلك في كفارة الظِّهار، وقد مرَّ بنا الكلام على ذلك، وما يحصل به انقطاع التَّتابع وما لا يكون به انقطاعه.</w:t>
      </w:r>
    </w:p>
    <w:p w14:paraId="3D28A625" w14:textId="2B551185" w:rsidR="00965A2B" w:rsidRPr="00D224EC" w:rsidRDefault="00965A2B" w:rsidP="0005743B">
      <w:pPr>
        <w:spacing w:before="120" w:after="0"/>
        <w:ind w:firstLine="397"/>
        <w:jc w:val="both"/>
        <w:rPr>
          <w:rFonts w:cs="Traditional Arabic"/>
          <w:sz w:val="34"/>
          <w:szCs w:val="34"/>
          <w:rtl/>
        </w:rPr>
      </w:pPr>
      <w:r w:rsidRPr="00D224EC">
        <w:rPr>
          <w:rFonts w:cs="Traditional Arabic"/>
          <w:sz w:val="34"/>
          <w:szCs w:val="34"/>
          <w:rtl/>
        </w:rPr>
        <w:t>ويُلحَظ أنَّ جملةً من الكفَّارات ككفَّارة الجماع في نهار رمضان وكفارة الظِّهار أنها عتقٌ ثمَّ صيامٌ ثم إطعام، ومع ذلك في كفارة القتل عتق ثم صيام ولم يرد فيها إطعام؛ فهل نقول</w:t>
      </w:r>
      <w:r w:rsidR="009D39F5">
        <w:rPr>
          <w:rFonts w:cs="Traditional Arabic" w:hint="cs"/>
          <w:sz w:val="34"/>
          <w:szCs w:val="34"/>
          <w:rtl/>
        </w:rPr>
        <w:t>:</w:t>
      </w:r>
      <w:r w:rsidRPr="00D224EC">
        <w:rPr>
          <w:rFonts w:cs="Traditional Arabic"/>
          <w:sz w:val="34"/>
          <w:szCs w:val="34"/>
          <w:rtl/>
        </w:rPr>
        <w:t xml:space="preserve"> إنَّها مقيسةٌ على ذلك؛ فنقول مَن لم يستطع الصِّيام فعليه الإطعام أو لا؟</w:t>
      </w:r>
    </w:p>
    <w:p w14:paraId="5B7ABB85" w14:textId="77777777" w:rsidR="00965A2B" w:rsidRPr="00D224EC" w:rsidRDefault="00965A2B" w:rsidP="0005743B">
      <w:pPr>
        <w:spacing w:before="120" w:after="0"/>
        <w:ind w:firstLine="397"/>
        <w:jc w:val="both"/>
        <w:rPr>
          <w:rFonts w:cs="Traditional Arabic"/>
          <w:sz w:val="34"/>
          <w:szCs w:val="34"/>
          <w:rtl/>
        </w:rPr>
      </w:pPr>
      <w:r w:rsidRPr="00D224EC">
        <w:rPr>
          <w:rFonts w:cs="Traditional Arabic"/>
          <w:sz w:val="34"/>
          <w:szCs w:val="34"/>
          <w:rtl/>
        </w:rPr>
        <w:lastRenderedPageBreak/>
        <w:t>لأهل العلم في هذا خلافٌ، والظَّاهر عندهم أنَّه لا يُنتقَلُ إلى الإطعام لشناعة القتل ولخصوصيَّته، ولأجل ذلك فإنَّ باب الكفارات -كما يقول أهل العلم- ليس بابها باب القياس، وبناء على ذلك لا نقول أنَّ ما ذُكرَ في كفارة الظهار يُذكر في كفارة القتل.</w:t>
      </w:r>
    </w:p>
    <w:p w14:paraId="0E78D49B" w14:textId="798DEF75" w:rsidR="00965A2B" w:rsidRPr="00D224EC" w:rsidRDefault="00965A2B" w:rsidP="0005743B">
      <w:pPr>
        <w:spacing w:before="120" w:after="0"/>
        <w:ind w:firstLine="397"/>
        <w:jc w:val="both"/>
        <w:rPr>
          <w:rFonts w:cs="Traditional Arabic"/>
          <w:sz w:val="34"/>
          <w:szCs w:val="34"/>
          <w:rtl/>
        </w:rPr>
      </w:pPr>
      <w:r w:rsidRPr="00D224EC">
        <w:rPr>
          <w:rFonts w:cs="Traditional Arabic"/>
          <w:sz w:val="34"/>
          <w:szCs w:val="34"/>
          <w:rtl/>
        </w:rPr>
        <w:t>ولأجل ذلك قلنا</w:t>
      </w:r>
      <w:r w:rsidR="009D39F5">
        <w:rPr>
          <w:rFonts w:cs="Traditional Arabic" w:hint="cs"/>
          <w:sz w:val="34"/>
          <w:szCs w:val="34"/>
          <w:rtl/>
        </w:rPr>
        <w:t>:</w:t>
      </w:r>
      <w:r w:rsidRPr="00D224EC">
        <w:rPr>
          <w:rFonts w:cs="Traditional Arabic"/>
          <w:sz w:val="34"/>
          <w:szCs w:val="34"/>
          <w:rtl/>
        </w:rPr>
        <w:t xml:space="preserve"> إنَّه لا يُمكن أن تُنقَل كفارة القتل إلى الجنايات فيما دون القتل، فلا نقول هذا فيه ربع كفارة أو هذا فيه ثلث كفارة أو هذا فيه نصف كفارة، لعدمِ القياس في هذا.</w:t>
      </w:r>
    </w:p>
    <w:p w14:paraId="4C80F861" w14:textId="55285B08" w:rsidR="00965A2B" w:rsidRPr="00A13D0C" w:rsidRDefault="00965A2B" w:rsidP="0005743B">
      <w:pPr>
        <w:spacing w:before="120" w:after="0"/>
        <w:ind w:firstLine="397"/>
        <w:jc w:val="both"/>
        <w:rPr>
          <w:rFonts w:cs="Traditional Arabic"/>
          <w:sz w:val="34"/>
          <w:szCs w:val="34"/>
          <w:rtl/>
        </w:rPr>
      </w:pPr>
      <w:r w:rsidRPr="00A13D0C">
        <w:rPr>
          <w:rFonts w:cs="Traditional Arabic"/>
          <w:sz w:val="34"/>
          <w:szCs w:val="34"/>
          <w:rtl/>
        </w:rPr>
        <w:t xml:space="preserve">قال المؤلف: </w:t>
      </w:r>
      <w:r w:rsidRPr="00A13D0C">
        <w:rPr>
          <w:rFonts w:cs="Traditional Arabic"/>
          <w:color w:val="0000FF"/>
          <w:sz w:val="34"/>
          <w:szCs w:val="34"/>
          <w:rtl/>
        </w:rPr>
        <w:t>(وَسَوَاءٌ كَانَ مُكَلَّفًا أَوْ غَيْرَ مُكَلَّفٍ)</w:t>
      </w:r>
      <w:r w:rsidRPr="00A13D0C">
        <w:rPr>
          <w:rFonts w:cs="Traditional Arabic"/>
          <w:sz w:val="34"/>
          <w:szCs w:val="34"/>
          <w:rtl/>
        </w:rPr>
        <w:t>، يعني</w:t>
      </w:r>
      <w:r w:rsidR="009D39F5" w:rsidRPr="00A13D0C">
        <w:rPr>
          <w:rFonts w:cs="Traditional Arabic" w:hint="cs"/>
          <w:sz w:val="34"/>
          <w:szCs w:val="34"/>
          <w:rtl/>
        </w:rPr>
        <w:t>:</w:t>
      </w:r>
      <w:r w:rsidRPr="00A13D0C">
        <w:rPr>
          <w:rFonts w:cs="Traditional Arabic"/>
          <w:sz w:val="34"/>
          <w:szCs w:val="34"/>
          <w:rtl/>
        </w:rPr>
        <w:t xml:space="preserve"> سواء كان المقتول صغيرًا أو كبيرًا، عاقلًا أو غيرَ عاقلٍ، أو مجنونًا أو معتوهًا، أو مشلولًا أو معاقًا؛ فما دامت نفسًا مؤمنةً فقُتِلَت ففيها الكفارة.</w:t>
      </w:r>
    </w:p>
    <w:p w14:paraId="0AC57250" w14:textId="77777777" w:rsidR="00965A2B" w:rsidRPr="00A13D0C" w:rsidRDefault="00965A2B" w:rsidP="0005743B">
      <w:pPr>
        <w:spacing w:before="120" w:after="0"/>
        <w:ind w:firstLine="397"/>
        <w:jc w:val="both"/>
        <w:rPr>
          <w:rFonts w:cs="Traditional Arabic"/>
          <w:sz w:val="34"/>
          <w:szCs w:val="34"/>
          <w:rtl/>
        </w:rPr>
      </w:pPr>
      <w:r w:rsidRPr="00A13D0C">
        <w:rPr>
          <w:rFonts w:cs="Traditional Arabic"/>
          <w:sz w:val="34"/>
          <w:szCs w:val="34"/>
          <w:rtl/>
        </w:rPr>
        <w:t xml:space="preserve">قال: </w:t>
      </w:r>
      <w:r w:rsidRPr="00A13D0C">
        <w:rPr>
          <w:rFonts w:cs="Traditional Arabic"/>
          <w:color w:val="0000FF"/>
          <w:sz w:val="34"/>
          <w:szCs w:val="34"/>
          <w:rtl/>
        </w:rPr>
        <w:t>(حُرًّا أَوْ عَبْدًا)</w:t>
      </w:r>
      <w:r w:rsidRPr="00A13D0C">
        <w:rPr>
          <w:rFonts w:cs="Traditional Arabic"/>
          <w:sz w:val="34"/>
          <w:szCs w:val="34"/>
          <w:rtl/>
        </w:rPr>
        <w:t>، حتَّى لو كان عبدًا، فمع أنَّ العبد يُقوَّم بقيمته ويأخذ حكم غيره، لكنَّ نفسه معصومة، ولأجل ذلك حرَّم الله -جَلَّ وَعَلَا- الاعتداء على الأنفس المعصومة، وأوجبَ فيها أعظم ما يكون من الزَّجرِ والتَّحذيرِ؛ فوجبت الكفارة.</w:t>
      </w:r>
    </w:p>
    <w:p w14:paraId="53BF2F11" w14:textId="083921BE" w:rsidR="00965A2B" w:rsidRPr="00A13D0C" w:rsidRDefault="00965A2B" w:rsidP="0005743B">
      <w:pPr>
        <w:spacing w:before="120" w:after="0"/>
        <w:ind w:firstLine="397"/>
        <w:jc w:val="both"/>
        <w:rPr>
          <w:rFonts w:cs="Traditional Arabic"/>
          <w:sz w:val="34"/>
          <w:szCs w:val="34"/>
          <w:rtl/>
        </w:rPr>
      </w:pPr>
      <w:r w:rsidRPr="00A13D0C">
        <w:rPr>
          <w:rFonts w:cs="Traditional Arabic"/>
          <w:sz w:val="34"/>
          <w:szCs w:val="34"/>
          <w:u w:val="dotDotDash" w:color="FF0000"/>
          <w:rtl/>
        </w:rPr>
        <w:t>وبناء على هذا نقول</w:t>
      </w:r>
      <w:r w:rsidRPr="00A13D0C">
        <w:rPr>
          <w:rFonts w:cs="Traditional Arabic"/>
          <w:sz w:val="34"/>
          <w:szCs w:val="34"/>
          <w:rtl/>
        </w:rPr>
        <w:t xml:space="preserve">: إنَّ الكفارة </w:t>
      </w:r>
      <w:bookmarkStart w:id="1" w:name="_Hlk27401472"/>
      <w:r w:rsidRPr="00A13D0C">
        <w:rPr>
          <w:rFonts w:cs="Traditional Arabic"/>
          <w:sz w:val="34"/>
          <w:szCs w:val="34"/>
          <w:rtl/>
        </w:rPr>
        <w:t>مختصَّة بالأنفس المعصومة من الآدميين</w:t>
      </w:r>
      <w:bookmarkEnd w:id="1"/>
      <w:r w:rsidRPr="00A13D0C">
        <w:rPr>
          <w:rFonts w:cs="Traditional Arabic"/>
          <w:sz w:val="34"/>
          <w:szCs w:val="34"/>
          <w:rtl/>
        </w:rPr>
        <w:t>، أمَّا لو اعتدى شخصٌ على ما ليس بآدمي، سواء في نفسٍ أو ما دونه -كبهيمة وغيرها- فإنَّه لا تجب في ذلك كفَّارة، ولو كان قتلها ممنوعًا أو مُحرَّمًا.</w:t>
      </w:r>
    </w:p>
    <w:p w14:paraId="687D8E5E" w14:textId="77777777" w:rsidR="00965A2B" w:rsidRPr="00A13D0C" w:rsidRDefault="00965A2B" w:rsidP="0005743B">
      <w:pPr>
        <w:spacing w:before="120" w:after="0"/>
        <w:ind w:firstLine="397"/>
        <w:jc w:val="both"/>
        <w:rPr>
          <w:rFonts w:cs="Traditional Arabic"/>
          <w:sz w:val="34"/>
          <w:szCs w:val="34"/>
          <w:rtl/>
        </w:rPr>
      </w:pPr>
      <w:r w:rsidRPr="00A13D0C">
        <w:rPr>
          <w:rFonts w:cs="Traditional Arabic"/>
          <w:sz w:val="34"/>
          <w:szCs w:val="34"/>
          <w:rtl/>
        </w:rPr>
        <w:t xml:space="preserve">قال -رَحِمَهُ اللهُ تَعَالَى: </w:t>
      </w:r>
      <w:r w:rsidRPr="00A13D0C">
        <w:rPr>
          <w:rFonts w:cs="Traditional Arabic"/>
          <w:color w:val="0000FF"/>
          <w:sz w:val="34"/>
          <w:szCs w:val="34"/>
          <w:rtl/>
        </w:rPr>
        <w:t>(فَلَوْ تَصَادَمَ نَفْسَانِ فَمَاتَا، فَعَلى كُلِّ وَاحِدٍ مِنْهُمَا كَفَّارَةٌ، وَدِيَةُ صَاحِبِهِ عَلى عَاقِلَتِهِ)</w:t>
      </w:r>
      <w:r w:rsidRPr="00A13D0C">
        <w:rPr>
          <w:rFonts w:cs="Traditional Arabic"/>
          <w:sz w:val="34"/>
          <w:szCs w:val="34"/>
          <w:rtl/>
        </w:rPr>
        <w:t>}.</w:t>
      </w:r>
    </w:p>
    <w:p w14:paraId="33CB9B45" w14:textId="77777777" w:rsidR="00965A2B" w:rsidRPr="00A13D0C" w:rsidRDefault="00965A2B" w:rsidP="0005743B">
      <w:pPr>
        <w:spacing w:before="120" w:after="0"/>
        <w:ind w:firstLine="397"/>
        <w:jc w:val="both"/>
        <w:rPr>
          <w:rFonts w:cs="Traditional Arabic"/>
          <w:sz w:val="34"/>
          <w:szCs w:val="34"/>
          <w:rtl/>
        </w:rPr>
      </w:pPr>
      <w:r w:rsidRPr="00A13D0C">
        <w:rPr>
          <w:rFonts w:cs="Traditional Arabic"/>
          <w:sz w:val="34"/>
          <w:szCs w:val="34"/>
          <w:rtl/>
        </w:rPr>
        <w:t>إذا تصادما فكلُّ واحدٍ منهما مخطئ على صاحبه، وبناء على ذلك يكون على كلِّ واحدٍ منهما كفَّارةٌ.</w:t>
      </w:r>
    </w:p>
    <w:p w14:paraId="251067DB" w14:textId="77777777" w:rsidR="00965A2B" w:rsidRPr="00A13D0C" w:rsidRDefault="00965A2B" w:rsidP="0005743B">
      <w:pPr>
        <w:spacing w:before="120" w:after="0"/>
        <w:ind w:firstLine="397"/>
        <w:jc w:val="both"/>
        <w:rPr>
          <w:rFonts w:cs="Traditional Arabic"/>
          <w:sz w:val="34"/>
          <w:szCs w:val="34"/>
          <w:rtl/>
        </w:rPr>
      </w:pPr>
      <w:r w:rsidRPr="00A13D0C">
        <w:rPr>
          <w:rFonts w:cs="Traditional Arabic"/>
          <w:sz w:val="34"/>
          <w:szCs w:val="34"/>
          <w:rtl/>
        </w:rPr>
        <w:t xml:space="preserve">ويُتصوَّر هذا ما لو كانا تصادما ثم بقيا وقتًا يُمكن له أن يُمضيَ </w:t>
      </w:r>
      <w:r w:rsidR="00897B28" w:rsidRPr="00A13D0C">
        <w:rPr>
          <w:rFonts w:cs="Traditional Arabic" w:hint="cs"/>
          <w:sz w:val="34"/>
          <w:szCs w:val="34"/>
          <w:rtl/>
        </w:rPr>
        <w:t>ع</w:t>
      </w:r>
      <w:r w:rsidRPr="00A13D0C">
        <w:rPr>
          <w:rFonts w:cs="Traditional Arabic"/>
          <w:sz w:val="34"/>
          <w:szCs w:val="34"/>
          <w:rtl/>
        </w:rPr>
        <w:t>تقًا لعبدٍ أو نحوه، أو تتعلق الكفارة بصيامه، فيكون ممَّن يدخله النيابة على قول بعض العلماء، المهم أنَّ الكفارة تجب على كل واحدٍ منهما، لأنَّ هذا داخلٌ في القتل الخطأ، لأنَّه لا يجوز للإنسان أن يتسبَّب في قتل غيره.</w:t>
      </w:r>
    </w:p>
    <w:p w14:paraId="016D0279" w14:textId="77F10484" w:rsidR="00965A2B" w:rsidRPr="00A13D0C" w:rsidRDefault="00965A2B" w:rsidP="0005743B">
      <w:pPr>
        <w:spacing w:before="120" w:after="0"/>
        <w:ind w:firstLine="397"/>
        <w:jc w:val="both"/>
        <w:rPr>
          <w:rFonts w:cs="Traditional Arabic"/>
          <w:sz w:val="34"/>
          <w:szCs w:val="34"/>
          <w:rtl/>
        </w:rPr>
      </w:pPr>
      <w:r w:rsidRPr="00A13D0C">
        <w:rPr>
          <w:rFonts w:cs="Traditional Arabic"/>
          <w:sz w:val="34"/>
          <w:szCs w:val="34"/>
          <w:rtl/>
        </w:rPr>
        <w:t xml:space="preserve">قوله: </w:t>
      </w:r>
      <w:r w:rsidRPr="00A13D0C">
        <w:rPr>
          <w:rFonts w:cs="Traditional Arabic"/>
          <w:color w:val="0000FF"/>
          <w:sz w:val="34"/>
          <w:szCs w:val="34"/>
          <w:rtl/>
        </w:rPr>
        <w:t>(وَدِيَةُ صَاحِبِهِ عَلى عَاقِلَتِهِ)</w:t>
      </w:r>
      <w:r w:rsidR="009D39F5" w:rsidRPr="00A13D0C">
        <w:rPr>
          <w:rFonts w:cs="Traditional Arabic" w:hint="cs"/>
          <w:sz w:val="34"/>
          <w:szCs w:val="34"/>
          <w:rtl/>
        </w:rPr>
        <w:t>؛</w:t>
      </w:r>
      <w:r w:rsidRPr="00A13D0C">
        <w:rPr>
          <w:rFonts w:cs="Traditional Arabic"/>
          <w:sz w:val="34"/>
          <w:szCs w:val="34"/>
          <w:rtl/>
        </w:rPr>
        <w:t xml:space="preserve"> لأنَّ هذا داخلٌ في القتل الخطأ، وقلنا</w:t>
      </w:r>
      <w:r w:rsidR="009D39F5" w:rsidRPr="00A13D0C">
        <w:rPr>
          <w:rFonts w:cs="Traditional Arabic" w:hint="cs"/>
          <w:sz w:val="34"/>
          <w:szCs w:val="34"/>
          <w:rtl/>
        </w:rPr>
        <w:t>:</w:t>
      </w:r>
      <w:r w:rsidRPr="00A13D0C">
        <w:rPr>
          <w:rFonts w:cs="Traditional Arabic"/>
          <w:sz w:val="34"/>
          <w:szCs w:val="34"/>
          <w:rtl/>
        </w:rPr>
        <w:t xml:space="preserve"> إنَّ القتل الخطأ تكون الدية فيه على العاقلة.</w:t>
      </w:r>
    </w:p>
    <w:p w14:paraId="4E047B20" w14:textId="77777777" w:rsidR="00965A2B" w:rsidRPr="00A13D0C" w:rsidRDefault="00965A2B" w:rsidP="0005743B">
      <w:pPr>
        <w:spacing w:before="120" w:after="0"/>
        <w:ind w:firstLine="397"/>
        <w:jc w:val="both"/>
        <w:rPr>
          <w:rFonts w:cs="Traditional Arabic"/>
          <w:sz w:val="34"/>
          <w:szCs w:val="34"/>
          <w:rtl/>
        </w:rPr>
      </w:pPr>
      <w:r w:rsidRPr="00A13D0C">
        <w:rPr>
          <w:rFonts w:cs="Traditional Arabic"/>
          <w:sz w:val="34"/>
          <w:szCs w:val="34"/>
          <w:rtl/>
        </w:rPr>
        <w:lastRenderedPageBreak/>
        <w:t>إذن؛ هؤلاء سيدفعون لهؤلاء الدية، وهؤلاء سيدفعون إلى هؤلاء دية. فما الفائدة؟</w:t>
      </w:r>
    </w:p>
    <w:p w14:paraId="1CF46A0C" w14:textId="744722AD" w:rsidR="00965A2B" w:rsidRPr="00A13D0C" w:rsidRDefault="00965A2B" w:rsidP="0005743B">
      <w:pPr>
        <w:spacing w:before="120" w:after="0"/>
        <w:ind w:firstLine="397"/>
        <w:jc w:val="both"/>
        <w:rPr>
          <w:rFonts w:cs="Traditional Arabic"/>
          <w:sz w:val="34"/>
          <w:szCs w:val="34"/>
          <w:rtl/>
        </w:rPr>
      </w:pPr>
      <w:r w:rsidRPr="00A13D0C">
        <w:rPr>
          <w:rFonts w:cs="Traditional Arabic"/>
          <w:sz w:val="34"/>
          <w:szCs w:val="34"/>
          <w:rtl/>
        </w:rPr>
        <w:t>نقول: نعم، العاقلة هنا سيدفعون، والعاقلة هنا سيدفعون، لكن هنا تعود إلى الورثة، وهنا تعود إلى الورثة، وقد لا يكون من الورثة عاقلًا يعقل كالنساء ونحوهم، وقد تجب على العاقلة وهم غيرُ ورثة، كابن العم مع وجود الابن، أو العم مع وجود الأخ، وهكذا..</w:t>
      </w:r>
    </w:p>
    <w:p w14:paraId="6795111E" w14:textId="77777777" w:rsidR="00965A2B" w:rsidRPr="00D224EC" w:rsidRDefault="00965A2B" w:rsidP="0005743B">
      <w:pPr>
        <w:spacing w:before="120" w:after="0"/>
        <w:ind w:firstLine="397"/>
        <w:jc w:val="both"/>
        <w:rPr>
          <w:rFonts w:cs="Traditional Arabic"/>
          <w:sz w:val="34"/>
          <w:szCs w:val="34"/>
          <w:rtl/>
        </w:rPr>
      </w:pPr>
      <w:r w:rsidRPr="00D224EC">
        <w:rPr>
          <w:rFonts w:cs="Traditional Arabic"/>
          <w:sz w:val="34"/>
          <w:szCs w:val="34"/>
          <w:rtl/>
        </w:rPr>
        <w:t xml:space="preserve">{قال -رَحِمَهُ اللهُ تَعَالَى: </w:t>
      </w:r>
      <w:r w:rsidRPr="00897B28">
        <w:rPr>
          <w:rFonts w:cs="Traditional Arabic"/>
          <w:color w:val="0000FF"/>
          <w:sz w:val="34"/>
          <w:szCs w:val="34"/>
          <w:rtl/>
        </w:rPr>
        <w:t>(وَإِنْ كَانَا فَارِسَيْنِ، فَمَاتَ فَرَسَاهُمَا فَعَلى كُلِّ وَاحِدٍ مِنْهُمَا ضَمَانُ فَرَسِ اْلآخَرِ)</w:t>
      </w:r>
      <w:r w:rsidRPr="00D224EC">
        <w:rPr>
          <w:rFonts w:cs="Traditional Arabic"/>
          <w:sz w:val="34"/>
          <w:szCs w:val="34"/>
          <w:rtl/>
        </w:rPr>
        <w:t>}.</w:t>
      </w:r>
    </w:p>
    <w:p w14:paraId="5CBEA608" w14:textId="636E93D5" w:rsidR="00965A2B" w:rsidRPr="00D224EC" w:rsidRDefault="00965A2B" w:rsidP="0005743B">
      <w:pPr>
        <w:spacing w:before="120" w:after="0"/>
        <w:ind w:firstLine="397"/>
        <w:jc w:val="both"/>
        <w:rPr>
          <w:rFonts w:cs="Traditional Arabic"/>
          <w:sz w:val="34"/>
          <w:szCs w:val="34"/>
          <w:rtl/>
        </w:rPr>
      </w:pPr>
      <w:r w:rsidRPr="00D224EC">
        <w:rPr>
          <w:rFonts w:cs="Traditional Arabic"/>
          <w:sz w:val="34"/>
          <w:szCs w:val="34"/>
          <w:rtl/>
        </w:rPr>
        <w:t>إذ</w:t>
      </w:r>
      <w:r w:rsidR="00BD5F6F">
        <w:rPr>
          <w:rFonts w:cs="Traditional Arabic" w:hint="cs"/>
          <w:sz w:val="34"/>
          <w:szCs w:val="34"/>
          <w:rtl/>
        </w:rPr>
        <w:t>ا</w:t>
      </w:r>
      <w:r w:rsidRPr="00D224EC">
        <w:rPr>
          <w:rFonts w:cs="Traditional Arabic"/>
          <w:sz w:val="34"/>
          <w:szCs w:val="34"/>
          <w:rtl/>
        </w:rPr>
        <w:t xml:space="preserve"> كانا فارسين فاصطدما فماتت الفرسان بالاصطدام، وفي هذا يق</w:t>
      </w:r>
      <w:r w:rsidR="00D224EC">
        <w:rPr>
          <w:rFonts w:cs="Traditional Arabic"/>
          <w:sz w:val="34"/>
          <w:szCs w:val="34"/>
          <w:rtl/>
        </w:rPr>
        <w:t>ولو</w:t>
      </w:r>
      <w:r w:rsidR="00BD5F6F">
        <w:rPr>
          <w:rFonts w:cs="Traditional Arabic" w:hint="cs"/>
          <w:sz w:val="34"/>
          <w:szCs w:val="34"/>
          <w:rtl/>
        </w:rPr>
        <w:t>ن:</w:t>
      </w:r>
      <w:r w:rsidR="00D224EC">
        <w:rPr>
          <w:rFonts w:cs="Traditional Arabic"/>
          <w:sz w:val="34"/>
          <w:szCs w:val="34"/>
          <w:rtl/>
        </w:rPr>
        <w:t xml:space="preserve"> إن الأفر</w:t>
      </w:r>
      <w:r w:rsidR="00D224EC">
        <w:rPr>
          <w:rFonts w:cs="Traditional Arabic" w:hint="cs"/>
          <w:sz w:val="34"/>
          <w:szCs w:val="34"/>
          <w:rtl/>
        </w:rPr>
        <w:t>ا</w:t>
      </w:r>
      <w:r w:rsidRPr="00D224EC">
        <w:rPr>
          <w:rFonts w:cs="Traditional Arabic"/>
          <w:sz w:val="34"/>
          <w:szCs w:val="34"/>
          <w:rtl/>
        </w:rPr>
        <w:t xml:space="preserve">س فيها شجاعة وإقدام حتَّى وإن رأت الموت فإنَّها لا تُحجم، بخلاف سائر البهائم، ولذلك امتُدحت وتعلَّق بها فضل كثير، ومن ذلك قول النبي -صَلَّى اللهُ عَلَيْه وَسَلَّمَ: </w:t>
      </w:r>
      <w:r w:rsidR="00897B28" w:rsidRPr="00897B28">
        <w:rPr>
          <w:rFonts w:cs="Traditional Arabic" w:hint="cs"/>
          <w:color w:val="008000"/>
          <w:sz w:val="34"/>
          <w:szCs w:val="34"/>
          <w:rtl/>
        </w:rPr>
        <w:t>«</w:t>
      </w:r>
      <w:r w:rsidR="004116C6" w:rsidRPr="004116C6">
        <w:rPr>
          <w:rFonts w:cs="Traditional Arabic"/>
          <w:color w:val="008000"/>
          <w:sz w:val="34"/>
          <w:szCs w:val="34"/>
          <w:rtl/>
        </w:rPr>
        <w:t>الخَيْلُ مَعْقُودٌ فِي نَوَاصِيهَا الخَيْرُ إِلَى يَوْمِ القِيَامَةِ</w:t>
      </w:r>
      <w:r w:rsidR="00897B28" w:rsidRPr="00897B28">
        <w:rPr>
          <w:rFonts w:cs="Traditional Arabic" w:hint="cs"/>
          <w:color w:val="008000"/>
          <w:sz w:val="34"/>
          <w:szCs w:val="34"/>
          <w:rtl/>
        </w:rPr>
        <w:t>»</w:t>
      </w:r>
      <w:r w:rsidR="00897B28">
        <w:rPr>
          <w:rStyle w:val="FootnoteReference"/>
          <w:rFonts w:cs="Traditional Arabic"/>
          <w:color w:val="008000"/>
          <w:sz w:val="34"/>
          <w:szCs w:val="34"/>
          <w:rtl/>
        </w:rPr>
        <w:footnoteReference w:id="1"/>
      </w:r>
      <w:r w:rsidRPr="00D224EC">
        <w:rPr>
          <w:rFonts w:cs="Traditional Arabic"/>
          <w:sz w:val="34"/>
          <w:szCs w:val="34"/>
          <w:rtl/>
        </w:rPr>
        <w:t>.</w:t>
      </w:r>
    </w:p>
    <w:p w14:paraId="18F45D98" w14:textId="77777777" w:rsidR="00965A2B" w:rsidRPr="00D224EC" w:rsidRDefault="00965A2B" w:rsidP="0005743B">
      <w:pPr>
        <w:spacing w:before="120" w:after="0"/>
        <w:ind w:firstLine="397"/>
        <w:jc w:val="both"/>
        <w:rPr>
          <w:rFonts w:cs="Traditional Arabic"/>
          <w:sz w:val="34"/>
          <w:szCs w:val="34"/>
          <w:rtl/>
        </w:rPr>
      </w:pPr>
      <w:r w:rsidRPr="00D224EC">
        <w:rPr>
          <w:rFonts w:cs="Traditional Arabic"/>
          <w:sz w:val="34"/>
          <w:szCs w:val="34"/>
          <w:rtl/>
        </w:rPr>
        <w:t>فإذا ماتت الفرسان فعلى كل واحدٍ منهما ضمان فرس الآخر، وهذا باعتبار الأصل، وهو أن يكون اصطدامهما على وجهٍ فيه نوع اعتداء أو خطأ، أمَّا لو كان أحدهما هو المخطئ والثاني لم يكن منه خطأ؛ فلا يتعلق الضَّمان إلَّا بالمُخطئ، مثل أن يُجعل طريقًا للذَّاهب، فأتى منه منحدرًا وهو إنَّما هو للمُصعد، فإذا اصطدما في هذه الحال فالمخطئ هو المنحدر الذي سلك غير طريقه، فيكون عليه الضَّمان.</w:t>
      </w:r>
    </w:p>
    <w:p w14:paraId="71B75E24" w14:textId="77777777" w:rsidR="00965A2B" w:rsidRPr="00D224EC" w:rsidRDefault="00965A2B" w:rsidP="0005743B">
      <w:pPr>
        <w:spacing w:before="120" w:after="0"/>
        <w:ind w:firstLine="397"/>
        <w:jc w:val="both"/>
        <w:rPr>
          <w:rFonts w:cs="Traditional Arabic"/>
          <w:sz w:val="34"/>
          <w:szCs w:val="34"/>
          <w:rtl/>
        </w:rPr>
      </w:pPr>
      <w:r w:rsidRPr="00D224EC">
        <w:rPr>
          <w:rFonts w:cs="Traditional Arabic"/>
          <w:sz w:val="34"/>
          <w:szCs w:val="34"/>
          <w:rtl/>
        </w:rPr>
        <w:t>ومسائل كثيرة ذكرها الفقهاء</w:t>
      </w:r>
      <w:r w:rsidR="00897B28">
        <w:rPr>
          <w:rFonts w:cs="Traditional Arabic"/>
          <w:sz w:val="34"/>
          <w:szCs w:val="34"/>
          <w:rtl/>
        </w:rPr>
        <w:t xml:space="preserve"> </w:t>
      </w:r>
      <w:r w:rsidRPr="00D224EC">
        <w:rPr>
          <w:rFonts w:cs="Traditional Arabic"/>
          <w:sz w:val="34"/>
          <w:szCs w:val="34"/>
          <w:rtl/>
        </w:rPr>
        <w:t>-رَحِمَهُم اللهُ تَعَالَى- في تصادم السَّفينتين ونحوها؛ هي أصلٌ للأحكام الفقهيَّة المتعلقة بالمرور والسيَّارات وإتلاف بعضها لبعضٍ، وما يتعلق بذلك.</w:t>
      </w:r>
    </w:p>
    <w:p w14:paraId="22A387B0" w14:textId="77777777" w:rsidR="00965A2B" w:rsidRPr="00A13D0C" w:rsidRDefault="00965A2B" w:rsidP="0005743B">
      <w:pPr>
        <w:spacing w:before="120" w:after="0"/>
        <w:ind w:firstLine="397"/>
        <w:jc w:val="both"/>
        <w:rPr>
          <w:rFonts w:cs="Traditional Arabic"/>
          <w:sz w:val="34"/>
          <w:szCs w:val="34"/>
          <w:rtl/>
        </w:rPr>
      </w:pPr>
      <w:r w:rsidRPr="00A13D0C">
        <w:rPr>
          <w:rFonts w:cs="Traditional Arabic"/>
          <w:sz w:val="34"/>
          <w:szCs w:val="34"/>
          <w:rtl/>
        </w:rPr>
        <w:t>وذكر الفقهاء -رَحِمَهُم اللهُ تَعَالَى- من ذلك صورًا، وثَمَّ صور أكثر من هذا في متعلقات الناس تجد أنَّ منزعها قد نصَّ عليه الفقهاء</w:t>
      </w:r>
      <w:r w:rsidR="00897B28" w:rsidRPr="00A13D0C">
        <w:rPr>
          <w:rFonts w:cs="Traditional Arabic"/>
          <w:sz w:val="34"/>
          <w:szCs w:val="34"/>
          <w:rtl/>
        </w:rPr>
        <w:t xml:space="preserve"> </w:t>
      </w:r>
      <w:r w:rsidRPr="00A13D0C">
        <w:rPr>
          <w:rFonts w:cs="Traditional Arabic"/>
          <w:sz w:val="34"/>
          <w:szCs w:val="34"/>
          <w:rtl/>
        </w:rPr>
        <w:t>-رَحِمَهُم اللهُ تَعَالَى.</w:t>
      </w:r>
    </w:p>
    <w:p w14:paraId="7699211C" w14:textId="1091CCC4" w:rsidR="00965A2B" w:rsidRPr="00A13D0C" w:rsidRDefault="00965A2B" w:rsidP="0005743B">
      <w:pPr>
        <w:spacing w:before="120" w:after="0"/>
        <w:ind w:firstLine="397"/>
        <w:jc w:val="both"/>
        <w:rPr>
          <w:rFonts w:cs="Traditional Arabic"/>
          <w:sz w:val="34"/>
          <w:szCs w:val="34"/>
          <w:rtl/>
        </w:rPr>
      </w:pPr>
      <w:r w:rsidRPr="00A13D0C">
        <w:rPr>
          <w:rFonts w:cs="Traditional Arabic"/>
          <w:sz w:val="34"/>
          <w:szCs w:val="34"/>
          <w:u w:val="dotDotDash" w:color="FF0000"/>
          <w:rtl/>
        </w:rPr>
        <w:t>على سبيل المثال</w:t>
      </w:r>
      <w:r w:rsidRPr="00A13D0C">
        <w:rPr>
          <w:rFonts w:cs="Traditional Arabic"/>
          <w:sz w:val="34"/>
          <w:szCs w:val="34"/>
          <w:rtl/>
        </w:rPr>
        <w:t>: جاء في الأثر عن النبي -صَلَّى اللهُ عَلَيْه وَسَلَّمَ</w:t>
      </w:r>
      <w:r w:rsidR="004116C6" w:rsidRPr="00A13D0C">
        <w:rPr>
          <w:rFonts w:cs="Traditional Arabic" w:hint="cs"/>
          <w:sz w:val="34"/>
          <w:szCs w:val="34"/>
          <w:rtl/>
        </w:rPr>
        <w:t xml:space="preserve">- أنَّ </w:t>
      </w:r>
      <w:r w:rsidRPr="00A13D0C">
        <w:rPr>
          <w:rFonts w:cs="Traditional Arabic"/>
          <w:sz w:val="34"/>
          <w:szCs w:val="34"/>
          <w:rtl/>
        </w:rPr>
        <w:t>ما جرحت البهيمة بمقدمها ففيه الضمان، وبمؤخرها فلا ضمان فيه</w:t>
      </w:r>
      <w:r w:rsidR="00BD5F6F" w:rsidRPr="00A13D0C">
        <w:rPr>
          <w:rFonts w:cs="Traditional Arabic" w:hint="cs"/>
          <w:sz w:val="34"/>
          <w:szCs w:val="34"/>
          <w:rtl/>
        </w:rPr>
        <w:t>؛</w:t>
      </w:r>
      <w:r w:rsidRPr="00A13D0C">
        <w:rPr>
          <w:rFonts w:cs="Traditional Arabic"/>
          <w:sz w:val="34"/>
          <w:szCs w:val="34"/>
          <w:rtl/>
        </w:rPr>
        <w:t xml:space="preserve"> لأنَّه لا سيطرة لصاحبها على مؤخرتها، وهذا يُسنِدُ أنَّه إذا اصطدمت سيارتان إحداهما من المقدمة والأخرى في مؤخرتها؛ فالضَّمان على الذي صدمها بمقدمته</w:t>
      </w:r>
      <w:r w:rsidR="00BD5F6F" w:rsidRPr="00A13D0C">
        <w:rPr>
          <w:rFonts w:cs="Traditional Arabic" w:hint="cs"/>
          <w:sz w:val="34"/>
          <w:szCs w:val="34"/>
          <w:rtl/>
        </w:rPr>
        <w:t>؛</w:t>
      </w:r>
      <w:r w:rsidRPr="00A13D0C">
        <w:rPr>
          <w:rFonts w:cs="Traditional Arabic"/>
          <w:sz w:val="34"/>
          <w:szCs w:val="34"/>
          <w:rtl/>
        </w:rPr>
        <w:t xml:space="preserve"> لأنَّه هو الذي </w:t>
      </w:r>
      <w:r w:rsidRPr="00A13D0C">
        <w:rPr>
          <w:rFonts w:cs="Traditional Arabic"/>
          <w:sz w:val="34"/>
          <w:szCs w:val="34"/>
          <w:rtl/>
        </w:rPr>
        <w:lastRenderedPageBreak/>
        <w:t>يستطيع التَّحكم أكثر من الذي صُدم في مؤخرته، ولكن قلنا</w:t>
      </w:r>
      <w:r w:rsidR="00BD5F6F" w:rsidRPr="00A13D0C">
        <w:rPr>
          <w:rFonts w:cs="Traditional Arabic" w:hint="cs"/>
          <w:sz w:val="34"/>
          <w:szCs w:val="34"/>
          <w:rtl/>
        </w:rPr>
        <w:t>:</w:t>
      </w:r>
      <w:r w:rsidRPr="00A13D0C">
        <w:rPr>
          <w:rFonts w:cs="Traditional Arabic"/>
          <w:sz w:val="34"/>
          <w:szCs w:val="34"/>
          <w:rtl/>
        </w:rPr>
        <w:t xml:space="preserve"> ثَمَّ فرقُ بينَ مؤخرة البهيمة، ومؤخرة السيارة باعتبار أنَّه يُمكن التَّصرُّف في السيارة في بعض الأحوال.</w:t>
      </w:r>
    </w:p>
    <w:p w14:paraId="6B981586" w14:textId="44692CF5" w:rsidR="00965A2B" w:rsidRPr="00A13D0C" w:rsidRDefault="00965A2B" w:rsidP="0005743B">
      <w:pPr>
        <w:spacing w:before="120" w:after="0"/>
        <w:ind w:firstLine="397"/>
        <w:jc w:val="both"/>
        <w:rPr>
          <w:rFonts w:cs="Traditional Arabic"/>
          <w:sz w:val="34"/>
          <w:szCs w:val="34"/>
          <w:rtl/>
        </w:rPr>
      </w:pPr>
      <w:r w:rsidRPr="00A13D0C">
        <w:rPr>
          <w:rFonts w:cs="Traditional Arabic"/>
          <w:sz w:val="34"/>
          <w:szCs w:val="34"/>
          <w:rtl/>
        </w:rPr>
        <w:t>على كل حال فأنا لا أذكر هذا تقعيدًا وتقريرًا مستقرًّا في كل المسائل، ولكن إشارة إلى أمرٍ لطيفٍ جدًّا غاية في الأهمِّية، وهو ما نصَّ عليه الفقهاء</w:t>
      </w:r>
      <w:r w:rsidR="00897B28" w:rsidRPr="00A13D0C">
        <w:rPr>
          <w:rFonts w:cs="Traditional Arabic"/>
          <w:sz w:val="34"/>
          <w:szCs w:val="34"/>
          <w:rtl/>
        </w:rPr>
        <w:t xml:space="preserve"> </w:t>
      </w:r>
      <w:r w:rsidRPr="00A13D0C">
        <w:rPr>
          <w:rFonts w:cs="Traditional Arabic"/>
          <w:sz w:val="34"/>
          <w:szCs w:val="34"/>
          <w:rtl/>
        </w:rPr>
        <w:t>-رَحِمَهُم اللهُ تَعَالَى- من أحكام المرور في ذلك، وتعرفون أنَّ المؤلف -رَحِمَهُ اللهُ تَعَالَى-</w:t>
      </w:r>
      <w:r w:rsidR="00897B28" w:rsidRPr="00A13D0C">
        <w:rPr>
          <w:rFonts w:cs="Traditional Arabic"/>
          <w:sz w:val="34"/>
          <w:szCs w:val="34"/>
          <w:rtl/>
        </w:rPr>
        <w:t xml:space="preserve"> </w:t>
      </w:r>
      <w:r w:rsidRPr="00A13D0C">
        <w:rPr>
          <w:rFonts w:cs="Traditional Arabic"/>
          <w:sz w:val="34"/>
          <w:szCs w:val="34"/>
          <w:rtl/>
        </w:rPr>
        <w:t>ربَّما أدخلَ مسائل أبواب في أبوابٍ أخرى.</w:t>
      </w:r>
    </w:p>
    <w:p w14:paraId="447E9450" w14:textId="77777777" w:rsidR="00965A2B" w:rsidRPr="00DC0EDD" w:rsidRDefault="00965A2B" w:rsidP="0005743B">
      <w:pPr>
        <w:spacing w:before="120" w:after="0"/>
        <w:ind w:firstLine="397"/>
        <w:jc w:val="both"/>
        <w:rPr>
          <w:rFonts w:cs="Traditional Arabic"/>
          <w:sz w:val="34"/>
          <w:szCs w:val="34"/>
          <w:rtl/>
        </w:rPr>
      </w:pPr>
      <w:r w:rsidRPr="00DC0EDD">
        <w:rPr>
          <w:rFonts w:cs="Traditional Arabic"/>
          <w:sz w:val="34"/>
          <w:szCs w:val="34"/>
          <w:rtl/>
        </w:rPr>
        <w:t xml:space="preserve">{قال -رَحِمَهُ اللهُ تَعَالَى: </w:t>
      </w:r>
      <w:r w:rsidRPr="00DC0EDD">
        <w:rPr>
          <w:rFonts w:cs="Traditional Arabic"/>
          <w:color w:val="0000FF"/>
          <w:sz w:val="34"/>
          <w:szCs w:val="34"/>
          <w:rtl/>
        </w:rPr>
        <w:t>(وَإِنْ كَانَ أَحَدُهُمَا وَاقِفًا وَاْلآخَرُ سَائِرًا، فَعَلى السَّائِرِ ضَمَانُ دَابَّةِ اْلوَاقِفِ)</w:t>
      </w:r>
      <w:r w:rsidRPr="00DC0EDD">
        <w:rPr>
          <w:rFonts w:cs="Traditional Arabic"/>
          <w:sz w:val="34"/>
          <w:szCs w:val="34"/>
          <w:rtl/>
        </w:rPr>
        <w:t>}.</w:t>
      </w:r>
    </w:p>
    <w:p w14:paraId="470CAAC9" w14:textId="11A9047B" w:rsidR="00965A2B" w:rsidRPr="00DC0EDD" w:rsidRDefault="00965A2B" w:rsidP="0005743B">
      <w:pPr>
        <w:spacing w:before="120" w:after="0"/>
        <w:ind w:firstLine="397"/>
        <w:jc w:val="both"/>
        <w:rPr>
          <w:rFonts w:cs="Traditional Arabic"/>
          <w:sz w:val="34"/>
          <w:szCs w:val="34"/>
          <w:rtl/>
        </w:rPr>
      </w:pPr>
      <w:r w:rsidRPr="00DC0EDD">
        <w:rPr>
          <w:rFonts w:cs="Traditional Arabic"/>
          <w:sz w:val="34"/>
          <w:szCs w:val="34"/>
          <w:rtl/>
        </w:rPr>
        <w:t>لأنَّ السَّائر هنا هو المعتدي، إلَّا أن يكون الواقف كان م</w:t>
      </w:r>
      <w:r w:rsidR="00BD5F6F" w:rsidRPr="00DC0EDD">
        <w:rPr>
          <w:rFonts w:cs="Traditional Arabic" w:hint="cs"/>
          <w:sz w:val="34"/>
          <w:szCs w:val="34"/>
          <w:rtl/>
        </w:rPr>
        <w:t>ُ</w:t>
      </w:r>
      <w:r w:rsidRPr="00DC0EDD">
        <w:rPr>
          <w:rFonts w:cs="Traditional Arabic"/>
          <w:sz w:val="34"/>
          <w:szCs w:val="34"/>
          <w:rtl/>
        </w:rPr>
        <w:t>عتديًا في وقوفه، كأن يقف في مكان ضيق حقه أن يمشي فيه؛ فيكون الضَّمان عليه، وهكذا..</w:t>
      </w:r>
    </w:p>
    <w:p w14:paraId="4C00C62C" w14:textId="1A5846A5" w:rsidR="00965A2B" w:rsidRDefault="00965A2B" w:rsidP="0005743B">
      <w:pPr>
        <w:spacing w:before="120" w:after="0"/>
        <w:ind w:firstLine="397"/>
        <w:jc w:val="both"/>
        <w:rPr>
          <w:rFonts w:cs="Traditional Arabic"/>
          <w:sz w:val="34"/>
          <w:szCs w:val="34"/>
          <w:rtl/>
        </w:rPr>
      </w:pPr>
      <w:r w:rsidRPr="00DC0EDD">
        <w:rPr>
          <w:rFonts w:cs="Traditional Arabic"/>
          <w:sz w:val="34"/>
          <w:szCs w:val="34"/>
          <w:rtl/>
        </w:rPr>
        <w:t>إذن؛ هذا ليس على إطلاقه، ولكنه من حيث الأصل، أنَّ واحدًا متوقف والآخر يمشي وكان بإمكانه أن يمشي في جهة الطريق الأخرى أو في وسط الطريق، حتى يأتي على هذا فيصدمه؛ فمعنى ذلك أنَّه م</w:t>
      </w:r>
      <w:r w:rsidR="00CF394A" w:rsidRPr="00DC0EDD">
        <w:rPr>
          <w:rFonts w:cs="Traditional Arabic" w:hint="cs"/>
          <w:sz w:val="34"/>
          <w:szCs w:val="34"/>
          <w:rtl/>
        </w:rPr>
        <w:t>ُ</w:t>
      </w:r>
      <w:r w:rsidRPr="00DC0EDD">
        <w:rPr>
          <w:rFonts w:cs="Traditional Arabic"/>
          <w:sz w:val="34"/>
          <w:szCs w:val="34"/>
          <w:rtl/>
        </w:rPr>
        <w:t>عتد</w:t>
      </w:r>
      <w:r w:rsidR="00D224EC" w:rsidRPr="00DC0EDD">
        <w:rPr>
          <w:rFonts w:cs="Traditional Arabic" w:hint="cs"/>
          <w:sz w:val="34"/>
          <w:szCs w:val="34"/>
          <w:rtl/>
        </w:rPr>
        <w:t>ٍ</w:t>
      </w:r>
      <w:r w:rsidRPr="00DC0EDD">
        <w:rPr>
          <w:rFonts w:cs="Traditional Arabic"/>
          <w:sz w:val="34"/>
          <w:szCs w:val="34"/>
          <w:rtl/>
        </w:rPr>
        <w:t xml:space="preserve"> عليه؛ فوجبَ عليه ضمان ما مات فيها.</w:t>
      </w:r>
    </w:p>
    <w:p w14:paraId="54BF6811" w14:textId="77777777" w:rsidR="00965A2B" w:rsidRPr="00A13D0C" w:rsidRDefault="00965A2B" w:rsidP="0005743B">
      <w:pPr>
        <w:spacing w:before="120" w:after="0"/>
        <w:ind w:firstLine="397"/>
        <w:jc w:val="both"/>
        <w:rPr>
          <w:rFonts w:cs="Traditional Arabic"/>
          <w:sz w:val="34"/>
          <w:szCs w:val="34"/>
          <w:rtl/>
        </w:rPr>
      </w:pPr>
      <w:r w:rsidRPr="00A13D0C">
        <w:rPr>
          <w:rFonts w:cs="Traditional Arabic"/>
          <w:sz w:val="34"/>
          <w:szCs w:val="34"/>
          <w:rtl/>
        </w:rPr>
        <w:t xml:space="preserve">{قال -رَحِمَهُ اللهُ تَعَالَى: </w:t>
      </w:r>
      <w:r w:rsidRPr="00A13D0C">
        <w:rPr>
          <w:rFonts w:cs="Traditional Arabic"/>
          <w:color w:val="0000FF"/>
          <w:sz w:val="34"/>
          <w:szCs w:val="34"/>
          <w:rtl/>
        </w:rPr>
        <w:t>(وَعَلى عَاقِلَتِهِ دِيَتُهُ، إِلاَّ أَنْ يَكُوْنَ اْلوَاقِفُ مُتَعَدِّياًّ بِوُقُوْفِهِ، كَاْلقَاعِدِ فِيْ طَرِيْقٍ ضَيِّقٍ، أَوْ مِلْكِ السَّائِرِ، فَعَلَيْهِ كَفَّارَةٌ وَضَمَانُ السَّائِرِ وَدَابَّتِهِ، وَلاَ شَيْءَ عَلى السَّائِرِ وَلاَ عَلى عَاقِلَتِهِ)</w:t>
      </w:r>
      <w:r w:rsidRPr="00A13D0C">
        <w:rPr>
          <w:rFonts w:cs="Traditional Arabic"/>
          <w:sz w:val="34"/>
          <w:szCs w:val="34"/>
          <w:rtl/>
        </w:rPr>
        <w:t>}.</w:t>
      </w:r>
    </w:p>
    <w:p w14:paraId="4E082519" w14:textId="0FFA1A53" w:rsidR="00965A2B" w:rsidRPr="00A13D0C" w:rsidRDefault="00965A2B" w:rsidP="0005743B">
      <w:pPr>
        <w:spacing w:before="120" w:after="0"/>
        <w:ind w:firstLine="397"/>
        <w:jc w:val="both"/>
        <w:rPr>
          <w:rFonts w:cs="Traditional Arabic"/>
          <w:sz w:val="34"/>
          <w:szCs w:val="34"/>
          <w:rtl/>
        </w:rPr>
      </w:pPr>
      <w:r w:rsidRPr="00A13D0C">
        <w:rPr>
          <w:rFonts w:cs="Traditional Arabic"/>
          <w:sz w:val="34"/>
          <w:szCs w:val="34"/>
          <w:rtl/>
        </w:rPr>
        <w:t>إذا كان معتديًا كما قلنا قبل قليل، أو كان الواقف في مِلْكِ السَّائر، فأنت إذا دخلتَ في ملك غيرك فمعنى ذلك أنَّك معتدٍ بهذا الدخول وبهذا الوقوف، فإذا اصطدم فيك فحصل له موتٌ فكأنَّك عرَّضته للهلكةِ بالدخول في مِلكه والاعتداء عليه؛ فتعلَّقَ بذلك الضَّمان، وضمان دابَّته أو سيارته ونحو ذلك، ولا كفارة ولا شيءَ على</w:t>
      </w:r>
      <w:r w:rsidR="00897B28" w:rsidRPr="00A13D0C">
        <w:rPr>
          <w:rFonts w:cs="Traditional Arabic"/>
          <w:sz w:val="34"/>
          <w:szCs w:val="34"/>
          <w:rtl/>
        </w:rPr>
        <w:t xml:space="preserve"> </w:t>
      </w:r>
      <w:r w:rsidRPr="00A13D0C">
        <w:rPr>
          <w:rFonts w:cs="Traditional Arabic"/>
          <w:sz w:val="34"/>
          <w:szCs w:val="34"/>
          <w:rtl/>
        </w:rPr>
        <w:t>السَّائر</w:t>
      </w:r>
      <w:r w:rsidR="00CF394A" w:rsidRPr="00A13D0C">
        <w:rPr>
          <w:rFonts w:cs="Traditional Arabic" w:hint="cs"/>
          <w:sz w:val="34"/>
          <w:szCs w:val="34"/>
          <w:rtl/>
        </w:rPr>
        <w:t>؛</w:t>
      </w:r>
      <w:r w:rsidRPr="00A13D0C">
        <w:rPr>
          <w:rFonts w:cs="Traditional Arabic"/>
          <w:sz w:val="34"/>
          <w:szCs w:val="34"/>
          <w:rtl/>
        </w:rPr>
        <w:t xml:space="preserve"> لأنه لم يكن من اعتداء.</w:t>
      </w:r>
    </w:p>
    <w:p w14:paraId="29841084" w14:textId="5F2CDF66" w:rsidR="00965A2B" w:rsidRPr="00A13D0C" w:rsidRDefault="00965A2B" w:rsidP="0005743B">
      <w:pPr>
        <w:spacing w:before="120" w:after="0"/>
        <w:ind w:firstLine="397"/>
        <w:jc w:val="both"/>
        <w:rPr>
          <w:rFonts w:cs="Traditional Arabic"/>
          <w:sz w:val="34"/>
          <w:szCs w:val="34"/>
          <w:rtl/>
        </w:rPr>
      </w:pPr>
      <w:r w:rsidRPr="00A13D0C">
        <w:rPr>
          <w:rFonts w:cs="Traditional Arabic"/>
          <w:sz w:val="34"/>
          <w:szCs w:val="34"/>
          <w:rtl/>
        </w:rPr>
        <w:t>ومثل ذلك في مسائل موت الآن بالسيارات -نسأل الله السلا</w:t>
      </w:r>
      <w:r w:rsidR="00D224EC" w:rsidRPr="00A13D0C">
        <w:rPr>
          <w:rFonts w:cs="Traditional Arabic" w:hint="cs"/>
          <w:sz w:val="34"/>
          <w:szCs w:val="34"/>
          <w:rtl/>
        </w:rPr>
        <w:t>م</w:t>
      </w:r>
      <w:r w:rsidRPr="00A13D0C">
        <w:rPr>
          <w:rFonts w:cs="Traditional Arabic"/>
          <w:sz w:val="34"/>
          <w:szCs w:val="34"/>
          <w:rtl/>
        </w:rPr>
        <w:t>ة والعافية- فلو أنَّ شخصًا صدمَ آخر فماتَ، فإذا كان المخطئ هو الصَّادمُ فعليه الكفارة والدية، وإذا كان عليه جزء من الخطأ وعلى ذلك جز</w:t>
      </w:r>
      <w:r w:rsidR="00CF394A" w:rsidRPr="00A13D0C">
        <w:rPr>
          <w:rFonts w:cs="Traditional Arabic" w:hint="cs"/>
          <w:sz w:val="34"/>
          <w:szCs w:val="34"/>
          <w:rtl/>
        </w:rPr>
        <w:t>ء</w:t>
      </w:r>
      <w:r w:rsidRPr="00A13D0C">
        <w:rPr>
          <w:rFonts w:cs="Traditional Arabic"/>
          <w:sz w:val="34"/>
          <w:szCs w:val="34"/>
          <w:rtl/>
        </w:rPr>
        <w:t xml:space="preserve"> من الخطأ فالدية -كما قلنا- تتجزَّأ؛ فيكون عليه بقدر خطئ</w:t>
      </w:r>
      <w:r w:rsidR="00CF394A" w:rsidRPr="00A13D0C">
        <w:rPr>
          <w:rFonts w:cs="Traditional Arabic" w:hint="cs"/>
          <w:sz w:val="34"/>
          <w:szCs w:val="34"/>
          <w:rtl/>
        </w:rPr>
        <w:t>ـــ</w:t>
      </w:r>
      <w:r w:rsidRPr="00A13D0C">
        <w:rPr>
          <w:rFonts w:cs="Traditional Arabic"/>
          <w:sz w:val="34"/>
          <w:szCs w:val="34"/>
          <w:rtl/>
        </w:rPr>
        <w:t>ه من ديت</w:t>
      </w:r>
      <w:r w:rsidR="00CF394A" w:rsidRPr="00A13D0C">
        <w:rPr>
          <w:rFonts w:cs="Traditional Arabic" w:hint="cs"/>
          <w:sz w:val="34"/>
          <w:szCs w:val="34"/>
          <w:rtl/>
        </w:rPr>
        <w:t>ــ</w:t>
      </w:r>
      <w:r w:rsidRPr="00A13D0C">
        <w:rPr>
          <w:rFonts w:cs="Traditional Arabic"/>
          <w:sz w:val="34"/>
          <w:szCs w:val="34"/>
          <w:rtl/>
        </w:rPr>
        <w:t>ه، فإذا كانت نسب</w:t>
      </w:r>
      <w:r w:rsidR="00CF394A" w:rsidRPr="00A13D0C">
        <w:rPr>
          <w:rFonts w:cs="Traditional Arabic" w:hint="cs"/>
          <w:sz w:val="34"/>
          <w:szCs w:val="34"/>
          <w:rtl/>
        </w:rPr>
        <w:t>ـــ</w:t>
      </w:r>
      <w:r w:rsidRPr="00A13D0C">
        <w:rPr>
          <w:rFonts w:cs="Traditional Arabic"/>
          <w:sz w:val="34"/>
          <w:szCs w:val="34"/>
          <w:rtl/>
        </w:rPr>
        <w:t>ة الخط</w:t>
      </w:r>
      <w:r w:rsidR="00CF394A" w:rsidRPr="00A13D0C">
        <w:rPr>
          <w:rFonts w:cs="Traditional Arabic" w:hint="cs"/>
          <w:sz w:val="34"/>
          <w:szCs w:val="34"/>
          <w:rtl/>
        </w:rPr>
        <w:t>ـــ</w:t>
      </w:r>
      <w:r w:rsidRPr="00A13D0C">
        <w:rPr>
          <w:rFonts w:cs="Traditional Arabic"/>
          <w:sz w:val="34"/>
          <w:szCs w:val="34"/>
          <w:rtl/>
        </w:rPr>
        <w:t>أ علي</w:t>
      </w:r>
      <w:r w:rsidR="00CF394A" w:rsidRPr="00A13D0C">
        <w:rPr>
          <w:rFonts w:cs="Traditional Arabic" w:hint="cs"/>
          <w:sz w:val="34"/>
          <w:szCs w:val="34"/>
          <w:rtl/>
        </w:rPr>
        <w:t>ــــ</w:t>
      </w:r>
      <w:r w:rsidRPr="00A13D0C">
        <w:rPr>
          <w:rFonts w:cs="Traditional Arabic"/>
          <w:sz w:val="34"/>
          <w:szCs w:val="34"/>
          <w:rtl/>
        </w:rPr>
        <w:t>ه 40 % فعليه من الدية 40 % كذلك، ولكن الكفارة لا تتجزَّأ، حتَّى لو كان الخطأ عليه 1 % فعليه كفارة كاملة.</w:t>
      </w:r>
    </w:p>
    <w:p w14:paraId="4A7A6906" w14:textId="644A7CE5" w:rsidR="00965A2B" w:rsidRPr="00A13D0C" w:rsidRDefault="00965A2B" w:rsidP="0005743B">
      <w:pPr>
        <w:spacing w:before="120" w:after="0"/>
        <w:ind w:firstLine="397"/>
        <w:jc w:val="both"/>
        <w:rPr>
          <w:rFonts w:cs="Traditional Arabic"/>
          <w:sz w:val="34"/>
          <w:szCs w:val="34"/>
          <w:rtl/>
        </w:rPr>
      </w:pPr>
      <w:r w:rsidRPr="00A13D0C">
        <w:rPr>
          <w:rFonts w:cs="Traditional Arabic"/>
          <w:sz w:val="34"/>
          <w:szCs w:val="34"/>
          <w:rtl/>
        </w:rPr>
        <w:lastRenderedPageBreak/>
        <w:t>أمَّا إذا لم يكن منه خطأ مثلما قلنا في مسألة الواقف والسائر في مِلْكه؛ فلو مات السائر بذلك الواقف، فالمعتدي هو الواقف، فبناء على ذلك فليس على السائر شيء، وليس منه خطأ، وبناء على ذلك نقول ليس عليه كفارة كذلك.</w:t>
      </w:r>
    </w:p>
    <w:p w14:paraId="551BF98C" w14:textId="77777777" w:rsidR="00965A2B" w:rsidRPr="00A13D0C" w:rsidRDefault="00965A2B" w:rsidP="0005743B">
      <w:pPr>
        <w:spacing w:before="120" w:after="0"/>
        <w:ind w:firstLine="397"/>
        <w:jc w:val="both"/>
        <w:rPr>
          <w:rFonts w:cs="Traditional Arabic"/>
          <w:sz w:val="34"/>
          <w:szCs w:val="34"/>
          <w:rtl/>
        </w:rPr>
      </w:pPr>
      <w:r w:rsidRPr="00A13D0C">
        <w:rPr>
          <w:rFonts w:cs="Traditional Arabic"/>
          <w:sz w:val="34"/>
          <w:szCs w:val="34"/>
          <w:rtl/>
        </w:rPr>
        <w:t xml:space="preserve">{قال -رَحِمَهُ اللهُ تَعَالَى: </w:t>
      </w:r>
      <w:r w:rsidRPr="00A13D0C">
        <w:rPr>
          <w:rFonts w:cs="Traditional Arabic"/>
          <w:color w:val="0000FF"/>
          <w:sz w:val="34"/>
          <w:szCs w:val="34"/>
          <w:rtl/>
        </w:rPr>
        <w:t>(وَإِذَا رَمَى ثَلاَثَةٌ بِالْمَنْجَنِيْقِ، فَقَتَلَ اْلحَجَرُ مَعْصُوْمًا، فَعَلى كُلِّ وَاحِدٍ مِنْهُمْ كَفَّارَةٌ، وَعَلى عَاقِلَتِهِ ثُلُثُ دِيَتِهِ)</w:t>
      </w:r>
      <w:r w:rsidRPr="00A13D0C">
        <w:rPr>
          <w:rFonts w:cs="Traditional Arabic"/>
          <w:sz w:val="34"/>
          <w:szCs w:val="34"/>
          <w:rtl/>
        </w:rPr>
        <w:t>}.</w:t>
      </w:r>
    </w:p>
    <w:p w14:paraId="2D415F0E" w14:textId="5279A7FE" w:rsidR="00965A2B" w:rsidRPr="00A13D0C" w:rsidRDefault="00965A2B" w:rsidP="0005743B">
      <w:pPr>
        <w:spacing w:before="120" w:after="0"/>
        <w:ind w:firstLine="397"/>
        <w:jc w:val="both"/>
        <w:rPr>
          <w:rFonts w:cs="Traditional Arabic"/>
          <w:sz w:val="34"/>
          <w:szCs w:val="34"/>
          <w:rtl/>
        </w:rPr>
      </w:pPr>
      <w:r w:rsidRPr="00A13D0C">
        <w:rPr>
          <w:rFonts w:cs="Traditional Arabic"/>
          <w:sz w:val="34"/>
          <w:szCs w:val="34"/>
          <w:u w:val="dotDotDash" w:color="FF0000"/>
          <w:rtl/>
        </w:rPr>
        <w:t>المنجنيق</w:t>
      </w:r>
      <w:r w:rsidRPr="00A13D0C">
        <w:rPr>
          <w:rFonts w:cs="Traditional Arabic"/>
          <w:sz w:val="34"/>
          <w:szCs w:val="34"/>
          <w:rtl/>
        </w:rPr>
        <w:t>: آلةٌ من آلات الحرب، أشبه ما تكون بالمدفع، ولكنها كانت مما يُجعل فيه حجرًا ويسحبوه بقوَّة حتَّ</w:t>
      </w:r>
      <w:r w:rsidR="00CF394A" w:rsidRPr="00A13D0C">
        <w:rPr>
          <w:rFonts w:cs="Traditional Arabic" w:hint="cs"/>
          <w:sz w:val="34"/>
          <w:szCs w:val="34"/>
          <w:rtl/>
        </w:rPr>
        <w:t>ى</w:t>
      </w:r>
      <w:r w:rsidRPr="00A13D0C">
        <w:rPr>
          <w:rFonts w:cs="Traditional Arabic"/>
          <w:sz w:val="34"/>
          <w:szCs w:val="34"/>
          <w:rtl/>
        </w:rPr>
        <w:t xml:space="preserve"> </w:t>
      </w:r>
      <w:r w:rsidR="00CF394A" w:rsidRPr="00A13D0C">
        <w:rPr>
          <w:rFonts w:cs="Traditional Arabic" w:hint="cs"/>
          <w:sz w:val="34"/>
          <w:szCs w:val="34"/>
          <w:rtl/>
        </w:rPr>
        <w:t>ي</w:t>
      </w:r>
      <w:r w:rsidRPr="00A13D0C">
        <w:rPr>
          <w:rFonts w:cs="Traditional Arabic"/>
          <w:sz w:val="34"/>
          <w:szCs w:val="34"/>
          <w:rtl/>
        </w:rPr>
        <w:t xml:space="preserve">ندفع </w:t>
      </w:r>
      <w:r w:rsidR="00CF394A" w:rsidRPr="00A13D0C">
        <w:rPr>
          <w:rFonts w:cs="Traditional Arabic" w:hint="cs"/>
          <w:sz w:val="34"/>
          <w:szCs w:val="34"/>
          <w:rtl/>
        </w:rPr>
        <w:t>ذلك</w:t>
      </w:r>
      <w:r w:rsidRPr="00A13D0C">
        <w:rPr>
          <w:rFonts w:cs="Traditional Arabic"/>
          <w:sz w:val="34"/>
          <w:szCs w:val="34"/>
          <w:rtl/>
        </w:rPr>
        <w:t xml:space="preserve"> الحجر، ف</w:t>
      </w:r>
      <w:r w:rsidR="00CF394A" w:rsidRPr="00A13D0C">
        <w:rPr>
          <w:rFonts w:cs="Traditional Arabic" w:hint="cs"/>
          <w:sz w:val="34"/>
          <w:szCs w:val="34"/>
          <w:rtl/>
        </w:rPr>
        <w:t>ي</w:t>
      </w:r>
      <w:r w:rsidRPr="00A13D0C">
        <w:rPr>
          <w:rFonts w:cs="Traditional Arabic"/>
          <w:sz w:val="34"/>
          <w:szCs w:val="34"/>
          <w:rtl/>
        </w:rPr>
        <w:t>سقط على العدو ف</w:t>
      </w:r>
      <w:r w:rsidR="00CF394A" w:rsidRPr="00A13D0C">
        <w:rPr>
          <w:rFonts w:cs="Traditional Arabic" w:hint="cs"/>
          <w:sz w:val="34"/>
          <w:szCs w:val="34"/>
          <w:rtl/>
        </w:rPr>
        <w:t>ي</w:t>
      </w:r>
      <w:r w:rsidRPr="00A13D0C">
        <w:rPr>
          <w:rFonts w:cs="Traditional Arabic"/>
          <w:sz w:val="34"/>
          <w:szCs w:val="34"/>
          <w:rtl/>
        </w:rPr>
        <w:t xml:space="preserve">قتلهم، ولكنها ما كانت تذهب </w:t>
      </w:r>
      <w:r w:rsidR="00CF394A" w:rsidRPr="00A13D0C">
        <w:rPr>
          <w:rFonts w:cs="Traditional Arabic" w:hint="cs"/>
          <w:sz w:val="34"/>
          <w:szCs w:val="34"/>
          <w:rtl/>
        </w:rPr>
        <w:t>إلى</w:t>
      </w:r>
      <w:r w:rsidRPr="00A13D0C">
        <w:rPr>
          <w:rFonts w:cs="Traditional Arabic"/>
          <w:sz w:val="34"/>
          <w:szCs w:val="34"/>
          <w:rtl/>
        </w:rPr>
        <w:t xml:space="preserve"> أماكن بعيدة، وغالبًا ما يستعملونها في الأماكن المرتفعة كرأس الجبل، فتكون هوَّتها قويَّة م</w:t>
      </w:r>
      <w:r w:rsidR="00CF394A" w:rsidRPr="00A13D0C">
        <w:rPr>
          <w:rFonts w:cs="Traditional Arabic" w:hint="cs"/>
          <w:sz w:val="34"/>
          <w:szCs w:val="34"/>
          <w:rtl/>
        </w:rPr>
        <w:t>ثل</w:t>
      </w:r>
      <w:r w:rsidRPr="00A13D0C">
        <w:rPr>
          <w:rFonts w:cs="Traditional Arabic"/>
          <w:sz w:val="34"/>
          <w:szCs w:val="34"/>
          <w:rtl/>
        </w:rPr>
        <w:t xml:space="preserve"> هوَّة الجبل فتؤثر في العدو، وفي الجملة هي كالمدفع، ولكنه حصل عليه تعديل بتطور الصناعات ونحوها.</w:t>
      </w:r>
    </w:p>
    <w:p w14:paraId="3FE864D7" w14:textId="4964A6E9" w:rsidR="00965A2B" w:rsidRPr="00A13D0C" w:rsidRDefault="00965A2B" w:rsidP="0005743B">
      <w:pPr>
        <w:spacing w:before="120" w:after="0"/>
        <w:ind w:firstLine="397"/>
        <w:jc w:val="both"/>
        <w:rPr>
          <w:rFonts w:cs="Traditional Arabic"/>
          <w:sz w:val="34"/>
          <w:szCs w:val="34"/>
          <w:rtl/>
        </w:rPr>
      </w:pPr>
      <w:r w:rsidRPr="00A13D0C">
        <w:rPr>
          <w:rFonts w:cs="Traditional Arabic"/>
          <w:sz w:val="34"/>
          <w:szCs w:val="34"/>
          <w:rtl/>
        </w:rPr>
        <w:t>فلو أرادوا أن يقتلوا العدو بالمنجنيق فمالَ الحجرُ حتَّى قتل واحدًا من المسلمين، أو واحدًا ممَّا لا ي</w:t>
      </w:r>
      <w:r w:rsidR="00CF394A" w:rsidRPr="00A13D0C">
        <w:rPr>
          <w:rFonts w:cs="Traditional Arabic" w:hint="cs"/>
          <w:sz w:val="34"/>
          <w:szCs w:val="34"/>
          <w:rtl/>
        </w:rPr>
        <w:t>ج</w:t>
      </w:r>
      <w:r w:rsidRPr="00A13D0C">
        <w:rPr>
          <w:rFonts w:cs="Traditional Arabic"/>
          <w:sz w:val="34"/>
          <w:szCs w:val="34"/>
          <w:rtl/>
        </w:rPr>
        <w:t>وز قتله، ولا مدخلَ له فيما أريد تصويبُ الحجر عليه؛ فالدية هنا على الثلاثة</w:t>
      </w:r>
      <w:r w:rsidR="00CF394A" w:rsidRPr="00A13D0C">
        <w:rPr>
          <w:rFonts w:cs="Traditional Arabic" w:hint="cs"/>
          <w:sz w:val="34"/>
          <w:szCs w:val="34"/>
          <w:rtl/>
        </w:rPr>
        <w:t>؛</w:t>
      </w:r>
      <w:r w:rsidRPr="00A13D0C">
        <w:rPr>
          <w:rFonts w:cs="Traditional Arabic"/>
          <w:sz w:val="34"/>
          <w:szCs w:val="34"/>
          <w:rtl/>
        </w:rPr>
        <w:t xml:space="preserve"> لأنَّهم هم الذين اشتركوا في رمي الحجر، والكفارة على كل واحدٍ</w:t>
      </w:r>
      <w:r w:rsidR="00CF394A" w:rsidRPr="00A13D0C">
        <w:rPr>
          <w:rFonts w:cs="Traditional Arabic" w:hint="cs"/>
          <w:sz w:val="34"/>
          <w:szCs w:val="34"/>
          <w:rtl/>
        </w:rPr>
        <w:t>؛</w:t>
      </w:r>
      <w:r w:rsidRPr="00A13D0C">
        <w:rPr>
          <w:rFonts w:cs="Traditional Arabic"/>
          <w:sz w:val="34"/>
          <w:szCs w:val="34"/>
          <w:rtl/>
        </w:rPr>
        <w:t xml:space="preserve"> لأنَّ الكفارة لا تتجزَّأ.</w:t>
      </w:r>
    </w:p>
    <w:p w14:paraId="51717441" w14:textId="0C8956D4" w:rsidR="00965A2B" w:rsidRPr="00A13D0C" w:rsidRDefault="00965A2B" w:rsidP="0005743B">
      <w:pPr>
        <w:spacing w:before="120" w:after="0"/>
        <w:ind w:firstLine="397"/>
        <w:jc w:val="both"/>
        <w:rPr>
          <w:rFonts w:cs="Traditional Arabic"/>
          <w:sz w:val="34"/>
          <w:szCs w:val="34"/>
          <w:rtl/>
        </w:rPr>
      </w:pPr>
      <w:r w:rsidRPr="00A13D0C">
        <w:rPr>
          <w:rFonts w:cs="Traditional Arabic"/>
          <w:sz w:val="34"/>
          <w:szCs w:val="34"/>
          <w:rtl/>
        </w:rPr>
        <w:t xml:space="preserve">قال: </w:t>
      </w:r>
      <w:r w:rsidRPr="00A13D0C">
        <w:rPr>
          <w:rFonts w:cs="Traditional Arabic"/>
          <w:color w:val="0000FF"/>
          <w:sz w:val="34"/>
          <w:szCs w:val="34"/>
          <w:rtl/>
        </w:rPr>
        <w:t>(وَعَلى عَاقِلَتِهِ ثُلُثُ دِيَتِهِ)</w:t>
      </w:r>
      <w:r w:rsidRPr="00A13D0C">
        <w:rPr>
          <w:rFonts w:cs="Traditional Arabic"/>
          <w:sz w:val="34"/>
          <w:szCs w:val="34"/>
          <w:rtl/>
        </w:rPr>
        <w:t>، باعتبار أنهم ثلاثة، وما كان ثلث الدية فأعظم فعلى العاقلة -مثلما قلنا سابقًا- وما كان دونها فيكون على الجاني.</w:t>
      </w:r>
    </w:p>
    <w:p w14:paraId="0885CDE3" w14:textId="77777777" w:rsidR="00965A2B" w:rsidRPr="00A13D0C" w:rsidRDefault="00965A2B" w:rsidP="0005743B">
      <w:pPr>
        <w:spacing w:before="120" w:after="0"/>
        <w:ind w:firstLine="397"/>
        <w:jc w:val="both"/>
        <w:rPr>
          <w:rFonts w:cs="Traditional Arabic"/>
          <w:sz w:val="34"/>
          <w:szCs w:val="34"/>
          <w:rtl/>
        </w:rPr>
      </w:pPr>
      <w:r w:rsidRPr="00A13D0C">
        <w:rPr>
          <w:rFonts w:cs="Traditional Arabic"/>
          <w:sz w:val="34"/>
          <w:szCs w:val="34"/>
          <w:rtl/>
        </w:rPr>
        <w:t xml:space="preserve">{قال -رَحِمَهُ اللهُ تَعَالَى: </w:t>
      </w:r>
      <w:r w:rsidRPr="00A13D0C">
        <w:rPr>
          <w:rFonts w:cs="Traditional Arabic"/>
          <w:color w:val="0000FF"/>
          <w:sz w:val="34"/>
          <w:szCs w:val="34"/>
          <w:rtl/>
        </w:rPr>
        <w:t>(وَإِنْ قُتِلَ أَحَدُهُمْ فَكَذلِكَ،</w:t>
      </w:r>
      <w:r w:rsidR="00D224EC" w:rsidRPr="00A13D0C">
        <w:rPr>
          <w:rFonts w:cs="Traditional Arabic" w:hint="cs"/>
          <w:color w:val="0000FF"/>
          <w:sz w:val="34"/>
          <w:szCs w:val="34"/>
          <w:rtl/>
        </w:rPr>
        <w:t xml:space="preserve"> </w:t>
      </w:r>
      <w:r w:rsidRPr="00A13D0C">
        <w:rPr>
          <w:rFonts w:cs="Traditional Arabic"/>
          <w:color w:val="0000FF"/>
          <w:sz w:val="34"/>
          <w:szCs w:val="34"/>
          <w:rtl/>
        </w:rPr>
        <w:t>إِلاَّ أَنَّهُ يَسْقُطُ ثُلُثُ دِيَتِهِ فِيْ مُقَابَلَةِ فِعْلِهِ)</w:t>
      </w:r>
      <w:r w:rsidRPr="00A13D0C">
        <w:rPr>
          <w:rFonts w:cs="Traditional Arabic"/>
          <w:sz w:val="34"/>
          <w:szCs w:val="34"/>
          <w:rtl/>
        </w:rPr>
        <w:t>}.</w:t>
      </w:r>
    </w:p>
    <w:p w14:paraId="10384300" w14:textId="5BF7C747" w:rsidR="00965A2B" w:rsidRPr="00A13D0C" w:rsidRDefault="00965A2B" w:rsidP="0005743B">
      <w:pPr>
        <w:spacing w:before="120" w:after="0"/>
        <w:ind w:firstLine="397"/>
        <w:jc w:val="both"/>
        <w:rPr>
          <w:rFonts w:cs="Traditional Arabic"/>
          <w:sz w:val="34"/>
          <w:szCs w:val="34"/>
          <w:rtl/>
        </w:rPr>
      </w:pPr>
      <w:r w:rsidRPr="00A13D0C">
        <w:rPr>
          <w:rFonts w:cs="Traditional Arabic"/>
          <w:sz w:val="34"/>
          <w:szCs w:val="34"/>
          <w:rtl/>
        </w:rPr>
        <w:t>لو كان هذا الحجر الذي أرادوا أن يرموه ارتدَّ عليهم، أو سقطَ فتلقَّاه أحدهم فمات، فالثلاثة هم الذين تسبَّبوا، فهنا يكون على الاثنين ثلث الدية، ويسقط ثلث الدية في مقابل فعل الإنسان على نفسه، والكفارة على كل واحدٍ منهما كاملة</w:t>
      </w:r>
      <w:r w:rsidR="00CF394A" w:rsidRPr="00A13D0C">
        <w:rPr>
          <w:rFonts w:cs="Traditional Arabic" w:hint="cs"/>
          <w:sz w:val="34"/>
          <w:szCs w:val="34"/>
          <w:rtl/>
        </w:rPr>
        <w:t>؛</w:t>
      </w:r>
      <w:r w:rsidRPr="00A13D0C">
        <w:rPr>
          <w:rFonts w:cs="Traditional Arabic"/>
          <w:sz w:val="34"/>
          <w:szCs w:val="34"/>
          <w:rtl/>
        </w:rPr>
        <w:t xml:space="preserve"> لأنَّ الكفارة لا تتجزَّأ.</w:t>
      </w:r>
    </w:p>
    <w:p w14:paraId="596F200E" w14:textId="77777777" w:rsidR="00965A2B" w:rsidRPr="00A13D0C" w:rsidRDefault="00965A2B" w:rsidP="0005743B">
      <w:pPr>
        <w:spacing w:before="120" w:after="0"/>
        <w:ind w:firstLine="397"/>
        <w:jc w:val="both"/>
        <w:rPr>
          <w:rFonts w:cs="Traditional Arabic"/>
          <w:sz w:val="34"/>
          <w:szCs w:val="34"/>
          <w:rtl/>
        </w:rPr>
      </w:pPr>
      <w:r w:rsidRPr="00A13D0C">
        <w:rPr>
          <w:rFonts w:cs="Traditional Arabic"/>
          <w:sz w:val="34"/>
          <w:szCs w:val="34"/>
          <w:rtl/>
        </w:rPr>
        <w:t xml:space="preserve">{قال -رَحِمَهُ اللهُ تَعَالَى: </w:t>
      </w:r>
      <w:r w:rsidRPr="00A13D0C">
        <w:rPr>
          <w:rFonts w:cs="Traditional Arabic"/>
          <w:color w:val="0000FF"/>
          <w:sz w:val="34"/>
          <w:szCs w:val="34"/>
          <w:rtl/>
        </w:rPr>
        <w:t>(وَإِنْ كَانُوْا أَكْثَرَ مِنْ ثَلاَثَةٍ، سَقَطَتْ حِصَّةُ اْلقَتِيْلِ وَبَاقِيْ الدِّيَةِ فِيْ أَمْوَالِ اْلبَاقِيْنَ)</w:t>
      </w:r>
      <w:r w:rsidRPr="00A13D0C">
        <w:rPr>
          <w:rFonts w:cs="Traditional Arabic"/>
          <w:sz w:val="34"/>
          <w:szCs w:val="34"/>
          <w:rtl/>
        </w:rPr>
        <w:t>}.</w:t>
      </w:r>
    </w:p>
    <w:p w14:paraId="172D96C0" w14:textId="4BA4CE40" w:rsidR="00965A2B" w:rsidRPr="00A13D0C" w:rsidRDefault="00965A2B" w:rsidP="0005743B">
      <w:pPr>
        <w:spacing w:before="120" w:after="0"/>
        <w:ind w:firstLine="397"/>
        <w:jc w:val="both"/>
        <w:rPr>
          <w:rFonts w:cs="Traditional Arabic"/>
          <w:sz w:val="34"/>
          <w:szCs w:val="34"/>
          <w:rtl/>
        </w:rPr>
      </w:pPr>
      <w:r w:rsidRPr="00A13D0C">
        <w:rPr>
          <w:rFonts w:cs="Traditional Arabic"/>
          <w:sz w:val="34"/>
          <w:szCs w:val="34"/>
          <w:rtl/>
        </w:rPr>
        <w:t>إن كانوا أكثر من ثلاثة سقطت حصَّة القتيل، يعني حصَّة القتيل من الدية، فإن كانوا أربعة مثلًا فسيجب على الثلاثة الآخرين كل واحد ربع الدية، وربُع الدية سقط</w:t>
      </w:r>
      <w:r w:rsidR="00CF394A" w:rsidRPr="00A13D0C">
        <w:rPr>
          <w:rFonts w:cs="Traditional Arabic" w:hint="cs"/>
          <w:sz w:val="34"/>
          <w:szCs w:val="34"/>
          <w:rtl/>
        </w:rPr>
        <w:t>؛</w:t>
      </w:r>
      <w:r w:rsidRPr="00A13D0C">
        <w:rPr>
          <w:rFonts w:cs="Traditional Arabic"/>
          <w:sz w:val="34"/>
          <w:szCs w:val="34"/>
          <w:rtl/>
        </w:rPr>
        <w:t xml:space="preserve"> لأنَّ القتيل تسبَّبَ على قتل نفسه.</w:t>
      </w:r>
    </w:p>
    <w:p w14:paraId="4AFCF92C" w14:textId="57E23DE3" w:rsidR="00965A2B" w:rsidRPr="00A13D0C" w:rsidRDefault="00965A2B" w:rsidP="0005743B">
      <w:pPr>
        <w:spacing w:before="120" w:after="0"/>
        <w:ind w:firstLine="397"/>
        <w:jc w:val="both"/>
        <w:rPr>
          <w:rFonts w:cs="Traditional Arabic"/>
          <w:sz w:val="34"/>
          <w:szCs w:val="34"/>
          <w:rtl/>
        </w:rPr>
      </w:pPr>
      <w:r w:rsidRPr="00A13D0C">
        <w:rPr>
          <w:rFonts w:cs="Traditional Arabic"/>
          <w:sz w:val="34"/>
          <w:szCs w:val="34"/>
          <w:rtl/>
        </w:rPr>
        <w:lastRenderedPageBreak/>
        <w:t xml:space="preserve">قال: </w:t>
      </w:r>
      <w:r w:rsidRPr="00A13D0C">
        <w:rPr>
          <w:rFonts w:cs="Traditional Arabic"/>
          <w:color w:val="0000FF"/>
          <w:sz w:val="34"/>
          <w:szCs w:val="34"/>
          <w:rtl/>
        </w:rPr>
        <w:t>(وَبَاقِيْ الدِّيَةِ فِيْ أَمْوَالِ اْلبَاقِيْنَ)</w:t>
      </w:r>
      <w:r w:rsidRPr="00A13D0C">
        <w:rPr>
          <w:rFonts w:cs="Traditional Arabic"/>
          <w:sz w:val="34"/>
          <w:szCs w:val="34"/>
          <w:rtl/>
        </w:rPr>
        <w:t>، ولم يقل في أموال العاقلة</w:t>
      </w:r>
      <w:r w:rsidR="007C010B" w:rsidRPr="00A13D0C">
        <w:rPr>
          <w:rFonts w:cs="Traditional Arabic" w:hint="cs"/>
          <w:sz w:val="34"/>
          <w:szCs w:val="34"/>
          <w:rtl/>
        </w:rPr>
        <w:t>؛</w:t>
      </w:r>
      <w:r w:rsidRPr="00A13D0C">
        <w:rPr>
          <w:rFonts w:cs="Traditional Arabic"/>
          <w:sz w:val="34"/>
          <w:szCs w:val="34"/>
          <w:rtl/>
        </w:rPr>
        <w:t xml:space="preserve"> لأنَّنا نرجع إلى الأصل المتقدِّم، أنَّ ما دون ثلث الدية يتحمله الإنسان في نفسه.</w:t>
      </w:r>
    </w:p>
    <w:p w14:paraId="65EFFA61" w14:textId="77777777" w:rsidR="00965A2B" w:rsidRPr="00D224EC" w:rsidRDefault="00965A2B" w:rsidP="0005743B">
      <w:pPr>
        <w:spacing w:before="120" w:after="0"/>
        <w:ind w:firstLine="397"/>
        <w:jc w:val="both"/>
        <w:rPr>
          <w:rFonts w:cs="Traditional Arabic"/>
          <w:sz w:val="34"/>
          <w:szCs w:val="34"/>
          <w:rtl/>
        </w:rPr>
      </w:pPr>
      <w:r w:rsidRPr="00D224EC">
        <w:rPr>
          <w:rFonts w:cs="Traditional Arabic"/>
          <w:sz w:val="34"/>
          <w:szCs w:val="34"/>
          <w:rtl/>
        </w:rPr>
        <w:t xml:space="preserve">{قال -رَحِمَهُ اللهُ تَعَالَى: </w:t>
      </w:r>
      <w:r w:rsidRPr="00897B28">
        <w:rPr>
          <w:rFonts w:cs="Traditional Arabic"/>
          <w:color w:val="0000FF"/>
          <w:sz w:val="34"/>
          <w:szCs w:val="34"/>
          <w:rtl/>
        </w:rPr>
        <w:t>(باَبُ اْلقَسَامَةِ)</w:t>
      </w:r>
      <w:r w:rsidRPr="00D224EC">
        <w:rPr>
          <w:rFonts w:cs="Traditional Arabic"/>
          <w:sz w:val="34"/>
          <w:szCs w:val="34"/>
          <w:rtl/>
        </w:rPr>
        <w:t>}.</w:t>
      </w:r>
    </w:p>
    <w:p w14:paraId="42653C92" w14:textId="77777777" w:rsidR="00965A2B" w:rsidRPr="00D224EC" w:rsidRDefault="00965A2B" w:rsidP="0005743B">
      <w:pPr>
        <w:spacing w:before="120" w:after="0"/>
        <w:ind w:firstLine="397"/>
        <w:jc w:val="both"/>
        <w:rPr>
          <w:rFonts w:cs="Traditional Arabic"/>
          <w:sz w:val="34"/>
          <w:szCs w:val="34"/>
          <w:rtl/>
        </w:rPr>
      </w:pPr>
      <w:r w:rsidRPr="00D224EC">
        <w:rPr>
          <w:rFonts w:cs="Traditional Arabic"/>
          <w:sz w:val="34"/>
          <w:szCs w:val="34"/>
          <w:rtl/>
        </w:rPr>
        <w:t>بعدَ أن أنهى المؤلف -رَحِمَهُ اللهُ تَعَالَى- باب كفارة القتل، شرعَ في باب القسامة.</w:t>
      </w:r>
    </w:p>
    <w:p w14:paraId="40D18501" w14:textId="77777777" w:rsidR="00965A2B" w:rsidRPr="00D224EC" w:rsidRDefault="00965A2B" w:rsidP="0005743B">
      <w:pPr>
        <w:spacing w:before="120" w:after="0"/>
        <w:ind w:firstLine="397"/>
        <w:jc w:val="both"/>
        <w:rPr>
          <w:rFonts w:cs="Traditional Arabic"/>
          <w:sz w:val="34"/>
          <w:szCs w:val="34"/>
          <w:rtl/>
        </w:rPr>
      </w:pPr>
      <w:r w:rsidRPr="00D224EC">
        <w:rPr>
          <w:rFonts w:cs="Traditional Arabic"/>
          <w:sz w:val="34"/>
          <w:szCs w:val="34"/>
          <w:rtl/>
        </w:rPr>
        <w:t>القسامة: مأخوذة من القَسَمِ، لكثرة القَسَم فيها.</w:t>
      </w:r>
    </w:p>
    <w:p w14:paraId="40E85AA5" w14:textId="77777777" w:rsidR="00965A2B" w:rsidRPr="00D224EC" w:rsidRDefault="00965A2B" w:rsidP="0005743B">
      <w:pPr>
        <w:spacing w:before="120" w:after="0"/>
        <w:ind w:firstLine="397"/>
        <w:jc w:val="both"/>
        <w:rPr>
          <w:rFonts w:cs="Traditional Arabic"/>
          <w:sz w:val="34"/>
          <w:szCs w:val="34"/>
          <w:rtl/>
        </w:rPr>
      </w:pPr>
      <w:r w:rsidRPr="00D224EC">
        <w:rPr>
          <w:rFonts w:cs="Traditional Arabic"/>
          <w:sz w:val="34"/>
          <w:szCs w:val="34"/>
          <w:rtl/>
        </w:rPr>
        <w:t>وهي حالٌ خاصَّة أوجب الشَّارع فيها الأيمان لمَن قتِلَ له قتيلٌ مع وجود اللوث -وهي العداوة الظَّاهرة- ليستحقوا بذلك القتل، أو ما يجب من الضَّمان في تلك الحال، وستأتي صورة ذلك</w:t>
      </w:r>
      <w:r w:rsidR="00897B28">
        <w:rPr>
          <w:rFonts w:cs="Traditional Arabic"/>
          <w:sz w:val="34"/>
          <w:szCs w:val="34"/>
          <w:rtl/>
        </w:rPr>
        <w:t>،</w:t>
      </w:r>
      <w:r w:rsidRPr="00D224EC">
        <w:rPr>
          <w:rFonts w:cs="Traditional Arabic"/>
          <w:sz w:val="34"/>
          <w:szCs w:val="34"/>
          <w:rtl/>
        </w:rPr>
        <w:t xml:space="preserve"> وأصله حديث سَهْلُ بْنُ أَبِيْ حَثْمَةَ، وَرَافِعُ بْنُ خَدِيْجٍ، وهي قصَّةٌ مشهورةٌ عن النبي -صَلَّى اللهُ عَلَيْه وَسَلَّمَ.</w:t>
      </w:r>
    </w:p>
    <w:p w14:paraId="2CEA3945" w14:textId="77777777" w:rsidR="00965A2B" w:rsidRPr="00D224EC" w:rsidRDefault="00965A2B" w:rsidP="0005743B">
      <w:pPr>
        <w:spacing w:before="120" w:after="0"/>
        <w:ind w:firstLine="397"/>
        <w:jc w:val="both"/>
        <w:rPr>
          <w:rFonts w:cs="Traditional Arabic"/>
          <w:sz w:val="34"/>
          <w:szCs w:val="34"/>
          <w:rtl/>
        </w:rPr>
      </w:pPr>
      <w:r w:rsidRPr="00D224EC">
        <w:rPr>
          <w:rFonts w:cs="Traditional Arabic"/>
          <w:sz w:val="34"/>
          <w:szCs w:val="34"/>
          <w:rtl/>
        </w:rPr>
        <w:t>وبينَ يدي الكلام في هذا أنبِّه أنَّ قاعدة الشَّرع أنَّ "</w:t>
      </w:r>
      <w:r w:rsidRPr="007C010B">
        <w:rPr>
          <w:rFonts w:cs="Traditional Arabic"/>
          <w:sz w:val="34"/>
          <w:szCs w:val="34"/>
          <w:u w:val="dotDotDash" w:color="FF0000"/>
          <w:rtl/>
        </w:rPr>
        <w:t>البيِّنة على المدَّعي، واليمينُ على مَن أنكرَ</w:t>
      </w:r>
      <w:r w:rsidRPr="00D224EC">
        <w:rPr>
          <w:rFonts w:cs="Traditional Arabic"/>
          <w:sz w:val="34"/>
          <w:szCs w:val="34"/>
          <w:rtl/>
        </w:rPr>
        <w:t>"، فإذا ادَّعى شخصٌ أنَّ فلانًا قد قتل له قريبًا ونحوه؛ فيُثبت ذلك بالشَّهود -البيِّنة- فإذا ثبتت حُكِمَ، وإذا لم يثبت لم يُحكَم فيه بشيءٍ.</w:t>
      </w:r>
    </w:p>
    <w:p w14:paraId="30A3D0ED" w14:textId="77777777" w:rsidR="00965A2B" w:rsidRPr="00D224EC" w:rsidRDefault="00965A2B" w:rsidP="0005743B">
      <w:pPr>
        <w:spacing w:before="120" w:after="0"/>
        <w:ind w:firstLine="397"/>
        <w:jc w:val="both"/>
        <w:rPr>
          <w:rFonts w:cs="Traditional Arabic"/>
          <w:sz w:val="34"/>
          <w:szCs w:val="34"/>
          <w:rtl/>
        </w:rPr>
      </w:pPr>
      <w:r w:rsidRPr="00D224EC">
        <w:rPr>
          <w:rFonts w:cs="Traditional Arabic"/>
          <w:sz w:val="34"/>
          <w:szCs w:val="34"/>
          <w:rtl/>
        </w:rPr>
        <w:t>وهنا في القسامة الصُّورة مختلفة، وذلك أنَّ الأيمان تجب في جهةِ المدَّعينَ، وهذا إذا لم يكن لهم بيِّنَةٌ.</w:t>
      </w:r>
    </w:p>
    <w:p w14:paraId="1792EB2B" w14:textId="77777777" w:rsidR="00965A2B" w:rsidRPr="00D224EC" w:rsidRDefault="00DF5EFC" w:rsidP="0005743B">
      <w:pPr>
        <w:spacing w:before="120" w:after="0"/>
        <w:ind w:firstLine="397"/>
        <w:jc w:val="both"/>
        <w:rPr>
          <w:rFonts w:cs="Traditional Arabic"/>
          <w:sz w:val="34"/>
          <w:szCs w:val="34"/>
          <w:rtl/>
        </w:rPr>
      </w:pPr>
      <w:r w:rsidRPr="007C010B">
        <w:rPr>
          <w:rFonts w:cs="Traditional Arabic" w:hint="cs"/>
          <w:sz w:val="34"/>
          <w:szCs w:val="34"/>
          <w:u w:val="dotDotDash" w:color="FF0000"/>
          <w:rtl/>
        </w:rPr>
        <w:t>وسببُ ذلك</w:t>
      </w:r>
      <w:r>
        <w:rPr>
          <w:rFonts w:cs="Traditional Arabic" w:hint="cs"/>
          <w:sz w:val="34"/>
          <w:szCs w:val="34"/>
          <w:rtl/>
        </w:rPr>
        <w:t>:</w:t>
      </w:r>
      <w:r w:rsidR="00965A2B" w:rsidRPr="00D224EC">
        <w:rPr>
          <w:rFonts w:cs="Traditional Arabic"/>
          <w:sz w:val="34"/>
          <w:szCs w:val="34"/>
          <w:rtl/>
        </w:rPr>
        <w:t xml:space="preserve"> </w:t>
      </w:r>
      <w:r>
        <w:rPr>
          <w:rFonts w:cs="Traditional Arabic" w:hint="cs"/>
          <w:sz w:val="34"/>
          <w:szCs w:val="34"/>
          <w:rtl/>
        </w:rPr>
        <w:t xml:space="preserve">هو </w:t>
      </w:r>
      <w:r w:rsidR="00965A2B" w:rsidRPr="00D224EC">
        <w:rPr>
          <w:rFonts w:cs="Traditional Arabic"/>
          <w:sz w:val="34"/>
          <w:szCs w:val="34"/>
          <w:rtl/>
        </w:rPr>
        <w:t>قوَّة الظَّن بحصول القتل من المُدَّعَى عليه، ولذلك اشترطَ الشَّارعُ وجود ما يُقوِّي هذا الظَّن وهو اللَّوث -العداوة الظَّاهرة- فبينهم عداوة معروفة، حتَّى إذا قيل قُتِلَ فلان لظنَّ الناس أنَّ من قتله هم آلُ فلان لِمَا بينهم من العداوة، سواء كانت لعصبيَّة جاهلية، أو لثأرٍ سابقٍ، أو لغير ذلك من أسباب العداوات والحقد الضَّغين</w:t>
      </w:r>
      <w:r w:rsidR="00D224EC">
        <w:rPr>
          <w:rFonts w:cs="Traditional Arabic" w:hint="cs"/>
          <w:sz w:val="34"/>
          <w:szCs w:val="34"/>
          <w:rtl/>
        </w:rPr>
        <w:t>ة</w:t>
      </w:r>
      <w:r w:rsidR="00965A2B" w:rsidRPr="00D224EC">
        <w:rPr>
          <w:rFonts w:cs="Traditional Arabic"/>
          <w:sz w:val="34"/>
          <w:szCs w:val="34"/>
          <w:rtl/>
        </w:rPr>
        <w:t xml:space="preserve"> الذي يُوصل إلى القتل، ففيه عداوات بينَ الناس ولكنها لا يُتصوَّر أنَّ هذه العداوة تُوصل إلى القتل، فكل واحد من المشاهدين والحاضرين يكون بينه وبين شخصٍ شيء من النفرة أو الاختلاف، وأحيانا من العداوة، وكلٌّ يتربَّص بصاحبه بأشياء يسيرة، ولكن ما يُتصوَّر أنَّه يصل إلى القتل، فهذا ليس محل بحثنا، فمحل بحثنا هو ما يصل إلى القتل.</w:t>
      </w:r>
    </w:p>
    <w:p w14:paraId="7A5486A4" w14:textId="0A5EFA27" w:rsidR="00965A2B" w:rsidRPr="00D224EC" w:rsidRDefault="00965A2B" w:rsidP="0005743B">
      <w:pPr>
        <w:spacing w:before="120" w:after="0"/>
        <w:ind w:firstLine="397"/>
        <w:jc w:val="both"/>
        <w:rPr>
          <w:rFonts w:cs="Traditional Arabic"/>
          <w:sz w:val="34"/>
          <w:szCs w:val="34"/>
          <w:rtl/>
        </w:rPr>
      </w:pPr>
      <w:r w:rsidRPr="00D224EC">
        <w:rPr>
          <w:rFonts w:cs="Traditional Arabic"/>
          <w:sz w:val="34"/>
          <w:szCs w:val="34"/>
          <w:rtl/>
        </w:rPr>
        <w:t>و</w:t>
      </w:r>
      <w:r w:rsidR="007C010B">
        <w:rPr>
          <w:rFonts w:cs="Traditional Arabic" w:hint="cs"/>
          <w:sz w:val="34"/>
          <w:szCs w:val="34"/>
          <w:rtl/>
        </w:rPr>
        <w:t>َ</w:t>
      </w:r>
      <w:r w:rsidRPr="00D224EC">
        <w:rPr>
          <w:rFonts w:cs="Traditional Arabic"/>
          <w:sz w:val="34"/>
          <w:szCs w:val="34"/>
          <w:rtl/>
        </w:rPr>
        <w:t>ل</w:t>
      </w:r>
      <w:r w:rsidR="007C010B">
        <w:rPr>
          <w:rFonts w:cs="Traditional Arabic" w:hint="cs"/>
          <w:sz w:val="34"/>
          <w:szCs w:val="34"/>
          <w:rtl/>
        </w:rPr>
        <w:t>َ</w:t>
      </w:r>
      <w:r w:rsidRPr="00D224EC">
        <w:rPr>
          <w:rFonts w:cs="Traditional Arabic"/>
          <w:sz w:val="34"/>
          <w:szCs w:val="34"/>
          <w:rtl/>
        </w:rPr>
        <w:t>مَّا كان هذا اللَّوثُ في مسائل القَسَامة والاعتقاد ظاهرٌ من كل واجه أنَّ هؤلاء هم القَتَلَة؛ فلو لم يتدخَّل الشَّارع بحسمها لأفضى ذلك إلى دورانها، يعني وُجد في بيت هؤلاء قتيل، وهم أشد ما يكونوا عداوة لآلِ فلان، وهذا القتيل من آل فلان؛ فالغالب أنَّهم هم الذين قتلوه.</w:t>
      </w:r>
    </w:p>
    <w:p w14:paraId="17BE405C" w14:textId="78AF735F" w:rsidR="00965A2B" w:rsidRPr="00D224EC" w:rsidRDefault="00965A2B" w:rsidP="0005743B">
      <w:pPr>
        <w:spacing w:before="120" w:after="0"/>
        <w:ind w:firstLine="397"/>
        <w:jc w:val="both"/>
        <w:rPr>
          <w:rFonts w:cs="Traditional Arabic"/>
          <w:sz w:val="34"/>
          <w:szCs w:val="34"/>
          <w:rtl/>
        </w:rPr>
      </w:pPr>
      <w:r w:rsidRPr="00D224EC">
        <w:rPr>
          <w:rFonts w:cs="Traditional Arabic"/>
          <w:sz w:val="34"/>
          <w:szCs w:val="34"/>
          <w:rtl/>
        </w:rPr>
        <w:lastRenderedPageBreak/>
        <w:t>فلو قلنا لأهل القتيل</w:t>
      </w:r>
      <w:r w:rsidR="007C010B">
        <w:rPr>
          <w:rFonts w:cs="Traditional Arabic" w:hint="cs"/>
          <w:sz w:val="34"/>
          <w:szCs w:val="34"/>
          <w:rtl/>
        </w:rPr>
        <w:t>:</w:t>
      </w:r>
      <w:r w:rsidRPr="00D224EC">
        <w:rPr>
          <w:rFonts w:cs="Traditional Arabic"/>
          <w:sz w:val="34"/>
          <w:szCs w:val="34"/>
          <w:rtl/>
        </w:rPr>
        <w:t xml:space="preserve"> ما لكم شيء؛ فهذا سيُفضي أنهم سيتسلَّطونَ على هؤلاء، ثم نجد دليلًا، ثم يسري القتل، فقطعًا لدابر ذلك أوجبَ الشَّارعُ ما يكونُ به منع مثل هذا الأمر والتَّثبُّت في القتل، فلأجل ذلك وجبت القَسَامة على ما سيذكر المؤلف</w:t>
      </w:r>
      <w:r w:rsidR="00897B28">
        <w:rPr>
          <w:rFonts w:cs="Traditional Arabic"/>
          <w:sz w:val="34"/>
          <w:szCs w:val="34"/>
          <w:rtl/>
        </w:rPr>
        <w:t xml:space="preserve"> </w:t>
      </w:r>
      <w:r w:rsidRPr="00D224EC">
        <w:rPr>
          <w:rFonts w:cs="Traditional Arabic"/>
          <w:sz w:val="34"/>
          <w:szCs w:val="34"/>
          <w:rtl/>
        </w:rPr>
        <w:t>-رَحِمَهُ اللهُ تَعَالَى.</w:t>
      </w:r>
    </w:p>
    <w:p w14:paraId="78B7C9C8" w14:textId="77777777" w:rsidR="00965A2B" w:rsidRPr="00D224EC" w:rsidRDefault="00965A2B" w:rsidP="0005743B">
      <w:pPr>
        <w:spacing w:before="120" w:after="0"/>
        <w:ind w:firstLine="397"/>
        <w:jc w:val="both"/>
        <w:rPr>
          <w:rFonts w:cs="Traditional Arabic"/>
          <w:sz w:val="34"/>
          <w:szCs w:val="34"/>
          <w:rtl/>
        </w:rPr>
      </w:pPr>
      <w:r w:rsidRPr="00D224EC">
        <w:rPr>
          <w:rFonts w:cs="Traditional Arabic"/>
          <w:sz w:val="34"/>
          <w:szCs w:val="34"/>
          <w:rtl/>
        </w:rPr>
        <w:t>إذن؛ القسامة: هي أيمانٌ في إثبات القتل تُوزَّع على المدَّعين ليستحقوا بذلك دم القاتل، أو يلحق من الضَّمان.</w:t>
      </w:r>
    </w:p>
    <w:p w14:paraId="3DC4FEFC" w14:textId="77777777" w:rsidR="00965A2B" w:rsidRPr="00D224EC" w:rsidRDefault="00965A2B" w:rsidP="0005743B">
      <w:pPr>
        <w:spacing w:before="120" w:after="0"/>
        <w:ind w:firstLine="397"/>
        <w:jc w:val="both"/>
        <w:rPr>
          <w:rFonts w:cs="Traditional Arabic"/>
          <w:sz w:val="34"/>
          <w:szCs w:val="34"/>
          <w:rtl/>
        </w:rPr>
      </w:pPr>
      <w:r w:rsidRPr="00D224EC">
        <w:rPr>
          <w:rFonts w:cs="Traditional Arabic"/>
          <w:sz w:val="34"/>
          <w:szCs w:val="34"/>
          <w:rtl/>
        </w:rPr>
        <w:t>هل القسامة متعلقة بالقتل العمد فقط؟ أو متعلقة أيضًا بالقتل الخطأ؟</w:t>
      </w:r>
    </w:p>
    <w:p w14:paraId="4976D0CE" w14:textId="77777777" w:rsidR="00965A2B" w:rsidRPr="00D224EC" w:rsidRDefault="00965A2B" w:rsidP="0005743B">
      <w:pPr>
        <w:spacing w:before="120" w:after="0"/>
        <w:ind w:firstLine="397"/>
        <w:jc w:val="both"/>
        <w:rPr>
          <w:rFonts w:cs="Traditional Arabic"/>
          <w:sz w:val="34"/>
          <w:szCs w:val="34"/>
          <w:rtl/>
        </w:rPr>
      </w:pPr>
      <w:r w:rsidRPr="00D224EC">
        <w:rPr>
          <w:rFonts w:cs="Traditional Arabic"/>
          <w:sz w:val="34"/>
          <w:szCs w:val="34"/>
          <w:rtl/>
        </w:rPr>
        <w:t xml:space="preserve">{قال -رَحِمَهُ اللهُ تَعَالَى: </w:t>
      </w:r>
      <w:r w:rsidRPr="00897B28">
        <w:rPr>
          <w:rFonts w:cs="Traditional Arabic"/>
          <w:color w:val="0000FF"/>
          <w:sz w:val="34"/>
          <w:szCs w:val="34"/>
          <w:rtl/>
        </w:rPr>
        <w:t>(رَوَى سَهْلُ بْنُ أَبِيْ حَثْمَةَ، وَرَافِعُ بْنُ خَدِيْجٍ أَنَّ مُحَيِّصَةَ، وَعَبْدَ اللهِ بْنَ سَهْلٍ انْطَلَقَا قَبْلَ خَيْبَرَ فَقُتِلَ عَبْدُ اللهِ بْنُ سَهْلٍ، فَاتُّهِمَ اْليَهُوْدُ بِهِ، فَقَالَ رَسُوْلُ اللهِ</w:t>
      </w:r>
      <w:r w:rsidR="00897B28" w:rsidRPr="00897B28">
        <w:rPr>
          <w:rFonts w:cs="Traditional Arabic"/>
          <w:color w:val="0000FF"/>
          <w:sz w:val="34"/>
          <w:szCs w:val="34"/>
          <w:rtl/>
        </w:rPr>
        <w:t xml:space="preserve"> </w:t>
      </w:r>
      <w:r w:rsidRPr="00897B28">
        <w:rPr>
          <w:rFonts w:cs="Traditional Arabic"/>
          <w:color w:val="0000FF"/>
          <w:sz w:val="34"/>
          <w:szCs w:val="34"/>
          <w:rtl/>
        </w:rPr>
        <w:t xml:space="preserve">-صَلَّى اللهُ عَلَيْه وَسَلَّمَ: </w:t>
      </w:r>
      <w:r w:rsidR="00897B28" w:rsidRPr="00897B28">
        <w:rPr>
          <w:rFonts w:cs="Traditional Arabic" w:hint="cs"/>
          <w:color w:val="008000"/>
          <w:sz w:val="34"/>
          <w:szCs w:val="34"/>
          <w:rtl/>
        </w:rPr>
        <w:t>«</w:t>
      </w:r>
      <w:r w:rsidRPr="00897B28">
        <w:rPr>
          <w:rFonts w:cs="Traditional Arabic"/>
          <w:color w:val="008000"/>
          <w:sz w:val="34"/>
          <w:szCs w:val="34"/>
          <w:rtl/>
        </w:rPr>
        <w:t>يُقْسِمُ خَمْسُوْنَ مِنْكُمْ عَلى رَجُلٍ مِنْهُمْ، فَيُدْفَعُ بِرُمَّتِهِ</w:t>
      </w:r>
      <w:r w:rsidR="00897B28" w:rsidRPr="00897B28">
        <w:rPr>
          <w:rFonts w:cs="Traditional Arabic" w:hint="cs"/>
          <w:color w:val="008000"/>
          <w:sz w:val="34"/>
          <w:szCs w:val="34"/>
          <w:rtl/>
        </w:rPr>
        <w:t>»</w:t>
      </w:r>
      <w:r w:rsidRPr="00897B28">
        <w:rPr>
          <w:rFonts w:cs="Traditional Arabic"/>
          <w:color w:val="0000FF"/>
          <w:sz w:val="34"/>
          <w:szCs w:val="34"/>
          <w:rtl/>
        </w:rPr>
        <w:t xml:space="preserve"> فَقَالُوْا: أَمْرٌ لَمْ نَشْهَدْهُ، فَكَيْفَ نَحْلِفُ؟ قَالَ: </w:t>
      </w:r>
      <w:r w:rsidR="00897B28" w:rsidRPr="00897B28">
        <w:rPr>
          <w:rFonts w:cs="Traditional Arabic" w:hint="cs"/>
          <w:color w:val="008000"/>
          <w:sz w:val="34"/>
          <w:szCs w:val="34"/>
          <w:rtl/>
        </w:rPr>
        <w:t>«</w:t>
      </w:r>
      <w:r w:rsidRPr="00897B28">
        <w:rPr>
          <w:rFonts w:cs="Traditional Arabic"/>
          <w:color w:val="008000"/>
          <w:sz w:val="34"/>
          <w:szCs w:val="34"/>
          <w:rtl/>
        </w:rPr>
        <w:t>فَتُبَرِّئُكُمْ يَهُوْدٌ بِأَيْمَانِ خَمْسِيْنَ مِنْهُمْ</w:t>
      </w:r>
      <w:r w:rsidR="00897B28" w:rsidRPr="00897B28">
        <w:rPr>
          <w:rFonts w:cs="Traditional Arabic" w:hint="cs"/>
          <w:color w:val="008000"/>
          <w:sz w:val="34"/>
          <w:szCs w:val="34"/>
          <w:rtl/>
        </w:rPr>
        <w:t>»</w:t>
      </w:r>
      <w:r w:rsidRPr="00897B28">
        <w:rPr>
          <w:rFonts w:cs="Traditional Arabic"/>
          <w:color w:val="0000FF"/>
          <w:sz w:val="34"/>
          <w:szCs w:val="34"/>
          <w:rtl/>
        </w:rPr>
        <w:t xml:space="preserve"> قَالُوْا: قُوْمٌ كُفَّارٌ، فَوَدَاهُ رَسُوْلُ اللهِ</w:t>
      </w:r>
      <w:r w:rsidR="00897B28" w:rsidRPr="00897B28">
        <w:rPr>
          <w:rFonts w:cs="Traditional Arabic"/>
          <w:color w:val="0000FF"/>
          <w:sz w:val="34"/>
          <w:szCs w:val="34"/>
          <w:rtl/>
        </w:rPr>
        <w:t xml:space="preserve"> </w:t>
      </w:r>
      <w:r w:rsidRPr="00897B28">
        <w:rPr>
          <w:rFonts w:cs="Traditional Arabic"/>
          <w:color w:val="0000FF"/>
          <w:sz w:val="34"/>
          <w:szCs w:val="34"/>
          <w:rtl/>
        </w:rPr>
        <w:t>-صَلَّى اللهُ عَلَيْه وَسَلَّمَ- مِنْ قِبَلِهِ)</w:t>
      </w:r>
      <w:r w:rsidRPr="00D224EC">
        <w:rPr>
          <w:rFonts w:cs="Traditional Arabic"/>
          <w:sz w:val="34"/>
          <w:szCs w:val="34"/>
          <w:rtl/>
        </w:rPr>
        <w:t>}.</w:t>
      </w:r>
    </w:p>
    <w:p w14:paraId="6E353EB5" w14:textId="5DBF0784" w:rsidR="00965A2B" w:rsidRPr="00D224EC" w:rsidRDefault="00965A2B" w:rsidP="0005743B">
      <w:pPr>
        <w:spacing w:before="120" w:after="0"/>
        <w:ind w:firstLine="397"/>
        <w:jc w:val="both"/>
        <w:rPr>
          <w:rFonts w:cs="Traditional Arabic"/>
          <w:sz w:val="34"/>
          <w:szCs w:val="34"/>
          <w:rtl/>
        </w:rPr>
      </w:pPr>
      <w:r w:rsidRPr="00D224EC">
        <w:rPr>
          <w:rFonts w:cs="Traditional Arabic"/>
          <w:sz w:val="34"/>
          <w:szCs w:val="34"/>
          <w:rtl/>
        </w:rPr>
        <w:t>إذا وُجدت عداوة بينَ أقوام ظاهرةٌ، ثمَّ وجدوا عندهم قتيلٌ لأعدائهم؛ فمعنى ذلك أنَّ أولياء الدم إذا لم يجدوا بينة في الثبوت فإنَّهم يُقسمون خمسين يمينًا، فإذا أقسموا فإنَّهم في الغالب لا يجتمعون على القسم واليمين إلَّا أنَّهم تيقَّنوا أنَّ هذا هو القاتل، فيُقسمون خمسينَ يمينًا، ويقسمونها بينهم بحسب إرثهم للدم، فهذا إذا كان يرث الثلث فعليه ثلث الأيمان، وهذا إذا كان يرث 10 % فيكون عليه خمسة أيمان، وهذا إذا كان يرث النصف فعليه نصف الأيمان فيحلف خمسة وعشرين يم</w:t>
      </w:r>
      <w:r w:rsidR="007C010B">
        <w:rPr>
          <w:rFonts w:cs="Traditional Arabic" w:hint="cs"/>
          <w:sz w:val="34"/>
          <w:szCs w:val="34"/>
          <w:rtl/>
        </w:rPr>
        <w:t>ي</w:t>
      </w:r>
      <w:r w:rsidRPr="00D224EC">
        <w:rPr>
          <w:rFonts w:cs="Traditional Arabic"/>
          <w:sz w:val="34"/>
          <w:szCs w:val="34"/>
          <w:rtl/>
        </w:rPr>
        <w:t>نًا؛ ولا يتجرَّأ الناس على مثل هذه الأيمان إلَّا أن يكون</w:t>
      </w:r>
      <w:r w:rsidR="007C010B">
        <w:rPr>
          <w:rFonts w:cs="Traditional Arabic" w:hint="cs"/>
          <w:sz w:val="34"/>
          <w:szCs w:val="34"/>
          <w:rtl/>
        </w:rPr>
        <w:t>وا</w:t>
      </w:r>
      <w:r w:rsidRPr="00D224EC">
        <w:rPr>
          <w:rFonts w:cs="Traditional Arabic"/>
          <w:sz w:val="34"/>
          <w:szCs w:val="34"/>
          <w:rtl/>
        </w:rPr>
        <w:t xml:space="preserve"> متيقِّ</w:t>
      </w:r>
      <w:r w:rsidR="007C010B">
        <w:rPr>
          <w:rFonts w:cs="Traditional Arabic" w:hint="cs"/>
          <w:sz w:val="34"/>
          <w:szCs w:val="34"/>
          <w:rtl/>
        </w:rPr>
        <w:t>ني</w:t>
      </w:r>
      <w:r w:rsidRPr="00D224EC">
        <w:rPr>
          <w:rFonts w:cs="Traditional Arabic"/>
          <w:sz w:val="34"/>
          <w:szCs w:val="34"/>
          <w:rtl/>
        </w:rPr>
        <w:t>ن.</w:t>
      </w:r>
    </w:p>
    <w:p w14:paraId="0BB397B9" w14:textId="12A6D338" w:rsidR="00965A2B" w:rsidRPr="00D224EC" w:rsidRDefault="00965A2B" w:rsidP="0005743B">
      <w:pPr>
        <w:spacing w:before="120" w:after="0"/>
        <w:ind w:firstLine="397"/>
        <w:jc w:val="both"/>
        <w:rPr>
          <w:rFonts w:cs="Traditional Arabic"/>
          <w:sz w:val="34"/>
          <w:szCs w:val="34"/>
          <w:rtl/>
        </w:rPr>
      </w:pPr>
      <w:r w:rsidRPr="00D224EC">
        <w:rPr>
          <w:rFonts w:cs="Traditional Arabic"/>
          <w:sz w:val="34"/>
          <w:szCs w:val="34"/>
          <w:rtl/>
        </w:rPr>
        <w:t>وفي قصَّة حويصة ومحيِّصة ل</w:t>
      </w:r>
      <w:r w:rsidR="007C010B">
        <w:rPr>
          <w:rFonts w:cs="Traditional Arabic" w:hint="cs"/>
          <w:sz w:val="34"/>
          <w:szCs w:val="34"/>
          <w:rtl/>
        </w:rPr>
        <w:t>َ</w:t>
      </w:r>
      <w:r w:rsidRPr="00D224EC">
        <w:rPr>
          <w:rFonts w:cs="Traditional Arabic"/>
          <w:sz w:val="34"/>
          <w:szCs w:val="34"/>
          <w:rtl/>
        </w:rPr>
        <w:t xml:space="preserve">مَّا قال النبي -صَلَّى اللهُ عَلَيْه وَسَلَّمَ: </w:t>
      </w:r>
      <w:r w:rsidR="00897B28">
        <w:rPr>
          <w:rFonts w:cs="Traditional Arabic" w:hint="cs"/>
          <w:color w:val="008000"/>
          <w:sz w:val="34"/>
          <w:szCs w:val="34"/>
          <w:rtl/>
        </w:rPr>
        <w:t>«</w:t>
      </w:r>
      <w:r w:rsidRPr="00897B28">
        <w:rPr>
          <w:rFonts w:cs="Traditional Arabic"/>
          <w:color w:val="008000"/>
          <w:sz w:val="34"/>
          <w:szCs w:val="34"/>
          <w:rtl/>
        </w:rPr>
        <w:t>يُقْسِمُ خَمْسُوْنَ مِنْكُمْ عَلى رَجُلٍ مِنْهُمْ، فَيُدْفَعُ بِرُمَّتِهِ</w:t>
      </w:r>
      <w:r w:rsidR="00897B28">
        <w:rPr>
          <w:rFonts w:cs="Traditional Arabic" w:hint="cs"/>
          <w:color w:val="008000"/>
          <w:sz w:val="34"/>
          <w:szCs w:val="34"/>
          <w:rtl/>
        </w:rPr>
        <w:t>»</w:t>
      </w:r>
      <w:r w:rsidRPr="00D224EC">
        <w:rPr>
          <w:rFonts w:cs="Traditional Arabic"/>
          <w:sz w:val="34"/>
          <w:szCs w:val="34"/>
          <w:rtl/>
        </w:rPr>
        <w:t>، ومع علمهم أنَّ اليهود قَتَلةٌ وخونةٌ وأكثر ما يكونون عداوة وذلك ظاهر، وليس من السهل أن يرضوا أن يذهب دم قتيلهم ولا أن يلحقهم العار بأن هؤلاء تجرَّؤا عليهم؛ ولكن ل</w:t>
      </w:r>
      <w:r w:rsidR="007C010B">
        <w:rPr>
          <w:rFonts w:cs="Traditional Arabic" w:hint="cs"/>
          <w:sz w:val="34"/>
          <w:szCs w:val="34"/>
          <w:rtl/>
        </w:rPr>
        <w:t>َ</w:t>
      </w:r>
      <w:r w:rsidRPr="00D224EC">
        <w:rPr>
          <w:rFonts w:cs="Traditional Arabic"/>
          <w:sz w:val="34"/>
          <w:szCs w:val="34"/>
          <w:rtl/>
        </w:rPr>
        <w:t>مَّا كانت الأيمان خمسين فإنَّهم لا يُقبلون إلا أن يقطعوا، فلمَّا لم يقطعوا قالوا</w:t>
      </w:r>
      <w:r w:rsidR="007C010B">
        <w:rPr>
          <w:rFonts w:cs="Traditional Arabic" w:hint="cs"/>
          <w:sz w:val="34"/>
          <w:szCs w:val="34"/>
          <w:rtl/>
        </w:rPr>
        <w:t>:</w:t>
      </w:r>
      <w:r w:rsidRPr="00D224EC">
        <w:rPr>
          <w:rFonts w:cs="Traditional Arabic"/>
          <w:sz w:val="34"/>
          <w:szCs w:val="34"/>
          <w:rtl/>
        </w:rPr>
        <w:t xml:space="preserve"> </w:t>
      </w:r>
      <w:r w:rsidRPr="00897B28">
        <w:rPr>
          <w:rFonts w:cs="Traditional Arabic"/>
          <w:color w:val="0000FF"/>
          <w:sz w:val="34"/>
          <w:szCs w:val="34"/>
          <w:rtl/>
        </w:rPr>
        <w:t>(أَمْرٌ لَمْ نَشْهَدْهُ، فَكَيْفَ نَحْلِفُ؟)</w:t>
      </w:r>
      <w:r w:rsidRPr="00D224EC">
        <w:rPr>
          <w:rFonts w:cs="Traditional Arabic"/>
          <w:sz w:val="34"/>
          <w:szCs w:val="34"/>
          <w:rtl/>
        </w:rPr>
        <w:t xml:space="preserve">. فقال النبي -صَلَّى اللهُ عَلَيْه وَسَلَّمَ: </w:t>
      </w:r>
      <w:r w:rsidR="00897B28" w:rsidRPr="00897B28">
        <w:rPr>
          <w:rFonts w:cs="Traditional Arabic" w:hint="cs"/>
          <w:color w:val="008000"/>
          <w:sz w:val="34"/>
          <w:szCs w:val="34"/>
          <w:rtl/>
        </w:rPr>
        <w:t>«</w:t>
      </w:r>
      <w:r w:rsidRPr="00897B28">
        <w:rPr>
          <w:rFonts w:cs="Traditional Arabic"/>
          <w:color w:val="008000"/>
          <w:sz w:val="34"/>
          <w:szCs w:val="34"/>
          <w:rtl/>
        </w:rPr>
        <w:t>فَتُبَرِّئُكُمْ يَهُوْدٌ بِأَيْمَانِ خَمْسِيْنَ مِنْهُمْ</w:t>
      </w:r>
      <w:r w:rsidR="00897B28" w:rsidRPr="00897B28">
        <w:rPr>
          <w:rFonts w:cs="Traditional Arabic" w:hint="cs"/>
          <w:color w:val="008000"/>
          <w:sz w:val="34"/>
          <w:szCs w:val="34"/>
          <w:rtl/>
        </w:rPr>
        <w:t>»</w:t>
      </w:r>
      <w:r w:rsidRPr="00D224EC">
        <w:rPr>
          <w:rFonts w:cs="Traditional Arabic"/>
          <w:sz w:val="34"/>
          <w:szCs w:val="34"/>
          <w:rtl/>
        </w:rPr>
        <w:t>، يعني</w:t>
      </w:r>
      <w:r w:rsidR="007C010B">
        <w:rPr>
          <w:rFonts w:cs="Traditional Arabic" w:hint="cs"/>
          <w:sz w:val="34"/>
          <w:szCs w:val="34"/>
          <w:rtl/>
        </w:rPr>
        <w:t>:</w:t>
      </w:r>
      <w:r w:rsidRPr="00D224EC">
        <w:rPr>
          <w:rFonts w:cs="Traditional Arabic"/>
          <w:sz w:val="34"/>
          <w:szCs w:val="34"/>
          <w:rtl/>
        </w:rPr>
        <w:t xml:space="preserve"> أنَّهم ما قتلوه، فلا تنتقل </w:t>
      </w:r>
      <w:r w:rsidRPr="00D224EC">
        <w:rPr>
          <w:rFonts w:cs="Traditional Arabic"/>
          <w:sz w:val="34"/>
          <w:szCs w:val="34"/>
          <w:rtl/>
        </w:rPr>
        <w:lastRenderedPageBreak/>
        <w:t>اليمين إلى المدَّعى عليهم إلَّا إذا نكلوا وطلبوا، ولذلك قال المسلمون</w:t>
      </w:r>
      <w:r w:rsidR="007C010B">
        <w:rPr>
          <w:rFonts w:cs="Traditional Arabic" w:hint="cs"/>
          <w:sz w:val="34"/>
          <w:szCs w:val="34"/>
          <w:rtl/>
        </w:rPr>
        <w:t>:</w:t>
      </w:r>
      <w:r w:rsidRPr="00D224EC">
        <w:rPr>
          <w:rFonts w:cs="Traditional Arabic"/>
          <w:sz w:val="34"/>
          <w:szCs w:val="34"/>
          <w:rtl/>
        </w:rPr>
        <w:t xml:space="preserve"> </w:t>
      </w:r>
      <w:r w:rsidRPr="00897B28">
        <w:rPr>
          <w:rFonts w:cs="Traditional Arabic"/>
          <w:color w:val="0000FF"/>
          <w:sz w:val="34"/>
          <w:szCs w:val="34"/>
          <w:rtl/>
        </w:rPr>
        <w:t>(قُوْمٌ كُفَّارٌ)</w:t>
      </w:r>
      <w:r w:rsidRPr="00D224EC">
        <w:rPr>
          <w:rFonts w:cs="Traditional Arabic"/>
          <w:sz w:val="34"/>
          <w:szCs w:val="34"/>
          <w:rtl/>
        </w:rPr>
        <w:t>، ولم يقبلوا بأيمانهم، فلم ينقل النبي -صَلَّى اللهُ عَلَيْه وَسَلَّمَ- القسامة إلى اليهود، ولم يُرد ضياع دمه، فواده النبي -صَلَّى اللهُ عَلَيْه وَسَلَّمَ- من بيت المال.</w:t>
      </w:r>
    </w:p>
    <w:p w14:paraId="03D05254" w14:textId="77777777" w:rsidR="00965A2B" w:rsidRPr="00A13D0C" w:rsidRDefault="00965A2B" w:rsidP="0005743B">
      <w:pPr>
        <w:spacing w:before="120" w:after="0"/>
        <w:ind w:firstLine="397"/>
        <w:jc w:val="both"/>
        <w:rPr>
          <w:rFonts w:cs="Traditional Arabic"/>
          <w:sz w:val="34"/>
          <w:szCs w:val="34"/>
          <w:rtl/>
        </w:rPr>
      </w:pPr>
      <w:r w:rsidRPr="00A13D0C">
        <w:rPr>
          <w:rFonts w:cs="Traditional Arabic"/>
          <w:sz w:val="34"/>
          <w:szCs w:val="34"/>
          <w:rtl/>
        </w:rPr>
        <w:t xml:space="preserve">{قال المؤلف -رَحِمَهُ اللهُ تَعَالَى: </w:t>
      </w:r>
      <w:r w:rsidRPr="00A13D0C">
        <w:rPr>
          <w:rFonts w:cs="Traditional Arabic"/>
          <w:color w:val="0000FF"/>
          <w:sz w:val="34"/>
          <w:szCs w:val="34"/>
          <w:rtl/>
        </w:rPr>
        <w:t>(فَمَتىَ وُجِدَ قَتِيْلٌ، فَادَّعَى أَوْلِيَاؤُهُ عَلى رَجُلٍ قَتْلَهُ، وَكَانَتْ بَيْنَهُمْ عَدَاوَةٌ وَلَوْثٌ، كَمَا كَانَ بَيْنَ اْلأَنْصَارِ، وَأَهْلِ خَيْبَرَ، أَقْسَمَ اْلأَوْلِيَاءُ عَلى وَاحِدٍ مِنْهُمْ خَمْسِيْنَ يَمِيْنًا، وَاسْتَحَقُّوْا دَمَهُ)</w:t>
      </w:r>
      <w:r w:rsidRPr="00A13D0C">
        <w:rPr>
          <w:rFonts w:cs="Traditional Arabic"/>
          <w:sz w:val="34"/>
          <w:szCs w:val="34"/>
          <w:rtl/>
        </w:rPr>
        <w:t>}.</w:t>
      </w:r>
    </w:p>
    <w:p w14:paraId="69F303E1" w14:textId="322BC224" w:rsidR="00965A2B" w:rsidRPr="00A13D0C" w:rsidRDefault="00965A2B" w:rsidP="0005743B">
      <w:pPr>
        <w:spacing w:before="120" w:after="0"/>
        <w:ind w:firstLine="397"/>
        <w:jc w:val="both"/>
        <w:rPr>
          <w:rFonts w:cs="Traditional Arabic"/>
          <w:sz w:val="34"/>
          <w:szCs w:val="34"/>
          <w:rtl/>
        </w:rPr>
      </w:pPr>
      <w:r w:rsidRPr="00A13D0C">
        <w:rPr>
          <w:rFonts w:cs="Traditional Arabic"/>
          <w:sz w:val="34"/>
          <w:szCs w:val="34"/>
          <w:rtl/>
        </w:rPr>
        <w:t xml:space="preserve">قوله: </w:t>
      </w:r>
      <w:r w:rsidRPr="00A13D0C">
        <w:rPr>
          <w:rFonts w:cs="Traditional Arabic"/>
          <w:color w:val="0000FF"/>
          <w:sz w:val="34"/>
          <w:szCs w:val="34"/>
          <w:rtl/>
        </w:rPr>
        <w:t>(فَمَتىَ وُجِدَ قَتِيْلٌ، فَادَّعَى أَوْلِيَاؤُهُ عَلى رَجُلٍ قَتْلَهُ)</w:t>
      </w:r>
      <w:r w:rsidRPr="00A13D0C">
        <w:rPr>
          <w:rFonts w:cs="Traditional Arabic"/>
          <w:sz w:val="34"/>
          <w:szCs w:val="34"/>
          <w:rtl/>
        </w:rPr>
        <w:t>، يعني</w:t>
      </w:r>
      <w:r w:rsidR="007C010B" w:rsidRPr="00A13D0C">
        <w:rPr>
          <w:rFonts w:cs="Traditional Arabic" w:hint="cs"/>
          <w:sz w:val="34"/>
          <w:szCs w:val="34"/>
          <w:rtl/>
        </w:rPr>
        <w:t>:</w:t>
      </w:r>
      <w:r w:rsidRPr="00A13D0C">
        <w:rPr>
          <w:rFonts w:cs="Traditional Arabic"/>
          <w:sz w:val="34"/>
          <w:szCs w:val="34"/>
          <w:rtl/>
        </w:rPr>
        <w:t xml:space="preserve"> أن يدَّعي المدَّعونَ على رجلٍ م</w:t>
      </w:r>
      <w:r w:rsidR="007C010B" w:rsidRPr="00A13D0C">
        <w:rPr>
          <w:rFonts w:cs="Traditional Arabic" w:hint="cs"/>
          <w:sz w:val="34"/>
          <w:szCs w:val="34"/>
          <w:rtl/>
        </w:rPr>
        <w:t>ُ</w:t>
      </w:r>
      <w:r w:rsidRPr="00A13D0C">
        <w:rPr>
          <w:rFonts w:cs="Traditional Arabic"/>
          <w:sz w:val="34"/>
          <w:szCs w:val="34"/>
          <w:rtl/>
        </w:rPr>
        <w:t>عيَّنٍ، فلا يقولون</w:t>
      </w:r>
      <w:r w:rsidR="007C010B" w:rsidRPr="00A13D0C">
        <w:rPr>
          <w:rFonts w:cs="Traditional Arabic" w:hint="cs"/>
          <w:sz w:val="34"/>
          <w:szCs w:val="34"/>
          <w:rtl/>
        </w:rPr>
        <w:t>:</w:t>
      </w:r>
      <w:r w:rsidRPr="00A13D0C">
        <w:rPr>
          <w:rFonts w:cs="Traditional Arabic"/>
          <w:sz w:val="34"/>
          <w:szCs w:val="34"/>
          <w:rtl/>
        </w:rPr>
        <w:t xml:space="preserve"> هؤلاء هم قتلوه! فيُقال: أيُّ واحد منهم؟ قالوا: لا ندري! أو قال عشرة منهم: فلانٌ. وقال عشرة: لا؛ فلانٌ!</w:t>
      </w:r>
    </w:p>
    <w:p w14:paraId="2AE8C4C0" w14:textId="583B501B" w:rsidR="00965A2B" w:rsidRPr="00A13D0C" w:rsidRDefault="00D224EC" w:rsidP="0005743B">
      <w:pPr>
        <w:spacing w:before="120" w:after="0"/>
        <w:ind w:firstLine="397"/>
        <w:jc w:val="both"/>
        <w:rPr>
          <w:rFonts w:cs="Traditional Arabic"/>
          <w:sz w:val="34"/>
          <w:szCs w:val="34"/>
          <w:rtl/>
        </w:rPr>
      </w:pPr>
      <w:r w:rsidRPr="00A13D0C">
        <w:rPr>
          <w:rFonts w:cs="Traditional Arabic"/>
          <w:sz w:val="34"/>
          <w:szCs w:val="34"/>
          <w:rtl/>
        </w:rPr>
        <w:t>ف</w:t>
      </w:r>
      <w:r w:rsidR="00965A2B" w:rsidRPr="00A13D0C">
        <w:rPr>
          <w:rFonts w:cs="Traditional Arabic"/>
          <w:sz w:val="34"/>
          <w:szCs w:val="34"/>
          <w:rtl/>
        </w:rPr>
        <w:t>هذه الأحوال لا تكون قسامة، ولكن إذا اتَّفقَ المدَّعون وكلهم قالوا: ما قتله إلَّا فلان ابن فلان، ورضوا أن يحلفوا على ذلك؛ فيُؤخذ منهم خمسين يمينًا؛ فإذا حلفوا استحقُّوا دمَ القاتل، وهذا بشرط أن يكون بينهم عداوةٌ ولوْث -بإسكان الواو- وإن كان يشتهر عند الناس بفتحها، ولكن الضبط الصحيح بتسكين الواو لا بتحريكها، وهي العداوة الظاهرة، ويخرج بذلك العداوة الباطنة التي هي الضغائن والأحقاد البسيطة، وأيضًا تخرج العداوة التي لا تبلغ بالإنسان القتل، فهذه كلها لا تدخل في باب القسامة، ولكن لو وُجدت عداوةٌ ظاهرةٌ يُعلم من خلالها أنَّ كل واحدٍ من الفريقين يتربَّصُ بصاحبه أو أنَّ أحدهما يتربَّص بالآخر قتلًا، فوُجدَت دعوى قتل بينهم وادَّعى المدَّعون بذلك، وحلفوا الأيمان؛ فنقول: هذا صحيح وتُقبَل فيها الأيمان وتُسمَّى "قسَامة"، وكما قلنا إنَّ الأصل أنَّ الأيمان على المدَّعَى عليهم، ولكن هنا بدأنا بالمدَّعين.</w:t>
      </w:r>
    </w:p>
    <w:p w14:paraId="3ED0D6D0" w14:textId="77777777" w:rsidR="00965A2B" w:rsidRPr="00D224EC" w:rsidRDefault="00965A2B" w:rsidP="0005743B">
      <w:pPr>
        <w:spacing w:before="120" w:after="0"/>
        <w:ind w:firstLine="397"/>
        <w:jc w:val="both"/>
        <w:rPr>
          <w:rFonts w:cs="Traditional Arabic"/>
          <w:sz w:val="34"/>
          <w:szCs w:val="34"/>
          <w:rtl/>
        </w:rPr>
      </w:pPr>
      <w:r w:rsidRPr="00D224EC">
        <w:rPr>
          <w:rFonts w:cs="Traditional Arabic"/>
          <w:sz w:val="34"/>
          <w:szCs w:val="34"/>
          <w:rtl/>
        </w:rPr>
        <w:t>لقائل أن يقول: ما فائدة أن يحلف المدَّعى عليهم إذا نكل المدَّعون الحلف؟</w:t>
      </w:r>
    </w:p>
    <w:p w14:paraId="6CCDB3F7" w14:textId="77777777" w:rsidR="00965A2B" w:rsidRPr="00D224EC" w:rsidRDefault="00965A2B" w:rsidP="0005743B">
      <w:pPr>
        <w:spacing w:before="120" w:after="0"/>
        <w:ind w:firstLine="397"/>
        <w:jc w:val="both"/>
        <w:rPr>
          <w:rFonts w:cs="Traditional Arabic"/>
          <w:sz w:val="34"/>
          <w:szCs w:val="34"/>
          <w:rtl/>
        </w:rPr>
      </w:pPr>
      <w:r w:rsidRPr="00D224EC">
        <w:rPr>
          <w:rFonts w:cs="Traditional Arabic"/>
          <w:sz w:val="34"/>
          <w:szCs w:val="34"/>
          <w:rtl/>
        </w:rPr>
        <w:t>المدَّعَى عليهم إذا طُلبَت يمينهم فلا يخلو:</w:t>
      </w:r>
    </w:p>
    <w:p w14:paraId="2A7DF2BC" w14:textId="77777777" w:rsidR="00965A2B" w:rsidRPr="00D224EC" w:rsidRDefault="00965A2B" w:rsidP="0005743B">
      <w:pPr>
        <w:spacing w:before="120" w:after="0"/>
        <w:ind w:firstLine="397"/>
        <w:jc w:val="both"/>
        <w:rPr>
          <w:rFonts w:cs="Traditional Arabic"/>
          <w:sz w:val="34"/>
          <w:szCs w:val="34"/>
          <w:rtl/>
        </w:rPr>
      </w:pPr>
      <w:r w:rsidRPr="00D224EC">
        <w:rPr>
          <w:rFonts w:cs="Traditional Arabic"/>
          <w:sz w:val="34"/>
          <w:szCs w:val="34"/>
          <w:rtl/>
        </w:rPr>
        <w:t>إمَّا أن يحلفوا: فيبرؤون.</w:t>
      </w:r>
    </w:p>
    <w:p w14:paraId="3CD5CE45" w14:textId="62F44C58" w:rsidR="00965A2B" w:rsidRPr="00D224EC" w:rsidRDefault="00965A2B" w:rsidP="0005743B">
      <w:pPr>
        <w:spacing w:before="120" w:after="0"/>
        <w:ind w:firstLine="397"/>
        <w:jc w:val="both"/>
        <w:rPr>
          <w:rFonts w:cs="Traditional Arabic"/>
          <w:sz w:val="34"/>
          <w:szCs w:val="34"/>
          <w:rtl/>
        </w:rPr>
      </w:pPr>
      <w:r w:rsidRPr="00D224EC">
        <w:rPr>
          <w:rFonts w:cs="Traditional Arabic"/>
          <w:sz w:val="34"/>
          <w:szCs w:val="34"/>
          <w:rtl/>
        </w:rPr>
        <w:lastRenderedPageBreak/>
        <w:t>وإمَّا أن لا يحلفوا: فهنا لا ن</w:t>
      </w:r>
      <w:r w:rsidR="00D003FB">
        <w:rPr>
          <w:rFonts w:cs="Traditional Arabic" w:hint="cs"/>
          <w:sz w:val="34"/>
          <w:szCs w:val="34"/>
          <w:rtl/>
        </w:rPr>
        <w:t>ُ</w:t>
      </w:r>
      <w:r w:rsidRPr="00D224EC">
        <w:rPr>
          <w:rFonts w:cs="Traditional Arabic"/>
          <w:sz w:val="34"/>
          <w:szCs w:val="34"/>
          <w:rtl/>
        </w:rPr>
        <w:t>وجب القصاص، لِمَا تقدَّمَ فيما مضى أنَّ النكول حجَّة ضعيفة، والقتل يُدرَأ بالشُّبهة، فلا نقول بجوب القصاص، بل أكثر ما يجب عليهم إذا لم يحلفوا الدِّيَة.</w:t>
      </w:r>
    </w:p>
    <w:p w14:paraId="7156FAD7" w14:textId="77777777" w:rsidR="00965A2B" w:rsidRPr="00D224EC" w:rsidRDefault="00965A2B" w:rsidP="0005743B">
      <w:pPr>
        <w:spacing w:before="120" w:after="0"/>
        <w:ind w:firstLine="397"/>
        <w:jc w:val="both"/>
        <w:rPr>
          <w:rFonts w:cs="Traditional Arabic"/>
          <w:sz w:val="34"/>
          <w:szCs w:val="34"/>
          <w:rtl/>
        </w:rPr>
      </w:pPr>
      <w:r w:rsidRPr="00D224EC">
        <w:rPr>
          <w:rFonts w:cs="Traditional Arabic"/>
          <w:sz w:val="34"/>
          <w:szCs w:val="34"/>
          <w:rtl/>
        </w:rPr>
        <w:t xml:space="preserve">{قال -رَحِمَهُ اللهُ تَعَالَى: </w:t>
      </w:r>
      <w:r w:rsidRPr="00897B28">
        <w:rPr>
          <w:rFonts w:cs="Traditional Arabic"/>
          <w:color w:val="0000FF"/>
          <w:sz w:val="34"/>
          <w:szCs w:val="34"/>
          <w:rtl/>
        </w:rPr>
        <w:t>(فَإِنْ لَمْ يَحْلِفُوْا حَلَفَ الْمُدَّعَى عَلَيْهِ خَمْسِيْنَ يَمِيْنًا</w:t>
      </w:r>
      <w:r w:rsidR="00D224EC" w:rsidRPr="00897B28">
        <w:rPr>
          <w:rFonts w:cs="Traditional Arabic" w:hint="cs"/>
          <w:color w:val="0000FF"/>
          <w:sz w:val="34"/>
          <w:szCs w:val="34"/>
          <w:rtl/>
        </w:rPr>
        <w:t xml:space="preserve"> </w:t>
      </w:r>
      <w:r w:rsidRPr="00897B28">
        <w:rPr>
          <w:rFonts w:cs="Traditional Arabic"/>
          <w:color w:val="0000FF"/>
          <w:sz w:val="34"/>
          <w:szCs w:val="34"/>
          <w:rtl/>
        </w:rPr>
        <w:t>وَبَرِئَ، فَإِنْ نَكَلُوْا فَعَلَيْهِمُ الدِّيَةُ)</w:t>
      </w:r>
      <w:r w:rsidRPr="00D224EC">
        <w:rPr>
          <w:rFonts w:cs="Traditional Arabic"/>
          <w:sz w:val="34"/>
          <w:szCs w:val="34"/>
          <w:rtl/>
        </w:rPr>
        <w:t>}.</w:t>
      </w:r>
    </w:p>
    <w:p w14:paraId="30E1F8C7" w14:textId="77777777" w:rsidR="00965A2B" w:rsidRPr="00D224EC" w:rsidRDefault="00965A2B" w:rsidP="0005743B">
      <w:pPr>
        <w:spacing w:before="120" w:after="0"/>
        <w:ind w:firstLine="397"/>
        <w:jc w:val="both"/>
        <w:rPr>
          <w:rFonts w:cs="Traditional Arabic"/>
          <w:sz w:val="34"/>
          <w:szCs w:val="34"/>
          <w:rtl/>
        </w:rPr>
      </w:pPr>
      <w:r w:rsidRPr="00D224EC">
        <w:rPr>
          <w:rFonts w:cs="Traditional Arabic"/>
          <w:sz w:val="34"/>
          <w:szCs w:val="34"/>
          <w:rtl/>
        </w:rPr>
        <w:t>فلا يبلغ في مثل تلك الحال أن يُؤخَذ بالقتل.</w:t>
      </w:r>
    </w:p>
    <w:p w14:paraId="6811A8B5" w14:textId="77777777" w:rsidR="00965A2B" w:rsidRPr="00D224EC" w:rsidRDefault="00965A2B" w:rsidP="0005743B">
      <w:pPr>
        <w:spacing w:before="120" w:after="0"/>
        <w:ind w:firstLine="397"/>
        <w:jc w:val="both"/>
        <w:rPr>
          <w:rFonts w:cs="Traditional Arabic"/>
          <w:sz w:val="34"/>
          <w:szCs w:val="34"/>
          <w:rtl/>
        </w:rPr>
      </w:pPr>
      <w:r w:rsidRPr="00D224EC">
        <w:rPr>
          <w:rFonts w:cs="Traditional Arabic"/>
          <w:sz w:val="34"/>
          <w:szCs w:val="34"/>
          <w:rtl/>
        </w:rPr>
        <w:t xml:space="preserve">{قال -رَحِمَهُ اللهُ تَعَالَى: </w:t>
      </w:r>
      <w:r w:rsidRPr="00897B28">
        <w:rPr>
          <w:rFonts w:cs="Traditional Arabic"/>
          <w:color w:val="0000FF"/>
          <w:sz w:val="34"/>
          <w:szCs w:val="34"/>
          <w:rtl/>
        </w:rPr>
        <w:t>(فَإِنْ لَمْ يَحْلِفِ الْمُدَّعُوْنَ، وَلَمْ يَرْضَوْا بِيَمِيْنِ الْمُدَّعَى عَلَيْهِ، وَدَاهُ اْلإِمَامُ مِنْ بَيْتِ الْمَالِ)</w:t>
      </w:r>
      <w:r w:rsidRPr="00D224EC">
        <w:rPr>
          <w:rFonts w:cs="Traditional Arabic"/>
          <w:sz w:val="34"/>
          <w:szCs w:val="34"/>
          <w:rtl/>
        </w:rPr>
        <w:t>}.</w:t>
      </w:r>
    </w:p>
    <w:p w14:paraId="08820D5C" w14:textId="77777777" w:rsidR="00965A2B" w:rsidRPr="00D224EC" w:rsidRDefault="00965A2B" w:rsidP="0005743B">
      <w:pPr>
        <w:spacing w:before="120" w:after="0"/>
        <w:ind w:firstLine="397"/>
        <w:jc w:val="both"/>
        <w:rPr>
          <w:rFonts w:cs="Traditional Arabic"/>
          <w:sz w:val="34"/>
          <w:szCs w:val="34"/>
          <w:rtl/>
        </w:rPr>
      </w:pPr>
      <w:r w:rsidRPr="00D224EC">
        <w:rPr>
          <w:rFonts w:cs="Traditional Arabic"/>
          <w:sz w:val="34"/>
          <w:szCs w:val="34"/>
          <w:rtl/>
        </w:rPr>
        <w:t>هذا لئلا يضيع دمه، وقد عُلِمَ أنَّ له قاتل، فكما فعل النبي -صَلَّى اللهُ عَلَيْه وَسَلَّمَ- أنَّه ودى عبد الله بن سهل من بيت المال.</w:t>
      </w:r>
    </w:p>
    <w:p w14:paraId="00474197" w14:textId="5121B072" w:rsidR="00965A2B" w:rsidRPr="00A13D0C" w:rsidRDefault="00965A2B" w:rsidP="0005743B">
      <w:pPr>
        <w:spacing w:before="120" w:after="0"/>
        <w:ind w:firstLine="397"/>
        <w:jc w:val="both"/>
        <w:rPr>
          <w:rFonts w:cs="Traditional Arabic"/>
          <w:sz w:val="34"/>
          <w:szCs w:val="34"/>
          <w:rtl/>
        </w:rPr>
      </w:pPr>
      <w:r w:rsidRPr="00A13D0C">
        <w:rPr>
          <w:rFonts w:cs="Traditional Arabic"/>
          <w:b/>
          <w:bCs/>
          <w:sz w:val="34"/>
          <w:szCs w:val="34"/>
          <w:u w:val="dotDotDash" w:color="FF0000"/>
          <w:rtl/>
        </w:rPr>
        <w:t>وهنا نقول</w:t>
      </w:r>
      <w:r w:rsidRPr="00A13D0C">
        <w:rPr>
          <w:rFonts w:cs="Traditional Arabic"/>
          <w:sz w:val="34"/>
          <w:szCs w:val="34"/>
          <w:rtl/>
        </w:rPr>
        <w:t>: القسامة هي حكمٌ خاصٌّ جاء به الدليل، فحكم به أهل العلم على نحوِ ما جاء، ولا يُقاسُ عليه، فبناء على ذلك لو حصل بين أناسٍ وآخرين عداوة ظاهرة، فجرى أنَّ أحدهم وُجدَ م</w:t>
      </w:r>
      <w:r w:rsidR="00D224EC" w:rsidRPr="00A13D0C">
        <w:rPr>
          <w:rFonts w:cs="Traditional Arabic"/>
          <w:sz w:val="34"/>
          <w:szCs w:val="34"/>
          <w:rtl/>
        </w:rPr>
        <w:t>ك</w:t>
      </w:r>
      <w:r w:rsidRPr="00A13D0C">
        <w:rPr>
          <w:rFonts w:cs="Traditional Arabic"/>
          <w:sz w:val="34"/>
          <w:szCs w:val="34"/>
          <w:rtl/>
        </w:rPr>
        <w:t>سورًا أو مقطوعة يده أو نحو ذلك عند هؤلاء في بيتهم أو في بستانهم أو قريبًا من أرضهم أو قريتهم؛ فلا نقول إن هذا اعتداء مع لوثٌ فتكون فيه القسامة كما تكون في القتل؛ بل نقول: القسامة في ال</w:t>
      </w:r>
      <w:r w:rsidR="00D224EC" w:rsidRPr="00A13D0C">
        <w:rPr>
          <w:rFonts w:cs="Traditional Arabic"/>
          <w:sz w:val="34"/>
          <w:szCs w:val="34"/>
          <w:rtl/>
        </w:rPr>
        <w:t>ق</w:t>
      </w:r>
      <w:r w:rsidRPr="00A13D0C">
        <w:rPr>
          <w:rFonts w:cs="Traditional Arabic"/>
          <w:sz w:val="34"/>
          <w:szCs w:val="34"/>
          <w:rtl/>
        </w:rPr>
        <w:t>تل وردت في حالٍ خاصَّة فحُكِمَ بها على ما جاء به الدليل، ولا يُقاس عليها غيرها، فهذا ينبغي أن يُتنبَّه له وأن يُعرَف، فهذا ليس محلًّا للقياس ولا للاعتبار.</w:t>
      </w:r>
    </w:p>
    <w:p w14:paraId="48ABF60D" w14:textId="77777777" w:rsidR="00965A2B" w:rsidRPr="00D224EC" w:rsidRDefault="00965A2B" w:rsidP="0005743B">
      <w:pPr>
        <w:spacing w:before="120" w:after="0"/>
        <w:ind w:firstLine="397"/>
        <w:jc w:val="both"/>
        <w:rPr>
          <w:rFonts w:cs="Traditional Arabic"/>
          <w:sz w:val="34"/>
          <w:szCs w:val="34"/>
          <w:rtl/>
        </w:rPr>
      </w:pPr>
      <w:r w:rsidRPr="00D224EC">
        <w:rPr>
          <w:rFonts w:cs="Traditional Arabic"/>
          <w:sz w:val="34"/>
          <w:szCs w:val="34"/>
          <w:rtl/>
        </w:rPr>
        <w:t xml:space="preserve">{قال -رَحِمَهُ اللهُ تَعَالَى: </w:t>
      </w:r>
      <w:r w:rsidRPr="00897B28">
        <w:rPr>
          <w:rFonts w:cs="Traditional Arabic"/>
          <w:color w:val="0000FF"/>
          <w:sz w:val="34"/>
          <w:szCs w:val="34"/>
          <w:rtl/>
        </w:rPr>
        <w:t>(وَلاَ يُقْسِمُوْنَ عَلى أَكْثَرَ مِنْ وَاحِدٍ)</w:t>
      </w:r>
      <w:r w:rsidRPr="00D224EC">
        <w:rPr>
          <w:rFonts w:cs="Traditional Arabic"/>
          <w:sz w:val="34"/>
          <w:szCs w:val="34"/>
          <w:rtl/>
        </w:rPr>
        <w:t>}.</w:t>
      </w:r>
    </w:p>
    <w:p w14:paraId="080B3369" w14:textId="12A1EAA7" w:rsidR="00965A2B" w:rsidRPr="00D224EC" w:rsidRDefault="00965A2B" w:rsidP="0005743B">
      <w:pPr>
        <w:spacing w:before="120" w:after="0"/>
        <w:ind w:firstLine="397"/>
        <w:jc w:val="both"/>
        <w:rPr>
          <w:rFonts w:cs="Traditional Arabic"/>
          <w:sz w:val="34"/>
          <w:szCs w:val="34"/>
          <w:rtl/>
        </w:rPr>
      </w:pPr>
      <w:r w:rsidRPr="00D224EC">
        <w:rPr>
          <w:rFonts w:cs="Traditional Arabic"/>
          <w:sz w:val="34"/>
          <w:szCs w:val="34"/>
          <w:rtl/>
        </w:rPr>
        <w:t>لا يقولون</w:t>
      </w:r>
      <w:r w:rsidR="00D003FB">
        <w:rPr>
          <w:rFonts w:cs="Traditional Arabic" w:hint="cs"/>
          <w:sz w:val="34"/>
          <w:szCs w:val="34"/>
          <w:rtl/>
        </w:rPr>
        <w:t>:</w:t>
      </w:r>
      <w:r w:rsidRPr="00D224EC">
        <w:rPr>
          <w:rFonts w:cs="Traditional Arabic"/>
          <w:sz w:val="34"/>
          <w:szCs w:val="34"/>
          <w:rtl/>
        </w:rPr>
        <w:t xml:space="preserve"> آلُ فلانٍ قتلوه، ولا </w:t>
      </w:r>
      <w:r w:rsidR="00D003FB">
        <w:rPr>
          <w:rFonts w:cs="Traditional Arabic" w:hint="cs"/>
          <w:sz w:val="34"/>
          <w:szCs w:val="34"/>
          <w:rtl/>
        </w:rPr>
        <w:t>ي</w:t>
      </w:r>
      <w:r w:rsidRPr="00D224EC">
        <w:rPr>
          <w:rFonts w:cs="Traditional Arabic"/>
          <w:sz w:val="34"/>
          <w:szCs w:val="34"/>
          <w:rtl/>
        </w:rPr>
        <w:t>قولون على شخص غير م</w:t>
      </w:r>
      <w:r w:rsidR="00D003FB">
        <w:rPr>
          <w:rFonts w:cs="Traditional Arabic" w:hint="cs"/>
          <w:sz w:val="34"/>
          <w:szCs w:val="34"/>
          <w:rtl/>
        </w:rPr>
        <w:t>ُ</w:t>
      </w:r>
      <w:r w:rsidRPr="00D224EC">
        <w:rPr>
          <w:rFonts w:cs="Traditional Arabic"/>
          <w:sz w:val="34"/>
          <w:szCs w:val="34"/>
          <w:rtl/>
        </w:rPr>
        <w:t>عيَّنٍ، ولا على نختلف؛ إمَّا أن يتَّفقوا على أنه فلانٌ بعينه قد قتلَ فيتعلق بذلك حكم القسامة، وإلَّا فلا.</w:t>
      </w:r>
    </w:p>
    <w:p w14:paraId="30BFE71D" w14:textId="77777777" w:rsidR="00965A2B" w:rsidRPr="00D224EC" w:rsidRDefault="00965A2B" w:rsidP="0005743B">
      <w:pPr>
        <w:spacing w:before="120" w:after="0"/>
        <w:ind w:firstLine="397"/>
        <w:jc w:val="both"/>
        <w:rPr>
          <w:rFonts w:cs="Traditional Arabic"/>
          <w:sz w:val="34"/>
          <w:szCs w:val="34"/>
          <w:rtl/>
        </w:rPr>
      </w:pPr>
      <w:r w:rsidRPr="00D003FB">
        <w:rPr>
          <w:rFonts w:cs="Traditional Arabic"/>
          <w:sz w:val="34"/>
          <w:szCs w:val="34"/>
          <w:u w:val="dotDotDash" w:color="FF0000"/>
          <w:rtl/>
        </w:rPr>
        <w:t>وذكرنا أنَّ حاجة الشَّرع إلى ذلك</w:t>
      </w:r>
      <w:r w:rsidRPr="00D224EC">
        <w:rPr>
          <w:rFonts w:cs="Traditional Arabic"/>
          <w:sz w:val="34"/>
          <w:szCs w:val="34"/>
          <w:rtl/>
        </w:rPr>
        <w:t>: أنَّ مثل هذا يُفضي إلى تحرُّك العداوات، وتسلسل الثَّأر والقتل، ويشيع بذلك شرٌّ كثيرٌ؛ قطعَ الشَّرع دابره بالأيمان المكرَّرة، ولا يجرؤ على ذلك إلَّا ما تيقَّن ولم يكن عنده شك أنَّ هذا قاتلٌ؛ فقُبِلَت القسامة قطعًا لذلك الدَّابر، وإن لم يحلف فتنتهي الخصومة والدعوى.</w:t>
      </w:r>
    </w:p>
    <w:p w14:paraId="4D11FE34" w14:textId="77777777" w:rsidR="00965A2B" w:rsidRPr="00A13D0C" w:rsidRDefault="00965A2B" w:rsidP="0005743B">
      <w:pPr>
        <w:spacing w:before="120" w:after="0"/>
        <w:ind w:firstLine="397"/>
        <w:jc w:val="both"/>
        <w:rPr>
          <w:rFonts w:cs="Traditional Arabic"/>
          <w:sz w:val="34"/>
          <w:szCs w:val="34"/>
          <w:rtl/>
        </w:rPr>
      </w:pPr>
      <w:r w:rsidRPr="00A13D0C">
        <w:rPr>
          <w:rFonts w:cs="Traditional Arabic"/>
          <w:sz w:val="34"/>
          <w:szCs w:val="34"/>
          <w:rtl/>
        </w:rPr>
        <w:t xml:space="preserve">{قال -رَحِمَهُ اللهُ تَعَالَى: </w:t>
      </w:r>
      <w:r w:rsidRPr="00A13D0C">
        <w:rPr>
          <w:rFonts w:cs="Traditional Arabic"/>
          <w:color w:val="0000FF"/>
          <w:sz w:val="34"/>
          <w:szCs w:val="34"/>
          <w:rtl/>
        </w:rPr>
        <w:t>(وَإِنْ لَمْ يَكُنْ بَيْنَهُمْ عَدَاوَةٌ، حَلَفَ الْمُدَّعَى عَلَيْهِ يَمِيْنًا وَاحِدَةً وَبَرِئَ)</w:t>
      </w:r>
      <w:r w:rsidRPr="00A13D0C">
        <w:rPr>
          <w:rFonts w:cs="Traditional Arabic"/>
          <w:sz w:val="34"/>
          <w:szCs w:val="34"/>
          <w:rtl/>
        </w:rPr>
        <w:t>}.</w:t>
      </w:r>
    </w:p>
    <w:p w14:paraId="4651F359" w14:textId="77150598" w:rsidR="00965A2B" w:rsidRPr="00A13D0C" w:rsidRDefault="00965A2B" w:rsidP="0005743B">
      <w:pPr>
        <w:spacing w:before="120" w:after="0"/>
        <w:ind w:firstLine="397"/>
        <w:jc w:val="both"/>
        <w:rPr>
          <w:rFonts w:cs="Traditional Arabic"/>
          <w:sz w:val="34"/>
          <w:szCs w:val="34"/>
          <w:rtl/>
        </w:rPr>
      </w:pPr>
      <w:r w:rsidRPr="00A13D0C">
        <w:rPr>
          <w:rFonts w:cs="Traditional Arabic"/>
          <w:sz w:val="34"/>
          <w:szCs w:val="34"/>
          <w:rtl/>
        </w:rPr>
        <w:lastRenderedPageBreak/>
        <w:t>إذا انتفى شرط اللوث فلا قسامة، وبناء على ذلك ترجع إلى كونها مسألة من سائر المسائل، البيِّنة على المدَّعي، واليمين على مَن أنكرَ، فإذا قُطِعَ أصبعه، أو ضُربَت يده، أو فُقِأت عينه أو قُتِلَ، ولكن لم يكن بينهم وبينَ مَن يُشكُّ فيه عدواة ظاهرة ولا لوث ونحوه، فلا قسامة في مثل تلك الأحوال، إمَّا أن يُثبَت بالبيِّنَة أنَّ هذا هو القاتل فيستحقُّوه، وإمَّا أن لا يثبت ذلك، فإذا ادَّعوا عليه طُلِبَت اليمين، إن أدَّها وحلف برئ، وإن لم يحلف وحصل النُّكول تعلَّق به ما يتعلق بالنُّكول -على ما تقدَّم- ولا يكون في ذلك ما يكون في القسامةِ على ما بيَّنَّا.</w:t>
      </w:r>
    </w:p>
    <w:p w14:paraId="50F16ABB" w14:textId="77777777" w:rsidR="00965A2B" w:rsidRPr="00D224EC" w:rsidRDefault="00965A2B" w:rsidP="0005743B">
      <w:pPr>
        <w:spacing w:before="120" w:after="0"/>
        <w:ind w:firstLine="397"/>
        <w:jc w:val="both"/>
        <w:rPr>
          <w:rFonts w:cs="Traditional Arabic"/>
          <w:sz w:val="34"/>
          <w:szCs w:val="34"/>
          <w:rtl/>
        </w:rPr>
      </w:pPr>
      <w:r w:rsidRPr="00D224EC">
        <w:rPr>
          <w:rFonts w:cs="Traditional Arabic"/>
          <w:sz w:val="34"/>
          <w:szCs w:val="34"/>
          <w:rtl/>
        </w:rPr>
        <w:t>أظنُّ أنَّنا بهذا وصلنا إلى نهاية المقرر في هذا الفصل، أسأل الله -جَلَّ وَعَلَا- أن يجزيكم خير الجزاء، وأن يزيدكم من العلم والفقه والتُّقى، وأن يبلغكم الخير والهُدَى، وأن يرفعكم في منازل العلم، وأن يزيدكم من العمل، وأن يُعقبكم التَّعليم، وأن يجعلكم في هذا الميدان سائرين، تلقوا به ربَّكم، وترتفعوا به عند مولاكم، وتُؤجروا به -بإذن الله جلَّ وَعَلَا- في جنَّاتِ عدنٍ عند مليكٍ مقتدر، أسأل الله أن يغفر لنا ولوالدينا ولأزواجنا وذريَّاتنا وأحبابنا والمسلمين، وأن يجعلنا من أهل العلم الذي يُحشرون في لوائه ويُؤجرون عليه</w:t>
      </w:r>
      <w:r w:rsidR="00897B28">
        <w:rPr>
          <w:rFonts w:cs="Traditional Arabic"/>
          <w:sz w:val="34"/>
          <w:szCs w:val="34"/>
          <w:rtl/>
        </w:rPr>
        <w:t>،</w:t>
      </w:r>
      <w:r w:rsidRPr="00D224EC">
        <w:rPr>
          <w:rFonts w:cs="Traditional Arabic"/>
          <w:sz w:val="34"/>
          <w:szCs w:val="34"/>
          <w:rtl/>
        </w:rPr>
        <w:t xml:space="preserve"> مخلصين فيه، لم يُريدوا بذلك شيئًا من الدنيا ولا حطامها، وأسأل الله -جَلَّ وَعَلَا- أن يُتمَّ علينا نِعمه الظَّاهرة والباطنة، وأن يصرف عنَّا الفتن ما ظهر منها وما بطنَ، وأن يجمعنا بكم في أحوالٍ طيِّبةٍ في فصولٍ قادمةٍ، في خيرٍ وهدًى وبرٍّ وتُقًى وسعادة، إنَّ ربَّنا جوادٌ كريمٌ.</w:t>
      </w:r>
    </w:p>
    <w:p w14:paraId="58987A20" w14:textId="77777777" w:rsidR="00965A2B" w:rsidRPr="00D224EC" w:rsidRDefault="00965A2B" w:rsidP="0005743B">
      <w:pPr>
        <w:spacing w:before="120" w:after="0"/>
        <w:ind w:firstLine="397"/>
        <w:jc w:val="both"/>
        <w:rPr>
          <w:rFonts w:cs="Traditional Arabic"/>
          <w:sz w:val="34"/>
          <w:szCs w:val="34"/>
          <w:rtl/>
        </w:rPr>
      </w:pPr>
      <w:r w:rsidRPr="00D224EC">
        <w:rPr>
          <w:rFonts w:cs="Traditional Arabic"/>
          <w:sz w:val="34"/>
          <w:szCs w:val="34"/>
          <w:rtl/>
        </w:rPr>
        <w:t>وشكر الله -جَلَّ وَعَلَا- للقائمين على هذا الصَّرح، هذا البناء العلمي الذي قامَ على الخير والهُدَى، ينشر العلم، ويُقرِّبه إلى الناس، ويدعوهم إليه، ويُظهره فيهم، جعلكم الله -جَلَّ وَعَلَا- في خيرٍ، وجعلنا وإيَّاكم وإيَّاهم في سلامةٍ وصلاحٍ في الدنيا والأخرى، وآخر دعوانا أن الحمدُ لله ربِّ العالمين.</w:t>
      </w:r>
    </w:p>
    <w:p w14:paraId="6C91F091" w14:textId="77777777" w:rsidR="00965A2B" w:rsidRPr="00D224EC" w:rsidRDefault="00965A2B" w:rsidP="0005743B">
      <w:pPr>
        <w:spacing w:before="120" w:after="0"/>
        <w:ind w:firstLine="397"/>
        <w:jc w:val="both"/>
        <w:rPr>
          <w:rFonts w:cs="Traditional Arabic"/>
          <w:sz w:val="34"/>
          <w:szCs w:val="34"/>
          <w:rtl/>
        </w:rPr>
      </w:pPr>
      <w:r w:rsidRPr="00D224EC">
        <w:rPr>
          <w:rFonts w:cs="Traditional Arabic"/>
          <w:sz w:val="34"/>
          <w:szCs w:val="34"/>
          <w:rtl/>
        </w:rPr>
        <w:t>{وفي ختام هذا الفصل المبارك نشكركم فضيلة الشيخ على ما أجدتم به وأفدتم، أسأل الله أن يجعله خالصًا لوجهه الكريم}.</w:t>
      </w:r>
    </w:p>
    <w:p w14:paraId="35C6EDCD" w14:textId="77777777" w:rsidR="00965A2B" w:rsidRPr="00D224EC" w:rsidRDefault="00965A2B" w:rsidP="0005743B">
      <w:pPr>
        <w:spacing w:before="120" w:after="0"/>
        <w:ind w:firstLine="397"/>
        <w:jc w:val="both"/>
        <w:rPr>
          <w:rFonts w:cs="Traditional Arabic"/>
          <w:sz w:val="34"/>
          <w:szCs w:val="34"/>
          <w:rtl/>
        </w:rPr>
      </w:pPr>
      <w:r w:rsidRPr="00D224EC">
        <w:rPr>
          <w:rFonts w:cs="Traditional Arabic"/>
          <w:sz w:val="34"/>
          <w:szCs w:val="34"/>
          <w:rtl/>
        </w:rPr>
        <w:t>نعتذر عن الإخوة، ربَّما كان في هذا الفصل من العوارض التي كانت تمنع الإنسان عن أن يُعطيَ هذا الفصل حقَّه والدروس قدرها من المراجعة والتحضير اللازم، لكن لعلَّ ما ذكرناه منشِّطًا للإخوة إلى أن يتحقَّقوا العلم ويزدادوا فيه، وإذا وجدوا في ذلك ثغرةً أو عثرةً أو نقيصةً، فليس بينهم وبين الإخبار بها أو إيصالها ما يكون به الخير لنا ولإخواننا وللمشاركين في هذا البناء، والله الموفق.</w:t>
      </w:r>
    </w:p>
    <w:p w14:paraId="2B9DA685" w14:textId="77777777" w:rsidR="00965A2B" w:rsidRPr="00D224EC" w:rsidRDefault="00965A2B" w:rsidP="0005743B">
      <w:pPr>
        <w:spacing w:before="120" w:after="0"/>
        <w:ind w:firstLine="397"/>
        <w:jc w:val="both"/>
        <w:rPr>
          <w:rFonts w:cs="Traditional Arabic"/>
          <w:sz w:val="34"/>
          <w:szCs w:val="34"/>
          <w:rtl/>
        </w:rPr>
      </w:pPr>
      <w:r w:rsidRPr="00D224EC">
        <w:rPr>
          <w:rFonts w:cs="Traditional Arabic"/>
          <w:sz w:val="34"/>
          <w:szCs w:val="34"/>
          <w:rtl/>
        </w:rPr>
        <w:lastRenderedPageBreak/>
        <w:t>{أسأل الله أن يُثيبكم في الدنيا والآخرة}.</w:t>
      </w:r>
    </w:p>
    <w:p w14:paraId="5A09F603" w14:textId="77777777" w:rsidR="00965A2B" w:rsidRPr="00D224EC" w:rsidRDefault="00965A2B" w:rsidP="0005743B">
      <w:pPr>
        <w:spacing w:before="120" w:after="0"/>
        <w:ind w:firstLine="397"/>
        <w:jc w:val="both"/>
        <w:rPr>
          <w:rFonts w:cs="Traditional Arabic"/>
          <w:sz w:val="34"/>
          <w:szCs w:val="34"/>
          <w:rtl/>
        </w:rPr>
      </w:pPr>
      <w:r w:rsidRPr="00D224EC">
        <w:rPr>
          <w:rFonts w:cs="Traditional Arabic"/>
          <w:sz w:val="34"/>
          <w:szCs w:val="34"/>
          <w:rtl/>
        </w:rPr>
        <w:t>آمين وإيَّاكم.</w:t>
      </w:r>
    </w:p>
    <w:p w14:paraId="4B2FA5AF" w14:textId="77777777" w:rsidR="003973D0" w:rsidRPr="00D224EC" w:rsidRDefault="00965A2B" w:rsidP="0005743B">
      <w:pPr>
        <w:spacing w:before="120" w:after="0"/>
        <w:ind w:firstLine="397"/>
        <w:jc w:val="both"/>
        <w:rPr>
          <w:rFonts w:cs="Traditional Arabic"/>
          <w:sz w:val="34"/>
          <w:szCs w:val="34"/>
        </w:rPr>
      </w:pPr>
      <w:r w:rsidRPr="00D224EC">
        <w:rPr>
          <w:rFonts w:cs="Traditional Arabic"/>
          <w:sz w:val="34"/>
          <w:szCs w:val="34"/>
          <w:rtl/>
        </w:rPr>
        <w:t>{وفي الختام 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p>
    <w:sectPr w:rsidR="003973D0" w:rsidRPr="00D224EC" w:rsidSect="00E73785">
      <w:footerReference w:type="default" r:id="rId6"/>
      <w:pgSz w:w="11906" w:h="16838"/>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CD0B6C" w14:textId="77777777" w:rsidR="005657B2" w:rsidRDefault="005657B2" w:rsidP="00897B28">
      <w:pPr>
        <w:spacing w:after="0" w:line="240" w:lineRule="auto"/>
      </w:pPr>
      <w:r>
        <w:separator/>
      </w:r>
    </w:p>
  </w:endnote>
  <w:endnote w:type="continuationSeparator" w:id="0">
    <w:p w14:paraId="03EA64D4" w14:textId="77777777" w:rsidR="005657B2" w:rsidRDefault="005657B2" w:rsidP="00897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82676858"/>
      <w:docPartObj>
        <w:docPartGallery w:val="Page Numbers (Bottom of Page)"/>
        <w:docPartUnique/>
      </w:docPartObj>
    </w:sdtPr>
    <w:sdtEndPr>
      <w:rPr>
        <w:noProof/>
      </w:rPr>
    </w:sdtEndPr>
    <w:sdtContent>
      <w:p w14:paraId="599AF075" w14:textId="4726D8E3" w:rsidR="0005743B" w:rsidRDefault="0005743B">
        <w:pPr>
          <w:pStyle w:val="Footer"/>
          <w:jc w:val="center"/>
        </w:pPr>
        <w:r>
          <w:fldChar w:fldCharType="begin"/>
        </w:r>
        <w:r>
          <w:instrText xml:space="preserve"> PAGE   \* MERGEFORMAT </w:instrText>
        </w:r>
        <w:r>
          <w:fldChar w:fldCharType="separate"/>
        </w:r>
        <w:r w:rsidR="00A13D0C">
          <w:rPr>
            <w:noProof/>
            <w:rtl/>
          </w:rPr>
          <w:t>5</w:t>
        </w:r>
        <w:r>
          <w:rPr>
            <w:noProof/>
          </w:rPr>
          <w:fldChar w:fldCharType="end"/>
        </w:r>
      </w:p>
    </w:sdtContent>
  </w:sdt>
  <w:p w14:paraId="39B90095" w14:textId="77777777" w:rsidR="0005743B" w:rsidRDefault="000574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993C65" w14:textId="77777777" w:rsidR="005657B2" w:rsidRDefault="005657B2" w:rsidP="00897B28">
      <w:pPr>
        <w:spacing w:after="0" w:line="240" w:lineRule="auto"/>
      </w:pPr>
      <w:r>
        <w:separator/>
      </w:r>
    </w:p>
  </w:footnote>
  <w:footnote w:type="continuationSeparator" w:id="0">
    <w:p w14:paraId="4F481504" w14:textId="77777777" w:rsidR="005657B2" w:rsidRDefault="005657B2" w:rsidP="00897B28">
      <w:pPr>
        <w:spacing w:after="0" w:line="240" w:lineRule="auto"/>
      </w:pPr>
      <w:r>
        <w:continuationSeparator/>
      </w:r>
    </w:p>
  </w:footnote>
  <w:footnote w:id="1">
    <w:p w14:paraId="24C5A6F3" w14:textId="77777777" w:rsidR="00897B28" w:rsidRPr="00CF4AEA" w:rsidRDefault="00897B28">
      <w:pPr>
        <w:pStyle w:val="FootnoteText"/>
        <w:rPr>
          <w:rFonts w:cs="Traditional Arabic"/>
        </w:rPr>
      </w:pPr>
      <w:r w:rsidRPr="00CF4AEA">
        <w:rPr>
          <w:rStyle w:val="FootnoteReference"/>
          <w:rFonts w:cs="Traditional Arabic"/>
        </w:rPr>
        <w:footnoteRef/>
      </w:r>
      <w:r w:rsidRPr="00CF4AEA">
        <w:rPr>
          <w:rFonts w:cs="Traditional Arabic"/>
          <w:rtl/>
        </w:rPr>
        <w:t xml:space="preserve"> </w:t>
      </w:r>
      <w:r w:rsidR="00CF4AEA">
        <w:rPr>
          <w:rFonts w:cs="Traditional Arabic"/>
          <w:rtl/>
        </w:rPr>
        <w:t>البخاري (2852)</w:t>
      </w:r>
      <w:r w:rsidR="004116C6" w:rsidRPr="00CF4AEA">
        <w:rPr>
          <w:rFonts w:cs="Traditional Arabic"/>
          <w:rtl/>
        </w:rPr>
        <w:t>، ومسلم (1873)</w:t>
      </w:r>
      <w:r w:rsidR="004116C6" w:rsidRPr="00CF4AEA">
        <w:rPr>
          <w:rFonts w:cs="Traditional Arabic" w:hint="cs"/>
          <w:rt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3EE"/>
    <w:rsid w:val="000413EE"/>
    <w:rsid w:val="0005743B"/>
    <w:rsid w:val="00063CBD"/>
    <w:rsid w:val="001E1286"/>
    <w:rsid w:val="00353444"/>
    <w:rsid w:val="003858C9"/>
    <w:rsid w:val="003D4595"/>
    <w:rsid w:val="004116C6"/>
    <w:rsid w:val="005657B2"/>
    <w:rsid w:val="007C010B"/>
    <w:rsid w:val="00897B28"/>
    <w:rsid w:val="009227BA"/>
    <w:rsid w:val="00965A2B"/>
    <w:rsid w:val="009D39F5"/>
    <w:rsid w:val="00A13D0C"/>
    <w:rsid w:val="00B136BE"/>
    <w:rsid w:val="00BA1F90"/>
    <w:rsid w:val="00BA29B5"/>
    <w:rsid w:val="00BD5F6F"/>
    <w:rsid w:val="00CF394A"/>
    <w:rsid w:val="00CF4AEA"/>
    <w:rsid w:val="00D003FB"/>
    <w:rsid w:val="00D224EC"/>
    <w:rsid w:val="00DB390B"/>
    <w:rsid w:val="00DC0EDD"/>
    <w:rsid w:val="00DF5EFC"/>
    <w:rsid w:val="00E31AED"/>
    <w:rsid w:val="00E73785"/>
    <w:rsid w:val="00FC39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DADAA"/>
  <w15:docId w15:val="{C8649F91-1EA3-4FC8-AA93-FCABF523B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97B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7B28"/>
    <w:rPr>
      <w:sz w:val="20"/>
      <w:szCs w:val="20"/>
    </w:rPr>
  </w:style>
  <w:style w:type="character" w:styleId="FootnoteReference">
    <w:name w:val="footnote reference"/>
    <w:basedOn w:val="DefaultParagraphFont"/>
    <w:uiPriority w:val="99"/>
    <w:semiHidden/>
    <w:unhideWhenUsed/>
    <w:rsid w:val="00897B28"/>
    <w:rPr>
      <w:vertAlign w:val="superscript"/>
    </w:rPr>
  </w:style>
  <w:style w:type="paragraph" w:styleId="Header">
    <w:name w:val="header"/>
    <w:basedOn w:val="Normal"/>
    <w:link w:val="HeaderChar"/>
    <w:uiPriority w:val="99"/>
    <w:unhideWhenUsed/>
    <w:rsid w:val="0005743B"/>
    <w:pPr>
      <w:tabs>
        <w:tab w:val="center" w:pos="4320"/>
        <w:tab w:val="right" w:pos="8640"/>
      </w:tabs>
      <w:spacing w:after="0" w:line="240" w:lineRule="auto"/>
    </w:pPr>
  </w:style>
  <w:style w:type="character" w:customStyle="1" w:styleId="HeaderChar">
    <w:name w:val="Header Char"/>
    <w:basedOn w:val="DefaultParagraphFont"/>
    <w:link w:val="Header"/>
    <w:uiPriority w:val="99"/>
    <w:rsid w:val="0005743B"/>
  </w:style>
  <w:style w:type="paragraph" w:styleId="Footer">
    <w:name w:val="footer"/>
    <w:basedOn w:val="Normal"/>
    <w:link w:val="FooterChar"/>
    <w:uiPriority w:val="99"/>
    <w:unhideWhenUsed/>
    <w:rsid w:val="0005743B"/>
    <w:pPr>
      <w:tabs>
        <w:tab w:val="center" w:pos="4320"/>
        <w:tab w:val="right" w:pos="8640"/>
      </w:tabs>
      <w:spacing w:after="0" w:line="240" w:lineRule="auto"/>
    </w:pPr>
  </w:style>
  <w:style w:type="character" w:customStyle="1" w:styleId="FooterChar">
    <w:name w:val="Footer Char"/>
    <w:basedOn w:val="DefaultParagraphFont"/>
    <w:link w:val="Footer"/>
    <w:uiPriority w:val="99"/>
    <w:rsid w:val="000574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12</Pages>
  <Words>3080</Words>
  <Characters>17560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MaZoNa</dc:creator>
  <cp:keywords/>
  <dc:description/>
  <cp:lastModifiedBy>Omar</cp:lastModifiedBy>
  <cp:revision>12</cp:revision>
  <dcterms:created xsi:type="dcterms:W3CDTF">2019-12-16T08:37:00Z</dcterms:created>
  <dcterms:modified xsi:type="dcterms:W3CDTF">2019-12-16T20:57:00Z</dcterms:modified>
</cp:coreProperties>
</file>