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6843" w14:textId="77777777" w:rsidR="00CD0E8B" w:rsidRPr="00DA4471" w:rsidRDefault="00CD0E8B" w:rsidP="00AE3586">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DA4471">
        <w:rPr>
          <w:rFonts w:ascii="Traditional Arabic" w:eastAsia="Times New Roman" w:hAnsi="Traditional Arabic" w:cs="Traditional Arabic" w:hint="cs"/>
          <w:b/>
          <w:bCs/>
          <w:color w:val="FF0000"/>
          <w:sz w:val="44"/>
          <w:szCs w:val="44"/>
          <w:rtl/>
        </w:rPr>
        <w:t>التفسير</w:t>
      </w:r>
    </w:p>
    <w:p w14:paraId="5EA29B65" w14:textId="77777777" w:rsidR="00CD0E8B" w:rsidRPr="00DA4471" w:rsidRDefault="00CD0E8B" w:rsidP="00AE3586">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DA4471">
        <w:rPr>
          <w:rFonts w:ascii="Traditional Arabic" w:eastAsia="Times New Roman" w:hAnsi="Traditional Arabic" w:cs="Traditional Arabic" w:hint="cs"/>
          <w:b/>
          <w:bCs/>
          <w:color w:val="0000FF"/>
          <w:sz w:val="44"/>
          <w:szCs w:val="44"/>
          <w:rtl/>
        </w:rPr>
        <w:t>الدَّرسُ ال</w:t>
      </w:r>
      <w:r>
        <w:rPr>
          <w:rFonts w:ascii="Traditional Arabic" w:eastAsia="Times New Roman" w:hAnsi="Traditional Arabic" w:cs="Traditional Arabic" w:hint="cs"/>
          <w:b/>
          <w:bCs/>
          <w:color w:val="0000FF"/>
          <w:sz w:val="44"/>
          <w:szCs w:val="44"/>
          <w:rtl/>
        </w:rPr>
        <w:t xml:space="preserve">ثامن </w:t>
      </w:r>
      <w:r w:rsidRPr="00DA4471">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8</w:t>
      </w:r>
      <w:r w:rsidRPr="00DA4471">
        <w:rPr>
          <w:rFonts w:ascii="Traditional Arabic" w:eastAsia="Times New Roman" w:hAnsi="Traditional Arabic" w:cs="Traditional Arabic" w:hint="cs"/>
          <w:b/>
          <w:bCs/>
          <w:color w:val="0000FF"/>
          <w:sz w:val="44"/>
          <w:szCs w:val="44"/>
          <w:rtl/>
        </w:rPr>
        <w:t>)</w:t>
      </w:r>
    </w:p>
    <w:p w14:paraId="1F304F5B" w14:textId="77777777" w:rsidR="00CD0E8B" w:rsidRPr="00DA4471" w:rsidRDefault="00CD0E8B" w:rsidP="00AE3586">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14:paraId="1B610B7C"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{بسم الله الرحمن الرحيم.</w:t>
      </w:r>
    </w:p>
    <w:p w14:paraId="75025B13"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السَّلام عليكم ورحمة الله وبركاته.</w:t>
      </w:r>
    </w:p>
    <w:p w14:paraId="766CEF98"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العزيز</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بن محمد السدحان، فأهلًا وسهلًا بكم فضيلة الشَّيخ}.</w:t>
      </w:r>
    </w:p>
    <w:p w14:paraId="4C30989F"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وعليكم السلام ورحمة الله وبركاته، حيَّاك الله وبي</w:t>
      </w:r>
      <w:r w:rsidR="000B76DD">
        <w:rPr>
          <w:rFonts w:ascii="Traditional Arabic" w:hAnsi="Traditional Arabic" w:cs="Traditional Arabic" w:hint="cs"/>
          <w:sz w:val="34"/>
          <w:szCs w:val="34"/>
          <w:rtl/>
        </w:rPr>
        <w:t>َّ</w:t>
      </w:r>
      <w:r w:rsidRPr="0025546B">
        <w:rPr>
          <w:rFonts w:ascii="Traditional Arabic" w:hAnsi="Traditional Arabic" w:cs="Traditional Arabic"/>
          <w:sz w:val="34"/>
          <w:szCs w:val="34"/>
          <w:rtl/>
        </w:rPr>
        <w:t>اك يا شيخ عبد الرحمن، وحيَّا الله المشاهدين والمستمعين والحاضرين معنا جميعًا.</w:t>
      </w:r>
    </w:p>
    <w:p w14:paraId="7F5BF615"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{أهلًا وسهلًا بكم.</w:t>
      </w:r>
    </w:p>
    <w:p w14:paraId="05FC7A2B"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في هذه الحلقة -بإذن الله- سنتحدَّث على برِّ الأنبياء بوالديهم.</w:t>
      </w:r>
    </w:p>
    <w:p w14:paraId="41E784E2"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 xml:space="preserve">نستمع للمقطع الأول: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يَاأَبَتِ إِنِّي قَدْ جَاءَنِي مِنَ الْعِلْمِ مَا لَمْ يَأْتِكَ فَاتَّبِعْنِي أَهْدِكَ صِرَاطًا سَوِيًّا</w:t>
      </w:r>
      <w:r w:rsidR="000C1B75" w:rsidRPr="00AD3491">
        <w:rPr>
          <w:rFonts w:ascii="Traditional Arabic" w:hAnsi="Traditional Arabic" w:cs="Traditional Arabic"/>
          <w:color w:val="FF0000"/>
          <w:sz w:val="34"/>
          <w:szCs w:val="34"/>
          <w:rtl/>
        </w:rPr>
        <w:t>﴾</w:t>
      </w:r>
      <w:r w:rsidRPr="0025546B">
        <w:rPr>
          <w:rFonts w:ascii="Traditional Arabic" w:hAnsi="Traditional Arabic" w:cs="Traditional Arabic"/>
          <w:sz w:val="34"/>
          <w:szCs w:val="34"/>
          <w:rtl/>
        </w:rPr>
        <w:t xml:space="preserve"> </w:t>
      </w:r>
      <w:r w:rsidRPr="00AD3491">
        <w:rPr>
          <w:rFonts w:ascii="Traditional Arabic" w:hAnsi="Traditional Arabic" w:cs="Traditional Arabic"/>
          <w:sz w:val="24"/>
          <w:szCs w:val="24"/>
          <w:rtl/>
        </w:rPr>
        <w:t>[مريم: 43]</w:t>
      </w:r>
      <w:r w:rsidRPr="0025546B">
        <w:rPr>
          <w:rFonts w:ascii="Traditional Arabic" w:hAnsi="Traditional Arabic" w:cs="Traditional Arabic"/>
          <w:sz w:val="34"/>
          <w:szCs w:val="34"/>
          <w:rtl/>
        </w:rPr>
        <w:t>}.</w:t>
      </w:r>
    </w:p>
    <w:p w14:paraId="69E1B3F5"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الحمد لله ربِّ العالمين، وصلَّى الله وسلم على رسول الله.</w:t>
      </w:r>
    </w:p>
    <w:p w14:paraId="12C1A063"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تقدَّم في المجلس الس</w:t>
      </w:r>
      <w:r w:rsidR="00CD0E8B"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ابق أنَّ هذا هو الن</w:t>
      </w:r>
      <w:r w:rsidR="00CD0E8B"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داء الث</w:t>
      </w:r>
      <w:r w:rsidR="00CD0E8B"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اني للخليل -عليه السلام- لأبيه، وكان الن</w:t>
      </w:r>
      <w:r w:rsidR="00CD0E8B"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داء</w:t>
      </w:r>
      <w:r w:rsidR="00CD0E8B"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الأو</w:t>
      </w:r>
      <w:r w:rsidR="00CD0E8B"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ل</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color w:val="FF0000"/>
          <w:sz w:val="34"/>
          <w:szCs w:val="34"/>
          <w:rtl/>
        </w:rPr>
        <w:t>﴿</w:t>
      </w:r>
      <w:r w:rsidRPr="002D6E6F">
        <w:rPr>
          <w:rFonts w:ascii="Traditional Arabic" w:hAnsi="Traditional Arabic" w:cs="Traditional Arabic"/>
          <w:color w:val="FF0000"/>
          <w:sz w:val="34"/>
          <w:szCs w:val="34"/>
          <w:rtl/>
        </w:rPr>
        <w:t>إِذْ قَالَ لِأَبِيهِ يَاأَبَتِ لِمَ تَعْبُدُ مَا لَا يَسْمَعُ وَلَا يُبْصِرُ وَلَا يُغْنِي عَنْكَ شَيْئًا</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وتقدَّم أنَّ الخليل</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-عَلَيْهِ السَّلام- استعمل أرقَّ وألطفَ عبارات البنوَّة في خطاب الأبوَّة، وهنا قال</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color w:val="FF0000"/>
          <w:sz w:val="34"/>
          <w:szCs w:val="34"/>
          <w:rtl/>
        </w:rPr>
        <w:t>﴿</w:t>
      </w:r>
      <w:r w:rsidRPr="002D6E6F">
        <w:rPr>
          <w:rFonts w:ascii="Traditional Arabic" w:hAnsi="Traditional Arabic" w:cs="Traditional Arabic"/>
          <w:color w:val="FF0000"/>
          <w:sz w:val="34"/>
          <w:szCs w:val="34"/>
          <w:rtl/>
        </w:rPr>
        <w:t>يَاأَبَتِ إِنِّي قَدْ جَاءَنِي مِنَ الْعِلْمِ مَا لَمْ يَأْتِكَ</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w:t>
      </w:r>
      <w:r w:rsidR="00AE3586" w:rsidRPr="002D6E6F">
        <w:rPr>
          <w:rFonts w:ascii="Traditional Arabic" w:hAnsi="Traditional Arabic" w:cs="Traditional Arabic" w:hint="cs"/>
          <w:sz w:val="34"/>
          <w:szCs w:val="34"/>
          <w:rtl/>
        </w:rPr>
        <w:t>لم</w:t>
      </w:r>
      <w:r w:rsidRPr="002D6E6F">
        <w:rPr>
          <w:rFonts w:ascii="Traditional Arabic" w:hAnsi="Traditional Arabic" w:cs="Traditional Arabic"/>
          <w:sz w:val="34"/>
          <w:szCs w:val="34"/>
          <w:rtl/>
        </w:rPr>
        <w:t xml:space="preserve"> </w:t>
      </w:r>
      <w:r w:rsidR="00AE3586" w:rsidRPr="002D6E6F">
        <w:rPr>
          <w:rFonts w:ascii="Traditional Arabic" w:hAnsi="Traditional Arabic" w:cs="Traditional Arabic" w:hint="cs"/>
          <w:sz w:val="34"/>
          <w:szCs w:val="34"/>
          <w:rtl/>
        </w:rPr>
        <w:t>ي</w:t>
      </w:r>
      <w:r w:rsidR="00AE3586" w:rsidRPr="002D6E6F">
        <w:rPr>
          <w:rFonts w:ascii="Traditional Arabic" w:hAnsi="Traditional Arabic" w:cs="Traditional Arabic"/>
          <w:sz w:val="34"/>
          <w:szCs w:val="34"/>
          <w:rtl/>
        </w:rPr>
        <w:t>ق</w:t>
      </w:r>
      <w:r w:rsidRPr="002D6E6F">
        <w:rPr>
          <w:rFonts w:ascii="Traditional Arabic" w:hAnsi="Traditional Arabic" w:cs="Traditional Arabic"/>
          <w:sz w:val="34"/>
          <w:szCs w:val="34"/>
          <w:rtl/>
        </w:rPr>
        <w:t>ل له</w:t>
      </w:r>
      <w:r w:rsidR="00AE3586"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"أنت جاهل" مع أنَّ هذا م</w:t>
      </w:r>
      <w:r w:rsidR="00AE3586"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ؤدَّى الكلام، ف</w:t>
      </w:r>
      <w:r w:rsidR="00AE3586" w:rsidRPr="002D6E6F">
        <w:rPr>
          <w:rFonts w:ascii="Traditional Arabic" w:hAnsi="Traditional Arabic" w:cs="Traditional Arabic" w:hint="cs"/>
          <w:sz w:val="34"/>
          <w:szCs w:val="34"/>
          <w:rtl/>
        </w:rPr>
        <w:t>لم يقل</w:t>
      </w:r>
      <w:r w:rsidRPr="002D6E6F">
        <w:rPr>
          <w:rFonts w:ascii="Traditional Arabic" w:hAnsi="Traditional Arabic" w:cs="Traditional Arabic"/>
          <w:sz w:val="34"/>
          <w:szCs w:val="34"/>
          <w:rtl/>
        </w:rPr>
        <w:t xml:space="preserve"> له</w:t>
      </w:r>
      <w:r w:rsidR="00AE3586"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"أنت جاهل"</w:t>
      </w:r>
      <w:r w:rsidR="00AE3586"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لأن كلمة </w:t>
      </w:r>
      <w:r w:rsidR="002F7947" w:rsidRPr="002D6E6F">
        <w:rPr>
          <w:rFonts w:ascii="Traditional Arabic" w:hAnsi="Traditional Arabic" w:cs="Traditional Arabic"/>
          <w:sz w:val="34"/>
          <w:szCs w:val="34"/>
          <w:rtl/>
        </w:rPr>
        <w:t xml:space="preserve">"الجهل" تُؤثِّر، حتى </w:t>
      </w:r>
      <w:r w:rsidR="00AE3586" w:rsidRPr="002D6E6F">
        <w:rPr>
          <w:rFonts w:ascii="Traditional Arabic" w:hAnsi="Traditional Arabic" w:cs="Traditional Arabic" w:hint="cs"/>
          <w:sz w:val="34"/>
          <w:szCs w:val="34"/>
          <w:rtl/>
        </w:rPr>
        <w:t>قال</w:t>
      </w:r>
      <w:r w:rsidR="002F7947" w:rsidRPr="002D6E6F">
        <w:rPr>
          <w:rFonts w:ascii="Traditional Arabic" w:hAnsi="Traditional Arabic" w:cs="Traditional Arabic"/>
          <w:sz w:val="34"/>
          <w:szCs w:val="34"/>
          <w:rtl/>
        </w:rPr>
        <w:t xml:space="preserve"> ابن حز</w:t>
      </w:r>
      <w:r w:rsidRPr="002D6E6F">
        <w:rPr>
          <w:rFonts w:ascii="Traditional Arabic" w:hAnsi="Traditional Arabic" w:cs="Traditional Arabic"/>
          <w:sz w:val="34"/>
          <w:szCs w:val="34"/>
          <w:rtl/>
        </w:rPr>
        <w:t>م في كتاب "مداواة الأخلاق والسير": "من قبح الجهل أن صاحبه لا يرضى أن يُوصَم به"، مع أنه يعرف أنه جاهل، فالخليل</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-عَلَيْهِ السَّلام- ما رمى أباه بالجهل، وهذا من كمال الأدب، وحسبك به</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-عَلَيْهِ السَّلام- فهو خليل الرحمن.</w:t>
      </w:r>
    </w:p>
    <w:p w14:paraId="2932BC66"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lastRenderedPageBreak/>
        <w:t>قال</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color w:val="FF0000"/>
          <w:sz w:val="34"/>
          <w:szCs w:val="34"/>
          <w:rtl/>
        </w:rPr>
        <w:t>﴿</w:t>
      </w:r>
      <w:r w:rsidRPr="002D6E6F">
        <w:rPr>
          <w:rFonts w:ascii="Traditional Arabic" w:hAnsi="Traditional Arabic" w:cs="Traditional Arabic"/>
          <w:color w:val="FF0000"/>
          <w:sz w:val="34"/>
          <w:szCs w:val="34"/>
          <w:rtl/>
        </w:rPr>
        <w:t>يَاأَبَتِ إِنِّي قَدْ جَاءَنِي مِنَ الْعِلْمِ</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فيه من فقه إبراهيم</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 xml:space="preserve">-عَلَيْهِ السَّلام- </w:t>
      </w:r>
      <w:r w:rsidR="002F7947" w:rsidRPr="002D6E6F">
        <w:rPr>
          <w:rFonts w:ascii="Traditional Arabic" w:hAnsi="Traditional Arabic" w:cs="Traditional Arabic" w:hint="cs"/>
          <w:sz w:val="34"/>
          <w:szCs w:val="34"/>
          <w:rtl/>
        </w:rPr>
        <w:t>و</w:t>
      </w:r>
      <w:r w:rsidRPr="002D6E6F">
        <w:rPr>
          <w:rFonts w:ascii="Traditional Arabic" w:hAnsi="Traditional Arabic" w:cs="Traditional Arabic"/>
          <w:sz w:val="34"/>
          <w:szCs w:val="34"/>
          <w:rtl/>
        </w:rPr>
        <w:t>أنَّه من باب البرِّ والتَّرفُّق وبيان الحق، فيقول: يا أبتِ ما أتكل</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م به ليس من هوى الن</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فس، أو أُحاكي فلانًا وفلانًا؛ وإنَّما علم، والعلم ضد الجهل.</w:t>
      </w:r>
    </w:p>
    <w:p w14:paraId="1A726501"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قوله</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color w:val="FF0000"/>
          <w:sz w:val="34"/>
          <w:szCs w:val="34"/>
          <w:rtl/>
        </w:rPr>
        <w:t>﴿</w:t>
      </w:r>
      <w:r w:rsidRPr="002D6E6F">
        <w:rPr>
          <w:rFonts w:ascii="Traditional Arabic" w:hAnsi="Traditional Arabic" w:cs="Traditional Arabic"/>
          <w:color w:val="FF0000"/>
          <w:sz w:val="34"/>
          <w:szCs w:val="34"/>
          <w:rtl/>
        </w:rPr>
        <w:t>مَا لَمْ يَأْتِكَ</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فيه نسبةُ أبيه إلى العلم، ومعنى الكلام: أنَّك عندك علم يا والدي، ولكن </w:t>
      </w:r>
      <w:r w:rsidR="002F7947" w:rsidRPr="002D6E6F">
        <w:rPr>
          <w:rFonts w:ascii="Traditional Arabic" w:hAnsi="Traditional Arabic" w:cs="Traditional Arabic" w:hint="cs"/>
          <w:sz w:val="34"/>
          <w:szCs w:val="34"/>
          <w:rtl/>
        </w:rPr>
        <w:t>الذي</w:t>
      </w:r>
      <w:r w:rsidRPr="002D6E6F">
        <w:rPr>
          <w:rFonts w:ascii="Traditional Arabic" w:hAnsi="Traditional Arabic" w:cs="Traditional Arabic"/>
          <w:sz w:val="34"/>
          <w:szCs w:val="34"/>
          <w:rtl/>
        </w:rPr>
        <w:t xml:space="preserve"> عندي زيادة</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على ما عندك.</w:t>
      </w:r>
    </w:p>
    <w:p w14:paraId="3199A9EF"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قال</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color w:val="FF0000"/>
          <w:sz w:val="34"/>
          <w:szCs w:val="34"/>
          <w:rtl/>
        </w:rPr>
        <w:t>﴿</w:t>
      </w:r>
      <w:r w:rsidRPr="002D6E6F">
        <w:rPr>
          <w:rFonts w:ascii="Traditional Arabic" w:hAnsi="Traditional Arabic" w:cs="Traditional Arabic"/>
          <w:color w:val="FF0000"/>
          <w:sz w:val="34"/>
          <w:szCs w:val="34"/>
          <w:rtl/>
        </w:rPr>
        <w:t>فَاتَّبِعْنِي أَهْدِكَ صِرَاطًا سَوِيًّا</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ما طلب حظًّا لنفسه، وما طلبَ مصلحة دنيويَّة</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وإنَّما أراد الخير لوالده.</w:t>
      </w:r>
    </w:p>
    <w:p w14:paraId="6F19161B"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فقال</w:t>
      </w:r>
      <w:r w:rsidR="000C1B75" w:rsidRPr="002D6E6F">
        <w:rPr>
          <w:rFonts w:ascii="Traditional Arabic" w:hAnsi="Traditional Arabic" w:cs="Traditional Arabic" w:hint="cs"/>
          <w:sz w:val="34"/>
          <w:szCs w:val="34"/>
          <w:rtl/>
        </w:rPr>
        <w:t xml:space="preserve">: </w:t>
      </w:r>
      <w:r w:rsidR="000C1B75" w:rsidRPr="002D6E6F">
        <w:rPr>
          <w:rFonts w:ascii="Traditional Arabic" w:hAnsi="Traditional Arabic" w:cs="Traditional Arabic" w:hint="cs"/>
          <w:color w:val="FF0000"/>
          <w:sz w:val="34"/>
          <w:szCs w:val="34"/>
          <w:rtl/>
        </w:rPr>
        <w:t>﴿</w:t>
      </w:r>
      <w:r w:rsidRPr="002D6E6F">
        <w:rPr>
          <w:rFonts w:ascii="Traditional Arabic" w:hAnsi="Traditional Arabic" w:cs="Traditional Arabic"/>
          <w:color w:val="FF0000"/>
          <w:sz w:val="34"/>
          <w:szCs w:val="34"/>
          <w:rtl/>
        </w:rPr>
        <w:t>أَهْدِكَ صِرَاطًا</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وأكَّده بقوله</w:t>
      </w:r>
      <w:r w:rsidR="000C1B75" w:rsidRPr="002D6E6F">
        <w:rPr>
          <w:rFonts w:ascii="Traditional Arabic" w:hAnsi="Traditional Arabic" w:cs="Traditional Arabic" w:hint="cs"/>
          <w:sz w:val="34"/>
          <w:szCs w:val="34"/>
          <w:rtl/>
        </w:rPr>
        <w:t xml:space="preserve">: </w:t>
      </w:r>
      <w:r w:rsidR="000C1B75" w:rsidRPr="002D6E6F">
        <w:rPr>
          <w:rFonts w:ascii="Traditional Arabic" w:hAnsi="Traditional Arabic" w:cs="Traditional Arabic" w:hint="cs"/>
          <w:color w:val="FF0000"/>
          <w:sz w:val="34"/>
          <w:szCs w:val="34"/>
          <w:rtl/>
        </w:rPr>
        <w:t>﴿</w:t>
      </w:r>
      <w:r w:rsidRPr="002D6E6F">
        <w:rPr>
          <w:rFonts w:ascii="Traditional Arabic" w:hAnsi="Traditional Arabic" w:cs="Traditional Arabic"/>
          <w:color w:val="FF0000"/>
          <w:sz w:val="34"/>
          <w:szCs w:val="34"/>
          <w:rtl/>
        </w:rPr>
        <w:t>سَوِيًّا</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أي: م</w:t>
      </w:r>
      <w:r w:rsidR="00AE3586"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ستقيمًا.</w:t>
      </w:r>
    </w:p>
    <w:p w14:paraId="3071F34F"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 xml:space="preserve">ولو أنَّ الابن الذي يعظ والده </w:t>
      </w:r>
      <w:r w:rsidR="00AE3586" w:rsidRPr="002D6E6F">
        <w:rPr>
          <w:rFonts w:ascii="Traditional Arabic" w:hAnsi="Traditional Arabic" w:cs="Traditional Arabic" w:hint="cs"/>
          <w:sz w:val="34"/>
          <w:szCs w:val="34"/>
          <w:rtl/>
        </w:rPr>
        <w:t>أ</w:t>
      </w:r>
      <w:r w:rsidR="002F7947" w:rsidRPr="002D6E6F">
        <w:rPr>
          <w:rFonts w:ascii="Traditional Arabic" w:hAnsi="Traditional Arabic" w:cs="Traditional Arabic"/>
          <w:sz w:val="34"/>
          <w:szCs w:val="34"/>
          <w:rtl/>
        </w:rPr>
        <w:t>و</w:t>
      </w:r>
      <w:r w:rsidR="00AE3586" w:rsidRPr="002D6E6F">
        <w:rPr>
          <w:rFonts w:ascii="Traditional Arabic" w:hAnsi="Traditional Arabic" w:cs="Traditional Arabic" w:hint="cs"/>
          <w:sz w:val="34"/>
          <w:szCs w:val="34"/>
          <w:rtl/>
        </w:rPr>
        <w:t xml:space="preserve"> </w:t>
      </w:r>
      <w:r w:rsidR="002F7947" w:rsidRPr="002D6E6F">
        <w:rPr>
          <w:rFonts w:ascii="Traditional Arabic" w:hAnsi="Traditional Arabic" w:cs="Traditional Arabic"/>
          <w:sz w:val="34"/>
          <w:szCs w:val="34"/>
          <w:rtl/>
        </w:rPr>
        <w:t xml:space="preserve">يعظ أمَّه إذا كان </w:t>
      </w:r>
      <w:r w:rsidR="00AE3586" w:rsidRPr="002D6E6F">
        <w:rPr>
          <w:rFonts w:ascii="Traditional Arabic" w:hAnsi="Traditional Arabic" w:cs="Traditional Arabic" w:hint="cs"/>
          <w:sz w:val="34"/>
          <w:szCs w:val="34"/>
          <w:rtl/>
        </w:rPr>
        <w:t xml:space="preserve">أحدهما </w:t>
      </w:r>
      <w:r w:rsidR="002F7947" w:rsidRPr="002D6E6F">
        <w:rPr>
          <w:rFonts w:ascii="Traditional Arabic" w:hAnsi="Traditional Arabic" w:cs="Traditional Arabic"/>
          <w:sz w:val="34"/>
          <w:szCs w:val="34"/>
          <w:rtl/>
        </w:rPr>
        <w:t>واقعًا في خط</w:t>
      </w:r>
      <w:r w:rsidR="002F7947" w:rsidRPr="002D6E6F">
        <w:rPr>
          <w:rFonts w:ascii="Traditional Arabic" w:hAnsi="Traditional Arabic" w:cs="Traditional Arabic" w:hint="cs"/>
          <w:sz w:val="34"/>
          <w:szCs w:val="34"/>
          <w:rtl/>
        </w:rPr>
        <w:t>أ</w:t>
      </w:r>
      <w:r w:rsidRPr="002D6E6F">
        <w:rPr>
          <w:rFonts w:ascii="Traditional Arabic" w:hAnsi="Traditional Arabic" w:cs="Traditional Arabic"/>
          <w:sz w:val="34"/>
          <w:szCs w:val="34"/>
          <w:rtl/>
        </w:rPr>
        <w:t xml:space="preserve"> شرعي تذكَّر هذا المسلك من الخليل</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-عَلَيْهِ السَّلام- لكان خيرًا، ولكن بعض الأبناء يتضجَّر ويتشكَّى ويشت</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ك</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ي والداه إلى مَن عرف ومَن لا يعرف، فيقول: فيهما كذا وفيهما كذا!</w:t>
      </w:r>
    </w:p>
    <w:p w14:paraId="1E8FEDF3"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ويُقال له</w:t>
      </w:r>
      <w:r w:rsidRPr="002D6E6F">
        <w:rPr>
          <w:rFonts w:ascii="Traditional Arabic" w:hAnsi="Traditional Arabic" w:cs="Traditional Arabic"/>
          <w:sz w:val="34"/>
          <w:szCs w:val="34"/>
          <w:rtl/>
        </w:rPr>
        <w:t>: ما الأسلوب الذي نصحتَ به والديك؟ فهما م</w:t>
      </w:r>
      <w:r w:rsidR="00791790"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سلمان، ولو كان</w:t>
      </w:r>
      <w:r w:rsidR="00791790" w:rsidRPr="002D6E6F">
        <w:rPr>
          <w:rFonts w:ascii="Traditional Arabic" w:hAnsi="Traditional Arabic" w:cs="Traditional Arabic" w:hint="cs"/>
          <w:sz w:val="34"/>
          <w:szCs w:val="34"/>
          <w:rtl/>
        </w:rPr>
        <w:t>ا</w:t>
      </w:r>
      <w:r w:rsidRPr="002D6E6F">
        <w:rPr>
          <w:rFonts w:ascii="Traditional Arabic" w:hAnsi="Traditional Arabic" w:cs="Traditional Arabic"/>
          <w:sz w:val="34"/>
          <w:szCs w:val="34"/>
          <w:rtl/>
        </w:rPr>
        <w:t xml:space="preserve"> كافرين لكان ينبغي لك أن تصاحبهما معروفًا، فكيف إذا كانا م</w:t>
      </w:r>
      <w:r w:rsidR="00791790"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سلمين، فإذا تلوث أحدهما في معصية فينبغي التَّرفُّق</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والتَّحبُّب والتَّأدُّب ومعرفة حقِّهما.</w:t>
      </w:r>
    </w:p>
    <w:p w14:paraId="12A84B5D"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ويُمكن أنَّ الولد ما عنده أسلوب، وقد يُعرَف عنه أنَّه إنسان غضوب أو اندفاعي</w:t>
      </w:r>
      <w:r w:rsidR="000C1B75">
        <w:rPr>
          <w:rFonts w:ascii="Traditional Arabic" w:hAnsi="Traditional Arabic" w:cs="Traditional Arabic"/>
          <w:sz w:val="34"/>
          <w:szCs w:val="34"/>
          <w:rtl/>
        </w:rPr>
        <w:t>،</w:t>
      </w:r>
      <w:r w:rsidRPr="0025546B">
        <w:rPr>
          <w:rFonts w:ascii="Traditional Arabic" w:hAnsi="Traditional Arabic" w:cs="Traditional Arabic"/>
          <w:sz w:val="34"/>
          <w:szCs w:val="34"/>
          <w:rtl/>
        </w:rPr>
        <w:t xml:space="preserve"> أو يستخدم عبارات جارحة؛ فيُقال: لا تنصحهما ولا تخاطبهما، و</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سِّط مَن تعرف منه العقل والأدب من إخوانك أو من قرابتك، وهذا منهج لكل مَن أرادَ أن ينصح، فإذا ما كان عندك أسلوب لتنصح جارك أو تنصح زميلك في العمل وتنصح أخًا أو صديقًا لك؛ فادعُ الله له بالتَّوفيق، وكلِّف غيرك أن يتولَّى نصحه بدلًا منك.</w:t>
      </w:r>
    </w:p>
    <w:p w14:paraId="5D5FD838"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{هل يُقال في الجملة أنَّ الإنسان لا ينصح والده، خصوصًا إن كان صغيرًا في نظرهما، فيُكلِّم زميلًا أو جارًا؟}.</w:t>
      </w:r>
    </w:p>
    <w:p w14:paraId="40F6C757"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 xml:space="preserve">الأمر يختلف باختلاف نفسيَّات الوالدين، يعني بعض الآباء قد يكون حجريًّا ما يقبل، والقصدُ هو أن يُهدَى بإذن الله إلى الصراط المستقيم، فيُسلَك معه مسلكًا آخر، يعني أحيانًا الأم تصر على شيء، ويعلم الأولاد أنَّها مخطئة، ويعرفون أنَّ كلامهم معها سيزيدها إصرارًا، فمن السياسة الشرعية والأساليب التربوية أن تسحب بساطك، وأن توسِّط مَن كانت أمُّك تقدِّره من </w:t>
      </w:r>
      <w:r w:rsidRPr="0025546B">
        <w:rPr>
          <w:rFonts w:ascii="Traditional Arabic" w:hAnsi="Traditional Arabic" w:cs="Traditional Arabic"/>
          <w:sz w:val="34"/>
          <w:szCs w:val="34"/>
          <w:rtl/>
        </w:rPr>
        <w:lastRenderedPageBreak/>
        <w:t>محارمها أو من أهل العلم أو من صديقاتها، أو من جيرانها؛ فأحيانًا في لحظة واحدة أو جملة واحدة يقولها يقولها فلان تتغير.</w:t>
      </w:r>
    </w:p>
    <w:p w14:paraId="564A3D21"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وأذكر مرة من المر</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ات أن أحد الآباء أصرَّ على أمرٍ فيه حرمان للأولاد من خير كثير، وأصرَّ إصرارًا، وكلما طلب منه أولاده زاد إصراره</w:t>
      </w:r>
      <w:r w:rsidR="00C83E6B">
        <w:rPr>
          <w:rFonts w:ascii="Traditional Arabic" w:hAnsi="Traditional Arabic" w:cs="Traditional Arabic"/>
          <w:sz w:val="34"/>
          <w:szCs w:val="34"/>
          <w:rtl/>
        </w:rPr>
        <w:t>، فكلموا أحد أصدقائه الذي يُجله</w:t>
      </w:r>
      <w:r w:rsidRPr="0025546B">
        <w:rPr>
          <w:rFonts w:ascii="Traditional Arabic" w:hAnsi="Traditional Arabic" w:cs="Traditional Arabic"/>
          <w:sz w:val="34"/>
          <w:szCs w:val="34"/>
          <w:rtl/>
        </w:rPr>
        <w:t xml:space="preserve"> ويقدره، فهذا الصديق من فقهه وأدبه وسياسته الدَّعويَّة أتى بنفسه إلى البيت، فلما خرج</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له الوالد قال له: ما تريده تمَّ.</w:t>
      </w:r>
    </w:p>
    <w:p w14:paraId="791803BC"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فهذا هو الصواب، إذا كنتَ</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تعرف أنَّ ليس لك أسلوب وليس لك قبول، فاسلك السبيل الأحسن والأسلم والأقوم في سبيل تعديل الخطأ، سواء كنتَ أنتَ المباشر لهذا أو أنت المتسبب لمباشر آخر.</w:t>
      </w:r>
    </w:p>
    <w:p w14:paraId="295440F4"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المقطع الثاني</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يَاأَبَتِ لَا تَعْبُدِ الشَّيْطَانَ إِنَّ الشَّيْطَانَ كَانَ لِلرَّحْمَنِ عَصِيًّا</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sz w:val="24"/>
          <w:szCs w:val="24"/>
          <w:rtl/>
        </w:rPr>
        <w:t>[</w:t>
      </w:r>
      <w:r w:rsidRPr="00AD3491">
        <w:rPr>
          <w:rFonts w:ascii="Traditional Arabic" w:hAnsi="Traditional Arabic" w:cs="Traditional Arabic"/>
          <w:sz w:val="24"/>
          <w:szCs w:val="24"/>
          <w:rtl/>
        </w:rPr>
        <w:t>مريم44]</w:t>
      </w:r>
      <w:r w:rsidRPr="0025546B">
        <w:rPr>
          <w:rFonts w:ascii="Traditional Arabic" w:hAnsi="Traditional Arabic" w:cs="Traditional Arabic"/>
          <w:sz w:val="34"/>
          <w:szCs w:val="34"/>
          <w:rtl/>
        </w:rPr>
        <w:t>.</w:t>
      </w:r>
    </w:p>
    <w:p w14:paraId="204C9BA5"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أتمنى أن يؤخَذ منهج الخليل</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-عَلَيْهِ الس</w:t>
      </w:r>
      <w:r w:rsidR="00C83E6B">
        <w:rPr>
          <w:rFonts w:ascii="Traditional Arabic" w:hAnsi="Traditional Arabic" w:cs="Traditional Arabic"/>
          <w:sz w:val="34"/>
          <w:szCs w:val="34"/>
          <w:rtl/>
        </w:rPr>
        <w:t>َّلام- في بر الوالدين كرسالة ما</w:t>
      </w:r>
      <w:r w:rsidRPr="0025546B">
        <w:rPr>
          <w:rFonts w:ascii="Traditional Arabic" w:hAnsi="Traditional Arabic" w:cs="Traditional Arabic"/>
          <w:sz w:val="34"/>
          <w:szCs w:val="34"/>
          <w:rtl/>
        </w:rPr>
        <w:t>جستير علميَّة، أو يُؤخَذ عمومًا منهج الأنبياء في البر كرسالة دكتوراه، فإبراهيم -عَلَيْهِ السَّلام- في هذه الخطابات الأبويَّة قال أولًا</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لِمَ تَعْبُدُ مَا لَا يَسْمَعُ وَلَا يُبْصِرُ</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قبَّحَ ذلك المعبود لفقدانه السَّمع والبصر.</w:t>
      </w:r>
    </w:p>
    <w:p w14:paraId="35FBDBF7"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ثانيًا: بيَّنَ أنَّه قد أتاه من العلم ما لم يأتِ والده، مع أنَّه نسبَ والده للعلم ولم ير</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م</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ه بالجهل، فقال</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إِنِّي قَدْ جَاءَنِي مِنَ الْعِلْمِ مَا لَمْ يَأْتِكَ</w:t>
      </w:r>
      <w:r w:rsidR="000C1B75" w:rsidRPr="00AD3491">
        <w:rPr>
          <w:rFonts w:ascii="Traditional Arabic" w:hAnsi="Traditional Arabic" w:cs="Traditional Arabic"/>
          <w:color w:val="FF0000"/>
          <w:sz w:val="34"/>
          <w:szCs w:val="34"/>
          <w:rtl/>
        </w:rPr>
        <w:t>﴾</w:t>
      </w:r>
      <w:r w:rsidRPr="0025546B">
        <w:rPr>
          <w:rFonts w:ascii="Traditional Arabic" w:hAnsi="Traditional Arabic" w:cs="Traditional Arabic"/>
          <w:sz w:val="34"/>
          <w:szCs w:val="34"/>
          <w:rtl/>
        </w:rPr>
        <w:t>.</w:t>
      </w:r>
    </w:p>
    <w:p w14:paraId="1A325019"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ثالثًا: صرَّح بالن</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هي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لَا تَعْبُدِ الشَّيْطَانَ</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w:t>
      </w:r>
      <w:r w:rsidRPr="0025546B">
        <w:rPr>
          <w:rFonts w:ascii="Traditional Arabic" w:hAnsi="Traditional Arabic" w:cs="Traditional Arabic"/>
          <w:sz w:val="34"/>
          <w:szCs w:val="34"/>
          <w:rtl/>
        </w:rPr>
        <w:t xml:space="preserve"> فوطَّأ توطيئات سابقة، فلو قال له أولًا: أنت تعبد الشيطان؛ فربما يضجر.</w:t>
      </w:r>
    </w:p>
    <w:p w14:paraId="17379FDC"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وأكَّد بقول</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إِنَّ الشَّيْطَانَ كَانَ لِلرَّحْمَنِ عَصِيًّا</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w:t>
      </w:r>
      <w:r w:rsidRPr="0025546B">
        <w:rPr>
          <w:rFonts w:ascii="Traditional Arabic" w:hAnsi="Traditional Arabic" w:cs="Traditional Arabic"/>
          <w:sz w:val="34"/>
          <w:szCs w:val="34"/>
          <w:rtl/>
        </w:rPr>
        <w:t xml:space="preserve"> فأقامَ الحُجَّةَ، وأوضحَ المحَجَّةَ كالشَّمس في رابعة النَّهار، وما بقي لوالده من حًجَّة.</w:t>
      </w:r>
    </w:p>
    <w:p w14:paraId="4BFC670E"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المقطع الث</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الث</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يَاأَبَتِ إِنِّي أَخَافُ أَنْ يَمَسَّكَ عَذَابٌ مِنَ الرَّحْمَنِ فَتَكُونَ لِلشَّيْطَانِ وَلِيًّا</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sz w:val="24"/>
          <w:szCs w:val="24"/>
          <w:rtl/>
        </w:rPr>
        <w:t>[</w:t>
      </w:r>
      <w:r w:rsidRPr="00AD3491">
        <w:rPr>
          <w:rFonts w:ascii="Traditional Arabic" w:hAnsi="Traditional Arabic" w:cs="Traditional Arabic"/>
          <w:sz w:val="24"/>
          <w:szCs w:val="24"/>
          <w:rtl/>
        </w:rPr>
        <w:t>مريم: 45]</w:t>
      </w:r>
      <w:r w:rsidRPr="0025546B">
        <w:rPr>
          <w:rFonts w:ascii="Traditional Arabic" w:hAnsi="Traditional Arabic" w:cs="Traditional Arabic"/>
          <w:sz w:val="34"/>
          <w:szCs w:val="34"/>
          <w:rtl/>
        </w:rPr>
        <w:t>.</w:t>
      </w:r>
    </w:p>
    <w:p w14:paraId="2D0A5D67"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عليه الص</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لاة والس</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لام، وعلى نبيِّنا وعلى جميع أنبياء الله.</w:t>
      </w:r>
    </w:p>
    <w:p w14:paraId="01ADFFAE"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قال</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يَاأَبَتِ إِنِّي أَخَافُ أَنْ يَمَسَّكَ عَذَابٌ مِنَ الرَّحْمَنِ</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w:t>
      </w:r>
      <w:r w:rsidRPr="0025546B">
        <w:rPr>
          <w:rFonts w:ascii="Traditional Arabic" w:hAnsi="Traditional Arabic" w:cs="Traditional Arabic"/>
          <w:sz w:val="34"/>
          <w:szCs w:val="34"/>
          <w:rtl/>
        </w:rPr>
        <w:t xml:space="preserve"> يعني: الآن بيَّنتُ لك قبح</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ذلك المعبود، وأنَّه لا يسمع ولا يُبصر، ولا يُغني عنكَ شيئًا، ثم تلطَّفَ معه، فقال</w:t>
      </w:r>
      <w:r w:rsidR="00C83E6B">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إنَّ عنده علم زيادة على ما عنده، ثم صرَّح له بأنَّه يعبد الشيطان، ثم قال</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 xml:space="preserve">إِنِّي أَخَافُ أَنْ يَمَسَّكَ عَذَابٌ مِنَ </w:t>
      </w:r>
      <w:r w:rsidRPr="00AD3491">
        <w:rPr>
          <w:rFonts w:ascii="Traditional Arabic" w:hAnsi="Traditional Arabic" w:cs="Traditional Arabic"/>
          <w:color w:val="FF0000"/>
          <w:sz w:val="34"/>
          <w:szCs w:val="34"/>
          <w:rtl/>
        </w:rPr>
        <w:lastRenderedPageBreak/>
        <w:t>الرَّحْمَنِ</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w:t>
      </w:r>
      <w:r w:rsidRPr="0025546B">
        <w:rPr>
          <w:rFonts w:ascii="Traditional Arabic" w:hAnsi="Traditional Arabic" w:cs="Traditional Arabic"/>
          <w:sz w:val="34"/>
          <w:szCs w:val="34"/>
          <w:rtl/>
        </w:rPr>
        <w:t xml:space="preserve"> فهذا ترتيب نبوي يدلُّ على كمال عقول الأنبياء، وقوَّة إيمانهم، وعظيم علمهم، وبصيرتهم وحكمتهم.</w:t>
      </w:r>
    </w:p>
    <w:p w14:paraId="0B365FBA"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 xml:space="preserve">فهذا التدرُّج والتوطئة لأبيه حتَّى بيَّنَ أنَّ خاتمة الأمر إذا خالف أمره وعصاه فإنَّه يخاف أن يمسَّه عذاب، وكلمة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إِنِّي أَخَافُ</w:t>
      </w:r>
      <w:r w:rsidR="000C1B75" w:rsidRPr="00AD3491">
        <w:rPr>
          <w:rFonts w:ascii="Traditional Arabic" w:hAnsi="Traditional Arabic" w:cs="Traditional Arabic"/>
          <w:color w:val="FF0000"/>
          <w:sz w:val="34"/>
          <w:szCs w:val="34"/>
          <w:rtl/>
        </w:rPr>
        <w:t xml:space="preserve"> </w:t>
      </w:r>
      <w:r w:rsidRPr="00AD3491">
        <w:rPr>
          <w:rFonts w:ascii="Traditional Arabic" w:hAnsi="Traditional Arabic" w:cs="Traditional Arabic"/>
          <w:color w:val="FF0000"/>
          <w:sz w:val="34"/>
          <w:szCs w:val="34"/>
          <w:rtl/>
        </w:rPr>
        <w:t>أَنْ يَمَسَّكَ عَذَابٌ مِنَ الرَّحْمَنِ</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فيها إظهار شفقة البنوَّة على مقام الأبوَّة، فحفظَ حق</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الأبوَّة بالخوف عليهم.</w:t>
      </w:r>
    </w:p>
    <w:p w14:paraId="400307D0"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ثم أنَّ هذا العذاب الذي يمسَّكَ من الرحمن هو عدلٌ من الله، جزاء وفاقًا لِمَا فعلتَ، فأقام الخليل -عَلَيْهِ السَّلام- الحجَّة، وأوضحَ المحجَّة.</w:t>
      </w:r>
    </w:p>
    <w:p w14:paraId="4F4F8B99"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المقطع الرابع</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 xml:space="preserve">قَالَ أَرَاغِبٌ أَنْتَ عَنْ آلِهَتِي يَاإِبْرَاهِيمُ لَئِنْ لَمْ تَنْتَهِ لَأَرْجُمَنَّكَ وَاهْجُرْنِي مَلِيًّا </w:t>
      </w:r>
      <w:r w:rsidRPr="00AD3491">
        <w:rPr>
          <w:rFonts w:ascii="Traditional Arabic" w:hAnsi="Traditional Arabic" w:cs="Traditional Arabic"/>
          <w:color w:val="FF0000"/>
          <w:sz w:val="24"/>
          <w:szCs w:val="24"/>
          <w:rtl/>
        </w:rPr>
        <w:t>(46)</w:t>
      </w:r>
      <w:r w:rsidRPr="00AD3491">
        <w:rPr>
          <w:rFonts w:ascii="Traditional Arabic" w:hAnsi="Traditional Arabic" w:cs="Traditional Arabic"/>
          <w:color w:val="FF0000"/>
          <w:sz w:val="34"/>
          <w:szCs w:val="34"/>
          <w:rtl/>
        </w:rPr>
        <w:t xml:space="preserve"> قَالَ سَلَامٌ عَلَيْكَ سَأَسْتَغْفِرُ لَكَ رَبِّي إِنَّهُ كَانَ بِي حَفِيًّا</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sz w:val="24"/>
          <w:szCs w:val="24"/>
          <w:rtl/>
        </w:rPr>
        <w:t>[</w:t>
      </w:r>
      <w:r w:rsidRPr="00AD3491">
        <w:rPr>
          <w:rFonts w:ascii="Traditional Arabic" w:hAnsi="Traditional Arabic" w:cs="Traditional Arabic"/>
          <w:sz w:val="24"/>
          <w:szCs w:val="24"/>
          <w:rtl/>
        </w:rPr>
        <w:t>مريم: 46- 47]</w:t>
      </w:r>
      <w:r w:rsidRPr="0025546B">
        <w:rPr>
          <w:rFonts w:ascii="Traditional Arabic" w:hAnsi="Traditional Arabic" w:cs="Traditional Arabic"/>
          <w:sz w:val="34"/>
          <w:szCs w:val="34"/>
          <w:rtl/>
        </w:rPr>
        <w:t>.</w:t>
      </w:r>
    </w:p>
    <w:p w14:paraId="39AB3D5B" w14:textId="77777777" w:rsidR="002F7947"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 xml:space="preserve">مع كل هذه النداءات والتَّلطُّفات وبيان الحجَّة وإيضاح المقصد؛ كان جواب والد الخليل في جملةٍ واحدةٍ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أَرَاغِبٌ أَنْتَ عَنْ آلِهَتِي يَاإِبْرَاهِيمُ لَئِنْ لَمْ تَنْتَهِ لَأَرْجُمَنَّكَ وَاهْجُرْنِي مَلِيًّا</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رجم وتعذيب وتعزير مع اله</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جر، ومع هذا كله انظر لأخلاق الأنبياء -عليهم الص</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لاة والس</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لام- وياليت مَن عقَّ والديه تأمَّل مثل هذه الآيات، ويا ليت مَن قصَّر في حقِّ والديه وأذاقهم الأمرَّين يتأمَّل! </w:t>
      </w:r>
    </w:p>
    <w:p w14:paraId="795D9E8D"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قال الخليل</w:t>
      </w:r>
      <w:r w:rsidR="00B52480">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سَلَامٌ عَلَيْكَ</w:t>
      </w:r>
      <w:r w:rsidR="000C1B75" w:rsidRPr="00AD3491">
        <w:rPr>
          <w:rFonts w:ascii="Traditional Arabic" w:hAnsi="Traditional Arabic" w:cs="Traditional Arabic"/>
          <w:color w:val="FF0000"/>
          <w:sz w:val="34"/>
          <w:szCs w:val="34"/>
          <w:rtl/>
        </w:rPr>
        <w:t xml:space="preserve"> </w:t>
      </w:r>
      <w:r w:rsidRPr="00AD3491">
        <w:rPr>
          <w:rFonts w:ascii="Traditional Arabic" w:hAnsi="Traditional Arabic" w:cs="Traditional Arabic"/>
          <w:color w:val="FF0000"/>
          <w:sz w:val="34"/>
          <w:szCs w:val="34"/>
          <w:rtl/>
        </w:rPr>
        <w:t>سَأَسْتَغْفِرُ لَكَ رَبِّي إِنَّهُ كَانَ بِي حَفِيًّا</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w:t>
      </w:r>
      <w:r w:rsidRPr="0025546B">
        <w:rPr>
          <w:rFonts w:ascii="Traditional Arabic" w:hAnsi="Traditional Arabic" w:cs="Traditional Arabic"/>
          <w:sz w:val="34"/>
          <w:szCs w:val="34"/>
          <w:rtl/>
        </w:rPr>
        <w:t xml:space="preserve"> فهذا مقام خليل الرحمن، فإبراهيم عزمَ على أن يستمر في الاستغفار، لكن الله نهاه، فقال تعالى</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وَمَا كَانَ اسْتِغْفَارُ إِبْرَاهِيمَ لِأَبِيهِ إِلَّا عَنْ مَوْعِدَةٍ وَعَدَهَا إِيَّاهُ فَلَمَّا تَبَيَّنَ لَهُ أَنَّهُ عَدُوٌّ لِلَّهِ تَبَرَّأَ مِنْهُ إِنَّ إِبْرَاهِيمَ لَأَوَّاهٌ حَلِيمٌ</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sz w:val="24"/>
          <w:szCs w:val="24"/>
          <w:rtl/>
        </w:rPr>
        <w:t>[</w:t>
      </w:r>
      <w:r w:rsidRPr="00AD3491">
        <w:rPr>
          <w:rFonts w:ascii="Traditional Arabic" w:hAnsi="Traditional Arabic" w:cs="Traditional Arabic"/>
          <w:sz w:val="24"/>
          <w:szCs w:val="24"/>
          <w:rtl/>
        </w:rPr>
        <w:t>التوبة: 114]</w:t>
      </w:r>
      <w:r w:rsidRPr="0025546B">
        <w:rPr>
          <w:rFonts w:ascii="Traditional Arabic" w:hAnsi="Traditional Arabic" w:cs="Traditional Arabic"/>
          <w:sz w:val="34"/>
          <w:szCs w:val="34"/>
          <w:rtl/>
        </w:rPr>
        <w:t>، فوفَّى بوعده.</w:t>
      </w:r>
    </w:p>
    <w:p w14:paraId="179886E7"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والش</w:t>
      </w:r>
      <w:r w:rsidR="002F7947" w:rsidRPr="002D6E6F">
        <w:rPr>
          <w:rFonts w:ascii="Traditional Arabic" w:hAnsi="Traditional Arabic" w:cs="Traditional Arabic" w:hint="cs"/>
          <w:sz w:val="34"/>
          <w:szCs w:val="34"/>
          <w:u w:val="dotDotDash" w:color="FF0000"/>
          <w:rtl/>
        </w:rPr>
        <w:t>َّ</w:t>
      </w:r>
      <w:r w:rsidRPr="002D6E6F">
        <w:rPr>
          <w:rFonts w:ascii="Traditional Arabic" w:hAnsi="Traditional Arabic" w:cs="Traditional Arabic"/>
          <w:sz w:val="34"/>
          <w:szCs w:val="34"/>
          <w:u w:val="dotDotDash" w:color="FF0000"/>
          <w:rtl/>
        </w:rPr>
        <w:t>اهد في هذه القصَّة</w:t>
      </w:r>
      <w:r w:rsidRPr="002D6E6F">
        <w:rPr>
          <w:rFonts w:ascii="Traditional Arabic" w:hAnsi="Traditional Arabic" w:cs="Traditional Arabic"/>
          <w:sz w:val="34"/>
          <w:szCs w:val="34"/>
          <w:rtl/>
        </w:rPr>
        <w:t>: أنَّ هذه المحاورة جمعت برَّ الوالدين والعقوق نصًّا وتضمُّنًا ومفهوم</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مخالفة</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وانظر بعد</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كل</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هذه المحاولات، فإبراهيم نبي وهو خليل الرحمن ويُوحَى إليه، وقد بيَّنَ الحق لوالده، ومع هذا كله أصرَّ والده، بل وتوعَّده، ومع هذا كله ما قال له إبراهيم: بيَّنتُ لك، ولا خير فيك، وأنت...، وأنت...!</w:t>
      </w:r>
    </w:p>
    <w:p w14:paraId="517C132D"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بل قال</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color w:val="FF0000"/>
          <w:sz w:val="34"/>
          <w:szCs w:val="34"/>
          <w:rtl/>
        </w:rPr>
        <w:t>﴿</w:t>
      </w:r>
      <w:r w:rsidRPr="002D6E6F">
        <w:rPr>
          <w:rFonts w:ascii="Traditional Arabic" w:hAnsi="Traditional Arabic" w:cs="Traditional Arabic"/>
          <w:color w:val="FF0000"/>
          <w:sz w:val="34"/>
          <w:szCs w:val="34"/>
          <w:rtl/>
        </w:rPr>
        <w:t>سَلَامٌ عَلَيْكَ</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وهذا من إبراهيم</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-عَلَيْهِ السَّلام- استمرار في البرِّ، فمع كل ما حصل قال له</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color w:val="FF0000"/>
          <w:sz w:val="34"/>
          <w:szCs w:val="34"/>
          <w:rtl/>
        </w:rPr>
        <w:t>﴿</w:t>
      </w:r>
      <w:r w:rsidRPr="002D6E6F">
        <w:rPr>
          <w:rFonts w:ascii="Traditional Arabic" w:hAnsi="Traditional Arabic" w:cs="Traditional Arabic"/>
          <w:color w:val="FF0000"/>
          <w:sz w:val="34"/>
          <w:szCs w:val="34"/>
          <w:rtl/>
        </w:rPr>
        <w:t>سَلَامٌ عَلَيْكَ</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ثم قال</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color w:val="FF0000"/>
          <w:sz w:val="34"/>
          <w:szCs w:val="34"/>
          <w:rtl/>
        </w:rPr>
        <w:t>﴿</w:t>
      </w:r>
      <w:r w:rsidRPr="002D6E6F">
        <w:rPr>
          <w:rFonts w:ascii="Traditional Arabic" w:hAnsi="Traditional Arabic" w:cs="Traditional Arabic"/>
          <w:color w:val="FF0000"/>
          <w:sz w:val="34"/>
          <w:szCs w:val="34"/>
          <w:rtl/>
        </w:rPr>
        <w:t>سَأَسْتَغْفِرُ لَكَ رَبِّي</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أيُّ برٍّ بعدَ هذا؟! لو قُسِّم هذا البرُّ على الناس لكفاهم.</w:t>
      </w:r>
    </w:p>
    <w:p w14:paraId="1FF87539"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المقطع الخامس</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color w:val="FF0000"/>
          <w:sz w:val="34"/>
          <w:szCs w:val="34"/>
          <w:rtl/>
        </w:rPr>
        <w:t>﴿</w:t>
      </w:r>
      <w:r w:rsidRPr="002D6E6F">
        <w:rPr>
          <w:rFonts w:ascii="Traditional Arabic" w:hAnsi="Traditional Arabic" w:cs="Traditional Arabic"/>
          <w:color w:val="FF0000"/>
          <w:sz w:val="34"/>
          <w:szCs w:val="34"/>
          <w:rtl/>
        </w:rPr>
        <w:t>وَبَرًّا بِوَالِدَتِي وَلَمْ يَجْعَلْنِي جَبَّارًا شَقِيًّا</w:t>
      </w:r>
      <w:r w:rsidR="000C1B75" w:rsidRPr="002D6E6F">
        <w:rPr>
          <w:rFonts w:ascii="Traditional Arabic" w:hAnsi="Traditional Arabic" w:cs="Traditional Arabic"/>
          <w:color w:val="FF0000"/>
          <w:sz w:val="34"/>
          <w:szCs w:val="34"/>
          <w:rtl/>
        </w:rPr>
        <w:t>﴾</w:t>
      </w:r>
      <w:r w:rsidR="000C1B75" w:rsidRPr="002D6E6F">
        <w:rPr>
          <w:rFonts w:ascii="Traditional Arabic" w:hAnsi="Traditional Arabic" w:cs="Traditional Arabic"/>
          <w:sz w:val="34"/>
          <w:szCs w:val="34"/>
          <w:rtl/>
        </w:rPr>
        <w:t xml:space="preserve"> </w:t>
      </w:r>
      <w:r w:rsidR="000C1B75" w:rsidRPr="002D6E6F">
        <w:rPr>
          <w:rFonts w:ascii="Traditional Arabic" w:hAnsi="Traditional Arabic" w:cs="Traditional Arabic"/>
          <w:sz w:val="24"/>
          <w:szCs w:val="24"/>
          <w:rtl/>
        </w:rPr>
        <w:t>[</w:t>
      </w:r>
      <w:r w:rsidRPr="002D6E6F">
        <w:rPr>
          <w:rFonts w:ascii="Traditional Arabic" w:hAnsi="Traditional Arabic" w:cs="Traditional Arabic"/>
          <w:sz w:val="24"/>
          <w:szCs w:val="24"/>
          <w:rtl/>
        </w:rPr>
        <w:t>مريم: 32]</w:t>
      </w:r>
      <w:r w:rsidRPr="002D6E6F">
        <w:rPr>
          <w:rFonts w:ascii="Traditional Arabic" w:hAnsi="Traditional Arabic" w:cs="Traditional Arabic"/>
          <w:sz w:val="34"/>
          <w:szCs w:val="34"/>
          <w:rtl/>
        </w:rPr>
        <w:t>.</w:t>
      </w:r>
    </w:p>
    <w:p w14:paraId="19B5D750"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lastRenderedPageBreak/>
        <w:t>هذا في مقام عيسى -عَلَيْهِ السَّلام-</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فعيسى لم يكن له أبٌ بقدرة الله تعالى، وكل الأنبياء كانوا بارِّين بوالديهم، وبرهم هو أعلى بر ابن لأمِّه، وأعلى بر ابن لأبيه وأمِّه.</w:t>
      </w:r>
    </w:p>
    <w:p w14:paraId="7011D61A"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والبِرُّ: هو أعمال الخير القوليَّة والفعليَّة، والأنبياء -عليهم الص</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لاة والس</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لام- أفقه الن</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اس وأرحم الن</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اس بالن</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اس، وأعلم الن</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اس بالله، وأدرى الن</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اس بحقوق الوالدين والقيام ببرهما.</w:t>
      </w:r>
    </w:p>
    <w:p w14:paraId="774F8C91"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{أحسن الله إليكم.</w:t>
      </w:r>
    </w:p>
    <w:p w14:paraId="41D090E2"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لو تذكرون لنا بعض من صور بر</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الوالدين، وإن كنَّا أخذنا تمه</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د</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ة</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في الحلقة</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الماضية}.</w:t>
      </w:r>
    </w:p>
    <w:p w14:paraId="795311D4"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حدَّثني سماحة الش</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يخ عبد العزيز بن عبد الله آل الشيخ -حفظه الله- وحدَّثني غير واحد</w:t>
      </w:r>
      <w:r w:rsidR="00B52480">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من المشايخ أنَّ الأمير سعود بن محمد بن عبد العزيز بن فيصل، وأبوه الأمير محمد بن عبد العزيز، أنَّ هذا الأمير </w:t>
      </w:r>
      <w:r w:rsidR="00B52480">
        <w:rPr>
          <w:rFonts w:ascii="Traditional Arabic" w:hAnsi="Traditional Arabic" w:cs="Traditional Arabic" w:hint="cs"/>
          <w:sz w:val="34"/>
          <w:szCs w:val="34"/>
          <w:rtl/>
        </w:rPr>
        <w:t>"</w:t>
      </w:r>
      <w:r w:rsidRPr="0025546B">
        <w:rPr>
          <w:rFonts w:ascii="Traditional Arabic" w:hAnsi="Traditional Arabic" w:cs="Traditional Arabic"/>
          <w:sz w:val="34"/>
          <w:szCs w:val="34"/>
          <w:rtl/>
        </w:rPr>
        <w:t>سعود</w:t>
      </w:r>
      <w:r w:rsidR="00B52480">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كان مثالًا في برِّ والده، فسمعتُ أنَّه كان إذا جلس والده في مجلس جلسَ عند</w:t>
      </w:r>
      <w:r w:rsidR="00B52480">
        <w:rPr>
          <w:rFonts w:ascii="Traditional Arabic" w:hAnsi="Traditional Arabic" w:cs="Traditional Arabic"/>
          <w:sz w:val="34"/>
          <w:szCs w:val="34"/>
          <w:rtl/>
        </w:rPr>
        <w:t>َ قدميه، ورأيتُ أحد أولاده بعين</w:t>
      </w:r>
      <w:r w:rsidR="00B52480">
        <w:rPr>
          <w:rFonts w:ascii="Traditional Arabic" w:hAnsi="Traditional Arabic" w:cs="Traditional Arabic" w:hint="cs"/>
          <w:sz w:val="34"/>
          <w:szCs w:val="34"/>
          <w:rtl/>
        </w:rPr>
        <w:t>ي</w:t>
      </w:r>
      <w:r w:rsidRPr="0025546B">
        <w:rPr>
          <w:rFonts w:ascii="Traditional Arabic" w:hAnsi="Traditional Arabic" w:cs="Traditional Arabic"/>
          <w:sz w:val="34"/>
          <w:szCs w:val="34"/>
          <w:rtl/>
        </w:rPr>
        <w:t xml:space="preserve"> يُلبسه النعال، يعني رأيت أحد أبناء الأمير سعود يضع النعال في قدمه، فقلت له: يا أمير سعود حدثني مشايخي أنَّك بارٌّ بوالدك وبارٌّ بقدميه، والآن رأيتُ هذا! فقال: م</w:t>
      </w:r>
      <w:r w:rsidR="00B52480">
        <w:rPr>
          <w:rFonts w:ascii="Traditional Arabic" w:hAnsi="Traditional Arabic" w:cs="Traditional Arabic" w:hint="cs"/>
          <w:sz w:val="34"/>
          <w:szCs w:val="34"/>
          <w:rtl/>
        </w:rPr>
        <w:t>ُ</w:t>
      </w:r>
      <w:r w:rsidRPr="0025546B">
        <w:rPr>
          <w:rFonts w:ascii="Traditional Arabic" w:hAnsi="Traditional Arabic" w:cs="Traditional Arabic"/>
          <w:sz w:val="34"/>
          <w:szCs w:val="34"/>
          <w:rtl/>
        </w:rPr>
        <w:t>قصِّرٌ معهم، م</w:t>
      </w:r>
      <w:r w:rsidR="00B52480">
        <w:rPr>
          <w:rFonts w:ascii="Traditional Arabic" w:hAnsi="Traditional Arabic" w:cs="Traditional Arabic" w:hint="cs"/>
          <w:sz w:val="34"/>
          <w:szCs w:val="34"/>
          <w:rtl/>
        </w:rPr>
        <w:t>ُ</w:t>
      </w:r>
      <w:r w:rsidRPr="0025546B">
        <w:rPr>
          <w:rFonts w:ascii="Traditional Arabic" w:hAnsi="Traditional Arabic" w:cs="Traditional Arabic"/>
          <w:sz w:val="34"/>
          <w:szCs w:val="34"/>
          <w:rtl/>
        </w:rPr>
        <w:t>قصِّرٌ معهم.</w:t>
      </w:r>
    </w:p>
    <w:p w14:paraId="02DFE928"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وأنا ذكرت هذا عن الأمير سعود</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-رَحِمَهُ اللهُ- لأنَّه كما يُقال</w:t>
      </w:r>
      <w:r w:rsidR="00B52480">
        <w:rPr>
          <w:rFonts w:ascii="Traditional Arabic" w:hAnsi="Traditional Arabic" w:cs="Traditional Arabic" w:hint="cs"/>
          <w:sz w:val="34"/>
          <w:szCs w:val="34"/>
          <w:rtl/>
        </w:rPr>
        <w:t>:</w:t>
      </w:r>
      <w:r w:rsidRPr="0025546B">
        <w:rPr>
          <w:rFonts w:ascii="Traditional Arabic" w:hAnsi="Traditional Arabic" w:cs="Traditional Arabic"/>
          <w:sz w:val="34"/>
          <w:szCs w:val="34"/>
          <w:rtl/>
        </w:rPr>
        <w:t xml:space="preserve"> "ليس الخبر كالمعاينة".</w:t>
      </w:r>
    </w:p>
    <w:p w14:paraId="63004FD0"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وقيل:</w:t>
      </w:r>
    </w:p>
    <w:p w14:paraId="1E02C5D2" w14:textId="77777777" w:rsidR="0025546B" w:rsidRPr="002F7947" w:rsidRDefault="0025546B" w:rsidP="00AE3586">
      <w:pPr>
        <w:spacing w:before="120" w:after="0" w:line="240" w:lineRule="auto"/>
        <w:ind w:firstLine="397"/>
        <w:jc w:val="center"/>
        <w:rPr>
          <w:rFonts w:ascii="Traditional Arabic" w:hAnsi="Traditional Arabic" w:cs="Traditional Arabic"/>
          <w:color w:val="984806" w:themeColor="accent6" w:themeShade="80"/>
          <w:sz w:val="34"/>
          <w:szCs w:val="34"/>
          <w:rtl/>
        </w:rPr>
      </w:pPr>
      <w:r w:rsidRPr="002F7947">
        <w:rPr>
          <w:rFonts w:ascii="Traditional Arabic" w:hAnsi="Traditional Arabic" w:cs="Traditional Arabic"/>
          <w:color w:val="984806" w:themeColor="accent6" w:themeShade="80"/>
          <w:sz w:val="34"/>
          <w:szCs w:val="34"/>
          <w:rtl/>
        </w:rPr>
        <w:t>يا بنَ الْكِرَامِ ألاَ تَدْنُو فَتُبْصِرَ مَا ** قَدْ حَدَّثُوكَ فَمَا رَاءٍ كَمَنْ سَمِعَا</w:t>
      </w:r>
    </w:p>
    <w:p w14:paraId="6B6BB8F1"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والأصل في المجتمع الخيريَّة والحمد لله، ونحمدُ الله أنَّنا نسمع أنَّ بر الأولاد والبنات بالآباء والأمهات هو الأصل، وقد تحص</w:t>
      </w:r>
      <w:r w:rsidR="002F7947">
        <w:rPr>
          <w:rFonts w:ascii="Traditional Arabic" w:hAnsi="Traditional Arabic" w:cs="Traditional Arabic" w:hint="cs"/>
          <w:sz w:val="34"/>
          <w:szCs w:val="34"/>
          <w:rtl/>
        </w:rPr>
        <w:t>ُ</w:t>
      </w:r>
      <w:r w:rsidRPr="0025546B">
        <w:rPr>
          <w:rFonts w:ascii="Traditional Arabic" w:hAnsi="Traditional Arabic" w:cs="Traditional Arabic"/>
          <w:sz w:val="34"/>
          <w:szCs w:val="34"/>
          <w:rtl/>
        </w:rPr>
        <w:t>ل حالات شاذَّة، نشاز في المجتمع، وفي الحقيقة قد عضَّ آباءٌ أصابع أيديهم من النَّدم والحسرة لمَّا رأوا من عقوق والديهم، وفي هذه الحالات تُذكر صور بر الأبناء للآباء ترغيبًا لهم.</w:t>
      </w:r>
    </w:p>
    <w:p w14:paraId="1EA2E379"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{لو تذكرون لنا شيخنا مواطن يتضاعف فيها بر الوالدين}.</w:t>
      </w:r>
    </w:p>
    <w:p w14:paraId="69FD5E6A"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أستحضر الآن في ذهني أربعة أمورٍ:</w:t>
      </w:r>
    </w:p>
    <w:p w14:paraId="381BF0F5" w14:textId="77777777" w:rsidR="0025546B" w:rsidRPr="002D6E6F" w:rsidRDefault="0025546B" w:rsidP="00B52480">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الأو</w:t>
      </w:r>
      <w:r w:rsidR="002F7947" w:rsidRPr="002D6E6F">
        <w:rPr>
          <w:rFonts w:ascii="Traditional Arabic" w:hAnsi="Traditional Arabic" w:cs="Traditional Arabic" w:hint="cs"/>
          <w:sz w:val="34"/>
          <w:szCs w:val="34"/>
          <w:u w:val="dotDotDash" w:color="FF0000"/>
          <w:rtl/>
        </w:rPr>
        <w:t>َّ</w:t>
      </w:r>
      <w:r w:rsidRPr="002D6E6F">
        <w:rPr>
          <w:rFonts w:ascii="Traditional Arabic" w:hAnsi="Traditional Arabic" w:cs="Traditional Arabic"/>
          <w:sz w:val="34"/>
          <w:szCs w:val="34"/>
          <w:u w:val="dotDotDash" w:color="FF0000"/>
          <w:rtl/>
        </w:rPr>
        <w:t>ل</w:t>
      </w:r>
      <w:r w:rsidRPr="002D6E6F">
        <w:rPr>
          <w:rFonts w:ascii="Traditional Arabic" w:hAnsi="Traditional Arabic" w:cs="Traditional Arabic"/>
          <w:sz w:val="34"/>
          <w:szCs w:val="34"/>
          <w:rtl/>
        </w:rPr>
        <w:t>: إذا تزوَّجَ أحد الأبناء أو البنات، فينبغي للمتزو</w:t>
      </w:r>
      <w:r w:rsidR="002F7947"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ج أن يُضاعف برَّ الوالدة والوالد</w:t>
      </w:r>
      <w:r w:rsidR="00B52480"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لأنَّ البنت كانت مع أبيها وأمها في البيت، تراها أمها أمام عينيها، تأكل معها</w:t>
      </w:r>
      <w:r w:rsidR="000C1B75" w:rsidRPr="002D6E6F">
        <w:rPr>
          <w:rFonts w:ascii="Traditional Arabic" w:hAnsi="Traditional Arabic" w:cs="Traditional Arabic"/>
          <w:sz w:val="34"/>
          <w:szCs w:val="34"/>
          <w:rtl/>
        </w:rPr>
        <w:t>،</w:t>
      </w:r>
      <w:r w:rsidRPr="002D6E6F">
        <w:rPr>
          <w:rFonts w:ascii="Traditional Arabic" w:hAnsi="Traditional Arabic" w:cs="Traditional Arabic"/>
          <w:sz w:val="34"/>
          <w:szCs w:val="34"/>
          <w:rtl/>
        </w:rPr>
        <w:t xml:space="preserve"> تتحدَّث معها، فإذا </w:t>
      </w:r>
      <w:r w:rsidRPr="002D6E6F">
        <w:rPr>
          <w:rFonts w:ascii="Traditional Arabic" w:hAnsi="Traditional Arabic" w:cs="Traditional Arabic"/>
          <w:sz w:val="34"/>
          <w:szCs w:val="34"/>
          <w:rtl/>
        </w:rPr>
        <w:lastRenderedPageBreak/>
        <w:t>خرجت البنت إلى بيت الزوجيَّة سيشعر الوالدان بمكان شاغر، فممَّا يُعينُ على سدِّ هذا المكان كثرة الاتصال والزيارة، وإشعار الوالد والوالدة أنَّها معهم</w:t>
      </w:r>
      <w:r w:rsidR="00B52480" w:rsidRPr="002D6E6F">
        <w:rPr>
          <w:rFonts w:ascii="Traditional Arabic" w:hAnsi="Traditional Arabic" w:cs="Traditional Arabic" w:hint="cs"/>
          <w:sz w:val="34"/>
          <w:szCs w:val="34"/>
          <w:rtl/>
        </w:rPr>
        <w:t>ا</w:t>
      </w:r>
      <w:r w:rsidRPr="002D6E6F">
        <w:rPr>
          <w:rFonts w:ascii="Traditional Arabic" w:hAnsi="Traditional Arabic" w:cs="Traditional Arabic"/>
          <w:sz w:val="34"/>
          <w:szCs w:val="34"/>
          <w:rtl/>
        </w:rPr>
        <w:t>.</w:t>
      </w:r>
    </w:p>
    <w:p w14:paraId="22F7C8CA"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وكذلك الولد إذا تزوَّج، وأنا دائمًا أوصي الأبناء بمضاعفة البر إذا تزوَّج.</w:t>
      </w:r>
    </w:p>
    <w:p w14:paraId="16DEA26F"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الث</w:t>
      </w:r>
      <w:r w:rsidR="002F7947" w:rsidRPr="002D6E6F">
        <w:rPr>
          <w:rFonts w:ascii="Traditional Arabic" w:hAnsi="Traditional Arabic" w:cs="Traditional Arabic" w:hint="cs"/>
          <w:sz w:val="34"/>
          <w:szCs w:val="34"/>
          <w:u w:val="dotDotDash" w:color="FF0000"/>
          <w:rtl/>
        </w:rPr>
        <w:t>َّ</w:t>
      </w:r>
      <w:r w:rsidRPr="002D6E6F">
        <w:rPr>
          <w:rFonts w:ascii="Traditional Arabic" w:hAnsi="Traditional Arabic" w:cs="Traditional Arabic"/>
          <w:sz w:val="34"/>
          <w:szCs w:val="34"/>
          <w:u w:val="dotDotDash" w:color="FF0000"/>
          <w:rtl/>
        </w:rPr>
        <w:t>اني</w:t>
      </w:r>
      <w:r w:rsidRPr="002D6E6F">
        <w:rPr>
          <w:rFonts w:ascii="Traditional Arabic" w:hAnsi="Traditional Arabic" w:cs="Traditional Arabic"/>
          <w:sz w:val="34"/>
          <w:szCs w:val="34"/>
          <w:rtl/>
        </w:rPr>
        <w:t>: إذا سافر أحد الوالدين، فيُضَاعَف البر لمن بقي.</w:t>
      </w:r>
    </w:p>
    <w:p w14:paraId="760A46E0"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الث</w:t>
      </w:r>
      <w:r w:rsidR="002F7947" w:rsidRPr="002D6E6F">
        <w:rPr>
          <w:rFonts w:ascii="Traditional Arabic" w:hAnsi="Traditional Arabic" w:cs="Traditional Arabic" w:hint="cs"/>
          <w:sz w:val="34"/>
          <w:szCs w:val="34"/>
          <w:u w:val="dotDotDash" w:color="FF0000"/>
          <w:rtl/>
        </w:rPr>
        <w:t>َّ</w:t>
      </w:r>
      <w:r w:rsidRPr="002D6E6F">
        <w:rPr>
          <w:rFonts w:ascii="Traditional Arabic" w:hAnsi="Traditional Arabic" w:cs="Traditional Arabic"/>
          <w:sz w:val="34"/>
          <w:szCs w:val="34"/>
          <w:u w:val="dotDotDash" w:color="FF0000"/>
          <w:rtl/>
        </w:rPr>
        <w:t>الث</w:t>
      </w:r>
      <w:r w:rsidRPr="002D6E6F">
        <w:rPr>
          <w:rFonts w:ascii="Traditional Arabic" w:hAnsi="Traditional Arabic" w:cs="Traditional Arabic"/>
          <w:sz w:val="34"/>
          <w:szCs w:val="34"/>
          <w:rtl/>
        </w:rPr>
        <w:t>: إذا مرض أحد الوالدين.</w:t>
      </w:r>
    </w:p>
    <w:p w14:paraId="034DF551"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الر</w:t>
      </w:r>
      <w:r w:rsidR="002F7947" w:rsidRPr="002D6E6F">
        <w:rPr>
          <w:rFonts w:ascii="Traditional Arabic" w:hAnsi="Traditional Arabic" w:cs="Traditional Arabic" w:hint="cs"/>
          <w:sz w:val="34"/>
          <w:szCs w:val="34"/>
          <w:u w:val="dotDotDash" w:color="FF0000"/>
          <w:rtl/>
        </w:rPr>
        <w:t>َّ</w:t>
      </w:r>
      <w:r w:rsidRPr="002D6E6F">
        <w:rPr>
          <w:rFonts w:ascii="Traditional Arabic" w:hAnsi="Traditional Arabic" w:cs="Traditional Arabic"/>
          <w:sz w:val="34"/>
          <w:szCs w:val="34"/>
          <w:u w:val="dotDotDash" w:color="FF0000"/>
          <w:rtl/>
        </w:rPr>
        <w:t>ابع</w:t>
      </w:r>
      <w:r w:rsidRPr="002D6E6F">
        <w:rPr>
          <w:rFonts w:ascii="Traditional Arabic" w:hAnsi="Traditional Arabic" w:cs="Traditional Arabic"/>
          <w:sz w:val="34"/>
          <w:szCs w:val="34"/>
          <w:rtl/>
        </w:rPr>
        <w:t>: إذا مات أحد الوالدين يُضاعف البر للحيِّ منهما.</w:t>
      </w:r>
    </w:p>
    <w:p w14:paraId="60C8D44E"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قد يقول قائل: أنا أتحدث مع الأم بعد وفاة الوالد!</w:t>
      </w:r>
    </w:p>
    <w:p w14:paraId="138590CE"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صحيحٌ، لكن لغة الولد كزوج مع زوجته تختلف عن لغة الابن مع أمِّه.</w:t>
      </w:r>
    </w:p>
    <w:p w14:paraId="0610D880"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{أحسن الله إليكم.</w:t>
      </w:r>
    </w:p>
    <w:p w14:paraId="4F4E59AD"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حدثونا عن صور لعقوق الوالدين}.</w:t>
      </w:r>
    </w:p>
    <w:p w14:paraId="0BD31E03"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من صور العقوق</w:t>
      </w:r>
      <w:r w:rsidRPr="002D6E6F">
        <w:rPr>
          <w:rFonts w:ascii="Traditional Arabic" w:hAnsi="Traditional Arabic" w:cs="Traditional Arabic"/>
          <w:sz w:val="34"/>
          <w:szCs w:val="34"/>
          <w:rtl/>
        </w:rPr>
        <w:t>: التَّضجُّرِ عندَ مطالبهما، حتَّى لو قضَى الولد مطلب</w:t>
      </w:r>
      <w:r w:rsidR="000C2001"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والديه يعتبر عاقًّا لهما، إذا قال الأب أو قالت الأم للابن: أحضر كذا...؛ فيتعبَّس ويتلفَّظ بألفاظٍ، ثم يُنفِّذ طلبهما.</w:t>
      </w:r>
    </w:p>
    <w:p w14:paraId="3D331C9A"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فيُقال له: أنت عاق</w:t>
      </w:r>
      <w:r w:rsidR="000C2001"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ولا خير</w:t>
      </w:r>
      <w:r w:rsidR="000C2001"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فيما فعلت</w:t>
      </w:r>
      <w:r w:rsidR="000C2001"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لأنَّك أدخلتَ ما فعلتَه التَّأفُّفَ والتَّضجُّر والعبوس.</w:t>
      </w:r>
    </w:p>
    <w:p w14:paraId="6CDD0CAB"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 xml:space="preserve">بعض الناس عنده من التَّبسُّم والدُّعابة ما لو قُسِّم على سبعين لكفاهم، فإذا حضر عند والديه </w:t>
      </w:r>
      <w:r w:rsidR="000C2001" w:rsidRPr="002D6E6F">
        <w:rPr>
          <w:rFonts w:ascii="Traditional Arabic" w:hAnsi="Traditional Arabic" w:cs="Traditional Arabic" w:hint="cs"/>
          <w:sz w:val="34"/>
          <w:szCs w:val="34"/>
          <w:rtl/>
        </w:rPr>
        <w:t>لا يتبسَّم</w:t>
      </w:r>
      <w:r w:rsidRPr="002D6E6F">
        <w:rPr>
          <w:rFonts w:ascii="Traditional Arabic" w:hAnsi="Traditional Arabic" w:cs="Traditional Arabic"/>
          <w:sz w:val="34"/>
          <w:szCs w:val="34"/>
          <w:rtl/>
        </w:rPr>
        <w:t>! وإذا سألته يقول: أخشَى أن يظنَّان أنَّ هذا بخسٌ من هيبتهما.</w:t>
      </w:r>
    </w:p>
    <w:p w14:paraId="773BFC52"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وهذا ليس بصحيح، فكثير من الأبناء والبنات لهم بشاشة مع والديهم، ودعابة لا تجرح مقامهما، ولا تذهب بمروءة الابن.</w:t>
      </w:r>
    </w:p>
    <w:p w14:paraId="534BCDE6" w14:textId="77777777" w:rsidR="0025546B" w:rsidRPr="0025546B" w:rsidRDefault="0025546B" w:rsidP="00267C8B">
      <w:pPr>
        <w:spacing w:before="120" w:after="0" w:line="240" w:lineRule="auto"/>
        <w:ind w:firstLine="397"/>
        <w:jc w:val="both"/>
        <w:rPr>
          <w:rFonts w:ascii="Traditional Arabic" w:hAnsi="Traditional Arabic" w:cs="Traditional Arabic"/>
          <w:sz w:val="34"/>
          <w:szCs w:val="34"/>
          <w:rtl/>
        </w:rPr>
      </w:pPr>
      <w:r w:rsidRPr="00267C8B">
        <w:rPr>
          <w:rFonts w:ascii="Traditional Arabic" w:hAnsi="Traditional Arabic" w:cs="Traditional Arabic"/>
          <w:sz w:val="34"/>
          <w:szCs w:val="34"/>
          <w:u w:val="dotDotDash" w:color="FF0000"/>
          <w:rtl/>
        </w:rPr>
        <w:t>ومن صور العقوق</w:t>
      </w:r>
      <w:r w:rsidRPr="0025546B">
        <w:rPr>
          <w:rFonts w:ascii="Traditional Arabic" w:hAnsi="Traditional Arabic" w:cs="Traditional Arabic"/>
          <w:sz w:val="34"/>
          <w:szCs w:val="34"/>
          <w:rtl/>
        </w:rPr>
        <w:t>: إذا أتى الو</w:t>
      </w:r>
      <w:r w:rsidR="00267C8B">
        <w:rPr>
          <w:rFonts w:ascii="Traditional Arabic" w:hAnsi="Traditional Arabic" w:cs="Traditional Arabic" w:hint="cs"/>
          <w:sz w:val="34"/>
          <w:szCs w:val="34"/>
          <w:rtl/>
        </w:rPr>
        <w:t>ا</w:t>
      </w:r>
      <w:r w:rsidRPr="0025546B">
        <w:rPr>
          <w:rFonts w:ascii="Traditional Arabic" w:hAnsi="Traditional Arabic" w:cs="Traditional Arabic"/>
          <w:sz w:val="34"/>
          <w:szCs w:val="34"/>
          <w:rtl/>
        </w:rPr>
        <w:t>لد من سفر وكأنَّه آتٍ من م</w:t>
      </w:r>
      <w:r w:rsidR="000C2001">
        <w:rPr>
          <w:rFonts w:ascii="Traditional Arabic" w:hAnsi="Traditional Arabic" w:cs="Traditional Arabic" w:hint="cs"/>
          <w:sz w:val="34"/>
          <w:szCs w:val="34"/>
          <w:rtl/>
        </w:rPr>
        <w:t>ِ</w:t>
      </w:r>
      <w:r w:rsidR="000C2001">
        <w:rPr>
          <w:rFonts w:ascii="Traditional Arabic" w:hAnsi="Traditional Arabic" w:cs="Traditional Arabic"/>
          <w:sz w:val="34"/>
          <w:szCs w:val="34"/>
          <w:rtl/>
        </w:rPr>
        <w:t>ش</w:t>
      </w:r>
      <w:r w:rsidR="000C2001">
        <w:rPr>
          <w:rFonts w:ascii="Traditional Arabic" w:hAnsi="Traditional Arabic" w:cs="Traditional Arabic" w:hint="cs"/>
          <w:sz w:val="34"/>
          <w:szCs w:val="34"/>
          <w:rtl/>
        </w:rPr>
        <w:t>ْ</w:t>
      </w:r>
      <w:r w:rsidRPr="0025546B">
        <w:rPr>
          <w:rFonts w:ascii="Traditional Arabic" w:hAnsi="Traditional Arabic" w:cs="Traditional Arabic"/>
          <w:sz w:val="34"/>
          <w:szCs w:val="34"/>
          <w:rtl/>
        </w:rPr>
        <w:t>وارٍ خرج إليه من ساعة، فيكون سلامه عليه بعدَ أربعة أو خمسة أيامٍ كسلامه عليه بعدما خرج من المسجد!</w:t>
      </w:r>
    </w:p>
    <w:p w14:paraId="1E26D0FD"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أَشعِرْ والدك بقيمته، وأَشعِرْ أمَّك بقيمتها، والخطاب هنا للابن والبنت.</w:t>
      </w:r>
    </w:p>
    <w:p w14:paraId="522C4AFB"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 xml:space="preserve">وأقولها رسالة للأبناء والبنات: أحيانًا يكون الابن له أصدقاء من عشر سنوات أو أقل أو أكثر، ما يعرفون والد صديقهم، وبعض البنات يكون بينهن زيارات وما يعرفون أم صاحبتهن، </w:t>
      </w:r>
      <w:r w:rsidRPr="0025546B">
        <w:rPr>
          <w:rFonts w:ascii="Traditional Arabic" w:hAnsi="Traditional Arabic" w:cs="Traditional Arabic"/>
          <w:sz w:val="34"/>
          <w:szCs w:val="34"/>
          <w:rtl/>
        </w:rPr>
        <w:lastRenderedPageBreak/>
        <w:t>والأولى أنَّك إذا جاءك صديقك أن يسلِّموا على والدك، ولكن بعضهم -مع الأسف- يحرص على دعوة أصدقائه حيال سفر والده، أو تحرص البنت على دعوة صديقاتها في حال سفر الوالدة؛ لأنَّها تتضايق من وجودها، والأولى أن تُعرِّف البنت صديقاتها بوالدتها، وأن يُعرِّف الابن أصدقاءه بوالده، فإذا رأى الأصدقاء والدك</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في مكان تحفوا به ووقَّروه وقدَّروه، ويكون لك الفضل بعد الله، وكذلك الأم إذا رأتها إحدى صديقات ابنتها في مكان، في زواج أو عزاء أو مناسبة؛ تقول هذه أم صديقتي فلانة، فتسلِّم عليها وتقبِّل رأسها وتحتفي بها، فتُدخل السُّرور بهذا السَّلام على الأم.</w:t>
      </w:r>
    </w:p>
    <w:p w14:paraId="08456D8F"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{أحسن الله إليكم.</w:t>
      </w:r>
    </w:p>
    <w:p w14:paraId="6A88A96A"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لو تذكرون لنا فضيلة الشيخ بعض ثمار بر الوالدين}.</w:t>
      </w:r>
    </w:p>
    <w:p w14:paraId="17D836A1"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من أعظم ثمار البر</w:t>
      </w:r>
      <w:r w:rsidRPr="002D6E6F">
        <w:rPr>
          <w:rFonts w:ascii="Traditional Arabic" w:hAnsi="Traditional Arabic" w:cs="Traditional Arabic"/>
          <w:sz w:val="34"/>
          <w:szCs w:val="34"/>
          <w:rtl/>
        </w:rPr>
        <w:t>: أنَّه طاعة لله تعالى، وطاعة للرسول</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-صَلَّى اللهُ عَلَيْهِ وَسَلَّمَ- فإنَّ الله أمرَ بذلك في كتابه الكريم كما سمعنا في غير آيةٍ، وأمرَ بذلك الرسول -صَلَّى اللهُ عَلَيْهِ وَسَلَّمَ.</w:t>
      </w:r>
    </w:p>
    <w:p w14:paraId="5CB48046"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ومن ثمار البر</w:t>
      </w:r>
      <w:r w:rsidRPr="002D6E6F">
        <w:rPr>
          <w:rFonts w:ascii="Traditional Arabic" w:hAnsi="Traditional Arabic" w:cs="Traditional Arabic"/>
          <w:sz w:val="34"/>
          <w:szCs w:val="34"/>
          <w:rtl/>
        </w:rPr>
        <w:t>: أنَّه من أحبِّ الأعمال إلى الله، فلما سأل الصحابي الرسولَ</w:t>
      </w:r>
      <w:r w:rsidR="000C1B75" w:rsidRPr="002D6E6F">
        <w:rPr>
          <w:rFonts w:ascii="Traditional Arabic" w:hAnsi="Traditional Arabic" w:cs="Traditional Arabic"/>
          <w:sz w:val="34"/>
          <w:szCs w:val="34"/>
          <w:rtl/>
        </w:rPr>
        <w:t xml:space="preserve"> </w:t>
      </w:r>
      <w:r w:rsidRPr="002D6E6F">
        <w:rPr>
          <w:rFonts w:ascii="Traditional Arabic" w:hAnsi="Traditional Arabic" w:cs="Traditional Arabic"/>
          <w:sz w:val="34"/>
          <w:szCs w:val="34"/>
          <w:rtl/>
        </w:rPr>
        <w:t>-صَلَّى اللهُ عَلَيْهِ وَسَلَّمَ: ما أحب الأعمال، فذكر النبي -صَلَّى اللهُ عَلَيْهِ وَسَلَّمَ- الصلاة، ثم ذكر بر الوالدين.</w:t>
      </w:r>
    </w:p>
    <w:p w14:paraId="13A9E9B4" w14:textId="77777777" w:rsidR="0025546B" w:rsidRPr="002D6E6F" w:rsidRDefault="0025546B" w:rsidP="00267C8B">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ومن ثمار بر الوالدين</w:t>
      </w:r>
      <w:r w:rsidRPr="002D6E6F">
        <w:rPr>
          <w:rFonts w:ascii="Traditional Arabic" w:hAnsi="Traditional Arabic" w:cs="Traditional Arabic"/>
          <w:sz w:val="34"/>
          <w:szCs w:val="34"/>
          <w:rtl/>
        </w:rPr>
        <w:t xml:space="preserve">: بر الدُّعاء، ولا يخفى على المشاهدين والسامعين حديث أصحاب الغار الثلاثة الذين </w:t>
      </w:r>
      <w:r w:rsidR="00267C8B" w:rsidRPr="002D6E6F">
        <w:rPr>
          <w:rFonts w:ascii="Traditional Arabic" w:hAnsi="Traditional Arabic" w:cs="Traditional Arabic" w:hint="cs"/>
          <w:sz w:val="34"/>
          <w:szCs w:val="34"/>
          <w:rtl/>
        </w:rPr>
        <w:t>انطبقت</w:t>
      </w:r>
      <w:r w:rsidRPr="002D6E6F">
        <w:rPr>
          <w:rFonts w:ascii="Traditional Arabic" w:hAnsi="Traditional Arabic" w:cs="Traditional Arabic"/>
          <w:sz w:val="34"/>
          <w:szCs w:val="34"/>
          <w:rtl/>
        </w:rPr>
        <w:t xml:space="preserve"> عليهم الصخرة، فقال أحدهم: "كان لي أبوان شيخان كبيران...".</w:t>
      </w:r>
    </w:p>
    <w:p w14:paraId="787763EC"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وأويس القرني -رَحِمَهُ اللهُ- كان بارًّا بوالدته، وكان مقبول الدُّعاء.</w:t>
      </w:r>
    </w:p>
    <w:p w14:paraId="17414428"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u w:val="dotDotDash" w:color="FF0000"/>
          <w:rtl/>
        </w:rPr>
        <w:t>ومن ثمار البر</w:t>
      </w:r>
      <w:r w:rsidRPr="002D6E6F">
        <w:rPr>
          <w:rFonts w:ascii="Traditional Arabic" w:hAnsi="Traditional Arabic" w:cs="Traditional Arabic"/>
          <w:sz w:val="34"/>
          <w:szCs w:val="34"/>
          <w:rtl/>
        </w:rPr>
        <w:t xml:space="preserve">: البركة في الرزق، والسَّعة فيه، قال -صَلَّى اللهُ عَلَيْهِ وَسَلَّمَ: </w:t>
      </w:r>
      <w:r w:rsidR="000C1B75" w:rsidRPr="002D6E6F">
        <w:rPr>
          <w:rFonts w:ascii="Traditional Arabic" w:hAnsi="Traditional Arabic" w:cs="Traditional Arabic"/>
          <w:color w:val="008000"/>
          <w:sz w:val="34"/>
          <w:szCs w:val="34"/>
          <w:rtl/>
        </w:rPr>
        <w:t>«</w:t>
      </w:r>
      <w:r w:rsidR="000C2001" w:rsidRPr="002D6E6F">
        <w:rPr>
          <w:rFonts w:ascii="Traditional Arabic" w:hAnsi="Traditional Arabic" w:cs="Traditional Arabic"/>
          <w:color w:val="008000"/>
          <w:sz w:val="34"/>
          <w:szCs w:val="34"/>
          <w:rtl/>
        </w:rPr>
        <w:t>مَن أحَبَّ أنْ يُبْسَطَ له في رِزْقِهِ، ويُنْسَأَ له في أثَرِهِ، فَلْيَصِلْ رَحِمَهُ</w:t>
      </w:r>
      <w:r w:rsidR="000C1B75" w:rsidRPr="002D6E6F">
        <w:rPr>
          <w:rFonts w:ascii="Traditional Arabic" w:hAnsi="Traditional Arabic" w:cs="Traditional Arabic"/>
          <w:color w:val="008000"/>
          <w:sz w:val="34"/>
          <w:szCs w:val="34"/>
          <w:rtl/>
        </w:rPr>
        <w:t>»</w:t>
      </w:r>
      <w:r w:rsidR="000C2001" w:rsidRPr="002D6E6F">
        <w:rPr>
          <w:rStyle w:val="FootnoteReference"/>
          <w:rFonts w:ascii="Traditional Arabic" w:hAnsi="Traditional Arabic" w:cs="Traditional Arabic"/>
          <w:color w:val="008000"/>
          <w:sz w:val="34"/>
          <w:szCs w:val="34"/>
          <w:rtl/>
        </w:rPr>
        <w:footnoteReference w:id="1"/>
      </w:r>
      <w:r w:rsidRPr="002D6E6F">
        <w:rPr>
          <w:rFonts w:ascii="Traditional Arabic" w:hAnsi="Traditional Arabic" w:cs="Traditional Arabic"/>
          <w:sz w:val="34"/>
          <w:szCs w:val="34"/>
          <w:rtl/>
        </w:rPr>
        <w:t>، فإذا كانت صلة الرحم من أسباب البركة في العمر وبسط الرزق؛ فإنَّ بر الوالدين من باب أولى.</w:t>
      </w:r>
    </w:p>
    <w:p w14:paraId="3DE069E7"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{أحسن الله إليكم شيخنا.</w:t>
      </w:r>
    </w:p>
    <w:p w14:paraId="654BA5AC"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يقول بعض الناس: إنَّ البرَّ ينتهي بموت الوالدين. فهل هذا صحيح؟}.</w:t>
      </w:r>
    </w:p>
    <w:p w14:paraId="221FA0C3"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 xml:space="preserve">هذا فهمٌ قاصر، فمن عظيم حق الوالدين أنَّ برهما يبقى بعدَ موتهما، ولهذا يقول بعض الفضلاء: الحمد لله أدَّيتُ برَّ الوالدين وقد رضيا عنِّي. فيُقال له: أنتَ مأجورٌ ومشكورٌ؛ بل والله مغبوطٌ أنَّهما قد رضيا عنكَ، لكن برَّهما لا ينقطع بعدَ موتهما، فيبقى لهما برٌّ بعدَ موتهما، كالدُّعاءِ </w:t>
      </w:r>
      <w:r w:rsidRPr="002D6E6F">
        <w:rPr>
          <w:rFonts w:ascii="Traditional Arabic" w:hAnsi="Traditional Arabic" w:cs="Traditional Arabic"/>
          <w:sz w:val="34"/>
          <w:szCs w:val="34"/>
          <w:rtl/>
        </w:rPr>
        <w:lastRenderedPageBreak/>
        <w:t xml:space="preserve">لهما، قال -صَلَّى اللهُ عَلَيْهِ وَسَلَّمَ: </w:t>
      </w:r>
      <w:r w:rsidR="000C1B75" w:rsidRPr="002D6E6F">
        <w:rPr>
          <w:rFonts w:ascii="Traditional Arabic" w:hAnsi="Traditional Arabic" w:cs="Traditional Arabic"/>
          <w:color w:val="008000"/>
          <w:sz w:val="34"/>
          <w:szCs w:val="34"/>
          <w:rtl/>
        </w:rPr>
        <w:t>«</w:t>
      </w:r>
      <w:r w:rsidR="000C2001" w:rsidRPr="002D6E6F">
        <w:rPr>
          <w:rtl/>
        </w:rPr>
        <w:t xml:space="preserve"> </w:t>
      </w:r>
      <w:r w:rsidR="000C2001" w:rsidRPr="002D6E6F">
        <w:rPr>
          <w:rFonts w:ascii="Traditional Arabic" w:hAnsi="Traditional Arabic" w:cs="Traditional Arabic"/>
          <w:color w:val="008000"/>
          <w:sz w:val="34"/>
          <w:szCs w:val="34"/>
          <w:rtl/>
        </w:rPr>
        <w:t>إِذَا مَاتَ الإنْسَانُ انْقَطَعَ عنْه عَمَلُهُ إِلَّا مِن ثَلَاثَةٍ</w:t>
      </w:r>
      <w:r w:rsidR="000C1B75" w:rsidRPr="002D6E6F">
        <w:rPr>
          <w:rFonts w:ascii="Traditional Arabic" w:hAnsi="Traditional Arabic" w:cs="Traditional Arabic"/>
          <w:color w:val="008000"/>
          <w:sz w:val="34"/>
          <w:szCs w:val="34"/>
          <w:rtl/>
        </w:rPr>
        <w:t>»</w:t>
      </w:r>
      <w:r w:rsidRPr="002D6E6F">
        <w:rPr>
          <w:rFonts w:ascii="Traditional Arabic" w:hAnsi="Traditional Arabic" w:cs="Traditional Arabic"/>
          <w:sz w:val="34"/>
          <w:szCs w:val="34"/>
          <w:rtl/>
        </w:rPr>
        <w:t xml:space="preserve">، وعدَّ من الثلاث </w:t>
      </w:r>
      <w:r w:rsidR="000C1B75" w:rsidRPr="002D6E6F">
        <w:rPr>
          <w:rFonts w:ascii="Traditional Arabic" w:hAnsi="Traditional Arabic" w:cs="Traditional Arabic"/>
          <w:color w:val="008000"/>
          <w:sz w:val="34"/>
          <w:szCs w:val="34"/>
          <w:rtl/>
        </w:rPr>
        <w:t>«</w:t>
      </w:r>
      <w:r w:rsidR="000C2001" w:rsidRPr="002D6E6F">
        <w:rPr>
          <w:rFonts w:ascii="Traditional Arabic" w:hAnsi="Traditional Arabic" w:cs="Traditional Arabic"/>
          <w:color w:val="008000"/>
          <w:sz w:val="34"/>
          <w:szCs w:val="34"/>
          <w:rtl/>
        </w:rPr>
        <w:t>أَوْ وَلَدٍ صَالِحٍ يَدْعُو ل</w:t>
      </w:r>
      <w:r w:rsidR="000C2001" w:rsidRPr="002D6E6F">
        <w:rPr>
          <w:rFonts w:ascii="Traditional Arabic" w:hAnsi="Traditional Arabic" w:cs="Traditional Arabic" w:hint="cs"/>
          <w:color w:val="008000"/>
          <w:sz w:val="34"/>
          <w:szCs w:val="34"/>
          <w:rtl/>
        </w:rPr>
        <w:t>َ</w:t>
      </w:r>
      <w:r w:rsidR="000C2001" w:rsidRPr="002D6E6F">
        <w:rPr>
          <w:rFonts w:ascii="Traditional Arabic" w:hAnsi="Traditional Arabic" w:cs="Traditional Arabic"/>
          <w:color w:val="008000"/>
          <w:sz w:val="34"/>
          <w:szCs w:val="34"/>
          <w:rtl/>
        </w:rPr>
        <w:t>ه</w:t>
      </w:r>
      <w:r w:rsidR="000C1B75" w:rsidRPr="002D6E6F">
        <w:rPr>
          <w:rFonts w:ascii="Traditional Arabic" w:hAnsi="Traditional Arabic" w:cs="Traditional Arabic"/>
          <w:color w:val="008000"/>
          <w:sz w:val="34"/>
          <w:szCs w:val="34"/>
          <w:rtl/>
        </w:rPr>
        <w:t>»</w:t>
      </w:r>
      <w:r w:rsidR="000C2001" w:rsidRPr="002D6E6F">
        <w:rPr>
          <w:rStyle w:val="FootnoteReference"/>
          <w:rFonts w:ascii="Traditional Arabic" w:hAnsi="Traditional Arabic" w:cs="Traditional Arabic"/>
          <w:color w:val="008000"/>
          <w:sz w:val="34"/>
          <w:szCs w:val="34"/>
          <w:rtl/>
        </w:rPr>
        <w:footnoteReference w:id="2"/>
      </w:r>
      <w:r w:rsidRPr="002D6E6F">
        <w:rPr>
          <w:rFonts w:ascii="Traditional Arabic" w:hAnsi="Traditional Arabic" w:cs="Traditional Arabic"/>
          <w:sz w:val="34"/>
          <w:szCs w:val="34"/>
          <w:rtl/>
        </w:rPr>
        <w:t>.</w:t>
      </w:r>
    </w:p>
    <w:p w14:paraId="3267142F" w14:textId="77777777" w:rsidR="0025546B" w:rsidRPr="002D6E6F" w:rsidRDefault="0025546B" w:rsidP="00267C8B">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أيضًا من علامات بر</w:t>
      </w:r>
      <w:r w:rsidR="000C2001"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الوالدين بعدَ موتهما: صلة ودِّهما، فإذا علم الابن أنَّ فلانًا من أصحاب والده، فاذهب إليه أو اتصل به وسلِّم عليه، وإن كان مريضًا فعُدْه</w:t>
      </w:r>
      <w:r w:rsidR="00267C8B" w:rsidRPr="002D6E6F">
        <w:rPr>
          <w:rFonts w:ascii="Traditional Arabic" w:hAnsi="Traditional Arabic" w:cs="Traditional Arabic" w:hint="cs"/>
          <w:sz w:val="34"/>
          <w:szCs w:val="34"/>
          <w:rtl/>
        </w:rPr>
        <w:t>؛</w:t>
      </w:r>
      <w:r w:rsidRPr="002D6E6F">
        <w:rPr>
          <w:rFonts w:ascii="Traditional Arabic" w:hAnsi="Traditional Arabic" w:cs="Traditional Arabic"/>
          <w:sz w:val="34"/>
          <w:szCs w:val="34"/>
          <w:rtl/>
        </w:rPr>
        <w:t xml:space="preserve"> لأنَّ الابن إذا زارَ صديق والده سيدعو ذلك الصَّديق لوالدة، وإذا اتَّصلَت البنت بصديقةِ أمِّها أو ذهبت لتزورها؛ سيترتَّب عليه الأجر من الله، وأنَّ هذه المرأة ستدعو لصديقتها الميِّتَة وتذكر بعض محاسنها لابنتها.</w:t>
      </w:r>
    </w:p>
    <w:p w14:paraId="377E2385"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أيضًا قضاء ديونهما، فإذا استطاع الأولاد -ذكورًا أو إناثًا- استطاعوا قضاء ديون والديهم فلا شكَّ أنَّ هذا من البر.</w:t>
      </w:r>
    </w:p>
    <w:p w14:paraId="7D2573FD" w14:textId="77777777" w:rsidR="0025546B" w:rsidRPr="002D6E6F" w:rsidRDefault="0025546B" w:rsidP="00AE3586">
      <w:pPr>
        <w:spacing w:before="120" w:after="0" w:line="240" w:lineRule="auto"/>
        <w:ind w:firstLine="397"/>
        <w:jc w:val="both"/>
        <w:rPr>
          <w:rFonts w:ascii="Traditional Arabic" w:hAnsi="Traditional Arabic" w:cs="Traditional Arabic"/>
          <w:sz w:val="34"/>
          <w:szCs w:val="34"/>
          <w:rtl/>
        </w:rPr>
      </w:pPr>
      <w:r w:rsidRPr="002D6E6F">
        <w:rPr>
          <w:rFonts w:ascii="Traditional Arabic" w:hAnsi="Traditional Arabic" w:cs="Traditional Arabic"/>
          <w:sz w:val="34"/>
          <w:szCs w:val="34"/>
          <w:rtl/>
        </w:rPr>
        <w:t>وكذلك ذكرهما بالجَميلِ عند الأحفاد والأسباط، فيُحبِّب الوالدين الميِّتين إلى الأحفاد والأسباط، فيُكثرانِ من الدُّعاء لهما.</w:t>
      </w:r>
    </w:p>
    <w:p w14:paraId="20DFA67A" w14:textId="347E006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{بقي مقطع لعلَّنا نختم به، قال تعالى</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color w:val="FF0000"/>
          <w:sz w:val="34"/>
          <w:szCs w:val="34"/>
          <w:rtl/>
        </w:rPr>
        <w:t>﴿</w:t>
      </w:r>
      <w:r w:rsidRPr="00AD3491">
        <w:rPr>
          <w:rFonts w:ascii="Traditional Arabic" w:hAnsi="Traditional Arabic" w:cs="Traditional Arabic"/>
          <w:color w:val="FF0000"/>
          <w:sz w:val="34"/>
          <w:szCs w:val="34"/>
          <w:rtl/>
        </w:rPr>
        <w:t>وَبَرًّا بِوَالِدَيْهِ وَلَمْ يَكُنْ جَبَّارًا عَصِيًّا</w:t>
      </w:r>
      <w:r w:rsidR="000C1B75" w:rsidRPr="00AD3491">
        <w:rPr>
          <w:rFonts w:ascii="Traditional Arabic" w:hAnsi="Traditional Arabic" w:cs="Traditional Arabic"/>
          <w:color w:val="FF0000"/>
          <w:sz w:val="34"/>
          <w:szCs w:val="34"/>
          <w:rtl/>
        </w:rPr>
        <w:t>﴾</w:t>
      </w:r>
      <w:r w:rsidR="000C1B75">
        <w:rPr>
          <w:rFonts w:ascii="Traditional Arabic" w:hAnsi="Traditional Arabic" w:cs="Traditional Arabic"/>
          <w:sz w:val="34"/>
          <w:szCs w:val="34"/>
          <w:rtl/>
        </w:rPr>
        <w:t xml:space="preserve"> </w:t>
      </w:r>
      <w:r w:rsidR="000C1B75" w:rsidRPr="00AD3491">
        <w:rPr>
          <w:rFonts w:ascii="Traditional Arabic" w:hAnsi="Traditional Arabic" w:cs="Traditional Arabic"/>
          <w:sz w:val="24"/>
          <w:szCs w:val="24"/>
          <w:rtl/>
        </w:rPr>
        <w:t>[</w:t>
      </w:r>
      <w:bookmarkStart w:id="0" w:name="_GoBack"/>
      <w:r w:rsidRPr="00AD3491">
        <w:rPr>
          <w:rFonts w:ascii="Traditional Arabic" w:hAnsi="Traditional Arabic" w:cs="Traditional Arabic"/>
          <w:sz w:val="24"/>
          <w:szCs w:val="24"/>
          <w:rtl/>
        </w:rPr>
        <w:t>مري</w:t>
      </w:r>
      <w:r w:rsidR="00CC783A">
        <w:rPr>
          <w:rFonts w:ascii="Traditional Arabic" w:hAnsi="Traditional Arabic" w:cs="Traditional Arabic" w:hint="cs"/>
          <w:sz w:val="24"/>
          <w:szCs w:val="24"/>
          <w:rtl/>
        </w:rPr>
        <w:t>م</w:t>
      </w:r>
      <w:r w:rsidRPr="00AD3491">
        <w:rPr>
          <w:rFonts w:ascii="Traditional Arabic" w:hAnsi="Traditional Arabic" w:cs="Traditional Arabic"/>
          <w:sz w:val="24"/>
          <w:szCs w:val="24"/>
          <w:rtl/>
        </w:rPr>
        <w:t>: 14</w:t>
      </w:r>
      <w:bookmarkEnd w:id="0"/>
      <w:r w:rsidRPr="00AD3491">
        <w:rPr>
          <w:rFonts w:ascii="Traditional Arabic" w:hAnsi="Traditional Arabic" w:cs="Traditional Arabic"/>
          <w:sz w:val="24"/>
          <w:szCs w:val="24"/>
          <w:rtl/>
        </w:rPr>
        <w:t>]</w:t>
      </w:r>
      <w:r w:rsidR="000C1B75">
        <w:rPr>
          <w:rFonts w:ascii="Traditional Arabic" w:hAnsi="Traditional Arabic" w:cs="Traditional Arabic"/>
          <w:sz w:val="34"/>
          <w:szCs w:val="34"/>
          <w:rtl/>
        </w:rPr>
        <w:t>}</w:t>
      </w:r>
      <w:r w:rsidRPr="0025546B">
        <w:rPr>
          <w:rFonts w:ascii="Traditional Arabic" w:hAnsi="Traditional Arabic" w:cs="Traditional Arabic"/>
          <w:sz w:val="34"/>
          <w:szCs w:val="34"/>
          <w:rtl/>
        </w:rPr>
        <w:t>.</w:t>
      </w:r>
    </w:p>
    <w:p w14:paraId="3F0249A6"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هذا يحيى</w:t>
      </w:r>
      <w:r w:rsidR="000C1B75">
        <w:rPr>
          <w:rFonts w:ascii="Traditional Arabic" w:hAnsi="Traditional Arabic" w:cs="Traditional Arabic"/>
          <w:sz w:val="34"/>
          <w:szCs w:val="34"/>
          <w:rtl/>
        </w:rPr>
        <w:t xml:space="preserve"> </w:t>
      </w:r>
      <w:r w:rsidRPr="0025546B">
        <w:rPr>
          <w:rFonts w:ascii="Traditional Arabic" w:hAnsi="Traditional Arabic" w:cs="Traditional Arabic"/>
          <w:sz w:val="34"/>
          <w:szCs w:val="34"/>
          <w:rtl/>
        </w:rPr>
        <w:t>-عَلَيْهِ السَّلام- وكلُّ الأنبياء برُّوا والديهم.</w:t>
      </w:r>
    </w:p>
    <w:p w14:paraId="55D0290A"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67C8B">
        <w:rPr>
          <w:rFonts w:ascii="Traditional Arabic" w:hAnsi="Traditional Arabic" w:cs="Traditional Arabic"/>
          <w:sz w:val="34"/>
          <w:szCs w:val="34"/>
          <w:u w:val="dotDotDash" w:color="FF0000"/>
          <w:rtl/>
        </w:rPr>
        <w:t>قد يقول قائل</w:t>
      </w:r>
      <w:r w:rsidRPr="0025546B">
        <w:rPr>
          <w:rFonts w:ascii="Traditional Arabic" w:hAnsi="Traditional Arabic" w:cs="Traditional Arabic"/>
          <w:sz w:val="34"/>
          <w:szCs w:val="34"/>
          <w:rtl/>
        </w:rPr>
        <w:t>: كيف كان الرسول -صَلَّى اللهُ عَلَيْهِ وَس</w:t>
      </w:r>
      <w:r w:rsidR="00267C8B">
        <w:rPr>
          <w:rFonts w:ascii="Traditional Arabic" w:hAnsi="Traditional Arabic" w:cs="Traditional Arabic"/>
          <w:sz w:val="34"/>
          <w:szCs w:val="34"/>
          <w:rtl/>
        </w:rPr>
        <w:t>َلَّمَ- بارًّا بوالديه، وقد مات</w:t>
      </w:r>
      <w:r w:rsidRPr="0025546B">
        <w:rPr>
          <w:rFonts w:ascii="Traditional Arabic" w:hAnsi="Traditional Arabic" w:cs="Traditional Arabic"/>
          <w:sz w:val="34"/>
          <w:szCs w:val="34"/>
          <w:rtl/>
        </w:rPr>
        <w:t xml:space="preserve"> أبواه قبلُ؟}</w:t>
      </w:r>
    </w:p>
    <w:p w14:paraId="2DC34644"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 xml:space="preserve">يُقال: عمُّ الرُّجل صنو أبيه، والرسول -صَلَّى اللهُ عَلَيْهِ وَسَلَّمَ- برَّ عمَّه برًّا لو قُسِّمَ على ملايين لكفاهم، حتَّى كان </w:t>
      </w:r>
      <w:r w:rsidR="00267C8B">
        <w:rPr>
          <w:rFonts w:ascii="Traditional Arabic" w:hAnsi="Traditional Arabic" w:cs="Traditional Arabic" w:hint="cs"/>
          <w:sz w:val="34"/>
          <w:szCs w:val="34"/>
          <w:rtl/>
        </w:rPr>
        <w:t xml:space="preserve">عمه </w:t>
      </w:r>
      <w:r w:rsidRPr="0025546B">
        <w:rPr>
          <w:rFonts w:ascii="Traditional Arabic" w:hAnsi="Traditional Arabic" w:cs="Traditional Arabic"/>
          <w:sz w:val="34"/>
          <w:szCs w:val="34"/>
          <w:rtl/>
        </w:rPr>
        <w:t xml:space="preserve">في فراش الموت فقال له -صَلَّى اللهُ عَلَيْهِ وَسَلَّمَ: </w:t>
      </w:r>
      <w:r w:rsidR="009C20D0" w:rsidRPr="00AD3491">
        <w:rPr>
          <w:rFonts w:ascii="Traditional Arabic" w:hAnsi="Traditional Arabic" w:cs="Traditional Arabic"/>
          <w:color w:val="008000"/>
          <w:sz w:val="34"/>
          <w:szCs w:val="34"/>
          <w:rtl/>
        </w:rPr>
        <w:t>«</w:t>
      </w:r>
      <w:r w:rsidR="009C20D0" w:rsidRPr="009C20D0">
        <w:rPr>
          <w:rFonts w:ascii="Traditional Arabic" w:hAnsi="Traditional Arabic" w:cs="Traditional Arabic"/>
          <w:color w:val="008000"/>
          <w:sz w:val="34"/>
          <w:szCs w:val="34"/>
          <w:rtl/>
        </w:rPr>
        <w:t>أيْ عَمِّ، قُلْ لا إلَهَ إلَّا اللَّهُ، كَلِمَةً أُحَاجُّ لكَ بهَا عِنْدَ اللَّهِ</w:t>
      </w:r>
      <w:r w:rsidR="000C1B75" w:rsidRPr="00AD3491">
        <w:rPr>
          <w:rFonts w:ascii="Traditional Arabic" w:hAnsi="Traditional Arabic" w:cs="Traditional Arabic"/>
          <w:color w:val="008000"/>
          <w:sz w:val="34"/>
          <w:szCs w:val="34"/>
          <w:rtl/>
        </w:rPr>
        <w:t>»</w:t>
      </w:r>
      <w:r w:rsidR="009C20D0">
        <w:rPr>
          <w:rStyle w:val="FootnoteReference"/>
          <w:rFonts w:ascii="Traditional Arabic" w:hAnsi="Traditional Arabic" w:cs="Traditional Arabic"/>
          <w:sz w:val="34"/>
          <w:szCs w:val="34"/>
          <w:rtl/>
        </w:rPr>
        <w:footnoteReference w:id="3"/>
      </w:r>
      <w:r w:rsidRPr="0025546B">
        <w:rPr>
          <w:rFonts w:ascii="Traditional Arabic" w:hAnsi="Traditional Arabic" w:cs="Traditional Arabic"/>
          <w:sz w:val="34"/>
          <w:szCs w:val="34"/>
          <w:rtl/>
        </w:rPr>
        <w:t>، يسترجيه ويستعطفه، فهذا من أعظم أنواع البر.</w:t>
      </w:r>
    </w:p>
    <w:p w14:paraId="376B6C2E"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 xml:space="preserve">وقوله -صَلَّى اللهُ عَلَيْهِ وَسَلَّمَ- للعباس: </w:t>
      </w:r>
      <w:r w:rsidR="000C1B75" w:rsidRPr="00AD3491">
        <w:rPr>
          <w:rFonts w:ascii="Traditional Arabic" w:hAnsi="Traditional Arabic" w:cs="Traditional Arabic"/>
          <w:color w:val="008000"/>
          <w:sz w:val="34"/>
          <w:szCs w:val="34"/>
          <w:rtl/>
        </w:rPr>
        <w:t>«</w:t>
      </w:r>
      <w:r w:rsidR="009C20D0" w:rsidRPr="009C20D0">
        <w:rPr>
          <w:rFonts w:ascii="Traditional Arabic" w:hAnsi="Traditional Arabic" w:cs="Traditional Arabic"/>
          <w:color w:val="008000"/>
          <w:sz w:val="34"/>
          <w:szCs w:val="34"/>
          <w:rtl/>
        </w:rPr>
        <w:t>ي</w:t>
      </w:r>
      <w:r w:rsidR="009C20D0">
        <w:rPr>
          <w:rFonts w:ascii="Traditional Arabic" w:hAnsi="Traditional Arabic" w:cs="Traditional Arabic" w:hint="cs"/>
          <w:color w:val="008000"/>
          <w:sz w:val="34"/>
          <w:szCs w:val="34"/>
          <w:rtl/>
        </w:rPr>
        <w:t>َ</w:t>
      </w:r>
      <w:r w:rsidR="009C20D0" w:rsidRPr="009C20D0">
        <w:rPr>
          <w:rFonts w:ascii="Traditional Arabic" w:hAnsi="Traditional Arabic" w:cs="Traditional Arabic"/>
          <w:color w:val="008000"/>
          <w:sz w:val="34"/>
          <w:szCs w:val="34"/>
          <w:rtl/>
        </w:rPr>
        <w:t>ا عمِّ أ</w:t>
      </w:r>
      <w:r w:rsidR="009C20D0">
        <w:rPr>
          <w:rFonts w:ascii="Traditional Arabic" w:hAnsi="Traditional Arabic" w:cs="Traditional Arabic" w:hint="cs"/>
          <w:color w:val="008000"/>
          <w:sz w:val="34"/>
          <w:szCs w:val="34"/>
          <w:rtl/>
        </w:rPr>
        <w:t>َ</w:t>
      </w:r>
      <w:r w:rsidR="009C20D0" w:rsidRPr="009C20D0">
        <w:rPr>
          <w:rFonts w:ascii="Traditional Arabic" w:hAnsi="Traditional Arabic" w:cs="Traditional Arabic"/>
          <w:color w:val="008000"/>
          <w:sz w:val="34"/>
          <w:szCs w:val="34"/>
          <w:rtl/>
        </w:rPr>
        <w:t>ل</w:t>
      </w:r>
      <w:r w:rsidR="009C20D0">
        <w:rPr>
          <w:rFonts w:ascii="Traditional Arabic" w:hAnsi="Traditional Arabic" w:cs="Traditional Arabic" w:hint="cs"/>
          <w:color w:val="008000"/>
          <w:sz w:val="34"/>
          <w:szCs w:val="34"/>
          <w:rtl/>
        </w:rPr>
        <w:t>َ</w:t>
      </w:r>
      <w:r w:rsidR="009C20D0" w:rsidRPr="009C20D0">
        <w:rPr>
          <w:rFonts w:ascii="Traditional Arabic" w:hAnsi="Traditional Arabic" w:cs="Traditional Arabic"/>
          <w:color w:val="008000"/>
          <w:sz w:val="34"/>
          <w:szCs w:val="34"/>
          <w:rtl/>
        </w:rPr>
        <w:t>ا أصِلُك</w:t>
      </w:r>
      <w:r w:rsidR="009C20D0">
        <w:rPr>
          <w:rFonts w:ascii="Traditional Arabic" w:hAnsi="Traditional Arabic" w:cs="Traditional Arabic" w:hint="cs"/>
          <w:color w:val="008000"/>
          <w:sz w:val="34"/>
          <w:szCs w:val="34"/>
          <w:rtl/>
        </w:rPr>
        <w:t>َ</w:t>
      </w:r>
      <w:r w:rsidR="009C20D0" w:rsidRPr="009C20D0">
        <w:rPr>
          <w:rFonts w:ascii="Traditional Arabic" w:hAnsi="Traditional Arabic" w:cs="Traditional Arabic"/>
          <w:color w:val="008000"/>
          <w:sz w:val="34"/>
          <w:szCs w:val="34"/>
          <w:rtl/>
        </w:rPr>
        <w:t>، أ</w:t>
      </w:r>
      <w:r w:rsidR="009C20D0">
        <w:rPr>
          <w:rFonts w:ascii="Traditional Arabic" w:hAnsi="Traditional Arabic" w:cs="Traditional Arabic" w:hint="cs"/>
          <w:color w:val="008000"/>
          <w:sz w:val="34"/>
          <w:szCs w:val="34"/>
          <w:rtl/>
        </w:rPr>
        <w:t>َ</w:t>
      </w:r>
      <w:r w:rsidR="009C20D0" w:rsidRPr="009C20D0">
        <w:rPr>
          <w:rFonts w:ascii="Traditional Arabic" w:hAnsi="Traditional Arabic" w:cs="Traditional Arabic"/>
          <w:color w:val="008000"/>
          <w:sz w:val="34"/>
          <w:szCs w:val="34"/>
          <w:rtl/>
        </w:rPr>
        <w:t>ل</w:t>
      </w:r>
      <w:r w:rsidR="009C20D0">
        <w:rPr>
          <w:rFonts w:ascii="Traditional Arabic" w:hAnsi="Traditional Arabic" w:cs="Traditional Arabic" w:hint="cs"/>
          <w:color w:val="008000"/>
          <w:sz w:val="34"/>
          <w:szCs w:val="34"/>
          <w:rtl/>
        </w:rPr>
        <w:t>َ</w:t>
      </w:r>
      <w:r w:rsidR="009C20D0" w:rsidRPr="009C20D0">
        <w:rPr>
          <w:rFonts w:ascii="Traditional Arabic" w:hAnsi="Traditional Arabic" w:cs="Traditional Arabic"/>
          <w:color w:val="008000"/>
          <w:sz w:val="34"/>
          <w:szCs w:val="34"/>
          <w:rtl/>
        </w:rPr>
        <w:t>ا أحْب</w:t>
      </w:r>
      <w:r w:rsidR="009C20D0">
        <w:rPr>
          <w:rFonts w:ascii="Traditional Arabic" w:hAnsi="Traditional Arabic" w:cs="Traditional Arabic" w:hint="cs"/>
          <w:color w:val="008000"/>
          <w:sz w:val="34"/>
          <w:szCs w:val="34"/>
          <w:rtl/>
        </w:rPr>
        <w:t>ُ</w:t>
      </w:r>
      <w:r w:rsidR="009C20D0" w:rsidRPr="009C20D0">
        <w:rPr>
          <w:rFonts w:ascii="Traditional Arabic" w:hAnsi="Traditional Arabic" w:cs="Traditional Arabic"/>
          <w:color w:val="008000"/>
          <w:sz w:val="34"/>
          <w:szCs w:val="34"/>
          <w:rtl/>
        </w:rPr>
        <w:t>وك</w:t>
      </w:r>
      <w:r w:rsidR="009C20D0">
        <w:rPr>
          <w:rFonts w:ascii="Traditional Arabic" w:hAnsi="Traditional Arabic" w:cs="Traditional Arabic" w:hint="cs"/>
          <w:color w:val="008000"/>
          <w:sz w:val="34"/>
          <w:szCs w:val="34"/>
          <w:rtl/>
        </w:rPr>
        <w:t>َ</w:t>
      </w:r>
      <w:r w:rsidR="000C1B75" w:rsidRPr="00AD3491">
        <w:rPr>
          <w:rFonts w:ascii="Traditional Arabic" w:hAnsi="Traditional Arabic" w:cs="Traditional Arabic"/>
          <w:color w:val="008000"/>
          <w:sz w:val="34"/>
          <w:szCs w:val="34"/>
          <w:rtl/>
        </w:rPr>
        <w:t>»</w:t>
      </w:r>
      <w:r w:rsidR="009C20D0">
        <w:rPr>
          <w:rStyle w:val="FootnoteReference"/>
          <w:rFonts w:ascii="Traditional Arabic" w:hAnsi="Traditional Arabic" w:cs="Traditional Arabic"/>
          <w:color w:val="008000"/>
          <w:sz w:val="34"/>
          <w:szCs w:val="34"/>
          <w:rtl/>
        </w:rPr>
        <w:footnoteReference w:id="4"/>
      </w:r>
      <w:r w:rsidRPr="0025546B">
        <w:rPr>
          <w:rFonts w:ascii="Traditional Arabic" w:hAnsi="Traditional Arabic" w:cs="Traditional Arabic"/>
          <w:sz w:val="34"/>
          <w:szCs w:val="34"/>
          <w:rtl/>
        </w:rPr>
        <w:t>، وهذا عمه -صَلَّى اللهُ عَلَيْهِ وَسَلَّمَ.</w:t>
      </w:r>
    </w:p>
    <w:p w14:paraId="2F21F382"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فبرُّ النبي -صَلَّى اللهُ عَلَيْهِ وَسَلَّمَ- بأعمامه هو برٌّ للآباء، واستمرار أنَّ الأنبياء أبرُّ الناس بآبائهم ومَن يقوم مقامهم، وأبرُّ النَّاس بأمَّهاتهم ومَن يقوم مقام أمَّهاتهم.</w:t>
      </w:r>
    </w:p>
    <w:p w14:paraId="4487910D" w14:textId="77777777" w:rsidR="00BB038B" w:rsidRDefault="0025546B" w:rsidP="00AE3586">
      <w:pPr>
        <w:spacing w:before="120" w:after="0" w:line="240" w:lineRule="auto"/>
        <w:ind w:firstLine="397"/>
        <w:jc w:val="both"/>
        <w:rPr>
          <w:rFonts w:ascii="Traditional Arabic" w:hAnsi="Traditional Arabic" w:cs="Traditional Arabic"/>
          <w:sz w:val="34"/>
          <w:szCs w:val="34"/>
          <w:rtl/>
        </w:rPr>
      </w:pPr>
      <w:r w:rsidRPr="0025546B">
        <w:rPr>
          <w:rFonts w:ascii="Traditional Arabic" w:hAnsi="Traditional Arabic" w:cs="Traditional Arabic"/>
          <w:sz w:val="34"/>
          <w:szCs w:val="34"/>
          <w:rtl/>
        </w:rPr>
        <w:t>رزقنا الله جميعًا برَّ أمَّهاتنا وآبائنا أحياءً وأمواتًا.</w:t>
      </w:r>
    </w:p>
    <w:p w14:paraId="1FD47CDC" w14:textId="77777777" w:rsidR="0025546B" w:rsidRPr="0025546B" w:rsidRDefault="0025546B" w:rsidP="00AE3586">
      <w:pPr>
        <w:spacing w:before="120" w:after="0" w:line="240" w:lineRule="auto"/>
        <w:ind w:firstLine="397"/>
        <w:rPr>
          <w:rFonts w:ascii="Traditional Arabic" w:hAnsi="Traditional Arabic" w:cs="Traditional Arabic"/>
          <w:sz w:val="34"/>
          <w:szCs w:val="34"/>
          <w:rtl/>
        </w:rPr>
      </w:pPr>
      <w:r w:rsidRPr="0025546B">
        <w:rPr>
          <w:rFonts w:ascii="Traditional Arabic" w:hAnsi="Traditional Arabic" w:cs="Traditional Arabic"/>
          <w:sz w:val="34"/>
          <w:szCs w:val="34"/>
          <w:rtl/>
        </w:rPr>
        <w:lastRenderedPageBreak/>
        <w:t>{شكرَ الله لكم فضيلة الشيخ على ما تقدمونه، أسأل الله أن يجعل ذلك في موازين حسناتكم.</w:t>
      </w:r>
    </w:p>
    <w:p w14:paraId="35C6D54C" w14:textId="77777777" w:rsidR="0025546B" w:rsidRPr="0025546B" w:rsidRDefault="0025546B" w:rsidP="00AE3586">
      <w:pPr>
        <w:spacing w:before="120" w:after="0" w:line="240" w:lineRule="auto"/>
        <w:ind w:firstLine="397"/>
        <w:jc w:val="both"/>
        <w:rPr>
          <w:rFonts w:ascii="Traditional Arabic" w:hAnsi="Traditional Arabic" w:cs="Traditional Arabic"/>
          <w:sz w:val="34"/>
          <w:szCs w:val="34"/>
        </w:rPr>
      </w:pPr>
      <w:r w:rsidRPr="0025546B">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25546B" w:rsidRPr="0025546B" w:rsidSect="000C1B75">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CD5F9" w14:textId="77777777" w:rsidR="00204CE5" w:rsidRDefault="00204CE5" w:rsidP="000C2001">
      <w:pPr>
        <w:spacing w:after="0" w:line="240" w:lineRule="auto"/>
      </w:pPr>
      <w:r>
        <w:separator/>
      </w:r>
    </w:p>
  </w:endnote>
  <w:endnote w:type="continuationSeparator" w:id="0">
    <w:p w14:paraId="28B63AF4" w14:textId="77777777" w:rsidR="00204CE5" w:rsidRDefault="00204CE5" w:rsidP="000C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74D52" w14:textId="77777777" w:rsidR="00204CE5" w:rsidRDefault="00204CE5" w:rsidP="000C2001">
      <w:pPr>
        <w:spacing w:after="0" w:line="240" w:lineRule="auto"/>
      </w:pPr>
      <w:r>
        <w:separator/>
      </w:r>
    </w:p>
  </w:footnote>
  <w:footnote w:type="continuationSeparator" w:id="0">
    <w:p w14:paraId="53B8064F" w14:textId="77777777" w:rsidR="00204CE5" w:rsidRDefault="00204CE5" w:rsidP="000C2001">
      <w:pPr>
        <w:spacing w:after="0" w:line="240" w:lineRule="auto"/>
      </w:pPr>
      <w:r>
        <w:continuationSeparator/>
      </w:r>
    </w:p>
  </w:footnote>
  <w:footnote w:id="1">
    <w:p w14:paraId="7E74CE37" w14:textId="77777777" w:rsidR="000C2001" w:rsidRPr="009C20D0" w:rsidRDefault="000C2001">
      <w:pPr>
        <w:pStyle w:val="FootnoteText"/>
        <w:rPr>
          <w:rFonts w:ascii="Traditional Arabic" w:hAnsi="Traditional Arabic" w:cs="Traditional Arabic"/>
        </w:rPr>
      </w:pPr>
      <w:r w:rsidRPr="009C20D0">
        <w:rPr>
          <w:rStyle w:val="FootnoteReference"/>
          <w:rFonts w:ascii="Traditional Arabic" w:hAnsi="Traditional Arabic" w:cs="Traditional Arabic"/>
        </w:rPr>
        <w:footnoteRef/>
      </w:r>
      <w:r w:rsidRPr="009C20D0">
        <w:rPr>
          <w:rFonts w:ascii="Traditional Arabic" w:hAnsi="Traditional Arabic" w:cs="Traditional Arabic"/>
          <w:rtl/>
        </w:rPr>
        <w:t xml:space="preserve"> البخاري (5986)، ومسلم (2557).</w:t>
      </w:r>
    </w:p>
  </w:footnote>
  <w:footnote w:id="2">
    <w:p w14:paraId="62180EC9" w14:textId="77777777" w:rsidR="000C2001" w:rsidRPr="009C20D0" w:rsidRDefault="000C2001">
      <w:pPr>
        <w:pStyle w:val="FootnoteText"/>
        <w:rPr>
          <w:rFonts w:ascii="Traditional Arabic" w:hAnsi="Traditional Arabic" w:cs="Traditional Arabic"/>
        </w:rPr>
      </w:pPr>
      <w:r w:rsidRPr="009C20D0">
        <w:rPr>
          <w:rStyle w:val="FootnoteReference"/>
          <w:rFonts w:ascii="Traditional Arabic" w:hAnsi="Traditional Arabic" w:cs="Traditional Arabic"/>
        </w:rPr>
        <w:footnoteRef/>
      </w:r>
      <w:r w:rsidRPr="009C20D0">
        <w:rPr>
          <w:rFonts w:ascii="Traditional Arabic" w:hAnsi="Traditional Arabic" w:cs="Traditional Arabic"/>
          <w:rtl/>
        </w:rPr>
        <w:t xml:space="preserve"> صحيح مسلم (1631).</w:t>
      </w:r>
    </w:p>
  </w:footnote>
  <w:footnote w:id="3">
    <w:p w14:paraId="4FFC2A22" w14:textId="77777777" w:rsidR="009C20D0" w:rsidRPr="009C20D0" w:rsidRDefault="009C20D0" w:rsidP="009C20D0">
      <w:pPr>
        <w:pStyle w:val="FootnoteText"/>
        <w:rPr>
          <w:rFonts w:ascii="Traditional Arabic" w:hAnsi="Traditional Arabic" w:cs="Traditional Arabic"/>
          <w:rtl/>
        </w:rPr>
      </w:pPr>
      <w:r w:rsidRPr="009C20D0">
        <w:rPr>
          <w:rStyle w:val="FootnoteReference"/>
          <w:rFonts w:ascii="Traditional Arabic" w:hAnsi="Traditional Arabic" w:cs="Traditional Arabic"/>
        </w:rPr>
        <w:footnoteRef/>
      </w:r>
      <w:r w:rsidRPr="009C20D0">
        <w:rPr>
          <w:rFonts w:ascii="Traditional Arabic" w:hAnsi="Traditional Arabic" w:cs="Traditional Arabic"/>
          <w:rtl/>
        </w:rPr>
        <w:t xml:space="preserve"> البخاري (3884)، ومسلم (24).</w:t>
      </w:r>
    </w:p>
  </w:footnote>
  <w:footnote w:id="4">
    <w:p w14:paraId="17E93086" w14:textId="77777777" w:rsidR="009C20D0" w:rsidRPr="009C20D0" w:rsidRDefault="009C20D0">
      <w:pPr>
        <w:pStyle w:val="FootnoteText"/>
        <w:rPr>
          <w:rFonts w:ascii="Traditional Arabic" w:hAnsi="Traditional Arabic" w:cs="Traditional Arabic"/>
        </w:rPr>
      </w:pPr>
      <w:r w:rsidRPr="009C20D0">
        <w:rPr>
          <w:rStyle w:val="FootnoteReference"/>
          <w:rFonts w:ascii="Traditional Arabic" w:hAnsi="Traditional Arabic" w:cs="Traditional Arabic"/>
        </w:rPr>
        <w:footnoteRef/>
      </w:r>
      <w:r w:rsidRPr="009C20D0">
        <w:rPr>
          <w:rFonts w:ascii="Traditional Arabic" w:hAnsi="Traditional Arabic" w:cs="Traditional Arabic"/>
          <w:rtl/>
        </w:rPr>
        <w:t xml:space="preserve"> سنن الترمذي (482)، صححه الألباني في صحيح الترمذي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B99"/>
    <w:rsid w:val="000B76DD"/>
    <w:rsid w:val="000C1B75"/>
    <w:rsid w:val="000C2001"/>
    <w:rsid w:val="000E6E67"/>
    <w:rsid w:val="00204CE5"/>
    <w:rsid w:val="0025546B"/>
    <w:rsid w:val="00267C8B"/>
    <w:rsid w:val="002D6E6F"/>
    <w:rsid w:val="002F7947"/>
    <w:rsid w:val="004255A3"/>
    <w:rsid w:val="00447397"/>
    <w:rsid w:val="004A5B99"/>
    <w:rsid w:val="00791790"/>
    <w:rsid w:val="007B6CFE"/>
    <w:rsid w:val="0095529A"/>
    <w:rsid w:val="009C20D0"/>
    <w:rsid w:val="00A10C10"/>
    <w:rsid w:val="00A939A9"/>
    <w:rsid w:val="00AD3491"/>
    <w:rsid w:val="00AE3586"/>
    <w:rsid w:val="00B52480"/>
    <w:rsid w:val="00BB038B"/>
    <w:rsid w:val="00BB2673"/>
    <w:rsid w:val="00C42FBC"/>
    <w:rsid w:val="00C83E6B"/>
    <w:rsid w:val="00CC783A"/>
    <w:rsid w:val="00CD0E8B"/>
    <w:rsid w:val="00CE03D8"/>
    <w:rsid w:val="00DC49E3"/>
    <w:rsid w:val="00F94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2EA0"/>
  <w15:docId w15:val="{F7DFDCB6-71FF-4A03-B463-05313C29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20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001"/>
    <w:rPr>
      <w:sz w:val="20"/>
      <w:szCs w:val="20"/>
    </w:rPr>
  </w:style>
  <w:style w:type="character" w:styleId="FootnoteReference">
    <w:name w:val="footnote reference"/>
    <w:basedOn w:val="DefaultParagraphFont"/>
    <w:uiPriority w:val="99"/>
    <w:semiHidden/>
    <w:unhideWhenUsed/>
    <w:rsid w:val="000C20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9</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hisham</cp:lastModifiedBy>
  <cp:revision>17</cp:revision>
  <dcterms:created xsi:type="dcterms:W3CDTF">2019-11-18T06:53:00Z</dcterms:created>
  <dcterms:modified xsi:type="dcterms:W3CDTF">2019-11-25T20:29:00Z</dcterms:modified>
</cp:coreProperties>
</file>