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AEE" w:rsidRPr="000A2DAC" w:rsidRDefault="00D13AEE" w:rsidP="000A2DAC">
      <w:pPr>
        <w:shd w:val="clear" w:color="auto" w:fill="FFFFFF"/>
        <w:spacing w:before="120" w:after="0" w:line="240" w:lineRule="auto"/>
        <w:ind w:firstLine="397"/>
        <w:jc w:val="center"/>
        <w:rPr>
          <w:rFonts w:ascii="Traditional Arabic" w:eastAsia="Times New Roman" w:hAnsi="Traditional Arabic" w:cs="Traditional Arabic"/>
          <w:b/>
          <w:bCs/>
          <w:color w:val="FF0000"/>
          <w:sz w:val="44"/>
          <w:szCs w:val="44"/>
          <w:rtl/>
        </w:rPr>
      </w:pPr>
      <w:r w:rsidRPr="000A2DAC">
        <w:rPr>
          <w:rFonts w:ascii="Traditional Arabic" w:eastAsia="Times New Roman" w:hAnsi="Traditional Arabic" w:cs="Traditional Arabic" w:hint="cs"/>
          <w:b/>
          <w:bCs/>
          <w:color w:val="FF0000"/>
          <w:sz w:val="44"/>
          <w:szCs w:val="44"/>
          <w:rtl/>
        </w:rPr>
        <w:t>آداب المشي إلى الصلاة (5)</w:t>
      </w:r>
    </w:p>
    <w:p w:rsidR="00D13AEE" w:rsidRPr="000A2DAC" w:rsidRDefault="00D13AEE" w:rsidP="000A2DAC">
      <w:pPr>
        <w:shd w:val="clear" w:color="auto" w:fill="FFFFFF"/>
        <w:spacing w:before="120" w:after="0" w:line="240" w:lineRule="auto"/>
        <w:ind w:firstLine="397"/>
        <w:jc w:val="center"/>
        <w:rPr>
          <w:rFonts w:ascii="Traditional Arabic" w:eastAsia="Times New Roman" w:hAnsi="Traditional Arabic" w:cs="Traditional Arabic"/>
          <w:b/>
          <w:bCs/>
          <w:color w:val="0000CC"/>
          <w:sz w:val="34"/>
          <w:szCs w:val="34"/>
          <w:rtl/>
        </w:rPr>
      </w:pPr>
      <w:r w:rsidRPr="000A2DAC">
        <w:rPr>
          <w:rFonts w:ascii="Traditional Arabic" w:eastAsia="Times New Roman" w:hAnsi="Traditional Arabic" w:cs="Traditional Arabic" w:hint="cs"/>
          <w:b/>
          <w:bCs/>
          <w:color w:val="0000CC"/>
          <w:sz w:val="34"/>
          <w:szCs w:val="34"/>
          <w:rtl/>
        </w:rPr>
        <w:t>الدرس الثامن</w:t>
      </w:r>
      <w:r w:rsidR="000A2DAC" w:rsidRPr="000A2DAC">
        <w:rPr>
          <w:rFonts w:ascii="Traditional Arabic" w:eastAsia="Times New Roman" w:hAnsi="Traditional Arabic" w:cs="Traditional Arabic" w:hint="cs"/>
          <w:b/>
          <w:bCs/>
          <w:color w:val="0000CC"/>
          <w:sz w:val="34"/>
          <w:szCs w:val="34"/>
          <w:rtl/>
        </w:rPr>
        <w:t xml:space="preserve"> (8)</w:t>
      </w:r>
    </w:p>
    <w:p w:rsidR="00D13AEE" w:rsidRPr="00E426AE" w:rsidRDefault="00D13AEE" w:rsidP="000A2DAC">
      <w:pPr>
        <w:shd w:val="clear" w:color="auto" w:fill="FFFFFF"/>
        <w:spacing w:before="120" w:after="0" w:line="240" w:lineRule="auto"/>
        <w:ind w:firstLine="397"/>
        <w:jc w:val="center"/>
        <w:rPr>
          <w:rFonts w:ascii="Traditional Arabic" w:eastAsia="Times New Roman" w:hAnsi="Traditional Arabic" w:cs="Traditional Arabic"/>
          <w:b/>
          <w:bCs/>
          <w:color w:val="FF0000"/>
          <w:sz w:val="34"/>
          <w:szCs w:val="34"/>
          <w:rtl/>
        </w:rPr>
      </w:pPr>
    </w:p>
    <w:p w:rsidR="00D13AEE" w:rsidRPr="000A2DAC" w:rsidRDefault="00D13AEE" w:rsidP="000A2DAC">
      <w:pPr>
        <w:shd w:val="clear" w:color="auto" w:fill="FFFFFF"/>
        <w:spacing w:before="120" w:after="0" w:line="240" w:lineRule="auto"/>
        <w:ind w:firstLine="397"/>
        <w:jc w:val="right"/>
        <w:rPr>
          <w:rFonts w:ascii="Traditional Arabic" w:eastAsia="Times New Roman" w:hAnsi="Traditional Arabic" w:cs="Traditional Arabic"/>
          <w:b/>
          <w:bCs/>
          <w:color w:val="006600"/>
          <w:sz w:val="24"/>
          <w:szCs w:val="24"/>
          <w:rtl/>
        </w:rPr>
      </w:pPr>
      <w:r w:rsidRPr="000A2DAC">
        <w:rPr>
          <w:rFonts w:ascii="Traditional Arabic" w:eastAsia="Times New Roman" w:hAnsi="Traditional Arabic" w:cs="Traditional Arabic" w:hint="cs"/>
          <w:b/>
          <w:bCs/>
          <w:color w:val="006600"/>
          <w:sz w:val="24"/>
          <w:szCs w:val="24"/>
          <w:rtl/>
        </w:rPr>
        <w:t xml:space="preserve">سماحة العلامة </w:t>
      </w:r>
      <w:r w:rsidR="000A2DAC">
        <w:rPr>
          <w:rFonts w:ascii="Traditional Arabic" w:eastAsia="Times New Roman" w:hAnsi="Traditional Arabic" w:cs="Traditional Arabic" w:hint="cs"/>
          <w:b/>
          <w:bCs/>
          <w:color w:val="006600"/>
          <w:sz w:val="24"/>
          <w:szCs w:val="24"/>
          <w:rtl/>
        </w:rPr>
        <w:t xml:space="preserve">الشيخ/ </w:t>
      </w:r>
      <w:r w:rsidRPr="000A2DAC">
        <w:rPr>
          <w:rFonts w:ascii="Traditional Arabic" w:eastAsia="Times New Roman" w:hAnsi="Traditional Arabic" w:cs="Traditional Arabic" w:hint="cs"/>
          <w:b/>
          <w:bCs/>
          <w:color w:val="006600"/>
          <w:sz w:val="24"/>
          <w:szCs w:val="24"/>
          <w:rtl/>
        </w:rPr>
        <w:t>صالح بن فوزان الفوزان</w:t>
      </w:r>
    </w:p>
    <w:p w:rsidR="00D13AEE" w:rsidRDefault="00D13AEE" w:rsidP="000A2DAC">
      <w:pPr>
        <w:spacing w:before="120" w:after="0" w:line="240" w:lineRule="auto"/>
        <w:ind w:firstLine="397"/>
        <w:jc w:val="both"/>
        <w:rPr>
          <w:rFonts w:ascii="Traditional Arabic" w:hAnsi="Traditional Arabic" w:cs="Traditional Arabic"/>
          <w:sz w:val="34"/>
          <w:szCs w:val="34"/>
          <w:rtl/>
        </w:rPr>
      </w:pPr>
    </w:p>
    <w:p w:rsidR="00B12099" w:rsidRPr="00AE6735" w:rsidRDefault="00B12099" w:rsidP="000A2DAC">
      <w:pPr>
        <w:spacing w:before="120" w:after="0" w:line="240" w:lineRule="auto"/>
        <w:ind w:firstLine="397"/>
        <w:jc w:val="both"/>
        <w:rPr>
          <w:rFonts w:ascii="Traditional Arabic" w:hAnsi="Traditional Arabic" w:cs="Traditional Arabic"/>
          <w:sz w:val="34"/>
          <w:szCs w:val="34"/>
          <w:rtl/>
        </w:rPr>
      </w:pPr>
      <w:r w:rsidRPr="00AE6735">
        <w:rPr>
          <w:rFonts w:ascii="Traditional Arabic" w:hAnsi="Traditional Arabic" w:cs="Traditional Arabic"/>
          <w:sz w:val="34"/>
          <w:szCs w:val="34"/>
          <w:rtl/>
        </w:rPr>
        <w:t>{بسم الله الرحمن الرحيم.</w:t>
      </w:r>
    </w:p>
    <w:p w:rsidR="00B12099" w:rsidRPr="00AE6735" w:rsidRDefault="00B12099" w:rsidP="000A2DAC">
      <w:pPr>
        <w:spacing w:before="120" w:after="0" w:line="240" w:lineRule="auto"/>
        <w:ind w:firstLine="397"/>
        <w:jc w:val="both"/>
        <w:rPr>
          <w:rFonts w:ascii="Traditional Arabic" w:hAnsi="Traditional Arabic" w:cs="Traditional Arabic"/>
          <w:sz w:val="34"/>
          <w:szCs w:val="34"/>
          <w:rtl/>
        </w:rPr>
      </w:pPr>
      <w:r w:rsidRPr="00AE6735">
        <w:rPr>
          <w:rFonts w:ascii="Traditional Arabic" w:hAnsi="Traditional Arabic" w:cs="Traditional Arabic"/>
          <w:sz w:val="34"/>
          <w:szCs w:val="34"/>
          <w:rtl/>
        </w:rPr>
        <w:t>الحمدُ لله ربِّ العالمين، والصَّلاةُ والسَّلام على قائدِ الغرِّ المحجَّلين نبينا محمدٍ، وعلى آله وصحبه أجمعين.</w:t>
      </w:r>
    </w:p>
    <w:p w:rsidR="00B12099" w:rsidRPr="00AE6735" w:rsidRDefault="00B12099" w:rsidP="000A2DAC">
      <w:pPr>
        <w:spacing w:before="120" w:after="0" w:line="240" w:lineRule="auto"/>
        <w:ind w:firstLine="397"/>
        <w:jc w:val="both"/>
        <w:rPr>
          <w:rFonts w:ascii="Traditional Arabic" w:hAnsi="Traditional Arabic" w:cs="Traditional Arabic"/>
          <w:sz w:val="34"/>
          <w:szCs w:val="34"/>
          <w:rtl/>
        </w:rPr>
      </w:pPr>
      <w:r w:rsidRPr="00AE6735">
        <w:rPr>
          <w:rFonts w:ascii="Traditional Arabic" w:hAnsi="Traditional Arabic" w:cs="Traditional Arabic"/>
          <w:sz w:val="34"/>
          <w:szCs w:val="34"/>
          <w:rtl/>
        </w:rPr>
        <w:t>مرحبًا بكم -أيُّها الإخوة والأخوات- في درسٍ من كتاب "آداب المشي إلى الصلاة".</w:t>
      </w:r>
    </w:p>
    <w:p w:rsidR="00B12099" w:rsidRPr="00AE6735" w:rsidRDefault="00B12099" w:rsidP="000A2DAC">
      <w:pPr>
        <w:spacing w:before="120" w:after="0" w:line="240" w:lineRule="auto"/>
        <w:ind w:firstLine="397"/>
        <w:jc w:val="both"/>
        <w:rPr>
          <w:rFonts w:ascii="Traditional Arabic" w:hAnsi="Traditional Arabic" w:cs="Traditional Arabic"/>
          <w:sz w:val="34"/>
          <w:szCs w:val="34"/>
          <w:rtl/>
        </w:rPr>
      </w:pPr>
      <w:r w:rsidRPr="00AE6735">
        <w:rPr>
          <w:rFonts w:ascii="Traditional Arabic" w:hAnsi="Traditional Arabic" w:cs="Traditional Arabic"/>
          <w:sz w:val="34"/>
          <w:szCs w:val="34"/>
          <w:rtl/>
        </w:rPr>
        <w:t>ضيف هذا اللقاء هو سماحة العلَّامة الشَّيخ صَالح بن فوزان الفوزان، عضو هيئة كبار العلماء، وعضو اللَّجنة الدَّائمة للإفتاء، أهلًا ومرحبًا بالشَّيخ مع الإخوة والأخوات}.</w:t>
      </w:r>
    </w:p>
    <w:p w:rsidR="00B12099" w:rsidRPr="00AE6735" w:rsidRDefault="00B12099" w:rsidP="000A2DAC">
      <w:pPr>
        <w:spacing w:before="120" w:after="0" w:line="240" w:lineRule="auto"/>
        <w:ind w:firstLine="397"/>
        <w:jc w:val="both"/>
        <w:rPr>
          <w:rFonts w:ascii="Traditional Arabic" w:hAnsi="Traditional Arabic" w:cs="Traditional Arabic"/>
          <w:sz w:val="34"/>
          <w:szCs w:val="34"/>
          <w:rtl/>
        </w:rPr>
      </w:pPr>
      <w:r w:rsidRPr="00AE6735">
        <w:rPr>
          <w:rFonts w:ascii="Traditional Arabic" w:hAnsi="Traditional Arabic" w:cs="Traditional Arabic"/>
          <w:sz w:val="34"/>
          <w:szCs w:val="34"/>
          <w:rtl/>
        </w:rPr>
        <w:t>حيَّاكم الله وبارك فيكم.</w:t>
      </w:r>
    </w:p>
    <w:p w:rsidR="00B12099" w:rsidRPr="00AE6735" w:rsidRDefault="00B12099" w:rsidP="000A2DAC">
      <w:pPr>
        <w:spacing w:before="120" w:after="0" w:line="240" w:lineRule="auto"/>
        <w:ind w:firstLine="397"/>
        <w:jc w:val="both"/>
        <w:rPr>
          <w:rFonts w:ascii="Traditional Arabic" w:hAnsi="Traditional Arabic" w:cs="Traditional Arabic"/>
          <w:sz w:val="34"/>
          <w:szCs w:val="34"/>
          <w:rtl/>
        </w:rPr>
      </w:pPr>
      <w:r w:rsidRPr="00AE6735">
        <w:rPr>
          <w:rFonts w:ascii="Traditional Arabic" w:hAnsi="Traditional Arabic" w:cs="Traditional Arabic"/>
          <w:sz w:val="34"/>
          <w:szCs w:val="34"/>
          <w:rtl/>
        </w:rPr>
        <w:t xml:space="preserve">{وصلَ بنا الحديث في باب الجنائز في كتاب "آداب المشي إلى الصلاة" إلى قول المؤلف -رَحِمَهُ اللهُ تَعَالَى: </w:t>
      </w:r>
      <w:r w:rsidRPr="00AE6735">
        <w:rPr>
          <w:rFonts w:ascii="Traditional Arabic" w:hAnsi="Traditional Arabic" w:cs="Traditional Arabic"/>
          <w:color w:val="0000FF"/>
          <w:sz w:val="34"/>
          <w:szCs w:val="34"/>
          <w:rtl/>
        </w:rPr>
        <w:t>(وَتَحْرُمُ التَّمِيمَةُ وَهِيَ عَوْدَةٌ أَوْ خَرَزَةٌ تُعَلَّقُ)</w:t>
      </w:r>
      <w:r w:rsidRPr="00AE6735">
        <w:rPr>
          <w:rFonts w:ascii="Traditional Arabic" w:hAnsi="Traditional Arabic" w:cs="Traditional Arabic"/>
          <w:sz w:val="34"/>
          <w:szCs w:val="34"/>
          <w:rtl/>
        </w:rPr>
        <w:t>}.</w:t>
      </w:r>
    </w:p>
    <w:p w:rsidR="00B12099" w:rsidRPr="00AE6735" w:rsidRDefault="00B12099" w:rsidP="000A2DAC">
      <w:pPr>
        <w:spacing w:before="120" w:after="0" w:line="240" w:lineRule="auto"/>
        <w:ind w:firstLine="397"/>
        <w:jc w:val="both"/>
        <w:rPr>
          <w:rFonts w:ascii="Traditional Arabic" w:hAnsi="Traditional Arabic" w:cs="Traditional Arabic"/>
          <w:sz w:val="34"/>
          <w:szCs w:val="34"/>
          <w:rtl/>
        </w:rPr>
      </w:pPr>
      <w:r w:rsidRPr="00AE6735">
        <w:rPr>
          <w:rFonts w:ascii="Traditional Arabic" w:hAnsi="Traditional Arabic" w:cs="Traditional Arabic"/>
          <w:sz w:val="34"/>
          <w:szCs w:val="34"/>
          <w:rtl/>
        </w:rPr>
        <w:t>بسم الله الرحمن الرحيم.</w:t>
      </w:r>
    </w:p>
    <w:p w:rsidR="00B12099" w:rsidRPr="00F2679A" w:rsidRDefault="00B12099" w:rsidP="000A2DAC">
      <w:pPr>
        <w:spacing w:before="120" w:after="0" w:line="240" w:lineRule="auto"/>
        <w:ind w:firstLine="397"/>
        <w:jc w:val="both"/>
        <w:rPr>
          <w:rFonts w:ascii="Traditional Arabic" w:hAnsi="Traditional Arabic" w:cs="Traditional Arabic"/>
          <w:sz w:val="34"/>
          <w:szCs w:val="34"/>
          <w:rtl/>
        </w:rPr>
      </w:pPr>
      <w:r w:rsidRPr="00F2679A">
        <w:rPr>
          <w:rFonts w:ascii="Traditional Arabic" w:hAnsi="Traditional Arabic" w:cs="Traditional Arabic"/>
          <w:sz w:val="34"/>
          <w:szCs w:val="34"/>
          <w:rtl/>
        </w:rPr>
        <w:t>الحمدُ لله ربِّ العالمين، وصلَّى الله وسلَّمَ على نبينا محمدٍ.</w:t>
      </w:r>
    </w:p>
    <w:p w:rsidR="00B12099" w:rsidRPr="00F2679A" w:rsidRDefault="00B12099" w:rsidP="000A2DAC">
      <w:pPr>
        <w:spacing w:before="120" w:after="0" w:line="240" w:lineRule="auto"/>
        <w:ind w:firstLine="397"/>
        <w:jc w:val="both"/>
        <w:rPr>
          <w:rFonts w:ascii="Traditional Arabic" w:hAnsi="Traditional Arabic" w:cs="Traditional Arabic"/>
          <w:sz w:val="34"/>
          <w:szCs w:val="34"/>
          <w:rtl/>
        </w:rPr>
      </w:pPr>
      <w:r w:rsidRPr="00F2679A">
        <w:rPr>
          <w:rFonts w:ascii="Traditional Arabic" w:hAnsi="Traditional Arabic" w:cs="Traditional Arabic"/>
          <w:sz w:val="34"/>
          <w:szCs w:val="34"/>
          <w:u w:val="dotDotDash" w:color="FF0000"/>
          <w:rtl/>
        </w:rPr>
        <w:t>التَّمائم</w:t>
      </w:r>
      <w:r w:rsidRPr="00F2679A">
        <w:rPr>
          <w:rFonts w:ascii="Traditional Arabic" w:hAnsi="Traditional Arabic" w:cs="Traditional Arabic"/>
          <w:sz w:val="34"/>
          <w:szCs w:val="34"/>
          <w:rtl/>
        </w:rPr>
        <w:t>: هي ما يُعلَّق على الأولاد دفعًا للعين -بزعمهم- أو لأجلِ الش</w:t>
      </w:r>
      <w:r w:rsidR="00D13AEE" w:rsidRPr="00F2679A">
        <w:rPr>
          <w:rFonts w:ascii="Traditional Arabic" w:hAnsi="Traditional Arabic" w:cs="Traditional Arabic" w:hint="cs"/>
          <w:sz w:val="34"/>
          <w:szCs w:val="34"/>
          <w:rtl/>
        </w:rPr>
        <w:t>ِّ</w:t>
      </w:r>
      <w:r w:rsidRPr="00F2679A">
        <w:rPr>
          <w:rFonts w:ascii="Traditional Arabic" w:hAnsi="Traditional Arabic" w:cs="Traditional Arabic"/>
          <w:sz w:val="34"/>
          <w:szCs w:val="34"/>
          <w:rtl/>
        </w:rPr>
        <w:t>فاء من المرض، وهذا إذا كان من غير القرآن فهو حرامٌ بالإجماع، فلا يجوز أن يُعلَّق شيء يُراد به دفع العين، أو يُراد به الشِّفاء من المرض، فهذا من أمور الجاهليَّة.</w:t>
      </w:r>
    </w:p>
    <w:p w:rsidR="00B12099" w:rsidRPr="00F2679A" w:rsidRDefault="00B12099" w:rsidP="000A2DAC">
      <w:pPr>
        <w:spacing w:before="120" w:after="0" w:line="240" w:lineRule="auto"/>
        <w:ind w:firstLine="397"/>
        <w:jc w:val="both"/>
        <w:rPr>
          <w:rFonts w:ascii="Traditional Arabic" w:hAnsi="Traditional Arabic" w:cs="Traditional Arabic"/>
          <w:sz w:val="34"/>
          <w:szCs w:val="34"/>
          <w:rtl/>
        </w:rPr>
      </w:pPr>
      <w:r w:rsidRPr="00F2679A">
        <w:rPr>
          <w:rFonts w:ascii="Traditional Arabic" w:hAnsi="Traditional Arabic" w:cs="Traditional Arabic"/>
          <w:sz w:val="34"/>
          <w:szCs w:val="34"/>
          <w:rtl/>
        </w:rPr>
        <w:t>أمَّا إذا كانت التَّميمةُ مكتوبة من القرآن؛ فهذا فيه خلاف بينَ أهل العلم، وا</w:t>
      </w:r>
      <w:r w:rsidR="00D13AEE" w:rsidRPr="00F2679A">
        <w:rPr>
          <w:rFonts w:ascii="Traditional Arabic" w:hAnsi="Traditional Arabic" w:cs="Traditional Arabic" w:hint="cs"/>
          <w:sz w:val="34"/>
          <w:szCs w:val="34"/>
          <w:rtl/>
        </w:rPr>
        <w:t>ل</w:t>
      </w:r>
      <w:r w:rsidRPr="00F2679A">
        <w:rPr>
          <w:rFonts w:ascii="Traditional Arabic" w:hAnsi="Traditional Arabic" w:cs="Traditional Arabic"/>
          <w:sz w:val="34"/>
          <w:szCs w:val="34"/>
          <w:rtl/>
        </w:rPr>
        <w:t>رَّجح أنَّه لا يجوز أيضًا</w:t>
      </w:r>
      <w:r w:rsidR="000A2DAC" w:rsidRPr="00F2679A">
        <w:rPr>
          <w:rFonts w:ascii="Traditional Arabic" w:hAnsi="Traditional Arabic" w:cs="Traditional Arabic" w:hint="cs"/>
          <w:sz w:val="34"/>
          <w:szCs w:val="34"/>
          <w:rtl/>
        </w:rPr>
        <w:t>؛</w:t>
      </w:r>
      <w:r w:rsidRPr="00F2679A">
        <w:rPr>
          <w:rFonts w:ascii="Traditional Arabic" w:hAnsi="Traditional Arabic" w:cs="Traditional Arabic"/>
          <w:sz w:val="34"/>
          <w:szCs w:val="34"/>
          <w:rtl/>
        </w:rPr>
        <w:t xml:space="preserve"> لأنَّه عُرضةٌ إلى امتهان القرآن، وعُرضةٌ إلى أن يُعلِّق ما ليس بجائزٍ إذا فُتِحَ له هذا الباب، فعلى هذا القول تحرم التَّمائم عمومًا حتى ولو كانت من القرآن.</w:t>
      </w:r>
    </w:p>
    <w:p w:rsidR="00B12099" w:rsidRPr="00F2679A" w:rsidRDefault="00B12099" w:rsidP="000A2DAC">
      <w:pPr>
        <w:spacing w:before="120" w:after="0" w:line="240" w:lineRule="auto"/>
        <w:ind w:firstLine="397"/>
        <w:jc w:val="both"/>
        <w:rPr>
          <w:rFonts w:ascii="Traditional Arabic" w:hAnsi="Traditional Arabic" w:cs="Traditional Arabic"/>
          <w:sz w:val="34"/>
          <w:szCs w:val="34"/>
          <w:rtl/>
        </w:rPr>
      </w:pPr>
      <w:r w:rsidRPr="00F2679A">
        <w:rPr>
          <w:rFonts w:ascii="Traditional Arabic" w:hAnsi="Traditional Arabic" w:cs="Traditional Arabic"/>
          <w:sz w:val="34"/>
          <w:szCs w:val="34"/>
          <w:rtl/>
        </w:rPr>
        <w:lastRenderedPageBreak/>
        <w:t>{بعض الناس يضع م</w:t>
      </w:r>
      <w:r w:rsidR="000A2DAC" w:rsidRPr="00F2679A">
        <w:rPr>
          <w:rFonts w:ascii="Traditional Arabic" w:hAnsi="Traditional Arabic" w:cs="Traditional Arabic" w:hint="cs"/>
          <w:sz w:val="34"/>
          <w:szCs w:val="34"/>
          <w:rtl/>
        </w:rPr>
        <w:t>ُ</w:t>
      </w:r>
      <w:r w:rsidRPr="00F2679A">
        <w:rPr>
          <w:rFonts w:ascii="Traditional Arabic" w:hAnsi="Traditional Arabic" w:cs="Traditional Arabic"/>
          <w:sz w:val="34"/>
          <w:szCs w:val="34"/>
          <w:rtl/>
        </w:rPr>
        <w:t>صحفًا صغيرًا في السيارة، ويقول: هذا لحفظي وحفظ السيارة. فما حكم ذلك؟}.</w:t>
      </w:r>
    </w:p>
    <w:p w:rsidR="00B12099" w:rsidRPr="00F2679A" w:rsidRDefault="00B12099" w:rsidP="000A2DAC">
      <w:pPr>
        <w:spacing w:before="120" w:after="0" w:line="240" w:lineRule="auto"/>
        <w:ind w:firstLine="397"/>
        <w:jc w:val="both"/>
        <w:rPr>
          <w:rFonts w:ascii="Traditional Arabic" w:hAnsi="Traditional Arabic" w:cs="Traditional Arabic"/>
          <w:sz w:val="34"/>
          <w:szCs w:val="34"/>
          <w:rtl/>
        </w:rPr>
      </w:pPr>
      <w:r w:rsidRPr="00F2679A">
        <w:rPr>
          <w:rFonts w:ascii="Traditional Arabic" w:hAnsi="Traditional Arabic" w:cs="Traditional Arabic"/>
          <w:sz w:val="34"/>
          <w:szCs w:val="34"/>
          <w:rtl/>
        </w:rPr>
        <w:t>هذا من اتِّخاذ الحروز، وهذا لا يجوز، فاتِّخاذ القرآن للحرز والحفظ لا يجوز، أما إذا كان يُريدُ باصطحاب القرآن أن يقرأ فيه وأن يتلو القرآن فهذا لا بأسَ به، أمَّا إذا كان يعتقد فيه أنَّه يمنع العين أو أنَّه يجلب البركة وما أشبه ذلك فهذا لا يجوز، فلا يُتَّخَذ القرآن لهذا الأمر.</w:t>
      </w:r>
    </w:p>
    <w:p w:rsidR="00B12099" w:rsidRPr="00AE6735" w:rsidRDefault="00B12099" w:rsidP="000A2DAC">
      <w:pPr>
        <w:spacing w:before="120" w:after="0" w:line="240" w:lineRule="auto"/>
        <w:ind w:firstLine="397"/>
        <w:jc w:val="both"/>
        <w:rPr>
          <w:rFonts w:ascii="Traditional Arabic" w:hAnsi="Traditional Arabic" w:cs="Traditional Arabic"/>
          <w:sz w:val="34"/>
          <w:szCs w:val="34"/>
          <w:rtl/>
        </w:rPr>
      </w:pPr>
      <w:r w:rsidRPr="00AE6735">
        <w:rPr>
          <w:rFonts w:ascii="Traditional Arabic" w:hAnsi="Traditional Arabic" w:cs="Traditional Arabic"/>
          <w:sz w:val="34"/>
          <w:szCs w:val="34"/>
          <w:rtl/>
        </w:rPr>
        <w:t xml:space="preserve">{قال -رَحِمَهُ اللهُ: </w:t>
      </w:r>
      <w:r w:rsidRPr="00AE6735">
        <w:rPr>
          <w:rFonts w:ascii="Traditional Arabic" w:hAnsi="Traditional Arabic" w:cs="Traditional Arabic"/>
          <w:color w:val="0000FF"/>
          <w:sz w:val="34"/>
          <w:szCs w:val="34"/>
          <w:rtl/>
        </w:rPr>
        <w:t>(وَيُسَنُّ الإِكْثَارُ مِنْ ذِكْرِ الْمَوْتِ، وَالاسْتِعْدَادُ لَهُ)</w:t>
      </w:r>
      <w:r w:rsidRPr="00AE6735">
        <w:rPr>
          <w:rFonts w:ascii="Traditional Arabic" w:hAnsi="Traditional Arabic" w:cs="Traditional Arabic"/>
          <w:sz w:val="34"/>
          <w:szCs w:val="34"/>
          <w:rtl/>
        </w:rPr>
        <w:t>}.</w:t>
      </w:r>
    </w:p>
    <w:p w:rsidR="00B12099" w:rsidRPr="00AE6735" w:rsidRDefault="00DB3639" w:rsidP="000A2DAC">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sz w:val="34"/>
          <w:szCs w:val="34"/>
          <w:rtl/>
        </w:rPr>
        <w:t>يُسنُّ الإكثار من ذكر ال</w:t>
      </w:r>
      <w:r>
        <w:rPr>
          <w:rFonts w:ascii="Traditional Arabic" w:hAnsi="Traditional Arabic" w:cs="Traditional Arabic" w:hint="cs"/>
          <w:sz w:val="34"/>
          <w:szCs w:val="34"/>
          <w:rtl/>
        </w:rPr>
        <w:t>م</w:t>
      </w:r>
      <w:r w:rsidR="00B12099" w:rsidRPr="00AE6735">
        <w:rPr>
          <w:rFonts w:ascii="Traditional Arabic" w:hAnsi="Traditional Arabic" w:cs="Traditional Arabic"/>
          <w:sz w:val="34"/>
          <w:szCs w:val="34"/>
          <w:rtl/>
        </w:rPr>
        <w:t xml:space="preserve">وت لقوله -صَلَّى اللهُ عَلَيْهِ وَسَلَّمَ: </w:t>
      </w:r>
      <w:r w:rsidR="00AE6735" w:rsidRPr="00AE6735">
        <w:rPr>
          <w:rFonts w:ascii="Traditional Arabic" w:hAnsi="Traditional Arabic" w:cs="Traditional Arabic"/>
          <w:color w:val="008000"/>
          <w:sz w:val="34"/>
          <w:szCs w:val="34"/>
          <w:rtl/>
        </w:rPr>
        <w:t>«</w:t>
      </w:r>
      <w:r w:rsidR="00D13AEE" w:rsidRPr="00D13AEE">
        <w:rPr>
          <w:rFonts w:ascii="Traditional Arabic" w:hAnsi="Traditional Arabic" w:cs="Traditional Arabic"/>
          <w:color w:val="008000"/>
          <w:sz w:val="34"/>
          <w:szCs w:val="34"/>
          <w:rtl/>
        </w:rPr>
        <w:t xml:space="preserve">أَكْثَرُوا ذِكْرَ هَاذِمِ اللَّذَّاتِ </w:t>
      </w:r>
      <w:r w:rsidR="00D13AEE">
        <w:rPr>
          <w:rFonts w:ascii="Traditional Arabic" w:hAnsi="Traditional Arabic" w:cs="Traditional Arabic" w:hint="cs"/>
          <w:color w:val="008000"/>
          <w:sz w:val="34"/>
          <w:szCs w:val="34"/>
          <w:rtl/>
        </w:rPr>
        <w:t>-</w:t>
      </w:r>
      <w:r w:rsidR="00D13AEE" w:rsidRPr="00D13AEE">
        <w:rPr>
          <w:rFonts w:ascii="Traditional Arabic" w:hAnsi="Traditional Arabic" w:cs="Traditional Arabic"/>
          <w:color w:val="008000"/>
          <w:sz w:val="34"/>
          <w:szCs w:val="34"/>
          <w:rtl/>
        </w:rPr>
        <w:t>يَعْنِي الْمَوْتَ</w:t>
      </w:r>
      <w:r w:rsidR="00D13AEE">
        <w:rPr>
          <w:rFonts w:ascii="Traditional Arabic" w:hAnsi="Traditional Arabic" w:cs="Traditional Arabic" w:hint="cs"/>
          <w:color w:val="008000"/>
          <w:sz w:val="34"/>
          <w:szCs w:val="34"/>
          <w:rtl/>
        </w:rPr>
        <w:t>-</w:t>
      </w:r>
      <w:r w:rsidR="00D13AEE" w:rsidRPr="00D13AEE">
        <w:rPr>
          <w:rFonts w:ascii="Traditional Arabic" w:hAnsi="Traditional Arabic" w:cs="Traditional Arabic"/>
          <w:color w:val="008000"/>
          <w:sz w:val="34"/>
          <w:szCs w:val="34"/>
          <w:rtl/>
        </w:rPr>
        <w:t xml:space="preserve"> فَإِنَّهُ مَا كَا</w:t>
      </w:r>
      <w:r w:rsidR="00D13AEE">
        <w:rPr>
          <w:rFonts w:ascii="Traditional Arabic" w:hAnsi="Traditional Arabic" w:cs="Traditional Arabic"/>
          <w:color w:val="008000"/>
          <w:sz w:val="34"/>
          <w:szCs w:val="34"/>
          <w:rtl/>
        </w:rPr>
        <w:t>نَ فِي كَثِيرٍ إِلَّا قَلَّلَهُ</w:t>
      </w:r>
      <w:r w:rsidR="00D13AEE" w:rsidRPr="00D13AEE">
        <w:rPr>
          <w:rFonts w:ascii="Traditional Arabic" w:hAnsi="Traditional Arabic" w:cs="Traditional Arabic"/>
          <w:color w:val="008000"/>
          <w:sz w:val="34"/>
          <w:szCs w:val="34"/>
          <w:rtl/>
        </w:rPr>
        <w:t>، وَلَا قَلِيلٍ إِلَّا جَزَّأَهُ</w:t>
      </w:r>
      <w:r w:rsidR="00AE6735" w:rsidRPr="00AE6735">
        <w:rPr>
          <w:rFonts w:ascii="Traditional Arabic" w:hAnsi="Traditional Arabic" w:cs="Traditional Arabic"/>
          <w:color w:val="008000"/>
          <w:sz w:val="34"/>
          <w:szCs w:val="34"/>
          <w:rtl/>
        </w:rPr>
        <w:t>»</w:t>
      </w:r>
      <w:r w:rsidR="00D13AEE">
        <w:rPr>
          <w:rStyle w:val="FootnoteReference"/>
          <w:rFonts w:ascii="Traditional Arabic" w:hAnsi="Traditional Arabic" w:cs="Traditional Arabic"/>
          <w:sz w:val="34"/>
          <w:szCs w:val="34"/>
          <w:rtl/>
        </w:rPr>
        <w:footnoteReference w:id="1"/>
      </w:r>
      <w:r w:rsidR="00B12099" w:rsidRPr="00AE6735">
        <w:rPr>
          <w:rFonts w:ascii="Traditional Arabic" w:hAnsi="Traditional Arabic" w:cs="Traditional Arabic"/>
          <w:sz w:val="34"/>
          <w:szCs w:val="34"/>
          <w:rtl/>
        </w:rPr>
        <w:t>.</w:t>
      </w:r>
    </w:p>
    <w:p w:rsidR="00B12099" w:rsidRPr="00AE6735" w:rsidRDefault="00B12099" w:rsidP="000A2DAC">
      <w:pPr>
        <w:spacing w:before="120" w:after="0" w:line="240" w:lineRule="auto"/>
        <w:ind w:firstLine="397"/>
        <w:jc w:val="both"/>
        <w:rPr>
          <w:rFonts w:ascii="Traditional Arabic" w:hAnsi="Traditional Arabic" w:cs="Traditional Arabic"/>
          <w:sz w:val="34"/>
          <w:szCs w:val="34"/>
          <w:rtl/>
        </w:rPr>
      </w:pPr>
      <w:r w:rsidRPr="00AE6735">
        <w:rPr>
          <w:rFonts w:ascii="Traditional Arabic" w:hAnsi="Traditional Arabic" w:cs="Traditional Arabic"/>
          <w:sz w:val="34"/>
          <w:szCs w:val="34"/>
          <w:rtl/>
        </w:rPr>
        <w:t xml:space="preserve">{قال -رَحِمَهُ اللهُ: </w:t>
      </w:r>
      <w:r w:rsidRPr="00AE6735">
        <w:rPr>
          <w:rFonts w:ascii="Traditional Arabic" w:hAnsi="Traditional Arabic" w:cs="Traditional Arabic"/>
          <w:color w:val="0000FF"/>
          <w:sz w:val="34"/>
          <w:szCs w:val="34"/>
          <w:rtl/>
        </w:rPr>
        <w:t>(وَعِيَادَةُ الْمَرِيضِ)</w:t>
      </w:r>
      <w:r w:rsidRPr="00AE6735">
        <w:rPr>
          <w:rFonts w:ascii="Traditional Arabic" w:hAnsi="Traditional Arabic" w:cs="Traditional Arabic"/>
          <w:sz w:val="34"/>
          <w:szCs w:val="34"/>
          <w:rtl/>
        </w:rPr>
        <w:t>}.</w:t>
      </w:r>
    </w:p>
    <w:p w:rsidR="00B12099" w:rsidRPr="00AE6735" w:rsidRDefault="00B12099" w:rsidP="000A2DAC">
      <w:pPr>
        <w:spacing w:before="120" w:after="0" w:line="240" w:lineRule="auto"/>
        <w:ind w:firstLine="397"/>
        <w:jc w:val="both"/>
        <w:rPr>
          <w:rFonts w:ascii="Traditional Arabic" w:hAnsi="Traditional Arabic" w:cs="Traditional Arabic"/>
          <w:sz w:val="34"/>
          <w:szCs w:val="34"/>
          <w:rtl/>
        </w:rPr>
      </w:pPr>
      <w:r w:rsidRPr="00AE6735">
        <w:rPr>
          <w:rFonts w:ascii="Traditional Arabic" w:hAnsi="Traditional Arabic" w:cs="Traditional Arabic"/>
          <w:sz w:val="34"/>
          <w:szCs w:val="34"/>
          <w:rtl/>
        </w:rPr>
        <w:t>تُسنُّ عيادة المريض، أي: زيارته لأجل معرفة حاله، والدُّعاء له، ولأجلِ تأنيسه وانشر</w:t>
      </w:r>
      <w:r w:rsidR="00DB3639">
        <w:rPr>
          <w:rFonts w:ascii="Traditional Arabic" w:hAnsi="Traditional Arabic" w:cs="Traditional Arabic" w:hint="cs"/>
          <w:sz w:val="34"/>
          <w:szCs w:val="34"/>
          <w:rtl/>
        </w:rPr>
        <w:t>ا</w:t>
      </w:r>
      <w:r w:rsidRPr="00AE6735">
        <w:rPr>
          <w:rFonts w:ascii="Traditional Arabic" w:hAnsi="Traditional Arabic" w:cs="Traditional Arabic"/>
          <w:sz w:val="34"/>
          <w:szCs w:val="34"/>
          <w:rtl/>
        </w:rPr>
        <w:t>ح صدره بزيارة أخيه المسلم، فزيارة المريض فيها مصالح عظيمة.</w:t>
      </w:r>
    </w:p>
    <w:p w:rsidR="00B12099" w:rsidRPr="00F2679A" w:rsidRDefault="00B12099" w:rsidP="000A2DAC">
      <w:pPr>
        <w:spacing w:before="120" w:after="0" w:line="240" w:lineRule="auto"/>
        <w:ind w:firstLine="397"/>
        <w:jc w:val="both"/>
        <w:rPr>
          <w:rFonts w:ascii="Traditional Arabic" w:hAnsi="Traditional Arabic" w:cs="Traditional Arabic"/>
          <w:sz w:val="34"/>
          <w:szCs w:val="34"/>
          <w:rtl/>
        </w:rPr>
      </w:pPr>
      <w:r w:rsidRPr="00F2679A">
        <w:rPr>
          <w:rFonts w:ascii="Traditional Arabic" w:hAnsi="Traditional Arabic" w:cs="Traditional Arabic"/>
          <w:sz w:val="34"/>
          <w:szCs w:val="34"/>
          <w:rtl/>
        </w:rPr>
        <w:t xml:space="preserve">{قال -رَحِمَهُ اللهُ: </w:t>
      </w:r>
      <w:r w:rsidRPr="00F2679A">
        <w:rPr>
          <w:rFonts w:ascii="Traditional Arabic" w:hAnsi="Traditional Arabic" w:cs="Traditional Arabic"/>
          <w:color w:val="0000FF"/>
          <w:sz w:val="34"/>
          <w:szCs w:val="34"/>
          <w:rtl/>
        </w:rPr>
        <w:t>(وَلَا بَأْسَ أَنْ يُخْبِرَ الْمَرِيضُ بِمَا يَجِدُ مِنْ غَيْرِ شَكْوَى، بَعْدَ أَنْ يَحْمَدِ اللهَ)</w:t>
      </w:r>
      <w:r w:rsidRPr="00F2679A">
        <w:rPr>
          <w:rFonts w:ascii="Traditional Arabic" w:hAnsi="Traditional Arabic" w:cs="Traditional Arabic"/>
          <w:sz w:val="34"/>
          <w:szCs w:val="34"/>
          <w:rtl/>
        </w:rPr>
        <w:t>}.</w:t>
      </w:r>
    </w:p>
    <w:p w:rsidR="00B12099" w:rsidRPr="00F2679A" w:rsidRDefault="00B12099" w:rsidP="000A2DAC">
      <w:pPr>
        <w:spacing w:before="120" w:after="0" w:line="240" w:lineRule="auto"/>
        <w:ind w:firstLine="397"/>
        <w:jc w:val="both"/>
        <w:rPr>
          <w:rFonts w:ascii="Traditional Arabic" w:hAnsi="Traditional Arabic" w:cs="Traditional Arabic"/>
          <w:sz w:val="34"/>
          <w:szCs w:val="34"/>
          <w:rtl/>
        </w:rPr>
      </w:pPr>
      <w:r w:rsidRPr="00F2679A">
        <w:rPr>
          <w:rFonts w:ascii="Traditional Arabic" w:hAnsi="Traditional Arabic" w:cs="Traditional Arabic"/>
          <w:sz w:val="34"/>
          <w:szCs w:val="34"/>
          <w:rtl/>
        </w:rPr>
        <w:t>لا بأس أن يذكر المريض ما يجد لزائريه من غير شكوى، وإنَّما يذكر هذا لهم لأجلِ أن يدعو له بالشِّفاء والعافية.</w:t>
      </w:r>
    </w:p>
    <w:p w:rsidR="00B12099" w:rsidRPr="00F2679A" w:rsidRDefault="00B12099" w:rsidP="000A2DAC">
      <w:pPr>
        <w:spacing w:before="120" w:after="0" w:line="240" w:lineRule="auto"/>
        <w:ind w:firstLine="397"/>
        <w:jc w:val="both"/>
        <w:rPr>
          <w:rFonts w:ascii="Traditional Arabic" w:hAnsi="Traditional Arabic" w:cs="Traditional Arabic"/>
          <w:sz w:val="34"/>
          <w:szCs w:val="34"/>
          <w:rtl/>
        </w:rPr>
      </w:pPr>
      <w:r w:rsidRPr="00F2679A">
        <w:rPr>
          <w:rFonts w:ascii="Traditional Arabic" w:hAnsi="Traditional Arabic" w:cs="Traditional Arabic"/>
          <w:sz w:val="34"/>
          <w:szCs w:val="34"/>
          <w:rtl/>
        </w:rPr>
        <w:t>{هل أنين المريض فيه شيء؟}.</w:t>
      </w:r>
    </w:p>
    <w:p w:rsidR="00B12099" w:rsidRPr="00F2679A" w:rsidRDefault="00B12099" w:rsidP="000A2DAC">
      <w:pPr>
        <w:spacing w:before="120" w:after="0" w:line="240" w:lineRule="auto"/>
        <w:ind w:firstLine="397"/>
        <w:jc w:val="both"/>
        <w:rPr>
          <w:rFonts w:ascii="Traditional Arabic" w:hAnsi="Traditional Arabic" w:cs="Traditional Arabic"/>
          <w:sz w:val="34"/>
          <w:szCs w:val="34"/>
          <w:rtl/>
        </w:rPr>
      </w:pPr>
      <w:r w:rsidRPr="00F2679A">
        <w:rPr>
          <w:rFonts w:ascii="Traditional Arabic" w:hAnsi="Traditional Arabic" w:cs="Traditional Arabic"/>
          <w:sz w:val="34"/>
          <w:szCs w:val="34"/>
          <w:rtl/>
        </w:rPr>
        <w:t>مهما أمكن للإنسان أن يمتنع من الأنين فهو أحسن، فإذا حصل هذا بدون جزع فلا بأس به.</w:t>
      </w:r>
    </w:p>
    <w:p w:rsidR="00B12099" w:rsidRPr="00F2679A" w:rsidRDefault="00B12099" w:rsidP="000A2DAC">
      <w:pPr>
        <w:spacing w:before="120" w:after="0" w:line="240" w:lineRule="auto"/>
        <w:ind w:firstLine="397"/>
        <w:jc w:val="both"/>
        <w:rPr>
          <w:rFonts w:ascii="Traditional Arabic" w:hAnsi="Traditional Arabic" w:cs="Traditional Arabic"/>
          <w:sz w:val="34"/>
          <w:szCs w:val="34"/>
          <w:rtl/>
        </w:rPr>
      </w:pPr>
      <w:r w:rsidRPr="00F2679A">
        <w:rPr>
          <w:rFonts w:ascii="Traditional Arabic" w:hAnsi="Traditional Arabic" w:cs="Traditional Arabic"/>
          <w:sz w:val="34"/>
          <w:szCs w:val="34"/>
          <w:rtl/>
        </w:rPr>
        <w:t xml:space="preserve">{قال -رَحِمَهُ اللهُ: </w:t>
      </w:r>
      <w:r w:rsidRPr="00F2679A">
        <w:rPr>
          <w:rFonts w:ascii="Traditional Arabic" w:hAnsi="Traditional Arabic" w:cs="Traditional Arabic"/>
          <w:color w:val="0000FF"/>
          <w:sz w:val="34"/>
          <w:szCs w:val="34"/>
          <w:rtl/>
        </w:rPr>
        <w:t>(وَيَجِبُ الصَّبْرُ، وَالشَّكْوَى إِلَى اللهِ لا تُنَافِيهِ)</w:t>
      </w:r>
      <w:r w:rsidRPr="00F2679A">
        <w:rPr>
          <w:rFonts w:ascii="Traditional Arabic" w:hAnsi="Traditional Arabic" w:cs="Traditional Arabic"/>
          <w:sz w:val="34"/>
          <w:szCs w:val="34"/>
          <w:rtl/>
        </w:rPr>
        <w:t>}.</w:t>
      </w:r>
    </w:p>
    <w:p w:rsidR="005E049A" w:rsidRPr="00F2679A" w:rsidRDefault="00B12099" w:rsidP="000A2DAC">
      <w:pPr>
        <w:spacing w:before="120" w:after="0" w:line="240" w:lineRule="auto"/>
        <w:ind w:firstLine="397"/>
        <w:rPr>
          <w:rFonts w:ascii="Traditional Arabic" w:hAnsi="Traditional Arabic" w:cs="Traditional Arabic"/>
          <w:color w:val="FF0000"/>
          <w:sz w:val="34"/>
          <w:szCs w:val="34"/>
          <w:rtl/>
        </w:rPr>
      </w:pPr>
      <w:r w:rsidRPr="00F2679A">
        <w:rPr>
          <w:rFonts w:ascii="Traditional Arabic" w:hAnsi="Traditional Arabic" w:cs="Traditional Arabic"/>
          <w:sz w:val="34"/>
          <w:szCs w:val="34"/>
          <w:rtl/>
        </w:rPr>
        <w:t>يجب الصَّبر على ما يناله من المرض، وأن يعلم أنَّ هذا بقضاء الله وقدره، فيصبر ويحتسب الأجر، قال تعالى:</w:t>
      </w:r>
      <w:r w:rsidR="00D13AEE" w:rsidRPr="00F2679A">
        <w:rPr>
          <w:rFonts w:ascii="Traditional Arabic" w:hAnsi="Traditional Arabic" w:cs="Traditional Arabic"/>
          <w:sz w:val="34"/>
          <w:szCs w:val="34"/>
          <w:rtl/>
        </w:rPr>
        <w:t xml:space="preserve"> </w:t>
      </w:r>
      <w:r w:rsidR="00AE6735" w:rsidRPr="00F2679A">
        <w:rPr>
          <w:rFonts w:ascii="Traditional Arabic" w:hAnsi="Traditional Arabic" w:cs="Traditional Arabic"/>
          <w:color w:val="FF0000"/>
          <w:sz w:val="34"/>
          <w:szCs w:val="34"/>
          <w:rtl/>
        </w:rPr>
        <w:t>﴿</w:t>
      </w:r>
      <w:r w:rsidR="005E049A" w:rsidRPr="00F2679A">
        <w:rPr>
          <w:rFonts w:ascii="Traditional Arabic" w:hAnsi="Traditional Arabic" w:cs="Traditional Arabic"/>
          <w:color w:val="FF0000"/>
          <w:sz w:val="34"/>
          <w:szCs w:val="34"/>
          <w:rtl/>
        </w:rPr>
        <w:t xml:space="preserve">وَبَشِّرِ الصَّابِرِينَ * الَّذِينَ إِذَا أَصَابَتْهُمْ مُصِيبَةٌ قَالُوا إِنَّا لِلَّهِ وَإِنَّا إِلَيْهِ رَاجِعُونَ * أُولَئِكَ عَلَيْهِمْ صَلَوَاتٌ مِنْ رَبِّهِمْ وَرَحْمَةٌ وَأُولَئِكَ هُمُ الْمُهْتَدُونَ﴾  </w:t>
      </w:r>
      <w:r w:rsidR="005E049A" w:rsidRPr="00F2679A">
        <w:rPr>
          <w:rFonts w:ascii="Traditional Arabic" w:hAnsi="Traditional Arabic" w:cs="Traditional Arabic"/>
          <w:sz w:val="24"/>
          <w:szCs w:val="24"/>
          <w:rtl/>
        </w:rPr>
        <w:t>[البقرة: 155 – 157]</w:t>
      </w:r>
    </w:p>
    <w:p w:rsidR="00B12099" w:rsidRPr="00F2679A" w:rsidRDefault="00B12099" w:rsidP="000A2DAC">
      <w:pPr>
        <w:spacing w:before="120" w:after="0" w:line="240" w:lineRule="auto"/>
        <w:ind w:firstLine="397"/>
        <w:jc w:val="both"/>
        <w:rPr>
          <w:rFonts w:ascii="Traditional Arabic" w:hAnsi="Traditional Arabic" w:cs="Traditional Arabic"/>
          <w:sz w:val="34"/>
          <w:szCs w:val="34"/>
          <w:rtl/>
        </w:rPr>
      </w:pPr>
      <w:r w:rsidRPr="00F2679A">
        <w:rPr>
          <w:rFonts w:ascii="Traditional Arabic" w:hAnsi="Traditional Arabic" w:cs="Traditional Arabic"/>
          <w:sz w:val="34"/>
          <w:szCs w:val="34"/>
          <w:rtl/>
        </w:rPr>
        <w:t xml:space="preserve">{قال -رَحِمَهُ اللهُ: </w:t>
      </w:r>
      <w:r w:rsidRPr="00F2679A">
        <w:rPr>
          <w:rFonts w:ascii="Traditional Arabic" w:hAnsi="Traditional Arabic" w:cs="Traditional Arabic"/>
          <w:color w:val="0000FF"/>
          <w:sz w:val="34"/>
          <w:szCs w:val="34"/>
          <w:rtl/>
        </w:rPr>
        <w:t>(وَيُحْسِنُ الظَّنَّ بِاللهِ وُجُوبًا)</w:t>
      </w:r>
      <w:r w:rsidRPr="00F2679A">
        <w:rPr>
          <w:rFonts w:ascii="Traditional Arabic" w:hAnsi="Traditional Arabic" w:cs="Traditional Arabic"/>
          <w:sz w:val="34"/>
          <w:szCs w:val="34"/>
          <w:rtl/>
        </w:rPr>
        <w:t>}.</w:t>
      </w:r>
    </w:p>
    <w:p w:rsidR="00B12099" w:rsidRPr="00F2679A" w:rsidRDefault="00B12099" w:rsidP="000A2DAC">
      <w:pPr>
        <w:spacing w:before="120" w:after="0" w:line="240" w:lineRule="auto"/>
        <w:ind w:firstLine="397"/>
        <w:jc w:val="both"/>
        <w:rPr>
          <w:rFonts w:ascii="Traditional Arabic" w:hAnsi="Traditional Arabic" w:cs="Traditional Arabic"/>
          <w:sz w:val="34"/>
          <w:szCs w:val="34"/>
          <w:rtl/>
        </w:rPr>
      </w:pPr>
      <w:r w:rsidRPr="00F2679A">
        <w:rPr>
          <w:rFonts w:ascii="Traditional Arabic" w:hAnsi="Traditional Arabic" w:cs="Traditional Arabic"/>
          <w:sz w:val="34"/>
          <w:szCs w:val="34"/>
          <w:rtl/>
        </w:rPr>
        <w:lastRenderedPageBreak/>
        <w:t>يُحسنُ المريضُ الظَّن بالله -عزَّ وجلَّ- وأنَّ الله لا يفعل له إلَّا الخير، وأنَّ ما يكرهه قد يكون خيرًا له عند الله -سبحانه وتعالى.</w:t>
      </w:r>
    </w:p>
    <w:p w:rsidR="00B12099" w:rsidRPr="00F2679A" w:rsidRDefault="00B12099" w:rsidP="000A2DAC">
      <w:pPr>
        <w:spacing w:before="120" w:after="0" w:line="240" w:lineRule="auto"/>
        <w:ind w:firstLine="397"/>
        <w:jc w:val="both"/>
        <w:rPr>
          <w:rFonts w:ascii="Traditional Arabic" w:hAnsi="Traditional Arabic" w:cs="Traditional Arabic"/>
          <w:sz w:val="34"/>
          <w:szCs w:val="34"/>
          <w:rtl/>
        </w:rPr>
      </w:pPr>
      <w:r w:rsidRPr="00F2679A">
        <w:rPr>
          <w:rFonts w:ascii="Traditional Arabic" w:hAnsi="Traditional Arabic" w:cs="Traditional Arabic"/>
          <w:sz w:val="34"/>
          <w:szCs w:val="34"/>
          <w:rtl/>
        </w:rPr>
        <w:t xml:space="preserve">ويُحسن الظَّنَّ بالله وُجوبًا لقوله تعالى في الحديث القدسي: </w:t>
      </w:r>
      <w:r w:rsidR="00AE6735" w:rsidRPr="00F2679A">
        <w:rPr>
          <w:rFonts w:ascii="Traditional Arabic" w:hAnsi="Traditional Arabic" w:cs="Traditional Arabic"/>
          <w:color w:val="008000"/>
          <w:sz w:val="34"/>
          <w:szCs w:val="34"/>
          <w:rtl/>
        </w:rPr>
        <w:t>«</w:t>
      </w:r>
      <w:r w:rsidR="00D13AEE" w:rsidRPr="00F2679A">
        <w:rPr>
          <w:rFonts w:ascii="Traditional Arabic" w:hAnsi="Traditional Arabic" w:cs="Traditional Arabic"/>
          <w:color w:val="008000"/>
          <w:sz w:val="34"/>
          <w:szCs w:val="34"/>
          <w:rtl/>
        </w:rPr>
        <w:t>أَنَا عِنْدَ ظَنِّ عَبْدِي بِي فَلْيَظُنَّ بِي مَا شَاءَ</w:t>
      </w:r>
      <w:r w:rsidR="00AE6735" w:rsidRPr="00F2679A">
        <w:rPr>
          <w:rFonts w:ascii="Traditional Arabic" w:hAnsi="Traditional Arabic" w:cs="Traditional Arabic"/>
          <w:color w:val="008000"/>
          <w:sz w:val="34"/>
          <w:szCs w:val="34"/>
          <w:rtl/>
        </w:rPr>
        <w:t>»</w:t>
      </w:r>
      <w:r w:rsidR="00D13AEE" w:rsidRPr="00F2679A">
        <w:rPr>
          <w:rStyle w:val="FootnoteReference"/>
          <w:rFonts w:ascii="Traditional Arabic" w:hAnsi="Traditional Arabic" w:cs="Traditional Arabic"/>
          <w:sz w:val="34"/>
          <w:szCs w:val="34"/>
          <w:rtl/>
        </w:rPr>
        <w:footnoteReference w:id="2"/>
      </w:r>
      <w:r w:rsidRPr="00F2679A">
        <w:rPr>
          <w:rFonts w:ascii="Traditional Arabic" w:hAnsi="Traditional Arabic" w:cs="Traditional Arabic"/>
          <w:sz w:val="34"/>
          <w:szCs w:val="34"/>
          <w:rtl/>
        </w:rPr>
        <w:t>.</w:t>
      </w:r>
    </w:p>
    <w:p w:rsidR="00B12099" w:rsidRPr="00F2679A" w:rsidRDefault="00B12099" w:rsidP="000A2DAC">
      <w:pPr>
        <w:spacing w:before="120" w:after="0" w:line="240" w:lineRule="auto"/>
        <w:ind w:firstLine="397"/>
        <w:jc w:val="both"/>
        <w:rPr>
          <w:rFonts w:ascii="Traditional Arabic" w:hAnsi="Traditional Arabic" w:cs="Traditional Arabic"/>
          <w:sz w:val="34"/>
          <w:szCs w:val="34"/>
          <w:rtl/>
        </w:rPr>
      </w:pPr>
      <w:r w:rsidRPr="00F2679A">
        <w:rPr>
          <w:rFonts w:ascii="Traditional Arabic" w:hAnsi="Traditional Arabic" w:cs="Traditional Arabic"/>
          <w:sz w:val="34"/>
          <w:szCs w:val="34"/>
          <w:rtl/>
        </w:rPr>
        <w:t xml:space="preserve">{قال -رَحِمَهُ اللهُ: </w:t>
      </w:r>
      <w:r w:rsidRPr="00F2679A">
        <w:rPr>
          <w:rFonts w:ascii="Traditional Arabic" w:hAnsi="Traditional Arabic" w:cs="Traditional Arabic"/>
          <w:color w:val="0000FF"/>
          <w:sz w:val="34"/>
          <w:szCs w:val="34"/>
          <w:rtl/>
        </w:rPr>
        <w:t>(وَلا يَتَمَنَّى الْمَوْتَ لِضُرٍّ نَزَلَ بِهِ)</w:t>
      </w:r>
      <w:r w:rsidRPr="00F2679A">
        <w:rPr>
          <w:rFonts w:ascii="Traditional Arabic" w:hAnsi="Traditional Arabic" w:cs="Traditional Arabic"/>
          <w:sz w:val="34"/>
          <w:szCs w:val="34"/>
          <w:rtl/>
        </w:rPr>
        <w:t>}.</w:t>
      </w:r>
    </w:p>
    <w:p w:rsidR="00B12099" w:rsidRPr="00F2679A" w:rsidRDefault="00B12099" w:rsidP="000A2DAC">
      <w:pPr>
        <w:spacing w:before="120" w:after="0" w:line="240" w:lineRule="auto"/>
        <w:ind w:firstLine="397"/>
        <w:jc w:val="both"/>
        <w:rPr>
          <w:rFonts w:ascii="Traditional Arabic" w:hAnsi="Traditional Arabic" w:cs="Traditional Arabic"/>
          <w:sz w:val="34"/>
          <w:szCs w:val="34"/>
          <w:rtl/>
        </w:rPr>
      </w:pPr>
      <w:r w:rsidRPr="00F2679A">
        <w:rPr>
          <w:rFonts w:ascii="Traditional Arabic" w:hAnsi="Traditional Arabic" w:cs="Traditional Arabic"/>
          <w:sz w:val="34"/>
          <w:szCs w:val="34"/>
          <w:rtl/>
        </w:rPr>
        <w:t xml:space="preserve">لا يجوز </w:t>
      </w:r>
      <w:r w:rsidR="00DB3639" w:rsidRPr="00F2679A">
        <w:rPr>
          <w:rFonts w:ascii="Traditional Arabic" w:hAnsi="Traditional Arabic" w:cs="Traditional Arabic" w:hint="cs"/>
          <w:sz w:val="34"/>
          <w:szCs w:val="34"/>
          <w:rtl/>
        </w:rPr>
        <w:t xml:space="preserve">للمسلم </w:t>
      </w:r>
      <w:r w:rsidRPr="00F2679A">
        <w:rPr>
          <w:rFonts w:ascii="Traditional Arabic" w:hAnsi="Traditional Arabic" w:cs="Traditional Arabic"/>
          <w:sz w:val="34"/>
          <w:szCs w:val="34"/>
          <w:rtl/>
        </w:rPr>
        <w:t>أن يتمنَّى الموت لضرٍّ نزلَ به، كأن يشتدَّ عليه الألم أو تشتدَّ عليه الأوجاع؛ فيصبر على هذا ويحمد الله -عزَّ وجلَّ- ويدعو ربَّه بالشِّفاء والعافية، وأمَّا تمنِّي الموت من أجل السَّلامة من الفتن إذا كثُرَت؛ فهذا لا بأس به إذا كان القصد منه سلامة الدين من الفتن.</w:t>
      </w:r>
    </w:p>
    <w:p w:rsidR="00B12099" w:rsidRPr="00F2679A" w:rsidRDefault="00B12099" w:rsidP="000A2DAC">
      <w:pPr>
        <w:spacing w:before="120" w:after="0" w:line="240" w:lineRule="auto"/>
        <w:ind w:firstLine="397"/>
        <w:jc w:val="both"/>
        <w:rPr>
          <w:rFonts w:ascii="Traditional Arabic" w:hAnsi="Traditional Arabic" w:cs="Traditional Arabic"/>
          <w:sz w:val="34"/>
          <w:szCs w:val="34"/>
          <w:rtl/>
        </w:rPr>
      </w:pPr>
      <w:r w:rsidRPr="00F2679A">
        <w:rPr>
          <w:rFonts w:ascii="Traditional Arabic" w:hAnsi="Traditional Arabic" w:cs="Traditional Arabic"/>
          <w:sz w:val="34"/>
          <w:szCs w:val="34"/>
          <w:rtl/>
        </w:rPr>
        <w:t xml:space="preserve">{قال -رَحِمَهُ اللهُ: </w:t>
      </w:r>
      <w:r w:rsidRPr="00F2679A">
        <w:rPr>
          <w:rFonts w:ascii="Traditional Arabic" w:hAnsi="Traditional Arabic" w:cs="Traditional Arabic"/>
          <w:color w:val="0000FF"/>
          <w:sz w:val="34"/>
          <w:szCs w:val="34"/>
          <w:rtl/>
        </w:rPr>
        <w:t>(وَيَدْعُو الْعَائِدُ لِلْمَرِيضِ بِالشِّفَاءِ)</w:t>
      </w:r>
      <w:r w:rsidRPr="00F2679A">
        <w:rPr>
          <w:rFonts w:ascii="Traditional Arabic" w:hAnsi="Traditional Arabic" w:cs="Traditional Arabic"/>
          <w:sz w:val="34"/>
          <w:szCs w:val="34"/>
          <w:rtl/>
        </w:rPr>
        <w:t>}.</w:t>
      </w:r>
    </w:p>
    <w:p w:rsidR="00B12099" w:rsidRPr="00F2679A" w:rsidRDefault="00B12099" w:rsidP="000A2DAC">
      <w:pPr>
        <w:spacing w:before="120" w:after="0" w:line="240" w:lineRule="auto"/>
        <w:ind w:firstLine="397"/>
        <w:jc w:val="both"/>
        <w:rPr>
          <w:rFonts w:ascii="Traditional Arabic" w:hAnsi="Traditional Arabic" w:cs="Traditional Arabic"/>
          <w:sz w:val="34"/>
          <w:szCs w:val="34"/>
          <w:rtl/>
        </w:rPr>
      </w:pPr>
      <w:r w:rsidRPr="00F2679A">
        <w:rPr>
          <w:rFonts w:ascii="Traditional Arabic" w:hAnsi="Traditional Arabic" w:cs="Traditional Arabic"/>
          <w:sz w:val="34"/>
          <w:szCs w:val="34"/>
          <w:rtl/>
        </w:rPr>
        <w:t>يُستحبُّ أن يدعو الزَّائر للمريض بالشِّفاء، وأن يطِّيبَ خاطره فيقول: لا بأسَ طهورٌ إن شاء الله، أنتَ اليوم طيب.</w:t>
      </w:r>
    </w:p>
    <w:p w:rsidR="00B12099" w:rsidRPr="00F2679A" w:rsidRDefault="00B12099" w:rsidP="000A2DAC">
      <w:pPr>
        <w:spacing w:before="120" w:after="0" w:line="240" w:lineRule="auto"/>
        <w:ind w:firstLine="397"/>
        <w:jc w:val="both"/>
        <w:rPr>
          <w:rFonts w:ascii="Traditional Arabic" w:hAnsi="Traditional Arabic" w:cs="Traditional Arabic"/>
          <w:sz w:val="34"/>
          <w:szCs w:val="34"/>
          <w:rtl/>
        </w:rPr>
      </w:pPr>
      <w:r w:rsidRPr="00F2679A">
        <w:rPr>
          <w:rFonts w:ascii="Traditional Arabic" w:hAnsi="Traditional Arabic" w:cs="Traditional Arabic"/>
          <w:sz w:val="34"/>
          <w:szCs w:val="34"/>
          <w:rtl/>
        </w:rPr>
        <w:t xml:space="preserve">{قال -رَحِمَهُ اللهُ: </w:t>
      </w:r>
      <w:r w:rsidRPr="00F2679A">
        <w:rPr>
          <w:rFonts w:ascii="Traditional Arabic" w:hAnsi="Traditional Arabic" w:cs="Traditional Arabic"/>
          <w:color w:val="0000FF"/>
          <w:sz w:val="34"/>
          <w:szCs w:val="34"/>
          <w:rtl/>
        </w:rPr>
        <w:t>(فَإِذَا نَزَلَ بِهِ الْمَوْتُ اسْتُحِبَّ أَنْ يُلَقَّنَ "لا إِلَهَ إِلاَّ اللهُ")</w:t>
      </w:r>
      <w:r w:rsidRPr="00F2679A">
        <w:rPr>
          <w:rFonts w:ascii="Traditional Arabic" w:hAnsi="Traditional Arabic" w:cs="Traditional Arabic"/>
          <w:sz w:val="34"/>
          <w:szCs w:val="34"/>
          <w:rtl/>
        </w:rPr>
        <w:t>}.</w:t>
      </w:r>
    </w:p>
    <w:p w:rsidR="00B12099" w:rsidRPr="00F2679A" w:rsidRDefault="00B12099" w:rsidP="000A2DAC">
      <w:pPr>
        <w:spacing w:before="120" w:after="0" w:line="240" w:lineRule="auto"/>
        <w:ind w:firstLine="397"/>
        <w:jc w:val="both"/>
        <w:rPr>
          <w:rFonts w:ascii="Traditional Arabic" w:hAnsi="Traditional Arabic" w:cs="Traditional Arabic"/>
          <w:sz w:val="34"/>
          <w:szCs w:val="34"/>
          <w:rtl/>
        </w:rPr>
      </w:pPr>
      <w:r w:rsidRPr="00F2679A">
        <w:rPr>
          <w:rFonts w:ascii="Traditional Arabic" w:hAnsi="Traditional Arabic" w:cs="Traditional Arabic"/>
          <w:sz w:val="34"/>
          <w:szCs w:val="34"/>
          <w:rtl/>
        </w:rPr>
        <w:t>إذا ظهَرت عليه علامات الموت فإنَّه يُلقَّن "لا إله إلَّا الله" برفق، ولا يُقال له</w:t>
      </w:r>
      <w:r w:rsidR="00E32BB9" w:rsidRPr="00F2679A">
        <w:rPr>
          <w:rFonts w:ascii="Traditional Arabic" w:hAnsi="Traditional Arabic" w:cs="Traditional Arabic" w:hint="cs"/>
          <w:sz w:val="34"/>
          <w:szCs w:val="34"/>
          <w:rtl/>
        </w:rPr>
        <w:t>:</w:t>
      </w:r>
      <w:r w:rsidRPr="00F2679A">
        <w:rPr>
          <w:rFonts w:ascii="Traditional Arabic" w:hAnsi="Traditional Arabic" w:cs="Traditional Arabic"/>
          <w:sz w:val="34"/>
          <w:szCs w:val="34"/>
          <w:rtl/>
        </w:rPr>
        <w:t xml:space="preserve"> "قل: لا إلا الله"، وإنَّما يذكر الله عنده ويقول</w:t>
      </w:r>
      <w:r w:rsidR="00DB3639" w:rsidRPr="00F2679A">
        <w:rPr>
          <w:rFonts w:ascii="Traditional Arabic" w:hAnsi="Traditional Arabic" w:cs="Traditional Arabic" w:hint="cs"/>
          <w:sz w:val="34"/>
          <w:szCs w:val="34"/>
          <w:rtl/>
        </w:rPr>
        <w:t>:</w:t>
      </w:r>
      <w:r w:rsidRPr="00F2679A">
        <w:rPr>
          <w:rFonts w:ascii="Traditional Arabic" w:hAnsi="Traditional Arabic" w:cs="Traditional Arabic"/>
          <w:sz w:val="34"/>
          <w:szCs w:val="34"/>
          <w:rtl/>
        </w:rPr>
        <w:t xml:space="preserve"> "لا إله إلَّا الله" من أجلِ أن يسمعه فيتنبَّه</w:t>
      </w:r>
      <w:r w:rsidR="00DB3639" w:rsidRPr="00F2679A">
        <w:rPr>
          <w:rFonts w:ascii="Traditional Arabic" w:hAnsi="Traditional Arabic" w:cs="Traditional Arabic" w:hint="cs"/>
          <w:sz w:val="34"/>
          <w:szCs w:val="34"/>
          <w:rtl/>
        </w:rPr>
        <w:t>؛</w:t>
      </w:r>
      <w:r w:rsidRPr="00F2679A">
        <w:rPr>
          <w:rFonts w:ascii="Traditional Arabic" w:hAnsi="Traditional Arabic" w:cs="Traditional Arabic"/>
          <w:sz w:val="34"/>
          <w:szCs w:val="34"/>
          <w:rtl/>
        </w:rPr>
        <w:t xml:space="preserve"> فيقول المريض</w:t>
      </w:r>
      <w:r w:rsidR="00DB3639" w:rsidRPr="00F2679A">
        <w:rPr>
          <w:rFonts w:ascii="Traditional Arabic" w:hAnsi="Traditional Arabic" w:cs="Traditional Arabic" w:hint="cs"/>
          <w:sz w:val="34"/>
          <w:szCs w:val="34"/>
          <w:rtl/>
        </w:rPr>
        <w:t>:</w:t>
      </w:r>
      <w:r w:rsidRPr="00F2679A">
        <w:rPr>
          <w:rFonts w:ascii="Traditional Arabic" w:hAnsi="Traditional Arabic" w:cs="Traditional Arabic"/>
          <w:sz w:val="34"/>
          <w:szCs w:val="34"/>
          <w:rtl/>
        </w:rPr>
        <w:t xml:space="preserve"> "لا إله إلَّا الله".</w:t>
      </w:r>
    </w:p>
    <w:p w:rsidR="00B12099" w:rsidRPr="00AE6735" w:rsidRDefault="00B12099" w:rsidP="000A2DAC">
      <w:pPr>
        <w:spacing w:before="120" w:after="0" w:line="240" w:lineRule="auto"/>
        <w:ind w:firstLine="397"/>
        <w:jc w:val="both"/>
        <w:rPr>
          <w:rFonts w:ascii="Traditional Arabic" w:hAnsi="Traditional Arabic" w:cs="Traditional Arabic"/>
          <w:sz w:val="34"/>
          <w:szCs w:val="34"/>
          <w:rtl/>
        </w:rPr>
      </w:pPr>
      <w:r w:rsidRPr="00AE6735">
        <w:rPr>
          <w:rFonts w:ascii="Traditional Arabic" w:hAnsi="Traditional Arabic" w:cs="Traditional Arabic"/>
          <w:sz w:val="34"/>
          <w:szCs w:val="34"/>
          <w:rtl/>
        </w:rPr>
        <w:t xml:space="preserve">{قال -رَحِمَهُ اللهُ: </w:t>
      </w:r>
      <w:r w:rsidRPr="00AE6735">
        <w:rPr>
          <w:rFonts w:ascii="Traditional Arabic" w:hAnsi="Traditional Arabic" w:cs="Traditional Arabic"/>
          <w:color w:val="0000FF"/>
          <w:sz w:val="34"/>
          <w:szCs w:val="34"/>
          <w:rtl/>
        </w:rPr>
        <w:t>(وَيُوَجَّهُ إِلَى الْقِبْلَةِ)</w:t>
      </w:r>
      <w:r w:rsidRPr="00AE6735">
        <w:rPr>
          <w:rFonts w:ascii="Traditional Arabic" w:hAnsi="Traditional Arabic" w:cs="Traditional Arabic"/>
          <w:sz w:val="34"/>
          <w:szCs w:val="34"/>
          <w:rtl/>
        </w:rPr>
        <w:t>}.</w:t>
      </w:r>
    </w:p>
    <w:p w:rsidR="00B12099" w:rsidRPr="00AE6735" w:rsidRDefault="00B12099" w:rsidP="000A2DAC">
      <w:pPr>
        <w:spacing w:before="120" w:after="0" w:line="240" w:lineRule="auto"/>
        <w:ind w:firstLine="397"/>
        <w:jc w:val="both"/>
        <w:rPr>
          <w:rFonts w:ascii="Traditional Arabic" w:hAnsi="Traditional Arabic" w:cs="Traditional Arabic"/>
          <w:sz w:val="34"/>
          <w:szCs w:val="34"/>
          <w:rtl/>
        </w:rPr>
      </w:pPr>
      <w:r w:rsidRPr="00AE6735">
        <w:rPr>
          <w:rFonts w:ascii="Traditional Arabic" w:hAnsi="Traditional Arabic" w:cs="Traditional Arabic"/>
          <w:sz w:val="34"/>
          <w:szCs w:val="34"/>
          <w:rtl/>
        </w:rPr>
        <w:t xml:space="preserve">يُوجَّه المحتَضَر إلى القبلَةِ لقوله -صَلَّى اللهُ عَلَيْهِ وَسَلَّمَ- في الكعبة: </w:t>
      </w:r>
      <w:r w:rsidR="00AE6735" w:rsidRPr="00AE6735">
        <w:rPr>
          <w:rFonts w:ascii="Traditional Arabic" w:hAnsi="Traditional Arabic" w:cs="Traditional Arabic"/>
          <w:color w:val="008000"/>
          <w:sz w:val="34"/>
          <w:szCs w:val="34"/>
          <w:rtl/>
        </w:rPr>
        <w:t>«</w:t>
      </w:r>
      <w:r w:rsidR="00D13AEE" w:rsidRPr="00D13AEE">
        <w:rPr>
          <w:rFonts w:ascii="Traditional Arabic" w:hAnsi="Traditional Arabic" w:cs="Traditional Arabic"/>
          <w:color w:val="008000"/>
          <w:sz w:val="34"/>
          <w:szCs w:val="34"/>
          <w:rtl/>
        </w:rPr>
        <w:t>قِبْلَتِكُمْ أَحْيَاءً وَأَمْوَاتًا</w:t>
      </w:r>
      <w:r w:rsidR="00AE6735" w:rsidRPr="00AE6735">
        <w:rPr>
          <w:rFonts w:ascii="Traditional Arabic" w:hAnsi="Traditional Arabic" w:cs="Traditional Arabic"/>
          <w:color w:val="008000"/>
          <w:sz w:val="34"/>
          <w:szCs w:val="34"/>
          <w:rtl/>
        </w:rPr>
        <w:t>»</w:t>
      </w:r>
      <w:r w:rsidR="00D13AEE">
        <w:rPr>
          <w:rStyle w:val="FootnoteReference"/>
          <w:rFonts w:ascii="Traditional Arabic" w:hAnsi="Traditional Arabic" w:cs="Traditional Arabic"/>
          <w:color w:val="008000"/>
          <w:sz w:val="34"/>
          <w:szCs w:val="34"/>
          <w:rtl/>
        </w:rPr>
        <w:footnoteReference w:id="3"/>
      </w:r>
      <w:r w:rsidRPr="00AE6735">
        <w:rPr>
          <w:rFonts w:ascii="Traditional Arabic" w:hAnsi="Traditional Arabic" w:cs="Traditional Arabic"/>
          <w:sz w:val="34"/>
          <w:szCs w:val="34"/>
          <w:rtl/>
        </w:rPr>
        <w:t>.</w:t>
      </w:r>
    </w:p>
    <w:p w:rsidR="00B12099" w:rsidRPr="00F2679A" w:rsidRDefault="00B12099" w:rsidP="000A2DAC">
      <w:pPr>
        <w:spacing w:before="120" w:after="0" w:line="240" w:lineRule="auto"/>
        <w:ind w:firstLine="397"/>
        <w:jc w:val="both"/>
        <w:rPr>
          <w:rFonts w:ascii="Traditional Arabic" w:hAnsi="Traditional Arabic" w:cs="Traditional Arabic"/>
          <w:sz w:val="34"/>
          <w:szCs w:val="34"/>
          <w:rtl/>
        </w:rPr>
      </w:pPr>
      <w:r w:rsidRPr="00F2679A">
        <w:rPr>
          <w:rFonts w:ascii="Traditional Arabic" w:hAnsi="Traditional Arabic" w:cs="Traditional Arabic"/>
          <w:sz w:val="34"/>
          <w:szCs w:val="34"/>
          <w:rtl/>
        </w:rPr>
        <w:t xml:space="preserve">{قال -رَحِمَهُ اللهُ: </w:t>
      </w:r>
      <w:r w:rsidRPr="00F2679A">
        <w:rPr>
          <w:rFonts w:ascii="Traditional Arabic" w:hAnsi="Traditional Arabic" w:cs="Traditional Arabic"/>
          <w:color w:val="0000FF"/>
          <w:sz w:val="34"/>
          <w:szCs w:val="34"/>
          <w:rtl/>
        </w:rPr>
        <w:t>(فَإِذَا مَاتَ أُغْمِضَتْ عَيْنَاهُ)</w:t>
      </w:r>
      <w:r w:rsidRPr="00F2679A">
        <w:rPr>
          <w:rFonts w:ascii="Traditional Arabic" w:hAnsi="Traditional Arabic" w:cs="Traditional Arabic"/>
          <w:sz w:val="34"/>
          <w:szCs w:val="34"/>
          <w:rtl/>
        </w:rPr>
        <w:t>}.</w:t>
      </w:r>
    </w:p>
    <w:p w:rsidR="00B12099" w:rsidRPr="00F2679A" w:rsidRDefault="00B12099" w:rsidP="00E32BB9">
      <w:pPr>
        <w:spacing w:before="120" w:after="0" w:line="240" w:lineRule="auto"/>
        <w:ind w:firstLine="397"/>
        <w:jc w:val="both"/>
        <w:rPr>
          <w:rFonts w:ascii="Traditional Arabic" w:hAnsi="Traditional Arabic" w:cs="Traditional Arabic"/>
          <w:sz w:val="34"/>
          <w:szCs w:val="34"/>
          <w:rtl/>
        </w:rPr>
      </w:pPr>
      <w:r w:rsidRPr="00F2679A">
        <w:rPr>
          <w:rFonts w:ascii="Traditional Arabic" w:hAnsi="Traditional Arabic" w:cs="Traditional Arabic"/>
          <w:sz w:val="34"/>
          <w:szCs w:val="34"/>
          <w:rtl/>
        </w:rPr>
        <w:t>إذا مات أُغمِضَت عيناه</w:t>
      </w:r>
      <w:r w:rsidR="00E32BB9" w:rsidRPr="00F2679A">
        <w:rPr>
          <w:rFonts w:ascii="Traditional Arabic" w:hAnsi="Traditional Arabic" w:cs="Traditional Arabic" w:hint="cs"/>
          <w:sz w:val="34"/>
          <w:szCs w:val="34"/>
          <w:rtl/>
        </w:rPr>
        <w:t>؛</w:t>
      </w:r>
      <w:r w:rsidRPr="00F2679A">
        <w:rPr>
          <w:rFonts w:ascii="Traditional Arabic" w:hAnsi="Traditional Arabic" w:cs="Traditional Arabic"/>
          <w:sz w:val="34"/>
          <w:szCs w:val="34"/>
          <w:rtl/>
        </w:rPr>
        <w:t xml:space="preserve"> لأنَّ عيناه تجحظانِ عندَ الموت وتنفتحانِ، فإذا ماتَ وخَرَجت روحه تُغمَضُ عيناه</w:t>
      </w:r>
      <w:r w:rsidR="00E32BB9" w:rsidRPr="00F2679A">
        <w:rPr>
          <w:rFonts w:ascii="Traditional Arabic" w:hAnsi="Traditional Arabic" w:cs="Traditional Arabic" w:hint="cs"/>
          <w:sz w:val="34"/>
          <w:szCs w:val="34"/>
          <w:rtl/>
        </w:rPr>
        <w:t>؛</w:t>
      </w:r>
      <w:r w:rsidRPr="00F2679A">
        <w:rPr>
          <w:rFonts w:ascii="Traditional Arabic" w:hAnsi="Traditional Arabic" w:cs="Traditional Arabic"/>
          <w:sz w:val="34"/>
          <w:szCs w:val="34"/>
          <w:rtl/>
        </w:rPr>
        <w:t xml:space="preserve"> لأنَّ النبي -صَلَّى اللهُ عَلَيْهِ وَسَلَّمَ- أَغمَضَ أبا سلَمَة ل</w:t>
      </w:r>
      <w:r w:rsidR="00E32BB9" w:rsidRPr="00F2679A">
        <w:rPr>
          <w:rFonts w:ascii="Traditional Arabic" w:hAnsi="Traditional Arabic" w:cs="Traditional Arabic" w:hint="cs"/>
          <w:sz w:val="34"/>
          <w:szCs w:val="34"/>
          <w:rtl/>
        </w:rPr>
        <w:t>َ</w:t>
      </w:r>
      <w:r w:rsidRPr="00F2679A">
        <w:rPr>
          <w:rFonts w:ascii="Traditional Arabic" w:hAnsi="Traditional Arabic" w:cs="Traditional Arabic"/>
          <w:sz w:val="34"/>
          <w:szCs w:val="34"/>
          <w:rtl/>
        </w:rPr>
        <w:t>مَّا مات -رضي الله عنه.</w:t>
      </w:r>
    </w:p>
    <w:p w:rsidR="00B12099" w:rsidRPr="00F2679A" w:rsidRDefault="00B12099" w:rsidP="000A2DAC">
      <w:pPr>
        <w:spacing w:before="120" w:after="0" w:line="240" w:lineRule="auto"/>
        <w:ind w:firstLine="397"/>
        <w:jc w:val="both"/>
        <w:rPr>
          <w:rFonts w:ascii="Traditional Arabic" w:hAnsi="Traditional Arabic" w:cs="Traditional Arabic"/>
          <w:sz w:val="34"/>
          <w:szCs w:val="34"/>
          <w:rtl/>
        </w:rPr>
      </w:pPr>
      <w:r w:rsidRPr="00F2679A">
        <w:rPr>
          <w:rFonts w:ascii="Traditional Arabic" w:hAnsi="Traditional Arabic" w:cs="Traditional Arabic"/>
          <w:sz w:val="34"/>
          <w:szCs w:val="34"/>
          <w:rtl/>
        </w:rPr>
        <w:t xml:space="preserve">{قال -رَحِمَهُ اللهُ: </w:t>
      </w:r>
      <w:r w:rsidRPr="00F2679A">
        <w:rPr>
          <w:rFonts w:ascii="Traditional Arabic" w:hAnsi="Traditional Arabic" w:cs="Traditional Arabic"/>
          <w:color w:val="0000FF"/>
          <w:sz w:val="34"/>
          <w:szCs w:val="34"/>
          <w:rtl/>
        </w:rPr>
        <w:t>(وَلا يَقُولُ أَهْلُهُ إِلاَّ الْكَلامَ الْحَسَنَ)</w:t>
      </w:r>
      <w:r w:rsidRPr="00F2679A">
        <w:rPr>
          <w:rFonts w:ascii="Traditional Arabic" w:hAnsi="Traditional Arabic" w:cs="Traditional Arabic"/>
          <w:sz w:val="34"/>
          <w:szCs w:val="34"/>
          <w:rtl/>
        </w:rPr>
        <w:t>}.</w:t>
      </w:r>
    </w:p>
    <w:p w:rsidR="00B12099" w:rsidRPr="00F2679A" w:rsidRDefault="00B12099" w:rsidP="000A2DAC">
      <w:pPr>
        <w:spacing w:before="120" w:after="0" w:line="240" w:lineRule="auto"/>
        <w:ind w:firstLine="397"/>
        <w:jc w:val="both"/>
        <w:rPr>
          <w:rFonts w:ascii="Traditional Arabic" w:hAnsi="Traditional Arabic" w:cs="Traditional Arabic"/>
          <w:sz w:val="34"/>
          <w:szCs w:val="34"/>
          <w:rtl/>
        </w:rPr>
      </w:pPr>
      <w:r w:rsidRPr="00F2679A">
        <w:rPr>
          <w:rFonts w:ascii="Traditional Arabic" w:hAnsi="Traditional Arabic" w:cs="Traditional Arabic"/>
          <w:sz w:val="34"/>
          <w:szCs w:val="34"/>
          <w:rtl/>
        </w:rPr>
        <w:t>لا يقول أهله إلَّا الكلام الحسن الطَّيِّب من حمدِ الله وشُكره والدُّعاء للميِّت.</w:t>
      </w:r>
    </w:p>
    <w:p w:rsidR="00B12099" w:rsidRPr="00F2679A" w:rsidRDefault="00B12099" w:rsidP="000A2DAC">
      <w:pPr>
        <w:spacing w:before="120" w:after="0" w:line="240" w:lineRule="auto"/>
        <w:ind w:firstLine="397"/>
        <w:jc w:val="both"/>
        <w:rPr>
          <w:rFonts w:ascii="Traditional Arabic" w:hAnsi="Traditional Arabic" w:cs="Traditional Arabic"/>
          <w:sz w:val="34"/>
          <w:szCs w:val="34"/>
          <w:rtl/>
        </w:rPr>
      </w:pPr>
      <w:r w:rsidRPr="00F2679A">
        <w:rPr>
          <w:rFonts w:ascii="Traditional Arabic" w:hAnsi="Traditional Arabic" w:cs="Traditional Arabic"/>
          <w:sz w:val="34"/>
          <w:szCs w:val="34"/>
          <w:rtl/>
        </w:rPr>
        <w:lastRenderedPageBreak/>
        <w:t xml:space="preserve">{قال -رَحِمَهُ اللهُ: </w:t>
      </w:r>
      <w:r w:rsidRPr="00F2679A">
        <w:rPr>
          <w:rFonts w:ascii="Traditional Arabic" w:hAnsi="Traditional Arabic" w:cs="Traditional Arabic"/>
          <w:color w:val="0000FF"/>
          <w:sz w:val="34"/>
          <w:szCs w:val="34"/>
          <w:rtl/>
        </w:rPr>
        <w:t>(لأَنَّ الْمَلَائِكَةَ يُؤَمِّنُونَ عَلَى مَا يَقُولُونَ)</w:t>
      </w:r>
      <w:r w:rsidRPr="00F2679A">
        <w:rPr>
          <w:rFonts w:ascii="Traditional Arabic" w:hAnsi="Traditional Arabic" w:cs="Traditional Arabic"/>
          <w:sz w:val="34"/>
          <w:szCs w:val="34"/>
          <w:rtl/>
        </w:rPr>
        <w:t>}.</w:t>
      </w:r>
    </w:p>
    <w:p w:rsidR="00B12099" w:rsidRPr="00F2679A" w:rsidRDefault="00B12099" w:rsidP="000A2DAC">
      <w:pPr>
        <w:spacing w:before="120" w:after="0" w:line="240" w:lineRule="auto"/>
        <w:ind w:firstLine="397"/>
        <w:jc w:val="both"/>
        <w:rPr>
          <w:rFonts w:ascii="Traditional Arabic" w:hAnsi="Traditional Arabic" w:cs="Traditional Arabic"/>
          <w:sz w:val="34"/>
          <w:szCs w:val="34"/>
          <w:rtl/>
        </w:rPr>
      </w:pPr>
      <w:r w:rsidRPr="00F2679A">
        <w:rPr>
          <w:rFonts w:ascii="Traditional Arabic" w:hAnsi="Traditional Arabic" w:cs="Traditional Arabic"/>
          <w:sz w:val="34"/>
          <w:szCs w:val="34"/>
          <w:rtl/>
        </w:rPr>
        <w:t xml:space="preserve">لقوله -صَلَّى اللهُ عَلَيْهِ وَسَلَّمَ: </w:t>
      </w:r>
      <w:r w:rsidR="00AE6735" w:rsidRPr="00F2679A">
        <w:rPr>
          <w:rFonts w:ascii="Traditional Arabic" w:hAnsi="Traditional Arabic" w:cs="Traditional Arabic"/>
          <w:color w:val="008000"/>
          <w:sz w:val="34"/>
          <w:szCs w:val="34"/>
          <w:rtl/>
        </w:rPr>
        <w:t>«</w:t>
      </w:r>
      <w:r w:rsidR="005E049A" w:rsidRPr="00F2679A">
        <w:rPr>
          <w:rFonts w:ascii="Traditional Arabic" w:hAnsi="Traditional Arabic" w:cs="Traditional Arabic"/>
          <w:color w:val="008000"/>
          <w:sz w:val="34"/>
          <w:szCs w:val="34"/>
          <w:rtl/>
        </w:rPr>
        <w:t>إذا حَضَرْتُمُ المَرِيضَ أوِ المَيِّتَ، فَقُولوا خَيْرًا، فإنَّ المَلائِكَةَ يُؤَمِّنُونَ علَى ما تَقُولونَ</w:t>
      </w:r>
      <w:r w:rsidR="00AE6735" w:rsidRPr="00F2679A">
        <w:rPr>
          <w:rFonts w:ascii="Traditional Arabic" w:hAnsi="Traditional Arabic" w:cs="Traditional Arabic"/>
          <w:color w:val="008000"/>
          <w:sz w:val="34"/>
          <w:szCs w:val="34"/>
          <w:rtl/>
        </w:rPr>
        <w:t>»</w:t>
      </w:r>
      <w:r w:rsidR="005E049A" w:rsidRPr="00F2679A">
        <w:rPr>
          <w:rStyle w:val="FootnoteReference"/>
          <w:rFonts w:ascii="Traditional Arabic" w:hAnsi="Traditional Arabic" w:cs="Traditional Arabic"/>
          <w:sz w:val="34"/>
          <w:szCs w:val="34"/>
          <w:rtl/>
        </w:rPr>
        <w:footnoteReference w:id="4"/>
      </w:r>
      <w:r w:rsidRPr="00F2679A">
        <w:rPr>
          <w:rFonts w:ascii="Traditional Arabic" w:hAnsi="Traditional Arabic" w:cs="Traditional Arabic"/>
          <w:sz w:val="34"/>
          <w:szCs w:val="34"/>
          <w:rtl/>
        </w:rPr>
        <w:t>، فإذا كان شرًّا يُؤمِّنون عليه وإذا كان خيرًا يُؤمِّنونَ عليه، وتأمين الملائكة سببٌ للإجابةِ.</w:t>
      </w:r>
    </w:p>
    <w:p w:rsidR="00B12099" w:rsidRPr="00F2679A" w:rsidRDefault="00B12099" w:rsidP="000A2DAC">
      <w:pPr>
        <w:spacing w:before="120" w:after="0" w:line="240" w:lineRule="auto"/>
        <w:ind w:firstLine="397"/>
        <w:jc w:val="both"/>
        <w:rPr>
          <w:rFonts w:ascii="Traditional Arabic" w:hAnsi="Traditional Arabic" w:cs="Traditional Arabic"/>
          <w:sz w:val="34"/>
          <w:szCs w:val="34"/>
          <w:rtl/>
        </w:rPr>
      </w:pPr>
      <w:r w:rsidRPr="00F2679A">
        <w:rPr>
          <w:rFonts w:ascii="Traditional Arabic" w:hAnsi="Traditional Arabic" w:cs="Traditional Arabic"/>
          <w:sz w:val="34"/>
          <w:szCs w:val="34"/>
          <w:rtl/>
        </w:rPr>
        <w:t xml:space="preserve">{قال -رَحِمَهُ اللهُ: </w:t>
      </w:r>
      <w:r w:rsidRPr="00F2679A">
        <w:rPr>
          <w:rFonts w:ascii="Traditional Arabic" w:hAnsi="Traditional Arabic" w:cs="Traditional Arabic"/>
          <w:color w:val="0000FF"/>
          <w:sz w:val="34"/>
          <w:szCs w:val="34"/>
          <w:rtl/>
        </w:rPr>
        <w:t>(وَيُسَجَّى بِثَوْبٍ، وَيُسَارَع بِقَضَاءِ دَيْنِهِ وَإِبْرَاءِ ذِمَّتِهِ مِنْ نَذْرٍ أَوْ كَفَّارَةٍ)</w:t>
      </w:r>
      <w:r w:rsidRPr="00F2679A">
        <w:rPr>
          <w:rFonts w:ascii="Traditional Arabic" w:hAnsi="Traditional Arabic" w:cs="Traditional Arabic"/>
          <w:sz w:val="34"/>
          <w:szCs w:val="34"/>
          <w:rtl/>
        </w:rPr>
        <w:t>}.</w:t>
      </w:r>
    </w:p>
    <w:p w:rsidR="00C2748A" w:rsidRPr="00F2679A" w:rsidRDefault="00B12099" w:rsidP="00C2748A">
      <w:pPr>
        <w:spacing w:before="120" w:after="0" w:line="240" w:lineRule="auto"/>
        <w:ind w:firstLine="397"/>
        <w:jc w:val="both"/>
        <w:rPr>
          <w:rFonts w:ascii="Traditional Arabic" w:hAnsi="Traditional Arabic" w:cs="Traditional Arabic"/>
          <w:sz w:val="34"/>
          <w:szCs w:val="34"/>
          <w:rtl/>
        </w:rPr>
      </w:pPr>
      <w:r w:rsidRPr="00F2679A">
        <w:rPr>
          <w:rFonts w:ascii="Traditional Arabic" w:hAnsi="Traditional Arabic" w:cs="Traditional Arabic"/>
          <w:sz w:val="34"/>
          <w:szCs w:val="34"/>
          <w:rtl/>
        </w:rPr>
        <w:t>يُسجَّى المريضُ إذا خرجَت روحه -أي: يُغطَّى- بثوبٍ يستره، ويُسارَع في تجهيزه من تغسيله وتكفينه وحمله ودفنه، وكذلك يُسارَعُ في إبراء ذمَّته من الدَّين، فإذا كان عليه دينٌ وحقوق للنَّاس فإن كان له تركة فإنَّه يُسدَّد منها مقدَّمًا على الميراث، وإن لم يكن له تركة وتبرَّعَ أحد أقاربه أو أحد من المسلمين، فذلك مستحسنٌ وطيِّبٌ.</w:t>
      </w:r>
    </w:p>
    <w:p w:rsidR="00B12099" w:rsidRPr="00F2679A" w:rsidRDefault="00B12099" w:rsidP="000A2DAC">
      <w:pPr>
        <w:spacing w:before="120" w:after="0" w:line="240" w:lineRule="auto"/>
        <w:ind w:firstLine="397"/>
        <w:jc w:val="both"/>
        <w:rPr>
          <w:rFonts w:ascii="Traditional Arabic" w:hAnsi="Traditional Arabic" w:cs="Traditional Arabic"/>
          <w:sz w:val="34"/>
          <w:szCs w:val="34"/>
          <w:rtl/>
        </w:rPr>
      </w:pPr>
      <w:r w:rsidRPr="00F2679A">
        <w:rPr>
          <w:rFonts w:ascii="Traditional Arabic" w:hAnsi="Traditional Arabic" w:cs="Traditional Arabic"/>
          <w:sz w:val="34"/>
          <w:szCs w:val="34"/>
          <w:rtl/>
        </w:rPr>
        <w:t xml:space="preserve">{قال -رَحِمَهُ اللهُ: </w:t>
      </w:r>
      <w:r w:rsidRPr="00F2679A">
        <w:rPr>
          <w:rFonts w:ascii="Traditional Arabic" w:hAnsi="Traditional Arabic" w:cs="Traditional Arabic"/>
          <w:color w:val="0000FF"/>
          <w:sz w:val="34"/>
          <w:szCs w:val="34"/>
          <w:rtl/>
        </w:rPr>
        <w:t xml:space="preserve">(لِقَوْلِ النَّبِيِّ -صَلَّى اللهُ عَلَيْهِ وَسَلَّمَ: </w:t>
      </w:r>
      <w:r w:rsidR="00AE6735" w:rsidRPr="00F2679A">
        <w:rPr>
          <w:rFonts w:ascii="Traditional Arabic" w:hAnsi="Traditional Arabic" w:cs="Traditional Arabic"/>
          <w:color w:val="008000"/>
          <w:sz w:val="34"/>
          <w:szCs w:val="34"/>
          <w:rtl/>
        </w:rPr>
        <w:t>«</w:t>
      </w:r>
      <w:r w:rsidRPr="00F2679A">
        <w:rPr>
          <w:rFonts w:ascii="Traditional Arabic" w:hAnsi="Traditional Arabic" w:cs="Traditional Arabic"/>
          <w:color w:val="008000"/>
          <w:sz w:val="34"/>
          <w:szCs w:val="34"/>
          <w:rtl/>
        </w:rPr>
        <w:t>نَفْسُ الْمُؤْمِنِ مُعَلَّقَةٌ بِدَيْنِهِ حَتَّى يُقْضَى عَنْهُ</w:t>
      </w:r>
      <w:r w:rsidR="00AE6735" w:rsidRPr="00F2679A">
        <w:rPr>
          <w:rFonts w:ascii="Traditional Arabic" w:hAnsi="Traditional Arabic" w:cs="Traditional Arabic"/>
          <w:color w:val="008000"/>
          <w:sz w:val="34"/>
          <w:szCs w:val="34"/>
          <w:rtl/>
        </w:rPr>
        <w:t>»</w:t>
      </w:r>
      <w:r w:rsidRPr="00F2679A">
        <w:rPr>
          <w:rFonts w:ascii="Traditional Arabic" w:hAnsi="Traditional Arabic" w:cs="Traditional Arabic"/>
          <w:color w:val="0000FF"/>
          <w:sz w:val="34"/>
          <w:szCs w:val="34"/>
          <w:rtl/>
        </w:rPr>
        <w:t>)</w:t>
      </w:r>
      <w:r w:rsidRPr="00F2679A">
        <w:rPr>
          <w:rFonts w:ascii="Traditional Arabic" w:hAnsi="Traditional Arabic" w:cs="Traditional Arabic"/>
          <w:sz w:val="34"/>
          <w:szCs w:val="34"/>
          <w:rtl/>
        </w:rPr>
        <w:t>}.</w:t>
      </w:r>
    </w:p>
    <w:p w:rsidR="00B12099" w:rsidRPr="00F2679A" w:rsidRDefault="00B12099" w:rsidP="000A2DAC">
      <w:pPr>
        <w:spacing w:before="120" w:after="0" w:line="240" w:lineRule="auto"/>
        <w:ind w:firstLine="397"/>
        <w:jc w:val="both"/>
        <w:rPr>
          <w:rFonts w:ascii="Traditional Arabic" w:hAnsi="Traditional Arabic" w:cs="Traditional Arabic"/>
          <w:sz w:val="34"/>
          <w:szCs w:val="34"/>
          <w:rtl/>
        </w:rPr>
      </w:pPr>
      <w:r w:rsidRPr="00F2679A">
        <w:rPr>
          <w:rFonts w:ascii="Traditional Arabic" w:hAnsi="Traditional Arabic" w:cs="Traditional Arabic"/>
          <w:sz w:val="34"/>
          <w:szCs w:val="34"/>
          <w:rtl/>
        </w:rPr>
        <w:t xml:space="preserve">قوله </w:t>
      </w:r>
      <w:r w:rsidR="00AE6735" w:rsidRPr="00F2679A">
        <w:rPr>
          <w:rFonts w:ascii="Traditional Arabic" w:hAnsi="Traditional Arabic" w:cs="Traditional Arabic"/>
          <w:color w:val="008000"/>
          <w:sz w:val="34"/>
          <w:szCs w:val="34"/>
          <w:rtl/>
        </w:rPr>
        <w:t>«</w:t>
      </w:r>
      <w:r w:rsidRPr="00F2679A">
        <w:rPr>
          <w:rFonts w:ascii="Traditional Arabic" w:hAnsi="Traditional Arabic" w:cs="Traditional Arabic"/>
          <w:color w:val="008000"/>
          <w:sz w:val="34"/>
          <w:szCs w:val="34"/>
          <w:rtl/>
        </w:rPr>
        <w:t>نَفْسُ الْمُؤْمِنِ</w:t>
      </w:r>
      <w:r w:rsidR="00AE6735" w:rsidRPr="00F2679A">
        <w:rPr>
          <w:rFonts w:ascii="Traditional Arabic" w:hAnsi="Traditional Arabic" w:cs="Traditional Arabic"/>
          <w:color w:val="008000"/>
          <w:sz w:val="34"/>
          <w:szCs w:val="34"/>
          <w:rtl/>
        </w:rPr>
        <w:t>»</w:t>
      </w:r>
      <w:r w:rsidRPr="00F2679A">
        <w:rPr>
          <w:rFonts w:ascii="Traditional Arabic" w:hAnsi="Traditional Arabic" w:cs="Traditional Arabic"/>
          <w:sz w:val="34"/>
          <w:szCs w:val="34"/>
          <w:rtl/>
        </w:rPr>
        <w:t>، يعني: روحه.</w:t>
      </w:r>
    </w:p>
    <w:p w:rsidR="00B12099" w:rsidRPr="00F2679A" w:rsidRDefault="00B12099" w:rsidP="000A2DAC">
      <w:pPr>
        <w:spacing w:before="120" w:after="0" w:line="240" w:lineRule="auto"/>
        <w:ind w:firstLine="397"/>
        <w:jc w:val="both"/>
        <w:rPr>
          <w:rFonts w:ascii="Traditional Arabic" w:hAnsi="Traditional Arabic" w:cs="Traditional Arabic"/>
          <w:sz w:val="34"/>
          <w:szCs w:val="34"/>
          <w:rtl/>
        </w:rPr>
      </w:pPr>
      <w:r w:rsidRPr="00F2679A">
        <w:rPr>
          <w:rFonts w:ascii="Traditional Arabic" w:hAnsi="Traditional Arabic" w:cs="Traditional Arabic"/>
          <w:sz w:val="34"/>
          <w:szCs w:val="34"/>
          <w:rtl/>
        </w:rPr>
        <w:t xml:space="preserve">قوله: </w:t>
      </w:r>
      <w:r w:rsidR="00AE6735" w:rsidRPr="00F2679A">
        <w:rPr>
          <w:rFonts w:ascii="Traditional Arabic" w:hAnsi="Traditional Arabic" w:cs="Traditional Arabic"/>
          <w:color w:val="008000"/>
          <w:sz w:val="34"/>
          <w:szCs w:val="34"/>
          <w:rtl/>
        </w:rPr>
        <w:t>«</w:t>
      </w:r>
      <w:r w:rsidRPr="00F2679A">
        <w:rPr>
          <w:rFonts w:ascii="Traditional Arabic" w:hAnsi="Traditional Arabic" w:cs="Traditional Arabic"/>
          <w:color w:val="008000"/>
          <w:sz w:val="34"/>
          <w:szCs w:val="34"/>
          <w:rtl/>
        </w:rPr>
        <w:t>مُعَلَّقَةٌ بِدَيْنِهِ حَتَّى يُقْضَى عَنْهُ</w:t>
      </w:r>
      <w:r w:rsidR="00AE6735" w:rsidRPr="00F2679A">
        <w:rPr>
          <w:rFonts w:ascii="Traditional Arabic" w:hAnsi="Traditional Arabic" w:cs="Traditional Arabic"/>
          <w:color w:val="008000"/>
          <w:sz w:val="34"/>
          <w:szCs w:val="34"/>
          <w:rtl/>
        </w:rPr>
        <w:t>»</w:t>
      </w:r>
      <w:r w:rsidRPr="00F2679A">
        <w:rPr>
          <w:rFonts w:ascii="Traditional Arabic" w:hAnsi="Traditional Arabic" w:cs="Traditional Arabic"/>
          <w:sz w:val="34"/>
          <w:szCs w:val="34"/>
          <w:rtl/>
        </w:rPr>
        <w:t>، يعني: مرهونةٌ بدينه حتَّى يُقضَى عنه هذا الدَّين.</w:t>
      </w:r>
    </w:p>
    <w:p w:rsidR="00B12099" w:rsidRPr="00AE6735" w:rsidRDefault="00B12099" w:rsidP="000A2DAC">
      <w:pPr>
        <w:spacing w:before="120" w:after="0" w:line="240" w:lineRule="auto"/>
        <w:ind w:firstLine="397"/>
        <w:jc w:val="both"/>
        <w:rPr>
          <w:rFonts w:ascii="Traditional Arabic" w:hAnsi="Traditional Arabic" w:cs="Traditional Arabic"/>
          <w:sz w:val="34"/>
          <w:szCs w:val="34"/>
          <w:rtl/>
        </w:rPr>
      </w:pPr>
      <w:r w:rsidRPr="00AE6735">
        <w:rPr>
          <w:rFonts w:ascii="Traditional Arabic" w:hAnsi="Traditional Arabic" w:cs="Traditional Arabic"/>
          <w:sz w:val="34"/>
          <w:szCs w:val="34"/>
          <w:rtl/>
        </w:rPr>
        <w:t xml:space="preserve">{قال -رَحِمَهُ اللهُ: </w:t>
      </w:r>
      <w:r w:rsidRPr="00AE6735">
        <w:rPr>
          <w:rFonts w:ascii="Traditional Arabic" w:hAnsi="Traditional Arabic" w:cs="Traditional Arabic"/>
          <w:color w:val="0000FF"/>
          <w:sz w:val="34"/>
          <w:szCs w:val="34"/>
          <w:rtl/>
        </w:rPr>
        <w:t xml:space="preserve">(وَيُسَنُّ الإِسْرَاعُ فِي تَجْهِيزِهِ ؛ لِقَوْلُهُ -صَلَّى اللهٌ عَلَيْهِ وَسَلَّمَ: </w:t>
      </w:r>
      <w:r w:rsidR="00AE6735" w:rsidRPr="00AE6735">
        <w:rPr>
          <w:rFonts w:ascii="Traditional Arabic" w:hAnsi="Traditional Arabic" w:cs="Traditional Arabic"/>
          <w:color w:val="008000"/>
          <w:sz w:val="34"/>
          <w:szCs w:val="34"/>
          <w:rtl/>
        </w:rPr>
        <w:t>«</w:t>
      </w:r>
      <w:r w:rsidRPr="00AE6735">
        <w:rPr>
          <w:rFonts w:ascii="Traditional Arabic" w:hAnsi="Traditional Arabic" w:cs="Traditional Arabic"/>
          <w:color w:val="008000"/>
          <w:sz w:val="34"/>
          <w:szCs w:val="34"/>
          <w:rtl/>
        </w:rPr>
        <w:t>لَا يَنْبَغِي لِجِيفَةِ مُسْلِمٍ أَنْ تُحْبَسَ بَيْنَ ظَهْرَانَيْ أَهْلِهِ</w:t>
      </w:r>
      <w:r w:rsidR="00AE6735" w:rsidRPr="00AE6735">
        <w:rPr>
          <w:rFonts w:ascii="Traditional Arabic" w:hAnsi="Traditional Arabic" w:cs="Traditional Arabic"/>
          <w:color w:val="008000"/>
          <w:sz w:val="34"/>
          <w:szCs w:val="34"/>
          <w:rtl/>
        </w:rPr>
        <w:t>»</w:t>
      </w:r>
      <w:r w:rsidRPr="00AE6735">
        <w:rPr>
          <w:rFonts w:ascii="Traditional Arabic" w:hAnsi="Traditional Arabic" w:cs="Traditional Arabic"/>
          <w:color w:val="0000FF"/>
          <w:sz w:val="34"/>
          <w:szCs w:val="34"/>
          <w:rtl/>
        </w:rPr>
        <w:t>)</w:t>
      </w:r>
      <w:r w:rsidRPr="00AE6735">
        <w:rPr>
          <w:rFonts w:ascii="Traditional Arabic" w:hAnsi="Traditional Arabic" w:cs="Traditional Arabic"/>
          <w:sz w:val="34"/>
          <w:szCs w:val="34"/>
          <w:rtl/>
        </w:rPr>
        <w:t>}.</w:t>
      </w:r>
    </w:p>
    <w:p w:rsidR="00B12099" w:rsidRPr="00AE6735" w:rsidRDefault="00B12099" w:rsidP="000A2DAC">
      <w:pPr>
        <w:spacing w:before="120" w:after="0" w:line="240" w:lineRule="auto"/>
        <w:ind w:firstLine="397"/>
        <w:jc w:val="both"/>
        <w:rPr>
          <w:rFonts w:ascii="Traditional Arabic" w:hAnsi="Traditional Arabic" w:cs="Traditional Arabic"/>
          <w:sz w:val="34"/>
          <w:szCs w:val="34"/>
          <w:rtl/>
        </w:rPr>
      </w:pPr>
      <w:r w:rsidRPr="00AE6735">
        <w:rPr>
          <w:rFonts w:ascii="Traditional Arabic" w:hAnsi="Traditional Arabic" w:cs="Traditional Arabic"/>
          <w:sz w:val="34"/>
          <w:szCs w:val="34"/>
          <w:rtl/>
        </w:rPr>
        <w:t xml:space="preserve">يُسرَعُ بتجهيزه ولا يُتأخَّر في تغسيله والصَّلاة عليه وحمله ودفنه، فيُسرَع بهذا مهما أمكنَ، لهذا الحديث </w:t>
      </w:r>
      <w:r w:rsidR="00AE6735" w:rsidRPr="00AE6735">
        <w:rPr>
          <w:rFonts w:ascii="Traditional Arabic" w:hAnsi="Traditional Arabic" w:cs="Traditional Arabic"/>
          <w:color w:val="008000"/>
          <w:sz w:val="34"/>
          <w:szCs w:val="34"/>
          <w:rtl/>
        </w:rPr>
        <w:t>«</w:t>
      </w:r>
      <w:r w:rsidRPr="00AE6735">
        <w:rPr>
          <w:rFonts w:ascii="Traditional Arabic" w:hAnsi="Traditional Arabic" w:cs="Traditional Arabic"/>
          <w:color w:val="008000"/>
          <w:sz w:val="34"/>
          <w:szCs w:val="34"/>
          <w:rtl/>
        </w:rPr>
        <w:t>لَا يَنْبَغِي لِجِيفَةِ مُسْلِمٍ أَنْ تُحْبَسَ بَيْنَ ظَهْرَانَيْ أَهْلِهِ</w:t>
      </w:r>
      <w:r w:rsidR="00AE6735" w:rsidRPr="00AE6735">
        <w:rPr>
          <w:rFonts w:ascii="Traditional Arabic" w:hAnsi="Traditional Arabic" w:cs="Traditional Arabic"/>
          <w:color w:val="008000"/>
          <w:sz w:val="34"/>
          <w:szCs w:val="34"/>
          <w:rtl/>
        </w:rPr>
        <w:t>»</w:t>
      </w:r>
      <w:r w:rsidRPr="00AE6735">
        <w:rPr>
          <w:rFonts w:ascii="Traditional Arabic" w:hAnsi="Traditional Arabic" w:cs="Traditional Arabic"/>
          <w:sz w:val="34"/>
          <w:szCs w:val="34"/>
          <w:rtl/>
        </w:rPr>
        <w:t>.</w:t>
      </w:r>
    </w:p>
    <w:p w:rsidR="00B12099" w:rsidRPr="00F2679A" w:rsidRDefault="00B12099" w:rsidP="000A2DAC">
      <w:pPr>
        <w:spacing w:before="120" w:after="0" w:line="240" w:lineRule="auto"/>
        <w:ind w:firstLine="397"/>
        <w:jc w:val="both"/>
        <w:rPr>
          <w:rFonts w:ascii="Traditional Arabic" w:hAnsi="Traditional Arabic" w:cs="Traditional Arabic"/>
          <w:sz w:val="34"/>
          <w:szCs w:val="34"/>
          <w:rtl/>
        </w:rPr>
      </w:pPr>
      <w:r w:rsidRPr="00F2679A">
        <w:rPr>
          <w:rFonts w:ascii="Traditional Arabic" w:hAnsi="Traditional Arabic" w:cs="Traditional Arabic"/>
          <w:sz w:val="34"/>
          <w:szCs w:val="34"/>
          <w:rtl/>
        </w:rPr>
        <w:t xml:space="preserve">{قال -رَحِمَهُ اللهُ: </w:t>
      </w:r>
      <w:r w:rsidRPr="00F2679A">
        <w:rPr>
          <w:rFonts w:ascii="Traditional Arabic" w:hAnsi="Traditional Arabic" w:cs="Traditional Arabic"/>
          <w:color w:val="0000FF"/>
          <w:sz w:val="34"/>
          <w:szCs w:val="34"/>
          <w:rtl/>
        </w:rPr>
        <w:t>(وَيُكرَه البكاءُ على الميِّتِ)</w:t>
      </w:r>
      <w:r w:rsidRPr="00F2679A">
        <w:rPr>
          <w:rFonts w:ascii="Traditional Arabic" w:hAnsi="Traditional Arabic" w:cs="Traditional Arabic"/>
          <w:sz w:val="34"/>
          <w:szCs w:val="34"/>
          <w:rtl/>
        </w:rPr>
        <w:t>}.</w:t>
      </w:r>
    </w:p>
    <w:p w:rsidR="00B12099" w:rsidRPr="00F2679A" w:rsidRDefault="00B12099" w:rsidP="000A2DAC">
      <w:pPr>
        <w:spacing w:before="120" w:after="0" w:line="240" w:lineRule="auto"/>
        <w:ind w:firstLine="397"/>
        <w:jc w:val="both"/>
        <w:rPr>
          <w:rFonts w:ascii="Traditional Arabic" w:hAnsi="Traditional Arabic" w:cs="Traditional Arabic"/>
          <w:sz w:val="34"/>
          <w:szCs w:val="34"/>
          <w:rtl/>
        </w:rPr>
      </w:pPr>
      <w:r w:rsidRPr="00F2679A">
        <w:rPr>
          <w:rFonts w:ascii="Traditional Arabic" w:hAnsi="Traditional Arabic" w:cs="Traditional Arabic"/>
          <w:sz w:val="34"/>
          <w:szCs w:val="34"/>
          <w:rtl/>
        </w:rPr>
        <w:t xml:space="preserve">يُكرَه البكاء بصوتٍ على الميِّتٍ، وأمَّا مجرَّد البكاء فإنَّ النبي -صَلَّى اللهُ عَلَيْهِ وَسَلَّمَ- قال: </w:t>
      </w:r>
      <w:r w:rsidR="00AE6735" w:rsidRPr="00F2679A">
        <w:rPr>
          <w:rFonts w:ascii="Traditional Arabic" w:hAnsi="Traditional Arabic" w:cs="Traditional Arabic"/>
          <w:color w:val="008000"/>
          <w:sz w:val="34"/>
          <w:szCs w:val="34"/>
          <w:rtl/>
        </w:rPr>
        <w:t>«</w:t>
      </w:r>
      <w:r w:rsidR="00F54D45" w:rsidRPr="00F2679A">
        <w:rPr>
          <w:rFonts w:ascii="Traditional Arabic" w:hAnsi="Traditional Arabic" w:cs="Traditional Arabic"/>
          <w:color w:val="008000"/>
          <w:sz w:val="34"/>
          <w:szCs w:val="34"/>
          <w:rtl/>
        </w:rPr>
        <w:t>إنَّ العَيْنَ تَدْمَعُ، والقَلْبَ يَحْزَنُ، ولَا نَقُولُ إلَّا ما يَرْضَى رَبُّنَا، وإنَّا بفِرَاقِكَ يا إبْرَاهِيمُ لَمَحْزُونُونَ</w:t>
      </w:r>
      <w:r w:rsidR="00AE6735" w:rsidRPr="00F2679A">
        <w:rPr>
          <w:rFonts w:ascii="Traditional Arabic" w:hAnsi="Traditional Arabic" w:cs="Traditional Arabic"/>
          <w:color w:val="008000"/>
          <w:sz w:val="34"/>
          <w:szCs w:val="34"/>
          <w:rtl/>
        </w:rPr>
        <w:t>»</w:t>
      </w:r>
      <w:r w:rsidR="00F54D45" w:rsidRPr="00F2679A">
        <w:rPr>
          <w:rStyle w:val="FootnoteReference"/>
          <w:rFonts w:ascii="Traditional Arabic" w:hAnsi="Traditional Arabic" w:cs="Traditional Arabic"/>
          <w:color w:val="008000"/>
          <w:sz w:val="34"/>
          <w:szCs w:val="34"/>
          <w:rtl/>
        </w:rPr>
        <w:footnoteReference w:id="5"/>
      </w:r>
      <w:r w:rsidRPr="00F2679A">
        <w:rPr>
          <w:rFonts w:ascii="Traditional Arabic" w:hAnsi="Traditional Arabic" w:cs="Traditional Arabic"/>
          <w:sz w:val="34"/>
          <w:szCs w:val="34"/>
          <w:rtl/>
        </w:rPr>
        <w:t>، وهو إبراهيم ابن النبي -صَلَّى اللهُ عَلَيْهِ وَسَلَّمَ.</w:t>
      </w:r>
    </w:p>
    <w:p w:rsidR="00C2748A" w:rsidRPr="00AE6735" w:rsidRDefault="00C2748A" w:rsidP="000A2DAC">
      <w:pPr>
        <w:spacing w:before="120" w:after="0" w:line="240" w:lineRule="auto"/>
        <w:ind w:firstLine="397"/>
        <w:jc w:val="both"/>
        <w:rPr>
          <w:rFonts w:ascii="Traditional Arabic" w:hAnsi="Traditional Arabic" w:cs="Traditional Arabic"/>
          <w:sz w:val="34"/>
          <w:szCs w:val="34"/>
          <w:rtl/>
        </w:rPr>
      </w:pPr>
      <w:bookmarkStart w:id="0" w:name="_GoBack"/>
      <w:bookmarkEnd w:id="0"/>
    </w:p>
    <w:p w:rsidR="00B12099" w:rsidRPr="00AE6735" w:rsidRDefault="00B12099" w:rsidP="000A2DAC">
      <w:pPr>
        <w:spacing w:before="120" w:after="0" w:line="240" w:lineRule="auto"/>
        <w:ind w:firstLine="397"/>
        <w:jc w:val="both"/>
        <w:rPr>
          <w:rFonts w:ascii="Traditional Arabic" w:hAnsi="Traditional Arabic" w:cs="Traditional Arabic"/>
          <w:sz w:val="34"/>
          <w:szCs w:val="34"/>
          <w:rtl/>
        </w:rPr>
      </w:pPr>
      <w:r w:rsidRPr="00AE6735">
        <w:rPr>
          <w:rFonts w:ascii="Traditional Arabic" w:hAnsi="Traditional Arabic" w:cs="Traditional Arabic"/>
          <w:sz w:val="34"/>
          <w:szCs w:val="34"/>
          <w:rtl/>
        </w:rPr>
        <w:lastRenderedPageBreak/>
        <w:t>{شكر الله لكم سماحة الشيخ صالح الفوزان، وسوف نستهل الأسبوع القادم بقراءة المتن المتبقي من كتاب "الجنائز" على سماحة الشيخ صالح الفوزان -حفظه الله ورعاه.</w:t>
      </w:r>
    </w:p>
    <w:p w:rsidR="00B12099" w:rsidRPr="00AE6735" w:rsidRDefault="00B12099" w:rsidP="000A2DAC">
      <w:pPr>
        <w:spacing w:before="120" w:after="0" w:line="240" w:lineRule="auto"/>
        <w:ind w:firstLine="397"/>
        <w:jc w:val="both"/>
        <w:rPr>
          <w:rFonts w:ascii="Traditional Arabic" w:hAnsi="Traditional Arabic" w:cs="Traditional Arabic"/>
          <w:sz w:val="34"/>
          <w:szCs w:val="34"/>
          <w:rtl/>
        </w:rPr>
      </w:pPr>
      <w:r w:rsidRPr="00AE6735">
        <w:rPr>
          <w:rFonts w:ascii="Traditional Arabic" w:hAnsi="Traditional Arabic" w:cs="Traditional Arabic"/>
          <w:sz w:val="34"/>
          <w:szCs w:val="34"/>
          <w:rtl/>
        </w:rPr>
        <w:t>أما أسئلتكم ورسائلكم فتصلنا لطرحها على سماحته، رفع الله ذكره في الدَّارين، وجزاه عنَّا وعن أمَّة الإسلامِ خير الجزاء.</w:t>
      </w:r>
    </w:p>
    <w:p w:rsidR="00994EFF" w:rsidRPr="00AE6735" w:rsidRDefault="00B12099" w:rsidP="000A2DAC">
      <w:pPr>
        <w:spacing w:before="120" w:after="0" w:line="240" w:lineRule="auto"/>
        <w:ind w:firstLine="397"/>
        <w:jc w:val="both"/>
        <w:rPr>
          <w:rFonts w:ascii="Traditional Arabic" w:hAnsi="Traditional Arabic" w:cs="Traditional Arabic"/>
          <w:sz w:val="34"/>
          <w:szCs w:val="34"/>
        </w:rPr>
      </w:pPr>
      <w:r w:rsidRPr="00AE6735">
        <w:rPr>
          <w:rFonts w:ascii="Traditional Arabic" w:hAnsi="Traditional Arabic" w:cs="Traditional Arabic"/>
          <w:sz w:val="34"/>
          <w:szCs w:val="34"/>
          <w:rtl/>
        </w:rPr>
        <w:t>شكرًا لفريق العمل، والسلام عليكم ورحمة الله وبركاته}.</w:t>
      </w:r>
    </w:p>
    <w:sectPr w:rsidR="00994EFF" w:rsidRPr="00AE6735" w:rsidSect="00D13AEE">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164" w:rsidRDefault="00627164" w:rsidP="00D13AEE">
      <w:pPr>
        <w:spacing w:after="0" w:line="240" w:lineRule="auto"/>
      </w:pPr>
      <w:r>
        <w:separator/>
      </w:r>
    </w:p>
  </w:endnote>
  <w:endnote w:type="continuationSeparator" w:id="0">
    <w:p w:rsidR="00627164" w:rsidRDefault="00627164" w:rsidP="00D13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164" w:rsidRDefault="00627164" w:rsidP="00D13AEE">
      <w:pPr>
        <w:spacing w:after="0" w:line="240" w:lineRule="auto"/>
      </w:pPr>
      <w:r>
        <w:separator/>
      </w:r>
    </w:p>
  </w:footnote>
  <w:footnote w:type="continuationSeparator" w:id="0">
    <w:p w:rsidR="00627164" w:rsidRDefault="00627164" w:rsidP="00D13AEE">
      <w:pPr>
        <w:spacing w:after="0" w:line="240" w:lineRule="auto"/>
      </w:pPr>
      <w:r>
        <w:continuationSeparator/>
      </w:r>
    </w:p>
  </w:footnote>
  <w:footnote w:id="1">
    <w:p w:rsidR="00D13AEE" w:rsidRPr="005E049A" w:rsidRDefault="00D13AEE" w:rsidP="00D13AEE">
      <w:pPr>
        <w:pStyle w:val="FootnoteText"/>
        <w:rPr>
          <w:rFonts w:ascii="Traditional Arabic" w:hAnsi="Traditional Arabic" w:cs="Traditional Arabic"/>
          <w:rtl/>
        </w:rPr>
      </w:pPr>
      <w:r w:rsidRPr="005E049A">
        <w:rPr>
          <w:rStyle w:val="FootnoteReference"/>
          <w:rFonts w:ascii="Traditional Arabic" w:hAnsi="Traditional Arabic" w:cs="Traditional Arabic"/>
        </w:rPr>
        <w:footnoteRef/>
      </w:r>
      <w:r w:rsidRPr="005E049A">
        <w:rPr>
          <w:rFonts w:ascii="Traditional Arabic" w:hAnsi="Traditional Arabic" w:cs="Traditional Arabic"/>
          <w:rtl/>
        </w:rPr>
        <w:t xml:space="preserve"> أخرجه الطبراني في الأوسط (6/ 56)، والبيهقي في شعب الإيمان (7/ 353)، وابن الأعرابي في المعجم (1/ 209). باختلاف يسير عندهم.</w:t>
      </w:r>
    </w:p>
  </w:footnote>
  <w:footnote w:id="2">
    <w:p w:rsidR="00D13AEE" w:rsidRPr="005E049A" w:rsidRDefault="00D13AEE">
      <w:pPr>
        <w:pStyle w:val="FootnoteText"/>
        <w:rPr>
          <w:rFonts w:ascii="Traditional Arabic" w:hAnsi="Traditional Arabic" w:cs="Traditional Arabic"/>
          <w:rtl/>
        </w:rPr>
      </w:pPr>
      <w:r w:rsidRPr="005E049A">
        <w:rPr>
          <w:rStyle w:val="FootnoteReference"/>
          <w:rFonts w:ascii="Traditional Arabic" w:hAnsi="Traditional Arabic" w:cs="Traditional Arabic"/>
        </w:rPr>
        <w:footnoteRef/>
      </w:r>
      <w:r w:rsidRPr="005E049A">
        <w:rPr>
          <w:rFonts w:ascii="Traditional Arabic" w:hAnsi="Traditional Arabic" w:cs="Traditional Arabic"/>
          <w:rtl/>
        </w:rPr>
        <w:t xml:space="preserve"> أخرجه أحمد (16016)، والدارمي (2731)، وابن حبان (633).</w:t>
      </w:r>
    </w:p>
  </w:footnote>
  <w:footnote w:id="3">
    <w:p w:rsidR="00D13AEE" w:rsidRPr="005E049A" w:rsidRDefault="00D13AEE">
      <w:pPr>
        <w:pStyle w:val="FootnoteText"/>
        <w:rPr>
          <w:rFonts w:ascii="Traditional Arabic" w:hAnsi="Traditional Arabic" w:cs="Traditional Arabic"/>
        </w:rPr>
      </w:pPr>
      <w:r w:rsidRPr="005E049A">
        <w:rPr>
          <w:rStyle w:val="FootnoteReference"/>
          <w:rFonts w:ascii="Traditional Arabic" w:hAnsi="Traditional Arabic" w:cs="Traditional Arabic"/>
        </w:rPr>
        <w:footnoteRef/>
      </w:r>
      <w:r w:rsidRPr="005E049A">
        <w:rPr>
          <w:rFonts w:ascii="Traditional Arabic" w:hAnsi="Traditional Arabic" w:cs="Traditional Arabic"/>
          <w:rtl/>
        </w:rPr>
        <w:t xml:space="preserve"> أخرجه أبو داود (2875)، والنسائي (4012)، حسنه الألباني في صحيح أبي داود.</w:t>
      </w:r>
    </w:p>
  </w:footnote>
  <w:footnote w:id="4">
    <w:p w:rsidR="005E049A" w:rsidRPr="005E049A" w:rsidRDefault="005E049A">
      <w:pPr>
        <w:pStyle w:val="FootnoteText"/>
        <w:rPr>
          <w:rFonts w:ascii="Traditional Arabic" w:hAnsi="Traditional Arabic" w:cs="Traditional Arabic"/>
          <w:rtl/>
        </w:rPr>
      </w:pPr>
      <w:r w:rsidRPr="005E049A">
        <w:rPr>
          <w:rStyle w:val="FootnoteReference"/>
          <w:rFonts w:ascii="Traditional Arabic" w:hAnsi="Traditional Arabic" w:cs="Traditional Arabic"/>
        </w:rPr>
        <w:footnoteRef/>
      </w:r>
      <w:r w:rsidRPr="005E049A">
        <w:rPr>
          <w:rFonts w:ascii="Traditional Arabic" w:hAnsi="Traditional Arabic" w:cs="Traditional Arabic"/>
          <w:rtl/>
        </w:rPr>
        <w:t xml:space="preserve"> صحيح مسلم (920)..</w:t>
      </w:r>
    </w:p>
  </w:footnote>
  <w:footnote w:id="5">
    <w:p w:rsidR="00F54D45" w:rsidRPr="005E049A" w:rsidRDefault="00F54D45" w:rsidP="00F54D45">
      <w:pPr>
        <w:pStyle w:val="FootnoteText"/>
        <w:rPr>
          <w:rFonts w:ascii="Traditional Arabic" w:hAnsi="Traditional Arabic" w:cs="Traditional Arabic"/>
        </w:rPr>
      </w:pPr>
      <w:r w:rsidRPr="005E049A">
        <w:rPr>
          <w:rStyle w:val="FootnoteReference"/>
          <w:rFonts w:ascii="Traditional Arabic" w:hAnsi="Traditional Arabic" w:cs="Traditional Arabic"/>
        </w:rPr>
        <w:footnoteRef/>
      </w:r>
      <w:r w:rsidRPr="005E049A">
        <w:rPr>
          <w:rFonts w:ascii="Traditional Arabic" w:hAnsi="Traditional Arabic" w:cs="Traditional Arabic"/>
          <w:rtl/>
        </w:rPr>
        <w:t xml:space="preserve"> البخاري (1303)، ومسلم (2315).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099"/>
    <w:rsid w:val="000A2DAC"/>
    <w:rsid w:val="000E6E67"/>
    <w:rsid w:val="005E049A"/>
    <w:rsid w:val="00627164"/>
    <w:rsid w:val="0068333A"/>
    <w:rsid w:val="00994EFF"/>
    <w:rsid w:val="00A02CA5"/>
    <w:rsid w:val="00AE6735"/>
    <w:rsid w:val="00B12099"/>
    <w:rsid w:val="00BB52A9"/>
    <w:rsid w:val="00C2748A"/>
    <w:rsid w:val="00C81B44"/>
    <w:rsid w:val="00D13AEE"/>
    <w:rsid w:val="00DB3639"/>
    <w:rsid w:val="00E32BB9"/>
    <w:rsid w:val="00EB512B"/>
    <w:rsid w:val="00F2679A"/>
    <w:rsid w:val="00F54D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625200-9A6C-4242-9882-5ED048DD6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13A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3AEE"/>
    <w:rPr>
      <w:sz w:val="20"/>
      <w:szCs w:val="20"/>
    </w:rPr>
  </w:style>
  <w:style w:type="character" w:styleId="FootnoteReference">
    <w:name w:val="footnote reference"/>
    <w:basedOn w:val="DefaultParagraphFont"/>
    <w:uiPriority w:val="99"/>
    <w:semiHidden/>
    <w:unhideWhenUsed/>
    <w:rsid w:val="00D13A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3708A-0DBA-4E87-9440-B7784DF67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5</Pages>
  <Words>1005</Words>
  <Characters>5733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MaZoNa</dc:creator>
  <cp:lastModifiedBy>Omar</cp:lastModifiedBy>
  <cp:revision>10</cp:revision>
  <dcterms:created xsi:type="dcterms:W3CDTF">2019-11-16T14:24:00Z</dcterms:created>
  <dcterms:modified xsi:type="dcterms:W3CDTF">2019-11-18T04:41:00Z</dcterms:modified>
</cp:coreProperties>
</file>