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7E" w:rsidRPr="00221DE1" w:rsidRDefault="00F61A7E" w:rsidP="00556C79">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bookmarkStart w:id="0" w:name="_GoBack"/>
      <w:bookmarkEnd w:id="0"/>
      <w:r w:rsidRPr="00221DE1">
        <w:rPr>
          <w:rFonts w:ascii="Traditional Arabic" w:eastAsia="Times New Roman" w:hAnsi="Traditional Arabic" w:cs="Traditional Arabic"/>
          <w:b/>
          <w:bCs/>
          <w:color w:val="FF0000"/>
          <w:sz w:val="34"/>
          <w:szCs w:val="34"/>
          <w:rtl/>
        </w:rPr>
        <w:t>عمدة الفقه (</w:t>
      </w:r>
      <w:r>
        <w:rPr>
          <w:rFonts w:ascii="Traditional Arabic" w:eastAsia="Times New Roman" w:hAnsi="Traditional Arabic" w:cs="Traditional Arabic" w:hint="cs"/>
          <w:b/>
          <w:bCs/>
          <w:color w:val="FF0000"/>
          <w:sz w:val="34"/>
          <w:szCs w:val="34"/>
          <w:rtl/>
        </w:rPr>
        <w:t>7</w:t>
      </w:r>
      <w:r w:rsidRPr="00221DE1">
        <w:rPr>
          <w:rFonts w:ascii="Traditional Arabic" w:eastAsia="Times New Roman" w:hAnsi="Traditional Arabic" w:cs="Traditional Arabic"/>
          <w:b/>
          <w:bCs/>
          <w:color w:val="FF0000"/>
          <w:sz w:val="34"/>
          <w:szCs w:val="34"/>
          <w:rtl/>
        </w:rPr>
        <w:t>)</w:t>
      </w:r>
    </w:p>
    <w:p w:rsidR="00F61A7E" w:rsidRPr="00EE274A" w:rsidRDefault="00F61A7E" w:rsidP="00556C79">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الدرس ال</w:t>
      </w:r>
      <w:r w:rsidR="008715DF">
        <w:rPr>
          <w:rFonts w:ascii="Traditional Arabic" w:eastAsia="Times New Roman" w:hAnsi="Traditional Arabic" w:cs="Traditional Arabic" w:hint="cs"/>
          <w:b/>
          <w:bCs/>
          <w:color w:val="0000FF"/>
          <w:sz w:val="34"/>
          <w:szCs w:val="34"/>
          <w:rtl/>
        </w:rPr>
        <w:t>رابع</w:t>
      </w:r>
      <w:r>
        <w:rPr>
          <w:rFonts w:ascii="Traditional Arabic" w:eastAsia="Times New Roman" w:hAnsi="Traditional Arabic" w:cs="Traditional Arabic" w:hint="cs"/>
          <w:b/>
          <w:bCs/>
          <w:color w:val="0000FF"/>
          <w:sz w:val="34"/>
          <w:szCs w:val="34"/>
          <w:rtl/>
        </w:rPr>
        <w:t xml:space="preserve"> عشر</w:t>
      </w:r>
      <w:r w:rsidR="00556C79">
        <w:rPr>
          <w:rFonts w:ascii="Traditional Arabic" w:eastAsia="Times New Roman" w:hAnsi="Traditional Arabic" w:cs="Traditional Arabic" w:hint="cs"/>
          <w:b/>
          <w:bCs/>
          <w:color w:val="0000FF"/>
          <w:sz w:val="34"/>
          <w:szCs w:val="34"/>
          <w:rtl/>
        </w:rPr>
        <w:t xml:space="preserve"> (14)</w:t>
      </w:r>
    </w:p>
    <w:p w:rsidR="00F61A7E" w:rsidRPr="00EE274A" w:rsidRDefault="00F61A7E" w:rsidP="00556C79">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EE274A">
        <w:rPr>
          <w:rFonts w:ascii="Traditional Arabic" w:eastAsia="Times New Roman" w:hAnsi="Traditional Arabic" w:cs="Traditional Arabic"/>
          <w:b/>
          <w:bCs/>
          <w:color w:val="008000"/>
          <w:sz w:val="24"/>
          <w:szCs w:val="24"/>
          <w:rtl/>
        </w:rPr>
        <w:t>د. عبد الحكيم بن محمد العجلان</w:t>
      </w:r>
    </w:p>
    <w:p w:rsidR="00F61A7E" w:rsidRDefault="00F61A7E" w:rsidP="00556C79">
      <w:pPr>
        <w:spacing w:before="120" w:after="0" w:line="240" w:lineRule="auto"/>
        <w:ind w:firstLine="397"/>
        <w:jc w:val="both"/>
        <w:rPr>
          <w:rFonts w:ascii="Traditional Arabic" w:hAnsi="Traditional Arabic" w:cs="Traditional Arabic"/>
          <w:sz w:val="34"/>
          <w:szCs w:val="34"/>
          <w:rtl/>
        </w:rPr>
      </w:pP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{بسم الله الرحمن الرحيم.</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السَّلام عليكم ورحمة الله وبركاته.</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حيَّاكَ الله، وحي</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ا الله الإخوة جميعًا.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{نشرعُ في هذه الحلقة -بإذن الله- من قول الموفَّق ابن قدامة</w:t>
      </w:r>
      <w:r w:rsidR="009407BA">
        <w:rPr>
          <w:rFonts w:ascii="Traditional Arabic" w:hAnsi="Traditional Arabic" w:cs="Traditional Arabic"/>
          <w:sz w:val="34"/>
          <w:szCs w:val="34"/>
          <w:rtl/>
        </w:rPr>
        <w:t xml:space="preserve"> </w:t>
      </w:r>
      <w:r w:rsidRPr="003D6160">
        <w:rPr>
          <w:rFonts w:ascii="Traditional Arabic" w:hAnsi="Traditional Arabic" w:cs="Traditional Arabic"/>
          <w:sz w:val="34"/>
          <w:szCs w:val="34"/>
          <w:rtl/>
        </w:rPr>
        <w:t xml:space="preserve">-رَحِمَهُ اللهُ: </w:t>
      </w:r>
      <w:r w:rsidRPr="008139C2">
        <w:rPr>
          <w:rFonts w:ascii="Traditional Arabic" w:hAnsi="Traditional Arabic" w:cs="Traditional Arabic"/>
          <w:color w:val="0000FF"/>
          <w:sz w:val="34"/>
          <w:szCs w:val="34"/>
          <w:rtl/>
        </w:rPr>
        <w:t>(أَوْ سَقْيِهِ سُمًّا، أَوِ الشَّهَادَةِ عَلَيْهِ زُوْرًا بِمَا يُوْجِبُ قَتْلَهُ، أَوِ اْلحُكْمَ عَلَيْهِ بِهِ، وَنَحْوِ هَذَا قَاصِدًا، عَالِمًا بِكَوْنِ الْمَقْتُوْلِ آدَمِيًّا مَعْصُوْمًا)</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بسم الله الرحمن الرحيم.</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5637B9" w:rsidRPr="00136E56" w:rsidRDefault="005637B9" w:rsidP="00D16F92">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كنَّا في المجلس الماضي ابتدأنا ما يتعلَّق بالكلام على كتاب الجنايات، وذكرنا توطئةً وم</w:t>
      </w:r>
      <w:r w:rsidR="00D16F92" w:rsidRPr="00136E56">
        <w:rPr>
          <w:rFonts w:ascii="Traditional Arabic" w:hAnsi="Traditional Arabic" w:cs="Traditional Arabic" w:hint="cs"/>
          <w:sz w:val="34"/>
          <w:szCs w:val="34"/>
          <w:rtl/>
          <w:lang w:bidi="ar-EG"/>
        </w:rPr>
        <w:t>ُ</w:t>
      </w:r>
      <w:r w:rsidRPr="00136E56">
        <w:rPr>
          <w:rFonts w:ascii="Traditional Arabic" w:hAnsi="Traditional Arabic" w:cs="Traditional Arabic"/>
          <w:sz w:val="34"/>
          <w:szCs w:val="34"/>
          <w:rtl/>
        </w:rPr>
        <w:t>قدّ</w:t>
      </w:r>
      <w:r w:rsidR="009407BA"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مةً لبعضِ المسائل المهمَّة في هذا، إلى أن شرعنا في أنواع القتل، وابتدأنا بالقتل العمد، ثم ذكرنا بعض الصُّور التي ذكرها الفقهاء -رَحِمَهُم اللهُ- تتعلق بذلك، وانتهينا إل</w:t>
      </w:r>
      <w:r w:rsidR="009407BA" w:rsidRPr="00136E56">
        <w:rPr>
          <w:rFonts w:ascii="Traditional Arabic" w:hAnsi="Traditional Arabic" w:cs="Traditional Arabic" w:hint="cs"/>
          <w:sz w:val="34"/>
          <w:szCs w:val="34"/>
          <w:rtl/>
        </w:rPr>
        <w:t>ى</w:t>
      </w:r>
      <w:r w:rsidRPr="00136E56">
        <w:rPr>
          <w:rFonts w:ascii="Traditional Arabic" w:hAnsi="Traditional Arabic" w:cs="Traditional Arabic"/>
          <w:sz w:val="34"/>
          <w:szCs w:val="34"/>
          <w:rtl/>
        </w:rPr>
        <w:t xml:space="preserve"> قوله: </w:t>
      </w:r>
      <w:r w:rsidRPr="00136E56">
        <w:rPr>
          <w:rFonts w:ascii="Traditional Arabic" w:hAnsi="Traditional Arabic" w:cs="Traditional Arabic"/>
          <w:color w:val="0000FF"/>
          <w:sz w:val="34"/>
          <w:szCs w:val="34"/>
          <w:rtl/>
        </w:rPr>
        <w:t>(أَوْ سَقْيِهِ سُمًّا)</w:t>
      </w:r>
      <w:r w:rsidRPr="00136E56">
        <w:rPr>
          <w:rFonts w:ascii="Traditional Arabic" w:hAnsi="Traditional Arabic" w:cs="Traditional Arabic"/>
          <w:sz w:val="34"/>
          <w:szCs w:val="34"/>
          <w:rtl/>
        </w:rPr>
        <w:t>، فإذا سقى إنسانٌ إنسانًا آخرَ سُمًّا فمات بذلك فإنَّه قتلَ عمدٍ</w:t>
      </w:r>
      <w:r w:rsidR="00D16F92"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لأنَّ السُّم في الغالب قاتلًا، والمقصود بذلك السُّم المعهود الذي يموت به الآدمي، لكن لو كان هذا من السُّموم التي كثُرَت في هذه الأوقات ونحوها، ومثل ذلك عادةً لا يَكونُ قاتلًا وإنَّما يُضرُّ بالبدنِ أو يُنزِلُ ما في الأمعاء أو غيرها فلا يُعتبر.</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lastRenderedPageBreak/>
        <w:t xml:space="preserve">إذن قوله </w:t>
      </w:r>
      <w:r w:rsidRPr="008139C2">
        <w:rPr>
          <w:rFonts w:ascii="Traditional Arabic" w:hAnsi="Traditional Arabic" w:cs="Traditional Arabic"/>
          <w:color w:val="0000FF"/>
          <w:sz w:val="34"/>
          <w:szCs w:val="34"/>
          <w:rtl/>
        </w:rPr>
        <w:t>(أَوْ سَقْيِهِ سُمًّا)</w:t>
      </w:r>
      <w:r w:rsidR="00D16F92">
        <w:rPr>
          <w:rFonts w:ascii="Traditional Arabic" w:hAnsi="Traditional Arabic" w:cs="Traditional Arabic"/>
          <w:sz w:val="34"/>
          <w:szCs w:val="34"/>
          <w:rtl/>
        </w:rPr>
        <w:t>، يعني ممَّا تُع</w:t>
      </w:r>
      <w:r w:rsidRPr="003D6160">
        <w:rPr>
          <w:rFonts w:ascii="Traditional Arabic" w:hAnsi="Traditional Arabic" w:cs="Traditional Arabic"/>
          <w:sz w:val="34"/>
          <w:szCs w:val="34"/>
          <w:rtl/>
        </w:rPr>
        <w:t>هِدَ على أنَّه يحصل به الموت والقتل، وبناء على ذلك نقول: أو س</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ق</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ي</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ه سُمًّا ممَّا جرَت العادة</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في ذلك، أمَّا لوكانت بعض السُّموم العادية مثل بعض العقاقير الطِّبيَّة هي سمومٌ تناسبُ شخصًا ولا تُناسبُ آخر، فلو أعطاه جُرعةً يسيرة</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 وهذه الجُرعة اليس</w:t>
      </w:r>
      <w:r w:rsidR="009407BA">
        <w:rPr>
          <w:rFonts w:ascii="Traditional Arabic" w:hAnsi="Traditional Arabic" w:cs="Traditional Arabic" w:hint="cs"/>
          <w:sz w:val="34"/>
          <w:szCs w:val="34"/>
          <w:rtl/>
        </w:rPr>
        <w:t>ي</w:t>
      </w:r>
      <w:r w:rsidRPr="003D6160">
        <w:rPr>
          <w:rFonts w:ascii="Traditional Arabic" w:hAnsi="Traditional Arabic" w:cs="Traditional Arabic"/>
          <w:sz w:val="34"/>
          <w:szCs w:val="34"/>
          <w:rtl/>
        </w:rPr>
        <w:t xml:space="preserve">رة العادة الغالبة </w:t>
      </w:r>
      <w:r w:rsidR="009407BA">
        <w:rPr>
          <w:rFonts w:ascii="Traditional Arabic" w:hAnsi="Traditional Arabic" w:cs="Traditional Arabic" w:hint="cs"/>
          <w:sz w:val="34"/>
          <w:szCs w:val="34"/>
          <w:rtl/>
        </w:rPr>
        <w:t xml:space="preserve">فيها </w:t>
      </w:r>
      <w:r w:rsidRPr="003D6160">
        <w:rPr>
          <w:rFonts w:ascii="Traditional Arabic" w:hAnsi="Traditional Arabic" w:cs="Traditional Arabic"/>
          <w:sz w:val="34"/>
          <w:szCs w:val="34"/>
          <w:rtl/>
        </w:rPr>
        <w:t>أنَّ الإنسان لو تعاطها يُمكن أن ت</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لحقُ به ضرر لكنها لا تقتله، فلما أعطاها ذلك الش</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خص فكأنَّه أرادَ أن يُقعده عن الذَّهاب إلى عملٍ، أ</w:t>
      </w:r>
      <w:r w:rsidR="008139C2">
        <w:rPr>
          <w:rFonts w:ascii="Traditional Arabic" w:hAnsi="Traditional Arabic" w:cs="Traditional Arabic" w:hint="cs"/>
          <w:sz w:val="34"/>
          <w:szCs w:val="34"/>
          <w:rtl/>
        </w:rPr>
        <w:t>و</w:t>
      </w:r>
      <w:r w:rsidRPr="003D6160">
        <w:rPr>
          <w:rFonts w:ascii="Traditional Arabic" w:hAnsi="Traditional Arabic" w:cs="Traditional Arabic"/>
          <w:sz w:val="34"/>
          <w:szCs w:val="34"/>
          <w:rtl/>
        </w:rPr>
        <w:t xml:space="preserve"> أن يؤخِّره في الإتييان بمهمَّةٍ أرادها، أو نوعُ اعتداءٍ وأذيَّةٍ، أو لو غير ذلك من الأسباب؛ فماتَ</w:t>
      </w:r>
      <w:r w:rsidR="009407BA">
        <w:rPr>
          <w:rFonts w:ascii="Traditional Arabic" w:hAnsi="Traditional Arabic" w:cs="Traditional Arabic"/>
          <w:sz w:val="34"/>
          <w:szCs w:val="34"/>
          <w:rtl/>
        </w:rPr>
        <w:t xml:space="preserve"> </w:t>
      </w:r>
      <w:r w:rsidRPr="003D6160">
        <w:rPr>
          <w:rFonts w:ascii="Traditional Arabic" w:hAnsi="Traditional Arabic" w:cs="Traditional Arabic"/>
          <w:sz w:val="34"/>
          <w:szCs w:val="34"/>
          <w:rtl/>
        </w:rPr>
        <w:t>بمثل هذه العقاقير، فلا نقول إنَّه متعمِّدٌ للقتل، لأنَّ ال</w:t>
      </w:r>
      <w:r w:rsidR="009407BA">
        <w:rPr>
          <w:rFonts w:ascii="Traditional Arabic" w:hAnsi="Traditional Arabic" w:cs="Traditional Arabic" w:hint="cs"/>
          <w:sz w:val="34"/>
          <w:szCs w:val="34"/>
          <w:rtl/>
        </w:rPr>
        <w:t>ع</w:t>
      </w:r>
      <w:r w:rsidRPr="003D6160">
        <w:rPr>
          <w:rFonts w:ascii="Traditional Arabic" w:hAnsi="Traditional Arabic" w:cs="Traditional Arabic"/>
          <w:sz w:val="34"/>
          <w:szCs w:val="34"/>
          <w:rtl/>
        </w:rPr>
        <w:t>ادة غالبة أنَّ مَن تعاطَى ذلك لا يموتُ به.</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وكما قلنا</w:t>
      </w:r>
      <w:r w:rsidR="00063D69">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إنَّ ذلك يختلف باختلاف الأحوال، فيُمكن أن يكون عقارٌ آخر</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شديد</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الأثر، ولا يُتعاطَى إلَّا بطريقةٍ م</w:t>
      </w:r>
      <w:r w:rsidR="00063D69">
        <w:rPr>
          <w:rFonts w:ascii="Traditional Arabic" w:hAnsi="Traditional Arabic" w:cs="Traditional Arabic" w:hint="cs"/>
          <w:sz w:val="34"/>
          <w:szCs w:val="34"/>
          <w:rtl/>
        </w:rPr>
        <w:t>ُ</w:t>
      </w:r>
      <w:r w:rsidRPr="003D6160">
        <w:rPr>
          <w:rFonts w:ascii="Traditional Arabic" w:hAnsi="Traditional Arabic" w:cs="Traditional Arabic"/>
          <w:sz w:val="34"/>
          <w:szCs w:val="34"/>
          <w:rtl/>
        </w:rPr>
        <w:t>عيَّنةٍ ي</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عرفُ الأطباء أنَّه يُحفَظُ من أن يصلَ إلى حدِّ الهَلَكةِ ويستجمعون لأجل ذلك أسبابًا وأمورًا تحفظ الإنسان سواء من المتابعة أو من مقوِّيات أو إلى غير ذلك؛ المهم أنَّه لو أُعطيَ هذا العقار الشديد فمات فيُحكم به بالموت،</w:t>
      </w:r>
      <w:r w:rsidR="009407BA">
        <w:rPr>
          <w:rFonts w:ascii="Traditional Arabic" w:hAnsi="Traditional Arabic" w:cs="Traditional Arabic"/>
          <w:sz w:val="34"/>
          <w:szCs w:val="34"/>
          <w:rtl/>
        </w:rPr>
        <w:t xml:space="preserve"> </w:t>
      </w:r>
      <w:r w:rsidRPr="003D6160">
        <w:rPr>
          <w:rFonts w:ascii="Traditional Arabic" w:hAnsi="Traditional Arabic" w:cs="Traditional Arabic"/>
          <w:sz w:val="34"/>
          <w:szCs w:val="34"/>
          <w:rtl/>
        </w:rPr>
        <w:t>والآخر لا يُحكَم فيه بالموت.</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وكذلك إذا كان المردُّ إلى الشَّخص، فمثل هذا الش</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خص جسمه نحيل أو ضعيف الخلقة أو مريضٌ به علل كثيرة؛ فمثله لو مات فيكون هذا كالقتل العمد.</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إذن؛ السُّمُّ الذي يموت به الإنسان غالبًا يُعتبرُ من آلات القتل العمد، ويُحكَم في ذلك في كل شيءٍ بحسبه على نحو ما ذكرنا.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قال: </w:t>
      </w:r>
      <w:r w:rsidRPr="00136E56">
        <w:rPr>
          <w:rFonts w:ascii="Traditional Arabic" w:hAnsi="Traditional Arabic" w:cs="Traditional Arabic"/>
          <w:color w:val="0000FF"/>
          <w:sz w:val="34"/>
          <w:szCs w:val="34"/>
          <w:rtl/>
        </w:rPr>
        <w:t>(أَوِ الشَّهَادَةِ عَلَيْهِ زُوْرًا بِمَا يُوْجِبُ قَتْلَهُ)</w:t>
      </w:r>
      <w:r w:rsidRPr="00136E56">
        <w:rPr>
          <w:rFonts w:ascii="Traditional Arabic" w:hAnsi="Traditional Arabic" w:cs="Traditional Arabic"/>
          <w:sz w:val="34"/>
          <w:szCs w:val="34"/>
          <w:rtl/>
        </w:rPr>
        <w:t>.</w:t>
      </w:r>
    </w:p>
    <w:p w:rsidR="009407BA"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على سبيل المثال: </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جاء اثنان وقالا: نشهدُ أنَّ فلانًا هذا هو القاتل لذلك الرَّجل، وأُدِّيَت الشَّهادة عند القاضي، وقُتِلَ هذا، وكان الشَّاهدان قد شهدا بذلك زورًا وبهتانًا.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t>فنقول</w:t>
      </w:r>
      <w:r w:rsidRPr="00136E56">
        <w:rPr>
          <w:rFonts w:ascii="Traditional Arabic" w:hAnsi="Traditional Arabic" w:cs="Traditional Arabic"/>
          <w:sz w:val="34"/>
          <w:szCs w:val="34"/>
          <w:rtl/>
        </w:rPr>
        <w:t>: إنَّهما كما لو قتلاه، وكما لو تعمَّدا إزهاق روحه، فهما وإن لم يكونا مباشرين للقتل لكنَّهما متسببانِ فيه، والمتسبب كالمباشر، وبناء على ذلك يُقتلانِ به.</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وهذا جاء في قصَّةٍ</w:t>
      </w:r>
      <w:r w:rsidR="009407BA"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أنَّ رجلين جاءا إلى عليٍّ -رَضِيَ اللهُ عَنْهُ- فشهدا أنَّ فلانًا قد سرقَ فقطع عليٌّ يده، ثم جاءا بعدَ مدَّةٍ فشهدا أنَّ فلانًا هو السَّارق، وقالا أخطأنا وظنن</w:t>
      </w:r>
      <w:r w:rsidR="009407BA"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ا أن</w:t>
      </w:r>
      <w:r w:rsidR="009407BA"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هذا هو ذاك، فقال عليٌّ: لو أعلم</w:t>
      </w:r>
      <w:r w:rsidR="009407BA"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أنَّكما تعمَّدتما لقطعتُ أيدكما به، فأمر بالدِّيةِ عليها.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lastRenderedPageBreak/>
        <w:t>فدلَّ ذلك على أنَّ الشَّهادة ممَّا تُفضي إلى القتل غالبًا، كأن تكون شهادة بالقتل فيقول: إن فلانًا قتل فلان، أو يشهد أربعة أنَّ فلانًا قد زنا وهو ثيِّب فيُقتَل بذلك.</w:t>
      </w:r>
    </w:p>
    <w:p w:rsidR="00063D69" w:rsidRPr="00136E56" w:rsidRDefault="005637B9" w:rsidP="00063D6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فالش</w:t>
      </w:r>
      <w:r w:rsidR="009407BA"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هادةُ إذن سببٌ من أسباب القتل الذي</w:t>
      </w:r>
      <w:r w:rsidR="009407BA" w:rsidRPr="00136E56">
        <w:rPr>
          <w:rFonts w:ascii="Traditional Arabic" w:hAnsi="Traditional Arabic" w:cs="Traditional Arabic"/>
          <w:sz w:val="34"/>
          <w:szCs w:val="34"/>
          <w:rtl/>
        </w:rPr>
        <w:t xml:space="preserve"> يحصل به القتل غالبًا إذا است</w:t>
      </w:r>
      <w:r w:rsidR="009407BA" w:rsidRPr="00136E56">
        <w:rPr>
          <w:rFonts w:ascii="Traditional Arabic" w:hAnsi="Traditional Arabic" w:cs="Traditional Arabic" w:hint="cs"/>
          <w:sz w:val="34"/>
          <w:szCs w:val="34"/>
          <w:rtl/>
        </w:rPr>
        <w:t>ُ</w:t>
      </w:r>
      <w:r w:rsidR="009407BA" w:rsidRPr="00136E56">
        <w:rPr>
          <w:rFonts w:ascii="Traditional Arabic" w:hAnsi="Traditional Arabic" w:cs="Traditional Arabic"/>
          <w:sz w:val="34"/>
          <w:szCs w:val="34"/>
          <w:rtl/>
        </w:rPr>
        <w:t>جم</w:t>
      </w:r>
      <w:r w:rsidR="009407BA"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عت الأسباب والأمور، وبناء على ذلك يُحكم من كونها من آلات القتل العمد العدوان، على ما جاء في أثر عليٍّ</w:t>
      </w:r>
      <w:r w:rsidR="009407BA" w:rsidRPr="00136E56">
        <w:rPr>
          <w:rFonts w:ascii="Traditional Arabic" w:hAnsi="Traditional Arabic" w:cs="Traditional Arabic"/>
          <w:sz w:val="34"/>
          <w:szCs w:val="34"/>
          <w:rtl/>
        </w:rPr>
        <w:t xml:space="preserve"> </w:t>
      </w:r>
      <w:r w:rsidRPr="00136E56">
        <w:rPr>
          <w:rFonts w:ascii="Traditional Arabic" w:hAnsi="Traditional Arabic" w:cs="Traditional Arabic"/>
          <w:sz w:val="34"/>
          <w:szCs w:val="34"/>
          <w:rtl/>
        </w:rPr>
        <w:t>-رَضِيَ اللهُ عَنْهُ وأرضاه.</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أمَّا إذا شهدا عليه بما يُوجبُ جلدَه فلا يكون ذلك من القتل العمدِ العُدوان، وإنَّما يكون عليهما الجلد إن تعمَّدا، وإلَّا يكون عليهما الضَّمانُ بحسبِ الحالِ في الخطأ وما يليق بحالهما.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 xml:space="preserve">قوله: </w:t>
      </w:r>
      <w:r w:rsidRPr="008139C2">
        <w:rPr>
          <w:rFonts w:ascii="Traditional Arabic" w:hAnsi="Traditional Arabic" w:cs="Traditional Arabic"/>
          <w:color w:val="0000FF"/>
          <w:sz w:val="34"/>
          <w:szCs w:val="34"/>
          <w:rtl/>
        </w:rPr>
        <w:t>(أَوِ اْلحُكْمَ عَلَيْهِ بِهِ، وَنَحْوِ هَذَا)</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مثل ذلك لو حكمَ القاضي وهو يعلم أنَّ هذا ليس بقاتلٍ، ولكن ظُلمًا وعُدوانًا، ثمَّ بعدَ ذلك تبيَّنَّا أنَّ القاضي قد حكَمَ ظُلمًا، أو اعترف أنَّه تعمَّدَ قتله، فيُقتل هذا القاضي، نسأل الله السَّلامة والعافية</w:t>
      </w:r>
      <w:r w:rsidR="009407BA">
        <w:rPr>
          <w:rFonts w:ascii="Traditional Arabic" w:hAnsi="Traditional Arabic" w:cs="Traditional Arabic"/>
          <w:sz w:val="34"/>
          <w:szCs w:val="34"/>
          <w:rtl/>
        </w:rPr>
        <w:t>،</w:t>
      </w:r>
      <w:r w:rsidRPr="003D6160">
        <w:rPr>
          <w:rFonts w:ascii="Traditional Arabic" w:hAnsi="Traditional Arabic" w:cs="Traditional Arabic"/>
          <w:sz w:val="34"/>
          <w:szCs w:val="34"/>
          <w:rtl/>
        </w:rPr>
        <w:t xml:space="preserve"> ونعوذ بالله من قاضي الظُّلم والعدوان والزُّورِ والبهتانِ.</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وليس أحدٌ مهما علَت مكانته بخالٍ من أن يستزلَّه الش</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يطان</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 ولذلك ينبغي للإنسان أن يطلب من ربِّه السَّلامة في كلِّ حانٍ وآنٍ، سواء</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كان</w:t>
      </w:r>
      <w:r w:rsidR="009407B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في ذلك ممَّن عُرف بالخير والهُدى أو كان ذلك ممَّا هو في خاصَّة نفسه، فإنَّه لا يؤمَنُ الشَّرُّ على أحدٍ، فينبغي للإنسان أن يتقي الله في كلِّ أحواله، وأن يسأل الله -جلَّ وَعَلَا- الس</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لامة في أقواله وأعماله ونيَّاته، ونسأل</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الله أن يعصمنا من الزَّلل ما بقينا، وأن يحفظَ منَّا الغَفَلات، وما يكون من غضبِ النفسِ، أو تغيُّرِ مزاجها، أو تسلُّطِ الأهواء، أو تجاري الوساوس والخطرات بالإنسان التي تحملها على الشَّرِّ والخطأ والعُدوان.</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ثم قال المؤلف -رَحِمَهُ اللهُ: </w:t>
      </w:r>
      <w:r w:rsidRPr="00136E56">
        <w:rPr>
          <w:rFonts w:ascii="Traditional Arabic" w:hAnsi="Traditional Arabic" w:cs="Traditional Arabic"/>
          <w:color w:val="0000FF"/>
          <w:sz w:val="34"/>
          <w:szCs w:val="34"/>
          <w:rtl/>
        </w:rPr>
        <w:t>(قَاصِدًا، عَالِمًا)</w:t>
      </w:r>
      <w:r w:rsidRPr="00136E56">
        <w:rPr>
          <w:rFonts w:ascii="Traditional Arabic" w:hAnsi="Traditional Arabic" w:cs="Traditional Arabic"/>
          <w:sz w:val="34"/>
          <w:szCs w:val="34"/>
          <w:rtl/>
        </w:rPr>
        <w:t>، كما ابتدأنا الكلام على هذه الجملة؛ أنَّه لابدَّ حتَّى يُحكمَ بكونه قتل عمدٍ أن يكونَ فيه قصد، فإذا انتفى القصد انتفى العمد، وستأتينا هذه الأمثلة بعينها في القتل الخطأ إذا فاتَ فيه القصد.</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يقول المؤلف</w:t>
      </w:r>
      <w:r w:rsidR="00063D69"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w:t>
      </w:r>
      <w:r w:rsidRPr="00136E56">
        <w:rPr>
          <w:rFonts w:ascii="Traditional Arabic" w:hAnsi="Traditional Arabic" w:cs="Traditional Arabic"/>
          <w:color w:val="0000FF"/>
          <w:sz w:val="34"/>
          <w:szCs w:val="34"/>
          <w:rtl/>
        </w:rPr>
        <w:t>(عَالِمًا بِكَوْنِ الْمَقْتُوْلِ آدَمِيًّا)</w:t>
      </w:r>
      <w:r w:rsidRPr="00136E56">
        <w:rPr>
          <w:rFonts w:ascii="Traditional Arabic" w:hAnsi="Traditional Arabic" w:cs="Traditional Arabic"/>
          <w:sz w:val="34"/>
          <w:szCs w:val="34"/>
          <w:rtl/>
        </w:rPr>
        <w:t>، أمَّ</w:t>
      </w:r>
      <w:r w:rsidR="00063D69" w:rsidRPr="00136E56">
        <w:rPr>
          <w:rFonts w:ascii="Traditional Arabic" w:hAnsi="Traditional Arabic" w:cs="Traditional Arabic" w:hint="cs"/>
          <w:sz w:val="34"/>
          <w:szCs w:val="34"/>
          <w:rtl/>
        </w:rPr>
        <w:t>ا</w:t>
      </w:r>
      <w:r w:rsidRPr="00136E56">
        <w:rPr>
          <w:rFonts w:ascii="Traditional Arabic" w:hAnsi="Traditional Arabic" w:cs="Traditional Arabic"/>
          <w:sz w:val="34"/>
          <w:szCs w:val="34"/>
          <w:rtl/>
        </w:rPr>
        <w:t xml:space="preserve"> لو اشتبه عليه شخص بكونه صيدًا أو آدمي</w:t>
      </w:r>
      <w:r w:rsidR="00841974" w:rsidRPr="00136E56">
        <w:rPr>
          <w:rFonts w:ascii="Traditional Arabic" w:hAnsi="Traditional Arabic" w:cs="Traditional Arabic" w:hint="cs"/>
          <w:sz w:val="34"/>
          <w:szCs w:val="34"/>
          <w:rtl/>
        </w:rPr>
        <w:t>ًّا</w:t>
      </w:r>
      <w:r w:rsidRPr="00136E56">
        <w:rPr>
          <w:rFonts w:ascii="Traditional Arabic" w:hAnsi="Traditional Arabic" w:cs="Traditional Arabic"/>
          <w:sz w:val="34"/>
          <w:szCs w:val="34"/>
          <w:rtl/>
        </w:rPr>
        <w:t>؛ فظنَّه صيدًا لكونه في إقبال ظُلمة الليل أو في أول لصباح نحوه، فصوَّبَ إليه سهمًا فقتله ظانًّا أنّ</w:t>
      </w:r>
      <w:r w:rsidR="00841974" w:rsidRPr="00136E56">
        <w:rPr>
          <w:rFonts w:ascii="Traditional Arabic" w:hAnsi="Traditional Arabic" w:cs="Traditional Arabic"/>
          <w:sz w:val="34"/>
          <w:szCs w:val="34"/>
          <w:rtl/>
        </w:rPr>
        <w:t>َه غزال أو نحو ذلك فبانَ آدميّ</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ففي مثل هذه الحال لا يكون عمدًا، وليس بقاصدٍ الإتلاف، وإن كانت الآلة قاتلة لكن انتفى الش</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رط الث</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اني من الش</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روط وهو التَّعمُّد والقصد، فبناء على ذلك يكون من النوع الثالث الذي سيأتينا وهو الخطأ.</w:t>
      </w:r>
    </w:p>
    <w:p w:rsidR="005637B9" w:rsidRPr="00136E56" w:rsidRDefault="005637B9" w:rsidP="00063D6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lastRenderedPageBreak/>
        <w:t xml:space="preserve">قال: </w:t>
      </w:r>
      <w:r w:rsidRPr="00136E56">
        <w:rPr>
          <w:rFonts w:ascii="Traditional Arabic" w:hAnsi="Traditional Arabic" w:cs="Traditional Arabic"/>
          <w:color w:val="0000FF"/>
          <w:sz w:val="34"/>
          <w:szCs w:val="34"/>
          <w:rtl/>
        </w:rPr>
        <w:t>(آدَمِيًّا مَعْصُوْمًا)</w:t>
      </w:r>
      <w:r w:rsidR="00063D69"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لأنَّ الآدميَّ قد يكون معصومَ الدَّمِ وقد يكون م</w:t>
      </w:r>
      <w:r w:rsidR="00063D69"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باح الدَّمِ، فإذا كان حربيًّا فهو م</w:t>
      </w:r>
      <w:r w:rsidR="00063D69"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باح الدَّمِ، وإن كان م</w:t>
      </w:r>
      <w:r w:rsidR="00063D69"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رتَّدًا فهو م</w:t>
      </w:r>
      <w:r w:rsidR="00063D69"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باح الدَّم، ففي مثل هذه الأحوال لابدَّ أن يكون الآدمي م</w:t>
      </w:r>
      <w:r w:rsidR="00063D69"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عصومًا، فإذا توجَّه القتل إلى غير معصوم فلا يكون ذلك عمدًا، بل إمَّا أن يكون مباح القتل أو واجبَ القتل؛ بحسبِ الحال.</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لو أنَّ شخصًا قُتِلَ والده -نسأل الل</w:t>
      </w:r>
      <w:r w:rsidR="00211D6C" w:rsidRPr="00136E56">
        <w:rPr>
          <w:rFonts w:ascii="Traditional Arabic" w:hAnsi="Traditional Arabic" w:cs="Traditional Arabic"/>
          <w:sz w:val="34"/>
          <w:szCs w:val="34"/>
          <w:rtl/>
        </w:rPr>
        <w:t>ه العافية والسلامة- فاستحقَّ دم</w:t>
      </w:r>
      <w:r w:rsidRPr="00136E56">
        <w:rPr>
          <w:rFonts w:ascii="Traditional Arabic" w:hAnsi="Traditional Arabic" w:cs="Traditional Arabic"/>
          <w:sz w:val="34"/>
          <w:szCs w:val="34"/>
          <w:rtl/>
        </w:rPr>
        <w:t xml:space="preserve"> القاتل، فقبل أن ي</w:t>
      </w:r>
      <w:r w:rsidR="00211D6C" w:rsidRPr="00136E56">
        <w:rPr>
          <w:rFonts w:ascii="Traditional Arabic" w:hAnsi="Traditional Arabic" w:cs="Traditional Arabic"/>
          <w:sz w:val="34"/>
          <w:szCs w:val="34"/>
          <w:rtl/>
        </w:rPr>
        <w:t>ترافعوا إلى الحاكم وقبل أن تأخذ</w:t>
      </w:r>
      <w:r w:rsidRPr="00136E56">
        <w:rPr>
          <w:rFonts w:ascii="Traditional Arabic" w:hAnsi="Traditional Arabic" w:cs="Traditional Arabic"/>
          <w:sz w:val="34"/>
          <w:szCs w:val="34"/>
          <w:rtl/>
        </w:rPr>
        <w:t xml:space="preserve"> القضيَّة مسارها قام وصوَّب إليه سهمًا أو مسدسًا فقتل القاتل.</w:t>
      </w:r>
    </w:p>
    <w:p w:rsidR="005637B9" w:rsidRPr="00136E56" w:rsidRDefault="005637B9" w:rsidP="00211D6C">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t>فنقول</w:t>
      </w:r>
      <w:r w:rsidRPr="00136E56">
        <w:rPr>
          <w:rFonts w:ascii="Traditional Arabic" w:hAnsi="Traditional Arabic" w:cs="Traditional Arabic"/>
          <w:sz w:val="34"/>
          <w:szCs w:val="34"/>
          <w:rtl/>
        </w:rPr>
        <w:t>: هذا آدميٌّ غيرَ م</w:t>
      </w:r>
      <w:r w:rsidR="00211D6C"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عصوم الدَّم</w:t>
      </w:r>
      <w:r w:rsidR="00211D6C"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لأنَّه قاتل</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والقاتل</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يستحق القتل، ولا يُجيزُ الفقهاء هذا التَّعامُل، ويعتبرونه اعتداءً وتعدِّيًا</w:t>
      </w:r>
      <w:r w:rsidR="00211D6C"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لأنَّه يُمكنُ أن يعفو بعض الأولياء فيُعصَم دمه، وبناء على ذلك نقول: يُعزَّر ويُتَّخذُ فيه إجراءٌ سيأتينا.</w:t>
      </w:r>
    </w:p>
    <w:p w:rsidR="005637B9" w:rsidRPr="00136E56" w:rsidRDefault="005637B9" w:rsidP="00211D6C">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وهذا إنَّما يكون لمَن له الدَّم، أمَّا لو جاء واحد ثالث</w:t>
      </w:r>
      <w:r w:rsidR="00211D6C"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لا علاقة له فقتل هذا القاتل فهذا غير م</w:t>
      </w:r>
      <w:r w:rsidR="00211D6C"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ستحقٍّ للدَّم، فيتوجَّه إلى أن يكونَ قتل م</w:t>
      </w:r>
      <w:r w:rsidR="00211D6C"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عصومًا بالنِّسَبةِ إليه، فيكون قتل عمد عدوان، لكن لو أنَّ الذي قتله هو مَن يرث الدَّم -أو وليُّ الدم- فهذا له حق قتله</w:t>
      </w:r>
      <w:r w:rsidR="00211D6C"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لأنَّه لو طلب القتل لقُتل، فبناء على ذلك لا يكون قد قتل معصومًا.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 xml:space="preserve">{قال -رَحِمَهُ اللهُ: </w:t>
      </w:r>
      <w:r w:rsidRPr="008139C2">
        <w:rPr>
          <w:rFonts w:ascii="Traditional Arabic" w:hAnsi="Traditional Arabic" w:cs="Traditional Arabic"/>
          <w:color w:val="0000FF"/>
          <w:sz w:val="34"/>
          <w:szCs w:val="34"/>
          <w:rtl/>
        </w:rPr>
        <w:t>(فَهَذَا يُخَيَّرُ اْلوَلِيُّ فِيْهِ بَيْنَ اْلقَوَدِ وَالدِّيَّةِ، لِقَوْلِ رَسُوْلِ اللهِ</w:t>
      </w:r>
      <w:r w:rsidR="009407BA">
        <w:rPr>
          <w:rFonts w:ascii="Traditional Arabic" w:hAnsi="Traditional Arabic" w:cs="Traditional Arabic"/>
          <w:color w:val="0000FF"/>
          <w:sz w:val="34"/>
          <w:szCs w:val="34"/>
          <w:rtl/>
        </w:rPr>
        <w:t xml:space="preserve"> </w:t>
      </w:r>
      <w:r w:rsidRPr="008139C2">
        <w:rPr>
          <w:rFonts w:ascii="Traditional Arabic" w:hAnsi="Traditional Arabic" w:cs="Traditional Arabic"/>
          <w:color w:val="0000FF"/>
          <w:sz w:val="34"/>
          <w:szCs w:val="34"/>
          <w:rtl/>
        </w:rPr>
        <w:t>-صَلَّى اللهُ عَلَيْهِ وَسَلَّمَ:</w:t>
      </w:r>
      <w:r w:rsidR="008139C2" w:rsidRPr="008139C2">
        <w:rPr>
          <w:rFonts w:ascii="Traditional Arabic" w:hAnsi="Traditional Arabic" w:cs="Traditional Arabic" w:hint="cs"/>
          <w:color w:val="0000FF"/>
          <w:sz w:val="34"/>
          <w:szCs w:val="34"/>
          <w:rtl/>
        </w:rPr>
        <w:t xml:space="preserve"> </w:t>
      </w:r>
      <w:r w:rsidR="008139C2" w:rsidRPr="008139C2">
        <w:rPr>
          <w:rFonts w:ascii="Traditional Arabic" w:hAnsi="Traditional Arabic" w:cs="Traditional Arabic"/>
          <w:color w:val="008000"/>
          <w:sz w:val="34"/>
          <w:szCs w:val="34"/>
          <w:rtl/>
        </w:rPr>
        <w:t>«</w:t>
      </w:r>
      <w:r w:rsidRPr="008139C2">
        <w:rPr>
          <w:rFonts w:ascii="Traditional Arabic" w:hAnsi="Traditional Arabic" w:cs="Traditional Arabic"/>
          <w:color w:val="008000"/>
          <w:sz w:val="34"/>
          <w:szCs w:val="34"/>
          <w:rtl/>
        </w:rPr>
        <w:t>مَنْ قُتِلَ لَهُ قَتِيْلٌ، فَهُوَ بِخَيْرِ النَّظَرَيْنِ، إِمَّا أَنْ يُقْتَلَ، وَإِمَّا أَنْ يُفْدَى</w:t>
      </w:r>
      <w:r w:rsidR="008139C2" w:rsidRPr="008139C2">
        <w:rPr>
          <w:rFonts w:ascii="Traditional Arabic" w:hAnsi="Traditional Arabic" w:cs="Traditional Arabic"/>
          <w:color w:val="008000"/>
          <w:sz w:val="34"/>
          <w:szCs w:val="34"/>
          <w:rtl/>
        </w:rPr>
        <w:t>»</w:t>
      </w:r>
      <w:r w:rsidR="008139C2" w:rsidRPr="008139C2">
        <w:rPr>
          <w:rFonts w:ascii="Traditional Arabic" w:hAnsi="Traditional Arabic" w:cs="Traditional Arabic"/>
          <w:color w:val="0000FF"/>
          <w:sz w:val="34"/>
          <w:szCs w:val="34"/>
          <w:rtl/>
        </w:rPr>
        <w:t>)</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F87306">
        <w:rPr>
          <w:rFonts w:ascii="Traditional Arabic" w:hAnsi="Traditional Arabic" w:cs="Traditional Arabic"/>
          <w:b/>
          <w:bCs/>
          <w:sz w:val="34"/>
          <w:szCs w:val="34"/>
          <w:u w:val="dotDotDash" w:color="FF0000"/>
          <w:rtl/>
        </w:rPr>
        <w:t xml:space="preserve">ما الذي يجب </w:t>
      </w:r>
      <w:r w:rsidR="00841974" w:rsidRPr="00F87306">
        <w:rPr>
          <w:rFonts w:ascii="Traditional Arabic" w:hAnsi="Traditional Arabic" w:cs="Traditional Arabic"/>
          <w:b/>
          <w:bCs/>
          <w:sz w:val="34"/>
          <w:szCs w:val="34"/>
          <w:u w:val="dotDotDash" w:color="FF0000"/>
          <w:rtl/>
        </w:rPr>
        <w:t>ا</w:t>
      </w:r>
      <w:r w:rsidRPr="00F87306">
        <w:rPr>
          <w:rFonts w:ascii="Traditional Arabic" w:hAnsi="Traditional Arabic" w:cs="Traditional Arabic"/>
          <w:b/>
          <w:bCs/>
          <w:sz w:val="34"/>
          <w:szCs w:val="34"/>
          <w:u w:val="dotDotDash" w:color="FF0000"/>
          <w:rtl/>
        </w:rPr>
        <w:t>لقتل العمد العدوان</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بعض الفقهاء يقول: يجب بذلك القتل، والدِّيَةُ بدلٌ عن القتل.</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وبعضهم يقول: الواجب أحد أمرين: القتل أو الدية.</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F87306">
        <w:rPr>
          <w:rFonts w:ascii="Traditional Arabic" w:hAnsi="Traditional Arabic" w:cs="Traditional Arabic"/>
          <w:sz w:val="34"/>
          <w:szCs w:val="34"/>
          <w:u w:val="dotDotDash" w:color="FF0000"/>
          <w:rtl/>
        </w:rPr>
        <w:t>ما الذي يترتب عليه</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يترتَّب عليه أثر</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وهو أنَّه إذا عفا عنه؛ فإذا قلنا</w:t>
      </w:r>
      <w:r w:rsidR="00F87306">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إنَّ الواجب هو القتل والدِّيَة بدلٌ عن القتل فمقتضَى عفوه بدون أن يذكر الدِّية أنَّها عن القتل وما يتفرَّع عنه من الدِّيَة، لأنَّ الدية فرعٌ عن القتل وهو قد عفا، فتكون الد</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ية غير واجبةٍ في مثل هذه الحال.</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F87306">
        <w:rPr>
          <w:rFonts w:ascii="Traditional Arabic" w:hAnsi="Traditional Arabic" w:cs="Traditional Arabic"/>
          <w:sz w:val="34"/>
          <w:szCs w:val="34"/>
          <w:u w:val="dotDotDash" w:color="FF0000"/>
          <w:rtl/>
        </w:rPr>
        <w:t>أم</w:t>
      </w:r>
      <w:r w:rsidR="00841974" w:rsidRPr="00F87306">
        <w:rPr>
          <w:rFonts w:ascii="Traditional Arabic" w:hAnsi="Traditional Arabic" w:cs="Traditional Arabic" w:hint="cs"/>
          <w:sz w:val="34"/>
          <w:szCs w:val="34"/>
          <w:u w:val="dotDotDash" w:color="FF0000"/>
          <w:rtl/>
        </w:rPr>
        <w:t>َّ</w:t>
      </w:r>
      <w:r w:rsidRPr="00F87306">
        <w:rPr>
          <w:rFonts w:ascii="Traditional Arabic" w:hAnsi="Traditional Arabic" w:cs="Traditional Arabic"/>
          <w:sz w:val="34"/>
          <w:szCs w:val="34"/>
          <w:u w:val="dotDotDash" w:color="FF0000"/>
          <w:rtl/>
        </w:rPr>
        <w:t>ا لو قلنا</w:t>
      </w:r>
      <w:r w:rsidR="00F87306">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إن</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الواجب أحد أمرين؛ فبناءً على ذلك لو عفا عن القتل استحق الأمر الآخر، فإذا عفا عنهما جميعًا أسقطَ حقَّه، لكن لا يكونُ عفوه عن القتلِ عفوًا عن الدِّية، كما هو ظاهر كلام المؤلف -رَحِمَهُ اللهُ- هنا.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lastRenderedPageBreak/>
        <w:t>فهذه من المسائل الدَّقيقة؛ فإذا قالوا: ما الواجب بالقتل العمدِ العدوان، هل هو القتل أو هو أحد الأمرين؛ فتفهم المراد من ذلك:</w:t>
      </w:r>
    </w:p>
    <w:p w:rsidR="005637B9" w:rsidRPr="00F87306" w:rsidRDefault="005637B9" w:rsidP="00F87306">
      <w:pPr>
        <w:pStyle w:val="ListParagraph"/>
        <w:numPr>
          <w:ilvl w:val="0"/>
          <w:numId w:val="1"/>
        </w:numPr>
        <w:spacing w:before="120" w:after="0" w:line="240" w:lineRule="auto"/>
        <w:jc w:val="both"/>
        <w:rPr>
          <w:rFonts w:ascii="Traditional Arabic" w:hAnsi="Traditional Arabic" w:cs="Traditional Arabic"/>
          <w:sz w:val="34"/>
          <w:szCs w:val="34"/>
          <w:rtl/>
        </w:rPr>
      </w:pPr>
      <w:r w:rsidRPr="00F87306">
        <w:rPr>
          <w:rFonts w:ascii="Traditional Arabic" w:hAnsi="Traditional Arabic" w:cs="Traditional Arabic"/>
          <w:sz w:val="34"/>
          <w:szCs w:val="34"/>
          <w:rtl/>
        </w:rPr>
        <w:t>فم</w:t>
      </w:r>
      <w:r w:rsidR="008139C2" w:rsidRPr="00F87306">
        <w:rPr>
          <w:rFonts w:ascii="Traditional Arabic" w:hAnsi="Traditional Arabic" w:cs="Traditional Arabic" w:hint="cs"/>
          <w:sz w:val="34"/>
          <w:szCs w:val="34"/>
          <w:rtl/>
        </w:rPr>
        <w:t>َ</w:t>
      </w:r>
      <w:r w:rsidRPr="00F87306">
        <w:rPr>
          <w:rFonts w:ascii="Traditional Arabic" w:hAnsi="Traditional Arabic" w:cs="Traditional Arabic"/>
          <w:sz w:val="34"/>
          <w:szCs w:val="34"/>
          <w:rtl/>
        </w:rPr>
        <w:t>ن قال إنَّ الواجب بذلك القتل والد</w:t>
      </w:r>
      <w:r w:rsidR="00841974" w:rsidRPr="00F87306">
        <w:rPr>
          <w:rFonts w:ascii="Traditional Arabic" w:hAnsi="Traditional Arabic" w:cs="Traditional Arabic" w:hint="cs"/>
          <w:sz w:val="34"/>
          <w:szCs w:val="34"/>
          <w:rtl/>
        </w:rPr>
        <w:t>ِّ</w:t>
      </w:r>
      <w:r w:rsidRPr="00F87306">
        <w:rPr>
          <w:rFonts w:ascii="Traditional Arabic" w:hAnsi="Traditional Arabic" w:cs="Traditional Arabic"/>
          <w:sz w:val="34"/>
          <w:szCs w:val="34"/>
          <w:rtl/>
        </w:rPr>
        <w:t>ية بدلٌ عنه أنَّه إذا عفا فلا تجب له الد</w:t>
      </w:r>
      <w:r w:rsidR="00841974" w:rsidRPr="00F87306">
        <w:rPr>
          <w:rFonts w:ascii="Traditional Arabic" w:hAnsi="Traditional Arabic" w:cs="Traditional Arabic" w:hint="cs"/>
          <w:sz w:val="34"/>
          <w:szCs w:val="34"/>
          <w:rtl/>
        </w:rPr>
        <w:t>ِّ</w:t>
      </w:r>
      <w:r w:rsidRPr="00F87306">
        <w:rPr>
          <w:rFonts w:ascii="Traditional Arabic" w:hAnsi="Traditional Arabic" w:cs="Traditional Arabic"/>
          <w:sz w:val="34"/>
          <w:szCs w:val="34"/>
          <w:rtl/>
        </w:rPr>
        <w:t>ية. أما إذا قال: عفوتُ إلى الدِّية فيستحقُّها.</w:t>
      </w:r>
    </w:p>
    <w:p w:rsidR="005637B9" w:rsidRPr="00F87306" w:rsidRDefault="005637B9" w:rsidP="00F87306">
      <w:pPr>
        <w:pStyle w:val="ListParagraph"/>
        <w:numPr>
          <w:ilvl w:val="0"/>
          <w:numId w:val="1"/>
        </w:numPr>
        <w:spacing w:before="120" w:after="0" w:line="240" w:lineRule="auto"/>
        <w:jc w:val="both"/>
        <w:rPr>
          <w:rFonts w:ascii="Traditional Arabic" w:hAnsi="Traditional Arabic" w:cs="Traditional Arabic"/>
          <w:sz w:val="34"/>
          <w:szCs w:val="34"/>
          <w:rtl/>
        </w:rPr>
      </w:pPr>
      <w:r w:rsidRPr="00F87306">
        <w:rPr>
          <w:rFonts w:ascii="Traditional Arabic" w:hAnsi="Traditional Arabic" w:cs="Traditional Arabic"/>
          <w:sz w:val="34"/>
          <w:szCs w:val="34"/>
          <w:rtl/>
        </w:rPr>
        <w:t>أم</w:t>
      </w:r>
      <w:r w:rsidR="008139C2" w:rsidRPr="00F87306">
        <w:rPr>
          <w:rFonts w:ascii="Traditional Arabic" w:hAnsi="Traditional Arabic" w:cs="Traditional Arabic" w:hint="cs"/>
          <w:sz w:val="34"/>
          <w:szCs w:val="34"/>
          <w:rtl/>
        </w:rPr>
        <w:t>َّ</w:t>
      </w:r>
      <w:r w:rsidRPr="00F87306">
        <w:rPr>
          <w:rFonts w:ascii="Traditional Arabic" w:hAnsi="Traditional Arabic" w:cs="Traditional Arabic"/>
          <w:sz w:val="34"/>
          <w:szCs w:val="34"/>
          <w:rtl/>
        </w:rPr>
        <w:t>ا على القول الث</w:t>
      </w:r>
      <w:r w:rsidR="008139C2" w:rsidRPr="00F87306">
        <w:rPr>
          <w:rFonts w:ascii="Traditional Arabic" w:hAnsi="Traditional Arabic" w:cs="Traditional Arabic" w:hint="cs"/>
          <w:sz w:val="34"/>
          <w:szCs w:val="34"/>
          <w:rtl/>
        </w:rPr>
        <w:t>َّ</w:t>
      </w:r>
      <w:r w:rsidRPr="00F87306">
        <w:rPr>
          <w:rFonts w:ascii="Traditional Arabic" w:hAnsi="Traditional Arabic" w:cs="Traditional Arabic"/>
          <w:sz w:val="34"/>
          <w:szCs w:val="34"/>
          <w:rtl/>
        </w:rPr>
        <w:t>اني، فإذا قال: عفوتُ وسكتَ بدون أن يذكر الد</w:t>
      </w:r>
      <w:r w:rsidR="00841974" w:rsidRPr="00F87306">
        <w:rPr>
          <w:rFonts w:ascii="Traditional Arabic" w:hAnsi="Traditional Arabic" w:cs="Traditional Arabic" w:hint="cs"/>
          <w:sz w:val="34"/>
          <w:szCs w:val="34"/>
          <w:rtl/>
        </w:rPr>
        <w:t>ِّ</w:t>
      </w:r>
      <w:r w:rsidRPr="00F87306">
        <w:rPr>
          <w:rFonts w:ascii="Traditional Arabic" w:hAnsi="Traditional Arabic" w:cs="Traditional Arabic"/>
          <w:sz w:val="34"/>
          <w:szCs w:val="34"/>
          <w:rtl/>
        </w:rPr>
        <w:t>ية؛ فيفوتُ حقَّه من الدِّيَة حتى يقول: عفوتُ عنهما جميعًا.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إذن؛ إذا قال</w:t>
      </w:r>
      <w:r w:rsidR="008139C2">
        <w:rPr>
          <w:rFonts w:ascii="Traditional Arabic" w:hAnsi="Traditional Arabic" w:cs="Traditional Arabic" w:hint="cs"/>
          <w:sz w:val="34"/>
          <w:szCs w:val="34"/>
          <w:rtl/>
        </w:rPr>
        <w:t>َ</w:t>
      </w:r>
      <w:r w:rsidRPr="003D6160">
        <w:rPr>
          <w:rFonts w:ascii="Traditional Arabic" w:hAnsi="Traditional Arabic" w:cs="Traditional Arabic"/>
          <w:sz w:val="34"/>
          <w:szCs w:val="34"/>
          <w:rtl/>
        </w:rPr>
        <w:t>: عفوتُ عنهما جميعًا، فهذا لا إشكال في كونه لا يجب له شيء.</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وإذا قال</w:t>
      </w:r>
      <w:r w:rsidR="008139C2">
        <w:rPr>
          <w:rFonts w:ascii="Traditional Arabic" w:hAnsi="Traditional Arabic" w:cs="Traditional Arabic" w:hint="cs"/>
          <w:sz w:val="34"/>
          <w:szCs w:val="34"/>
          <w:rtl/>
        </w:rPr>
        <w:t>َ</w:t>
      </w:r>
      <w:r w:rsidRPr="003D6160">
        <w:rPr>
          <w:rFonts w:ascii="Traditional Arabic" w:hAnsi="Traditional Arabic" w:cs="Traditional Arabic"/>
          <w:sz w:val="34"/>
          <w:szCs w:val="34"/>
          <w:rtl/>
        </w:rPr>
        <w:t>: عفوتُ عن القتل</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 فعلى القول</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الأوَّل</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أنَّ الواجب هو القتل والدِّية بدلٌ عنه لم يستحق شيئًا.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وإذا قال</w:t>
      </w:r>
      <w:r w:rsidR="008139C2">
        <w:rPr>
          <w:rFonts w:ascii="Traditional Arabic" w:hAnsi="Traditional Arabic" w:cs="Traditional Arabic" w:hint="cs"/>
          <w:sz w:val="34"/>
          <w:szCs w:val="34"/>
          <w:rtl/>
        </w:rPr>
        <w:t>َ</w:t>
      </w:r>
      <w:r w:rsidRPr="003D6160">
        <w:rPr>
          <w:rFonts w:ascii="Traditional Arabic" w:hAnsi="Traditional Arabic" w:cs="Traditional Arabic"/>
          <w:sz w:val="34"/>
          <w:szCs w:val="34"/>
          <w:rtl/>
        </w:rPr>
        <w:t>: عفوتُ إلى الدِّية، فهو يستحق -على القولين- الد</w:t>
      </w:r>
      <w:r w:rsidR="00841974">
        <w:rPr>
          <w:rFonts w:ascii="Traditional Arabic" w:hAnsi="Traditional Arabic" w:cs="Traditional Arabic" w:hint="cs"/>
          <w:sz w:val="34"/>
          <w:szCs w:val="34"/>
          <w:rtl/>
        </w:rPr>
        <w:t>ِّ</w:t>
      </w:r>
      <w:r w:rsidRPr="003D6160">
        <w:rPr>
          <w:rFonts w:ascii="Traditional Arabic" w:hAnsi="Traditional Arabic" w:cs="Traditional Arabic"/>
          <w:sz w:val="34"/>
          <w:szCs w:val="34"/>
          <w:rtl/>
        </w:rPr>
        <w:t>ية.</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وإذا قال: عفوتُ</w:t>
      </w:r>
      <w:r w:rsidR="00841974">
        <w:rPr>
          <w:rFonts w:ascii="Traditional Arabic" w:hAnsi="Traditional Arabic" w:cs="Traditional Arabic" w:hint="cs"/>
          <w:sz w:val="34"/>
          <w:szCs w:val="34"/>
          <w:rtl/>
        </w:rPr>
        <w:t xml:space="preserve"> -ف</w:t>
      </w:r>
      <w:r w:rsidRPr="003D6160">
        <w:rPr>
          <w:rFonts w:ascii="Traditional Arabic" w:hAnsi="Traditional Arabic" w:cs="Traditional Arabic"/>
          <w:sz w:val="34"/>
          <w:szCs w:val="34"/>
          <w:rtl/>
        </w:rPr>
        <w:t>على أنَّ الواجب أحد الأمري</w:t>
      </w:r>
      <w:r w:rsidR="00841974">
        <w:rPr>
          <w:rFonts w:ascii="Traditional Arabic" w:hAnsi="Traditional Arabic" w:cs="Traditional Arabic" w:hint="cs"/>
          <w:sz w:val="34"/>
          <w:szCs w:val="34"/>
          <w:rtl/>
        </w:rPr>
        <w:t>ن-</w:t>
      </w:r>
      <w:r w:rsidRPr="003D6160">
        <w:rPr>
          <w:rFonts w:ascii="Traditional Arabic" w:hAnsi="Traditional Arabic" w:cs="Traditional Arabic"/>
          <w:sz w:val="34"/>
          <w:szCs w:val="34"/>
          <w:rtl/>
        </w:rPr>
        <w:t xml:space="preserve"> فإنَّما يتبادر أنَّه عفا عن القصاص، فيستحق الأمر الثاني وهو الدِّيَة.</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فهذه من المسائل التي ينبغي التَّنبُّه لها.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وهنا فيه مسألة مهمَّة أظن أنَّنا نبَّهنا عليها في المعاملات، ولكن نُعيدها لأهمِّيتها، وهي أنَّ العفوَ والتَّسامح سواءٌ كان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في المالِ أو الدَّمِ أو في غيره لا يحتاج إلى قبول، فبمجرَّد أن يلفظ الإنسان به يذهب حقُّه، بخلاف إقامة العقود وإتمامها.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t>فعل</w:t>
      </w:r>
      <w:r w:rsidR="00F87306" w:rsidRPr="00136E56">
        <w:rPr>
          <w:rFonts w:ascii="Traditional Arabic" w:hAnsi="Traditional Arabic" w:cs="Traditional Arabic" w:hint="cs"/>
          <w:sz w:val="34"/>
          <w:szCs w:val="34"/>
          <w:u w:val="dotDotDash" w:color="FF0000"/>
          <w:rtl/>
        </w:rPr>
        <w:t>ى</w:t>
      </w:r>
      <w:r w:rsidRPr="00136E56">
        <w:rPr>
          <w:rFonts w:ascii="Traditional Arabic" w:hAnsi="Traditional Arabic" w:cs="Traditional Arabic"/>
          <w:sz w:val="34"/>
          <w:szCs w:val="34"/>
          <w:u w:val="dotDotDash" w:color="FF0000"/>
          <w:rtl/>
        </w:rPr>
        <w:t xml:space="preserve"> سبيل المثال</w:t>
      </w:r>
      <w:r w:rsidRPr="00136E56">
        <w:rPr>
          <w:rFonts w:ascii="Traditional Arabic" w:hAnsi="Traditional Arabic" w:cs="Traditional Arabic"/>
          <w:sz w:val="34"/>
          <w:szCs w:val="34"/>
          <w:rtl/>
        </w:rPr>
        <w:t>: إذا قلتَ</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"بعتُكَ هذا الكأس"؛ فلا يستقر البيع حتى تقول</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"قبلت" لأنَّه إنشاء عقد، لكن لو كان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لي عليكَ خمسةَ آلافٍ فقلتُ</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"عفوتُ عنكَ" فقلتَ</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"والله لأعطينَّكَ إيَّاها"؛ فبمجرَّدِ أن أقول "عفوتُ عنكَ" ولو حلفتَ مائة مرَّة أنَّك ستردَّها فقد سقطَ حقِّي.</w:t>
      </w:r>
    </w:p>
    <w:p w:rsidR="00841974"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ولذلك بعض</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الن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اس تجد إذا كان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له مالٌ على قريبٍ</w:t>
      </w:r>
      <w:r w:rsidR="00F87306" w:rsidRPr="00136E56">
        <w:rPr>
          <w:rFonts w:ascii="Traditional Arabic" w:hAnsi="Traditional Arabic" w:cs="Traditional Arabic" w:hint="cs"/>
          <w:sz w:val="34"/>
          <w:szCs w:val="34"/>
          <w:rtl/>
        </w:rPr>
        <w:t xml:space="preserve"> له</w:t>
      </w:r>
      <w:r w:rsidRPr="00136E56">
        <w:rPr>
          <w:rFonts w:ascii="Traditional Arabic" w:hAnsi="Traditional Arabic" w:cs="Traditional Arabic"/>
          <w:sz w:val="34"/>
          <w:szCs w:val="34"/>
          <w:rtl/>
        </w:rPr>
        <w:t xml:space="preserve"> أو </w:t>
      </w:r>
      <w:r w:rsidR="00841974" w:rsidRPr="00136E56">
        <w:rPr>
          <w:rFonts w:ascii="Traditional Arabic" w:hAnsi="Traditional Arabic" w:cs="Traditional Arabic" w:hint="cs"/>
          <w:sz w:val="34"/>
          <w:szCs w:val="34"/>
          <w:rtl/>
        </w:rPr>
        <w:t xml:space="preserve">على من </w:t>
      </w:r>
      <w:r w:rsidRPr="00136E56">
        <w:rPr>
          <w:rFonts w:ascii="Traditional Arabic" w:hAnsi="Traditional Arabic" w:cs="Traditional Arabic"/>
          <w:sz w:val="34"/>
          <w:szCs w:val="34"/>
          <w:rtl/>
        </w:rPr>
        <w:t>له منزلة من صداقة أو غيرها، فيقول: ما نسيتُ الدَّيْن وإن شاء الله أعطيكه الش</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هر القادم. </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t>ف</w:t>
      </w:r>
      <w:r w:rsidR="00841974" w:rsidRPr="00136E56">
        <w:rPr>
          <w:rFonts w:ascii="Traditional Arabic" w:hAnsi="Traditional Arabic" w:cs="Traditional Arabic" w:hint="cs"/>
          <w:sz w:val="34"/>
          <w:szCs w:val="34"/>
          <w:u w:val="dotDotDash" w:color="FF0000"/>
          <w:rtl/>
        </w:rPr>
        <w:t>يقو</w:t>
      </w:r>
      <w:r w:rsidRPr="00136E56">
        <w:rPr>
          <w:rFonts w:ascii="Traditional Arabic" w:hAnsi="Traditional Arabic" w:cs="Traditional Arabic"/>
          <w:sz w:val="34"/>
          <w:szCs w:val="34"/>
          <w:u w:val="dotDotDash" w:color="FF0000"/>
          <w:rtl/>
        </w:rPr>
        <w:t>ل له</w:t>
      </w:r>
      <w:r w:rsidRPr="00136E56">
        <w:rPr>
          <w:rFonts w:ascii="Traditional Arabic" w:hAnsi="Traditional Arabic" w:cs="Traditional Arabic"/>
          <w:sz w:val="34"/>
          <w:szCs w:val="34"/>
          <w:rtl/>
        </w:rPr>
        <w:t>: لا أريد منك شيء؛ وهو يقولها على سبيل المجاملة أو المصانعة، أو الاستحياء.</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فنقول: هذه الكلمة ت</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ذهب حقَّكَ، ولو ترافعتما إلى القاضي بعدَ هذا، فسيكون الحق له.</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طيب إذا قيل: هو حلف ليردَّها عليه!</w:t>
      </w:r>
    </w:p>
    <w:p w:rsidR="00F87306" w:rsidRPr="00136E56" w:rsidRDefault="005637B9" w:rsidP="00F87306">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lastRenderedPageBreak/>
        <w:t>نقول له: حلفه ويمينه لا أثر لها</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لأنَّ العفو إسقاط، والإسقاط لا يحتاج إل</w:t>
      </w:r>
      <w:r w:rsidR="00F87306" w:rsidRPr="00136E56">
        <w:rPr>
          <w:rFonts w:ascii="Traditional Arabic" w:hAnsi="Traditional Arabic" w:cs="Traditional Arabic" w:hint="cs"/>
          <w:sz w:val="34"/>
          <w:szCs w:val="34"/>
          <w:rtl/>
        </w:rPr>
        <w:t>ى</w:t>
      </w:r>
      <w:r w:rsidRPr="00136E56">
        <w:rPr>
          <w:rFonts w:ascii="Traditional Arabic" w:hAnsi="Traditional Arabic" w:cs="Traditional Arabic"/>
          <w:sz w:val="34"/>
          <w:szCs w:val="34"/>
          <w:rtl/>
        </w:rPr>
        <w:t xml:space="preserve"> قبولٍ، فهي قاعدة م</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همَّة، و</w:t>
      </w:r>
      <w:r w:rsidR="00F87306" w:rsidRPr="00136E56">
        <w:rPr>
          <w:rFonts w:ascii="Traditional Arabic" w:hAnsi="Traditional Arabic" w:cs="Traditional Arabic"/>
          <w:sz w:val="34"/>
          <w:szCs w:val="34"/>
          <w:rtl/>
        </w:rPr>
        <w:t>لذلك ينبغي للإنسان أن يتحفَّظَ</w:t>
      </w:r>
      <w:r w:rsidR="00F87306" w:rsidRPr="00136E56">
        <w:rPr>
          <w:rFonts w:ascii="Traditional Arabic" w:hAnsi="Traditional Arabic" w:cs="Traditional Arabic" w:hint="cs"/>
          <w:sz w:val="34"/>
          <w:szCs w:val="34"/>
          <w:rtl/>
        </w:rPr>
        <w:t>.</w:t>
      </w:r>
    </w:p>
    <w:p w:rsidR="005637B9" w:rsidRPr="00136E56" w:rsidRDefault="005637B9" w:rsidP="00F87306">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t>بعض الناس يقول</w:t>
      </w:r>
      <w:r w:rsidRPr="00136E56">
        <w:rPr>
          <w:rFonts w:ascii="Traditional Arabic" w:hAnsi="Traditional Arabic" w:cs="Traditional Arabic"/>
          <w:sz w:val="34"/>
          <w:szCs w:val="34"/>
          <w:rtl/>
        </w:rPr>
        <w:t>: خذ هذا المبلغ. فيسأله: هذا قرض؟ فيقول: لا أبغي منكَ شيء. ثم بعدَ شهر يقول: فلان ما ي</w:t>
      </w:r>
      <w:r w:rsidR="00F87306"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ستحي، ما أعطاني حقِّي!</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b/>
          <w:bCs/>
          <w:sz w:val="34"/>
          <w:szCs w:val="34"/>
          <w:u w:val="dotDotDash" w:color="FF0000"/>
          <w:rtl/>
        </w:rPr>
        <w:t>نقول</w:t>
      </w:r>
      <w:r w:rsidRPr="00136E56">
        <w:rPr>
          <w:rFonts w:ascii="Traditional Arabic" w:hAnsi="Traditional Arabic" w:cs="Traditional Arabic"/>
          <w:sz w:val="34"/>
          <w:szCs w:val="34"/>
          <w:rtl/>
        </w:rPr>
        <w:t>: أنتَ أسقطتَّ حقَّكَ، ولا يجب عليه ردُّ الدَّيْن، وإذا ردَّه عليك فإنَّما هو تجمُّلٌ منه وتبرُّعٌ بالأداء، وأنت إنَّما أسقطتَّ حقكَ بالإسقاطِ والعفو.</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t>فينبغي للإنسان أن يعرف أن الإسقاط لا يحتاج إلى قبول</w:t>
      </w:r>
      <w:r w:rsidRPr="00136E56">
        <w:rPr>
          <w:rFonts w:ascii="Traditional Arabic" w:hAnsi="Traditional Arabic" w:cs="Traditional Arabic"/>
          <w:sz w:val="34"/>
          <w:szCs w:val="34"/>
          <w:rtl/>
        </w:rPr>
        <w:t>.</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ومثل ذلك العفو عن الدِّية، بعض الن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اس يقول: لا أريد إلَّا القتل، ولا أريدُ الدِّية؛ ثم بعد ذلك يُمكن أن يرجع إلى الدِّيَة!</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فنقول: الأصل أن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ه أسقطَ حقَّه من الدِّيَة.</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فينبغي الانتباه لمثل هذا الأمر، فإنَّه من الأمور التي تفوتُ على كثيرٍ من الن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اس.</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{قال -رَحِمَهُ اللهُ: </w:t>
      </w:r>
      <w:r w:rsidRPr="00136E56">
        <w:rPr>
          <w:rFonts w:ascii="Traditional Arabic" w:hAnsi="Traditional Arabic" w:cs="Traditional Arabic"/>
          <w:color w:val="0000FF"/>
          <w:sz w:val="34"/>
          <w:szCs w:val="34"/>
          <w:rtl/>
        </w:rPr>
        <w:t>(وَإِنْ صَالَحَ اْلقَاتِلُ بِأَكْثَرَ مِنَ الدِّيَّةِ جَازَ)</w:t>
      </w:r>
      <w:r w:rsidRPr="00136E56">
        <w:rPr>
          <w:rFonts w:ascii="Traditional Arabic" w:hAnsi="Traditional Arabic" w:cs="Traditional Arabic"/>
          <w:sz w:val="34"/>
          <w:szCs w:val="34"/>
          <w:rtl/>
        </w:rPr>
        <w:t>}.</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t>لو قال القاتل</w:t>
      </w:r>
      <w:r w:rsidRPr="00136E56">
        <w:rPr>
          <w:rFonts w:ascii="Traditional Arabic" w:hAnsi="Traditional Arabic" w:cs="Traditional Arabic"/>
          <w:sz w:val="34"/>
          <w:szCs w:val="34"/>
          <w:rtl/>
        </w:rPr>
        <w:t xml:space="preserve">: أنا أعطيكم بدل الدية عشر ديات؛ فإنَّ هذا يُقبَل ويجوز لقوله تعالى </w:t>
      </w:r>
      <w:r w:rsidR="008139C2" w:rsidRPr="00136E56">
        <w:rPr>
          <w:rFonts w:ascii="Traditional Arabic" w:hAnsi="Traditional Arabic" w:cs="Traditional Arabic"/>
          <w:color w:val="FF0000"/>
          <w:sz w:val="34"/>
          <w:szCs w:val="34"/>
          <w:rtl/>
        </w:rPr>
        <w:t>﴿فَمَنْ عُفِيَ لَهُ مِنْ أَخِيهِ شَيْءٌ فَاتِّبَاعٌ بِالْمَعْرُوفِ وَأَدَاءٌ إِلَيْهِ بِإِحْسَانٍ﴾</w:t>
      </w:r>
      <w:r w:rsidRPr="00136E56">
        <w:rPr>
          <w:rFonts w:ascii="Traditional Arabic" w:hAnsi="Traditional Arabic" w:cs="Traditional Arabic"/>
          <w:sz w:val="34"/>
          <w:szCs w:val="34"/>
          <w:rtl/>
        </w:rPr>
        <w:t xml:space="preserve"> </w:t>
      </w:r>
      <w:r w:rsidRPr="00136E56">
        <w:rPr>
          <w:rFonts w:ascii="Traditional Arabic" w:hAnsi="Traditional Arabic" w:cs="Traditional Arabic"/>
          <w:sz w:val="24"/>
          <w:szCs w:val="24"/>
          <w:rtl/>
        </w:rPr>
        <w:t>[البقرة/178]</w:t>
      </w:r>
      <w:r w:rsidRPr="00136E56">
        <w:rPr>
          <w:rFonts w:ascii="Traditional Arabic" w:hAnsi="Traditional Arabic" w:cs="Traditional Arabic"/>
          <w:sz w:val="34"/>
          <w:szCs w:val="34"/>
          <w:rtl/>
        </w:rPr>
        <w:t>، وجاء عن بعض الص</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حابة أنَّ بعضهم بذَلَ عشر دي</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ات فلم يُقبل منه؛ فاقتُصَّ، فدلَّ هذا على أن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ه لو ق</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ب</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ل لص</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حَّ ذلك، وهذا يدل على أنَّ المصالحة على الدِّيَة بأكثر منها جائزٌ.</w:t>
      </w:r>
    </w:p>
    <w:p w:rsidR="005637B9" w:rsidRPr="00136E56" w:rsidRDefault="005637B9" w:rsidP="00182FB3">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وهنا ينبغي أن نُنبِّه على مسألة، وهي أنَّه ينبغي أن يُفرَح بمثل هذا، لكن لا يتداعى الن</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اس إلى الدِّيات الكثيرة والمصالحة عليها بأكثر</w:t>
      </w:r>
      <w:r w:rsidR="00841974"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من ذلك</w:t>
      </w:r>
      <w:r w:rsidR="00182FB3"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لأنَّ هذا وإن كان خيرًا بعصمَة دم هذا القاتل</w:t>
      </w:r>
      <w:r w:rsidR="009407BA" w:rsidRPr="00136E56">
        <w:rPr>
          <w:rFonts w:ascii="Traditional Arabic" w:hAnsi="Traditional Arabic" w:cs="Traditional Arabic"/>
          <w:sz w:val="34"/>
          <w:szCs w:val="34"/>
          <w:rtl/>
        </w:rPr>
        <w:t>،</w:t>
      </w:r>
      <w:r w:rsidRPr="00136E56">
        <w:rPr>
          <w:rFonts w:ascii="Traditional Arabic" w:hAnsi="Traditional Arabic" w:cs="Traditional Arabic"/>
          <w:sz w:val="34"/>
          <w:szCs w:val="34"/>
          <w:rtl/>
        </w:rPr>
        <w:t xml:space="preserve"> لكنه شرٌّ بالنسبة إلى التَّسهيل على ضعاف النفوس وقليلي العقل والنَّظرِ أن يتسلَّطوا على الناس، ويكون منهم ظلمٌ وعدوانٌ، فلمَّا كان الأمر بهذه المثابة وجبَ على الإنسان أن يتنبَّه لذلك وأن يحذَرَ منه.</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{قال -رَحِمَهُ اللهُ: </w:t>
      </w:r>
      <w:r w:rsidRPr="00136E56">
        <w:rPr>
          <w:rFonts w:ascii="Traditional Arabic" w:hAnsi="Traditional Arabic" w:cs="Traditional Arabic"/>
          <w:color w:val="0000FF"/>
          <w:sz w:val="34"/>
          <w:szCs w:val="34"/>
          <w:rtl/>
        </w:rPr>
        <w:t>(الثَّانِيْ: شِبْهُ اْلعَمْدِ، وَهُوَ: أَنْ يَتَعَمَّدَ اْلجِنَايَةِ عَلَيْهِ بِمَا لاَ يَقْتُلُهُ غَالِبًا فَلاَ قَوَدَ فِيْهِ، وَالدِّيَّةُ عَلى اْلعَاقِلَةِ)</w:t>
      </w:r>
      <w:r w:rsidRPr="00136E56">
        <w:rPr>
          <w:rFonts w:ascii="Traditional Arabic" w:hAnsi="Traditional Arabic" w:cs="Traditional Arabic"/>
          <w:sz w:val="34"/>
          <w:szCs w:val="34"/>
          <w:rtl/>
        </w:rPr>
        <w:t>}.</w:t>
      </w:r>
    </w:p>
    <w:p w:rsidR="005637B9" w:rsidRPr="00136E56" w:rsidRDefault="005637B9" w:rsidP="00182FB3">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lastRenderedPageBreak/>
        <w:t>هذا قسمٌ بينَ قتل الخطأ وقتل العمد، وهو الذي يُسمُّونَه: شبه العمد، ففيه ش</w:t>
      </w:r>
      <w:r w:rsidR="00182FB3"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ب</w:t>
      </w:r>
      <w:r w:rsidR="00182FB3"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هٌ من القتل العمد من جهةٍ، وفيه </w:t>
      </w:r>
      <w:r w:rsidR="00182FB3" w:rsidRPr="00136E56">
        <w:rPr>
          <w:rFonts w:ascii="Traditional Arabic" w:hAnsi="Traditional Arabic" w:cs="Traditional Arabic"/>
          <w:sz w:val="34"/>
          <w:szCs w:val="34"/>
          <w:rtl/>
        </w:rPr>
        <w:t>ش</w:t>
      </w:r>
      <w:r w:rsidR="00182FB3" w:rsidRPr="00136E56">
        <w:rPr>
          <w:rFonts w:ascii="Traditional Arabic" w:hAnsi="Traditional Arabic" w:cs="Traditional Arabic" w:hint="cs"/>
          <w:sz w:val="34"/>
          <w:szCs w:val="34"/>
          <w:rtl/>
        </w:rPr>
        <w:t>َ</w:t>
      </w:r>
      <w:r w:rsidR="00182FB3" w:rsidRPr="00136E56">
        <w:rPr>
          <w:rFonts w:ascii="Traditional Arabic" w:hAnsi="Traditional Arabic" w:cs="Traditional Arabic"/>
          <w:sz w:val="34"/>
          <w:szCs w:val="34"/>
          <w:rtl/>
        </w:rPr>
        <w:t>ب</w:t>
      </w:r>
      <w:r w:rsidR="00182FB3" w:rsidRPr="00136E56">
        <w:rPr>
          <w:rFonts w:ascii="Traditional Arabic" w:hAnsi="Traditional Arabic" w:cs="Traditional Arabic" w:hint="cs"/>
          <w:sz w:val="34"/>
          <w:szCs w:val="34"/>
          <w:rtl/>
        </w:rPr>
        <w:t>َ</w:t>
      </w:r>
      <w:r w:rsidR="00182FB3" w:rsidRPr="00136E56">
        <w:rPr>
          <w:rFonts w:ascii="Traditional Arabic" w:hAnsi="Traditional Arabic" w:cs="Traditional Arabic"/>
          <w:sz w:val="34"/>
          <w:szCs w:val="34"/>
          <w:rtl/>
        </w:rPr>
        <w:t xml:space="preserve">هٌ </w:t>
      </w:r>
      <w:r w:rsidRPr="00136E56">
        <w:rPr>
          <w:rFonts w:ascii="Traditional Arabic" w:hAnsi="Traditional Arabic" w:cs="Traditional Arabic"/>
          <w:sz w:val="34"/>
          <w:szCs w:val="34"/>
          <w:rtl/>
        </w:rPr>
        <w:t>م</w:t>
      </w:r>
      <w:r w:rsidR="00182FB3"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ن ق</w:t>
      </w:r>
      <w:r w:rsidR="00182FB3"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ت</w:t>
      </w:r>
      <w:r w:rsidR="00182FB3"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ل الخطأ من جهةٍ أُخرَى.</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ويسمُّونه: شبه العمد، وخطأ العمد، وعمد الخطأ؛ وكلُّها تسميات متقابة.</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وهذا القسم هو مذهب الحنابلة وهو قول الجمهور، خلافًا للمالكيَّة، فالمالكية يقولون ما فيه شيء اسمه شبه العمد، فعندهم إما عمدٌ أو خطأ، ولكن يقولون إنَّ النبي -صَلَّى اللهُ عَلَيْهِ وَسَلَّمَ- ذكر </w:t>
      </w:r>
      <w:r w:rsidR="008139C2" w:rsidRPr="00136E56">
        <w:rPr>
          <w:rFonts w:ascii="Traditional Arabic" w:hAnsi="Traditional Arabic" w:cs="Traditional Arabic"/>
          <w:color w:val="008000"/>
          <w:sz w:val="34"/>
          <w:szCs w:val="34"/>
          <w:rtl/>
        </w:rPr>
        <w:t>«</w:t>
      </w:r>
      <w:r w:rsidR="00841974" w:rsidRPr="00136E56">
        <w:rPr>
          <w:rFonts w:ascii="Traditional Arabic" w:hAnsi="Traditional Arabic" w:cs="Traditional Arabic"/>
          <w:color w:val="008000"/>
          <w:sz w:val="34"/>
          <w:szCs w:val="34"/>
          <w:rtl/>
        </w:rPr>
        <w:t>أَلاَ وَإِنَّ قَتِيلَ خَطَأ الْعَمْدِ قَتِيلَ السَّوْطِ وَالْعَصَا مِئَةٌ مِنَ الإِبِلِ مِنْهَا أَرْبَعُونَ فِي بُطُونِهَا أَوْلاَدُهَا</w:t>
      </w:r>
      <w:r w:rsidR="008139C2" w:rsidRPr="00136E56">
        <w:rPr>
          <w:rFonts w:ascii="Traditional Arabic" w:hAnsi="Traditional Arabic" w:cs="Traditional Arabic"/>
          <w:color w:val="008000"/>
          <w:sz w:val="34"/>
          <w:szCs w:val="34"/>
          <w:rtl/>
        </w:rPr>
        <w:t>»</w:t>
      </w:r>
      <w:r w:rsidR="00841974" w:rsidRPr="00136E56">
        <w:rPr>
          <w:rStyle w:val="FootnoteReference"/>
          <w:rFonts w:ascii="Traditional Arabic" w:hAnsi="Traditional Arabic" w:cs="Traditional Arabic"/>
          <w:sz w:val="34"/>
          <w:szCs w:val="34"/>
          <w:rtl/>
        </w:rPr>
        <w:footnoteReference w:id="1"/>
      </w:r>
      <w:r w:rsidRPr="00136E56">
        <w:rPr>
          <w:rFonts w:ascii="Traditional Arabic" w:hAnsi="Traditional Arabic" w:cs="Traditional Arabic"/>
          <w:sz w:val="34"/>
          <w:szCs w:val="34"/>
          <w:rtl/>
        </w:rPr>
        <w:t>، فدلَّ ذلك على أنَّه يُوجَد قسمٌ بينَ هذين القسمين وهو شبه العمد -أو خطأ العمد، أو عمد الخطأ- وكلها أسماء متقاربة لهذا.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فلمَّا كان المؤلِّفُ -رَحِمَهُ اللهُ- على طريقة الحنابلة -وهو مذهب الجمهور- فإنَّه حكى هذا القسم خلافًا للمالكي</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ة، وإن كان عند المالكيَّة قولٌ آخرَ بالقول بشبه العمد موافقةً للجمهور على ذلك</w:t>
      </w:r>
      <w:r w:rsidR="009407BA" w:rsidRPr="00136E56">
        <w:rPr>
          <w:rFonts w:ascii="Traditional Arabic" w:hAnsi="Traditional Arabic" w:cs="Traditional Arabic"/>
          <w:sz w:val="34"/>
          <w:szCs w:val="34"/>
          <w:rtl/>
        </w:rPr>
        <w:t xml:space="preserve"> </w:t>
      </w:r>
      <w:r w:rsidRPr="00136E56">
        <w:rPr>
          <w:rFonts w:ascii="Traditional Arabic" w:hAnsi="Traditional Arabic" w:cs="Traditional Arabic"/>
          <w:sz w:val="34"/>
          <w:szCs w:val="34"/>
          <w:rtl/>
        </w:rPr>
        <w:t>-رَحِمَهُم اللهُ تعالى.</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b/>
          <w:bCs/>
          <w:sz w:val="34"/>
          <w:szCs w:val="34"/>
          <w:u w:val="dotDotDash" w:color="FF0000"/>
          <w:rtl/>
        </w:rPr>
        <w:t>متى يكونُ شبه عمدٍ</w:t>
      </w:r>
      <w:r w:rsidRPr="00136E56">
        <w:rPr>
          <w:rFonts w:ascii="Traditional Arabic" w:hAnsi="Traditional Arabic" w:cs="Traditional Arabic"/>
          <w:sz w:val="34"/>
          <w:szCs w:val="34"/>
          <w:rtl/>
        </w:rPr>
        <w:t>؟</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يقول -رَحِمَهُ اللهُ: </w:t>
      </w:r>
      <w:r w:rsidRPr="00136E56">
        <w:rPr>
          <w:rFonts w:ascii="Traditional Arabic" w:hAnsi="Traditional Arabic" w:cs="Traditional Arabic"/>
          <w:color w:val="0000FF"/>
          <w:sz w:val="34"/>
          <w:szCs w:val="34"/>
          <w:rtl/>
        </w:rPr>
        <w:t>(أَنْ يَتَعَمَّدَ اْلجِنَايَةِ عَلَيْهِ بِمَا لاَ يَقْتُلُهُ غَالِبًا)</w:t>
      </w:r>
      <w:r w:rsidRPr="00136E56">
        <w:rPr>
          <w:rFonts w:ascii="Traditional Arabic" w:hAnsi="Traditional Arabic" w:cs="Traditional Arabic"/>
          <w:sz w:val="34"/>
          <w:szCs w:val="34"/>
          <w:rtl/>
        </w:rPr>
        <w:t>.</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إذن منه قصدُ الجناية، لكن لم يقصد القتل، كأن يكون أراد لكزَه أو ضربَه أو </w:t>
      </w:r>
      <w:r w:rsidR="00EF5C95" w:rsidRPr="00136E56">
        <w:rPr>
          <w:rFonts w:ascii="Traditional Arabic" w:hAnsi="Traditional Arabic" w:cs="Traditional Arabic" w:hint="cs"/>
          <w:sz w:val="34"/>
          <w:szCs w:val="34"/>
          <w:rtl/>
        </w:rPr>
        <w:t xml:space="preserve">قصدَ </w:t>
      </w:r>
      <w:r w:rsidRPr="00136E56">
        <w:rPr>
          <w:rFonts w:ascii="Traditional Arabic" w:hAnsi="Traditional Arabic" w:cs="Traditional Arabic"/>
          <w:sz w:val="34"/>
          <w:szCs w:val="34"/>
          <w:rtl/>
        </w:rPr>
        <w:t>أذيَّته، أو ط</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ر</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ح</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ه، ولم يُرِد بذلك إزهاقًا لدمه وإذهابًا لروحه، وهذا إنَّما يكون إذا كانت الجناية بما لا يقتُل غالبًا.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لو افترضنا أنَّ شخصًا جاء إلى آخرَ وأمسكهُ،</w:t>
      </w:r>
      <w:r w:rsidR="009407BA" w:rsidRPr="00136E56">
        <w:rPr>
          <w:rFonts w:ascii="Traditional Arabic" w:hAnsi="Traditional Arabic" w:cs="Traditional Arabic"/>
          <w:sz w:val="34"/>
          <w:szCs w:val="34"/>
          <w:rtl/>
        </w:rPr>
        <w:t xml:space="preserve"> </w:t>
      </w:r>
      <w:r w:rsidRPr="00136E56">
        <w:rPr>
          <w:rFonts w:ascii="Traditional Arabic" w:hAnsi="Traditional Arabic" w:cs="Traditional Arabic"/>
          <w:sz w:val="34"/>
          <w:szCs w:val="34"/>
          <w:rtl/>
        </w:rPr>
        <w:t>ثم لكمَه أو لكَزَه برجله فمات، فليست العادة أنَّ اللَّكزَ يقتل، فنقول: هذا ليس بعمدٍ لأنَّ اللَّكز</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بالقدم</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أو الض</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رب</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باليد</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لا </w:t>
      </w:r>
      <w:r w:rsidR="00EF5C95" w:rsidRPr="00136E56">
        <w:rPr>
          <w:rFonts w:ascii="Traditional Arabic" w:hAnsi="Traditional Arabic" w:cs="Traditional Arabic" w:hint="cs"/>
          <w:sz w:val="34"/>
          <w:szCs w:val="34"/>
          <w:rtl/>
        </w:rPr>
        <w:t>ي</w:t>
      </w:r>
      <w:r w:rsidRPr="00136E56">
        <w:rPr>
          <w:rFonts w:ascii="Traditional Arabic" w:hAnsi="Traditional Arabic" w:cs="Traditional Arabic"/>
          <w:sz w:val="34"/>
          <w:szCs w:val="34"/>
          <w:rtl/>
        </w:rPr>
        <w:t>قتل إلَّا أن تكونَ في مقتلٍ فننتقل إلى القسم الأوَّل، كأن يكون لكَزَه برجله في خصيته فهو في مقتل، لكن لو ضربه في رجله أو في يده فسقطَ فمات، فهذا ليس بعمدٍ لأنَّ الآلة ليست قاتلة، وليس بخطأ لأنَّه تعمَّدَ، فلأجل ذلك قالوا إنَّه شبه عمدٍ.</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وهذا القتل لا يُوجب القصاص، ولكن فيه الدية المغلَّظة، وسيأتي بيانها -بإذن الله جل وعلا.</w:t>
      </w:r>
    </w:p>
    <w:p w:rsidR="00EF5C95"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وأصل قتل شبه العمد من السنَّة: قول النبي -صَلَّى اللهُ عَلَيْهِ وَسَلَّمَ: </w:t>
      </w:r>
      <w:r w:rsidR="00EF5C95" w:rsidRPr="00136E56">
        <w:rPr>
          <w:rFonts w:ascii="Traditional Arabic" w:hAnsi="Traditional Arabic" w:cs="Traditional Arabic"/>
          <w:color w:val="008000"/>
          <w:sz w:val="34"/>
          <w:szCs w:val="34"/>
          <w:rtl/>
        </w:rPr>
        <w:t>«أَلاَ وَإِنَّ قَتِيلَ خَطَأ الْعَمْدِ قَتِيلَ السَّوْطِ وَالْعَصَا مِئَةٌ مِنَ الإِبِلِ مِنْهَا أَرْبَعُونَ فِي بُطُونِهَا أَوْلاَدُهَا»</w:t>
      </w:r>
      <w:r w:rsidR="00EF5C95" w:rsidRPr="00136E56">
        <w:rPr>
          <w:rFonts w:ascii="Traditional Arabic" w:hAnsi="Traditional Arabic" w:cs="Traditional Arabic" w:hint="cs"/>
          <w:sz w:val="34"/>
          <w:szCs w:val="34"/>
          <w:rtl/>
        </w:rPr>
        <w:t>.</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lastRenderedPageBreak/>
        <w:t>فهذا من المؤلف</w:t>
      </w:r>
      <w:r w:rsidR="009407BA" w:rsidRPr="00136E56">
        <w:rPr>
          <w:rFonts w:ascii="Traditional Arabic" w:hAnsi="Traditional Arabic" w:cs="Traditional Arabic"/>
          <w:sz w:val="34"/>
          <w:szCs w:val="34"/>
          <w:rtl/>
        </w:rPr>
        <w:t xml:space="preserve"> </w:t>
      </w:r>
      <w:r w:rsidRPr="00136E56">
        <w:rPr>
          <w:rFonts w:ascii="Traditional Arabic" w:hAnsi="Traditional Arabic" w:cs="Traditional Arabic"/>
          <w:sz w:val="34"/>
          <w:szCs w:val="34"/>
          <w:rtl/>
        </w:rPr>
        <w:t>-رَحِمَهُ اللهُ- إيضاح</w:t>
      </w:r>
      <w:r w:rsidR="00EF5C95"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للقتل شبه العمد، وهو أن يتعمَّدَ الجنايةَ عليه بما لا يقتل غالبًا.</w:t>
      </w:r>
    </w:p>
    <w:p w:rsidR="005637B9" w:rsidRPr="003D6160" w:rsidRDefault="005637B9" w:rsidP="009D6562">
      <w:pPr>
        <w:spacing w:before="120" w:after="0" w:line="240" w:lineRule="auto"/>
        <w:ind w:firstLine="397"/>
        <w:jc w:val="both"/>
        <w:rPr>
          <w:rFonts w:ascii="Traditional Arabic" w:hAnsi="Traditional Arabic" w:cs="Traditional Arabic"/>
          <w:sz w:val="34"/>
          <w:szCs w:val="34"/>
          <w:rtl/>
        </w:rPr>
      </w:pPr>
      <w:r w:rsidRPr="009D6562">
        <w:rPr>
          <w:rFonts w:ascii="Traditional Arabic" w:hAnsi="Traditional Arabic" w:cs="Traditional Arabic"/>
          <w:sz w:val="34"/>
          <w:szCs w:val="34"/>
          <w:u w:val="dotDotDash" w:color="FF0000"/>
          <w:rtl/>
        </w:rPr>
        <w:t>وكما أشرنا</w:t>
      </w:r>
      <w:r w:rsidRPr="003D6160">
        <w:rPr>
          <w:rFonts w:ascii="Traditional Arabic" w:hAnsi="Traditional Arabic" w:cs="Traditional Arabic"/>
          <w:sz w:val="34"/>
          <w:szCs w:val="34"/>
          <w:rtl/>
        </w:rPr>
        <w:t>: أنَّ هذا ظاهر في الآلات التي لا تقتل غالبًا، لكن قلنا في بعض الأحوال قد تكون الآلة التي لا تقتل غالبًا قاتلةٌ حقِّ هذا.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9D6562">
        <w:rPr>
          <w:rFonts w:ascii="Traditional Arabic" w:hAnsi="Traditional Arabic" w:cs="Traditional Arabic"/>
          <w:sz w:val="34"/>
          <w:szCs w:val="34"/>
          <w:u w:val="dotDotDash" w:color="FF0000"/>
          <w:rtl/>
        </w:rPr>
        <w:t>على سبيل المثال</w:t>
      </w:r>
      <w:r w:rsidRPr="003D6160">
        <w:rPr>
          <w:rFonts w:ascii="Traditional Arabic" w:hAnsi="Traditional Arabic" w:cs="Traditional Arabic"/>
          <w:sz w:val="34"/>
          <w:szCs w:val="34"/>
          <w:rtl/>
        </w:rPr>
        <w:t>: لو أنَّ شخصًا لكَزَ أو لَكمَ شخصًا برجله وهو قويٌّ صحيحٌ بدين؛ قلنا قطعًا إنَّ هذه ليست بآلة قتل غالبًا، فلا تكونُ عمدًا.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لكن لو جاء إلى وليدٍ لتوِّهِ خرجَ من بطنِ أمِّه، فيُمكن أن يموتَ بذلك، فستكون آلة تقتل غالبًا.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إذن بيَّنَّا من جهةِ الأصل في الجملة ما يقتل غالبًا، لكن في بعض الأحوال بما يحتفُّ بالأمر قد تنتقل الآلةُ التي تقتل غالبًا إلى كونها لا تقتل، أو العكسُ، فإذا كان السُّمُّ ليس بقاتلٍ انتقلَ من كونه عمدًا إلى شبهِ عمدٍ، والعكسُ بالعكس، اللَّكم واللَّكز ونحو ليس بقاتلٍ، لكن قد ينتقل إلى أن يكونَ قاتلًا في بعض الأحوال.</w:t>
      </w:r>
    </w:p>
    <w:p w:rsidR="005637B9" w:rsidRPr="008139C2" w:rsidRDefault="005637B9" w:rsidP="00556C79">
      <w:pPr>
        <w:spacing w:before="120" w:after="0" w:line="240" w:lineRule="auto"/>
        <w:ind w:firstLine="397"/>
        <w:jc w:val="both"/>
        <w:rPr>
          <w:rFonts w:ascii="Traditional Arabic" w:hAnsi="Traditional Arabic" w:cs="Traditional Arabic"/>
          <w:color w:val="0000FF"/>
          <w:sz w:val="34"/>
          <w:szCs w:val="34"/>
          <w:rtl/>
        </w:rPr>
      </w:pPr>
      <w:r w:rsidRPr="003D6160">
        <w:rPr>
          <w:rFonts w:ascii="Traditional Arabic" w:hAnsi="Traditional Arabic" w:cs="Traditional Arabic"/>
          <w:sz w:val="34"/>
          <w:szCs w:val="34"/>
          <w:rtl/>
        </w:rPr>
        <w:t xml:space="preserve">{قال -رَحِمَهُ اللهُ: </w:t>
      </w:r>
      <w:r w:rsidRPr="008139C2">
        <w:rPr>
          <w:rFonts w:ascii="Traditional Arabic" w:hAnsi="Traditional Arabic" w:cs="Traditional Arabic"/>
          <w:color w:val="0000FF"/>
          <w:sz w:val="34"/>
          <w:szCs w:val="34"/>
          <w:rtl/>
        </w:rPr>
        <w:t>(الثَّالِثُ: اْلخَطَأُ، وَهُوَ نَوْعَانِ:</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8139C2">
        <w:rPr>
          <w:rFonts w:ascii="Traditional Arabic" w:hAnsi="Traditional Arabic" w:cs="Traditional Arabic"/>
          <w:color w:val="0000FF"/>
          <w:sz w:val="34"/>
          <w:szCs w:val="34"/>
          <w:rtl/>
        </w:rPr>
        <w:t>أَحَدُهَمَا: أَنْ يَفْعَلَ فِعْلاً لاَ يُرِيْدُ بِهِ الْمَقْتُوْلَ، فَيُفْضِيْ إِلى قَتْلِهِ، أَوْ يَتَسَبَّبُ إِلى قَتْلِهِ بِحَفْرِ بِئْرٍ وَنَحْوِهِ، وَقَتْلُ النَّائِمِ وَالصَّبِيِّ وَالْمَجْنُوْنِ؛ فَحُكْمُهُ حُكْمُ شِبْهِ اْلعَمْدِ)</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9D6562">
        <w:rPr>
          <w:rFonts w:ascii="Traditional Arabic" w:hAnsi="Traditional Arabic" w:cs="Traditional Arabic"/>
          <w:b/>
          <w:bCs/>
          <w:sz w:val="34"/>
          <w:szCs w:val="34"/>
          <w:u w:val="dotDotDash" w:color="FF0000"/>
          <w:rtl/>
        </w:rPr>
        <w:t>النوع الثالث: القتل الخطأ</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 xml:space="preserve">وهذا لا إشكال فيه، وهو محل إجماعٍ، وهو أن يحصلَ بغيرِ قصدٍ، والنبي -صَلَّى اللهُ عَلَيْهِ وَسَلَّمَ- يقول: </w:t>
      </w:r>
      <w:r w:rsidR="008139C2" w:rsidRPr="008139C2">
        <w:rPr>
          <w:rFonts w:ascii="Traditional Arabic" w:hAnsi="Traditional Arabic" w:cs="Traditional Arabic"/>
          <w:color w:val="008000"/>
          <w:sz w:val="34"/>
          <w:szCs w:val="34"/>
          <w:rtl/>
        </w:rPr>
        <w:t>«</w:t>
      </w:r>
      <w:r w:rsidR="00EF5C95" w:rsidRPr="00EF5C95">
        <w:rPr>
          <w:rFonts w:ascii="Traditional Arabic" w:hAnsi="Traditional Arabic" w:cs="Traditional Arabic"/>
          <w:color w:val="008000"/>
          <w:sz w:val="34"/>
          <w:szCs w:val="34"/>
          <w:rtl/>
        </w:rPr>
        <w:t>إِنَّ اللَّهَ تَجَاوَزَ عَنْ أُمَّتِي الْخَطَأَ وَالنِّسْيَانَ وَمَا اسْتُكْرِهُوا عَلَيْهِ</w:t>
      </w:r>
      <w:r w:rsidR="008139C2" w:rsidRPr="008139C2">
        <w:rPr>
          <w:rFonts w:ascii="Traditional Arabic" w:hAnsi="Traditional Arabic" w:cs="Traditional Arabic"/>
          <w:color w:val="008000"/>
          <w:sz w:val="34"/>
          <w:szCs w:val="34"/>
          <w:rtl/>
        </w:rPr>
        <w:t>»</w:t>
      </w:r>
      <w:r w:rsidR="00EF5C95">
        <w:rPr>
          <w:rStyle w:val="FootnoteReference"/>
          <w:rFonts w:ascii="Traditional Arabic" w:hAnsi="Traditional Arabic" w:cs="Traditional Arabic"/>
          <w:color w:val="008000"/>
          <w:sz w:val="34"/>
          <w:szCs w:val="34"/>
          <w:rtl/>
        </w:rPr>
        <w:footnoteReference w:id="2"/>
      </w:r>
      <w:r w:rsidRPr="003D6160">
        <w:rPr>
          <w:rFonts w:ascii="Traditional Arabic" w:hAnsi="Traditional Arabic" w:cs="Traditional Arabic"/>
          <w:sz w:val="34"/>
          <w:szCs w:val="34"/>
          <w:rtl/>
        </w:rPr>
        <w:t>، والعفو هنا عفوٌ عن الإثم، أمَّا حقوق الآدميين فهي محفوظةٌ م</w:t>
      </w:r>
      <w:r w:rsidR="009D6562">
        <w:rPr>
          <w:rFonts w:ascii="Traditional Arabic" w:hAnsi="Traditional Arabic" w:cs="Traditional Arabic" w:hint="cs"/>
          <w:sz w:val="34"/>
          <w:szCs w:val="34"/>
          <w:rtl/>
        </w:rPr>
        <w:t>َ</w:t>
      </w:r>
      <w:r w:rsidRPr="003D6160">
        <w:rPr>
          <w:rFonts w:ascii="Traditional Arabic" w:hAnsi="Traditional Arabic" w:cs="Traditional Arabic"/>
          <w:sz w:val="34"/>
          <w:szCs w:val="34"/>
          <w:rtl/>
        </w:rPr>
        <w:t>صونةٌ باعتبارِ أنَّها اعتداءٌ وجناية.</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فالقتل الخطأ معلوم، وهو م</w:t>
      </w:r>
      <w:r w:rsidR="009D6562"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ستقرٌّ ولا إشكال فيه، وعُرِفَ في عمومات الن</w:t>
      </w:r>
      <w:r w:rsidR="009D6562"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صوص، وأراد المؤلف -رَحِمَهُ اللهُ ت</w:t>
      </w:r>
      <w:r w:rsidR="00057422"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ع</w:t>
      </w:r>
      <w:r w:rsidR="00057422"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الى- إلى ما هو أخص هنا، وهو صور القتل الخطأ، ففي بعض الأحوال يكون مردُّ الخطأ إلى الفعل، وفي بعضها إلى القصدِ، فبدأ بالفعل فقال: </w:t>
      </w:r>
      <w:r w:rsidRPr="00136E56">
        <w:rPr>
          <w:rFonts w:ascii="Traditional Arabic" w:hAnsi="Traditional Arabic" w:cs="Traditional Arabic"/>
          <w:color w:val="0000FF"/>
          <w:sz w:val="34"/>
          <w:szCs w:val="34"/>
          <w:rtl/>
        </w:rPr>
        <w:t>(أَنْ يَفْعَلَ فِعْلاً لاَ يُرِيْدُ بِهِ الْمَقْتُوْلَ، فَيُفْضِيْ إِلى قَتْلِهِ)</w:t>
      </w:r>
      <w:r w:rsidRPr="00136E56">
        <w:rPr>
          <w:rFonts w:ascii="Traditional Arabic" w:hAnsi="Traditional Arabic" w:cs="Traditional Arabic"/>
          <w:sz w:val="34"/>
          <w:szCs w:val="34"/>
          <w:rtl/>
        </w:rPr>
        <w:t>.</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u w:val="dotDotDash" w:color="FF0000"/>
          <w:rtl/>
        </w:rPr>
        <w:lastRenderedPageBreak/>
        <w:t>النَّوع الأول على سبيل المثال</w:t>
      </w:r>
      <w:r w:rsidRPr="00136E56">
        <w:rPr>
          <w:rFonts w:ascii="Traditional Arabic" w:hAnsi="Traditional Arabic" w:cs="Traditional Arabic"/>
          <w:sz w:val="34"/>
          <w:szCs w:val="34"/>
          <w:rtl/>
        </w:rPr>
        <w:t>: أرادَ أن يُصيبَ غزالًا، فانزاحت الغزالُ عن مكانها وإذا خلفها شخصٌ فأصابته الرَّمية -أو الرَّصاصة أو السَّهم أو الرُّمح- فقتل</w:t>
      </w:r>
      <w:r w:rsidR="00057422" w:rsidRPr="00136E56">
        <w:rPr>
          <w:rFonts w:ascii="Traditional Arabic" w:hAnsi="Traditional Arabic" w:cs="Traditional Arabic" w:hint="cs"/>
          <w:sz w:val="34"/>
          <w:szCs w:val="34"/>
          <w:rtl/>
        </w:rPr>
        <w:t>ت</w:t>
      </w:r>
      <w:r w:rsidRPr="00136E56">
        <w:rPr>
          <w:rFonts w:ascii="Traditional Arabic" w:hAnsi="Traditional Arabic" w:cs="Traditional Arabic"/>
          <w:sz w:val="34"/>
          <w:szCs w:val="34"/>
          <w:rtl/>
        </w:rPr>
        <w:t>ه، فهذا خطأ في الفعل، فهو قاصد</w:t>
      </w:r>
      <w:r w:rsidR="00057422"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 الغزال ولكنه أصابَ شخصًا آخرَ لم يقصده.</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 xml:space="preserve">قال -رَحِمَهُ اللهُ: </w:t>
      </w:r>
      <w:r w:rsidRPr="00136E56">
        <w:rPr>
          <w:rFonts w:ascii="Traditional Arabic" w:hAnsi="Traditional Arabic" w:cs="Traditional Arabic"/>
          <w:color w:val="0000FF"/>
          <w:sz w:val="34"/>
          <w:szCs w:val="34"/>
          <w:rtl/>
        </w:rPr>
        <w:t>(أَوْ يَتَسَبَّبُ إِلى قَتْلِهِ بِحَفْرِ بِئْرٍ وَنَحْوِهِ)</w:t>
      </w:r>
      <w:r w:rsidRPr="00136E56">
        <w:rPr>
          <w:rFonts w:ascii="Traditional Arabic" w:hAnsi="Traditional Arabic" w:cs="Traditional Arabic"/>
          <w:sz w:val="34"/>
          <w:szCs w:val="34"/>
          <w:rtl/>
        </w:rPr>
        <w:t>، واحدٌ حفر بئرًا، وجاء شخصٌ أعمى وسقطَ فيها، فهو لم يقصد أن يُسقط الأعمى فيها، لو كان حفرها للأعمى ليسقط فيها لك</w:t>
      </w:r>
      <w:r w:rsidR="009D6562" w:rsidRPr="00136E56">
        <w:rPr>
          <w:rFonts w:ascii="Traditional Arabic" w:hAnsi="Traditional Arabic" w:cs="Traditional Arabic" w:hint="cs"/>
          <w:sz w:val="34"/>
          <w:szCs w:val="34"/>
          <w:rtl/>
        </w:rPr>
        <w:t>ا</w:t>
      </w:r>
      <w:r w:rsidRPr="00136E56">
        <w:rPr>
          <w:rFonts w:ascii="Traditional Arabic" w:hAnsi="Traditional Arabic" w:cs="Traditional Arabic"/>
          <w:sz w:val="34"/>
          <w:szCs w:val="34"/>
          <w:rtl/>
        </w:rPr>
        <w:t>نَ كالقاصد أن يُلقيه من شاهقٍ، أو أن يُرديَه في حفرة ونحوها فيكون عمدًا؛ لكن هذا حفَرَ حفرةً وجاء آخر فسقطَ فيها، فيكون قتلَ خطأ.</w:t>
      </w:r>
    </w:p>
    <w:p w:rsidR="005637B9" w:rsidRPr="00136E56" w:rsidRDefault="005637B9" w:rsidP="009D6562">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ومثل ذلك قتل النَّائم، فلو أنَّ النَّائم انقلبَ كما يحصل كثيرًا أن تنقلب الأم على ولدها وهي نائمة، خاصَّة إذا كان رضيعًا وهي جسيمة ونحو ذلك، فكثيرًا ما ينخنق الص</w:t>
      </w:r>
      <w:r w:rsidR="00057422" w:rsidRPr="00136E56">
        <w:rPr>
          <w:rFonts w:ascii="Traditional Arabic" w:hAnsi="Traditional Arabic" w:cs="Traditional Arabic" w:hint="cs"/>
          <w:sz w:val="34"/>
          <w:szCs w:val="34"/>
          <w:rtl/>
        </w:rPr>
        <w:t>َّ</w:t>
      </w:r>
      <w:r w:rsidRPr="00136E56">
        <w:rPr>
          <w:rFonts w:ascii="Traditional Arabic" w:hAnsi="Traditional Arabic" w:cs="Traditional Arabic"/>
          <w:sz w:val="34"/>
          <w:szCs w:val="34"/>
          <w:rtl/>
        </w:rPr>
        <w:t xml:space="preserve">غير فيموت، فلا نقول </w:t>
      </w:r>
      <w:r w:rsidR="005B675A" w:rsidRPr="00136E56">
        <w:rPr>
          <w:rFonts w:ascii="Traditional Arabic" w:hAnsi="Traditional Arabic" w:cs="Traditional Arabic" w:hint="cs"/>
          <w:sz w:val="34"/>
          <w:szCs w:val="34"/>
          <w:rtl/>
        </w:rPr>
        <w:t>إ</w:t>
      </w:r>
      <w:r w:rsidR="005B675A" w:rsidRPr="00136E56">
        <w:rPr>
          <w:rFonts w:ascii="Traditional Arabic" w:hAnsi="Traditional Arabic" w:cs="Traditional Arabic"/>
          <w:sz w:val="34"/>
          <w:szCs w:val="34"/>
          <w:rtl/>
        </w:rPr>
        <w:t xml:space="preserve">نَّ هذا قتل عمدٍ، </w:t>
      </w:r>
      <w:r w:rsidR="005B675A" w:rsidRPr="00136E56">
        <w:rPr>
          <w:rFonts w:ascii="Traditional Arabic" w:hAnsi="Traditional Arabic" w:cs="Traditional Arabic" w:hint="cs"/>
          <w:sz w:val="34"/>
          <w:szCs w:val="34"/>
          <w:rtl/>
        </w:rPr>
        <w:t xml:space="preserve">بل </w:t>
      </w:r>
      <w:r w:rsidRPr="00136E56">
        <w:rPr>
          <w:rFonts w:ascii="Traditional Arabic" w:hAnsi="Traditional Arabic" w:cs="Traditional Arabic"/>
          <w:sz w:val="34"/>
          <w:szCs w:val="34"/>
          <w:rtl/>
        </w:rPr>
        <w:t>هو قتل خطأ.</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ومثل ذلك مَن لا عمدَ له، كأن يأخذ صبيٌّ مسدسًا وصوَّبه إلى شخصٍ فقتله، فالصَّبي لا عمدَ له، لأنَّه لا يعي الأمور، وليسَ بمكلَّفٍ، فعمده خطأ، فنحكمُ من أنَّ هذا الصَّبيَّ قتل قتلًا خطأً.</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ومثل ذلك المجنون، حتى ولو توجَّه إليه بشيءٍ وهو لا يدري أنَّ هذا يُفضي إلى القتل، فلأجل ذلك كان قتله في حكم الخطأ.</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 xml:space="preserve">قال المؤلف -رَحِمَهُ اللهُ: </w:t>
      </w:r>
      <w:r w:rsidRPr="008139C2">
        <w:rPr>
          <w:rFonts w:ascii="Traditional Arabic" w:hAnsi="Traditional Arabic" w:cs="Traditional Arabic"/>
          <w:color w:val="0000FF"/>
          <w:sz w:val="34"/>
          <w:szCs w:val="34"/>
          <w:rtl/>
        </w:rPr>
        <w:t>(وَقَتْلُ النَّائِمِ وَالصَّبِيِّ وَالْمَجْنُوْنِ؛ فَحُكْمُهُ حُكْمُ شِبْهِ اْلعَمْدِ)</w:t>
      </w:r>
      <w:r w:rsidRPr="003D6160">
        <w:rPr>
          <w:rFonts w:ascii="Traditional Arabic" w:hAnsi="Traditional Arabic" w:cs="Traditional Arabic"/>
          <w:sz w:val="34"/>
          <w:szCs w:val="34"/>
          <w:rtl/>
        </w:rPr>
        <w:t>، يعني</w:t>
      </w:r>
      <w:r w:rsidR="005B675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من جهة أنَّه لا قصد فيه، وليس من شأن الإنسان أن يفعل ذلك.</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 xml:space="preserve">{قال -رَحِمَهُ اللهُ: </w:t>
      </w:r>
      <w:r w:rsidRPr="008139C2">
        <w:rPr>
          <w:rFonts w:ascii="Traditional Arabic" w:hAnsi="Traditional Arabic" w:cs="Traditional Arabic"/>
          <w:color w:val="0000FF"/>
          <w:sz w:val="34"/>
          <w:szCs w:val="34"/>
          <w:rtl/>
        </w:rPr>
        <w:t>(النَّوْعُ الثَّانِيْ: أَنْ يَقْتُلَ مُسْلِمًا فِيْ دَارِ اْلحَرْبِ يَظُنُّهُ حَرْبِيًّا، أَوْ يَقْصِدَ رَمْيَ صَفِّ اْلكُفَّارِ، فَيُصِيْبُ سَهْمُهُ مُسْلِمًا، فَفِيْهِ كَفَّارَةٌ بِلاَ دِيَةٍ؛ لِقَوْلِ اللهِ تَعَالى: {فَإِنْ كَانَ مِنْ قَوْمٍ عَدُوٍّ لَكُمْ وَهُوَ مُؤْمِنٌ فَتَحْرِيرُ رَقَبَةٍ مُؤْمِنَةٍ})</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النَّوع الثَّاني: أَنْ يَقْتُلَ مُسْلِمًا فِيْ دَارِ اْلحَرْبِ يَظُنُّهُ حَرْبِيًّا.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لو أنَّ شخصًا يُحارب الكفَّار</w:t>
      </w:r>
      <w:r w:rsidR="009407BA">
        <w:rPr>
          <w:rFonts w:ascii="Traditional Arabic" w:hAnsi="Traditional Arabic" w:cs="Traditional Arabic"/>
          <w:sz w:val="34"/>
          <w:szCs w:val="34"/>
          <w:rtl/>
        </w:rPr>
        <w:t xml:space="preserve"> </w:t>
      </w:r>
      <w:r w:rsidRPr="003D6160">
        <w:rPr>
          <w:rFonts w:ascii="Traditional Arabic" w:hAnsi="Traditional Arabic" w:cs="Traditional Arabic"/>
          <w:sz w:val="34"/>
          <w:szCs w:val="34"/>
          <w:rtl/>
        </w:rPr>
        <w:t>فقاتَلَهم، وما علمَ أنَّهم تترَّسوا بمسلمٍ، فنَظرَ فإذا الذي أُصيبَ هو أحد المسلمين، فهذا قتل خطأ</w:t>
      </w:r>
      <w:r w:rsidR="005B675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لأنَّه ليس بمتعمِّدٍ لذلك.</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 xml:space="preserve">وفي الخطأ هنا تجب عليه الدِّيَة ولا يجب عليه القصاص، ولكن بشرط أن لا يكون المسلم معتديًا بالبقاء معهم، أمَّا لو كان هو الذين جاء معهم فكأنَّه قصدَ إباحةَ دم نفسه، لكن لو أنَّهم </w:t>
      </w:r>
      <w:r w:rsidRPr="003D6160">
        <w:rPr>
          <w:rFonts w:ascii="Traditional Arabic" w:hAnsi="Traditional Arabic" w:cs="Traditional Arabic"/>
          <w:sz w:val="34"/>
          <w:szCs w:val="34"/>
          <w:rtl/>
        </w:rPr>
        <w:lastRenderedPageBreak/>
        <w:t>هم الذين أحضروهم وجعلوهم تُرسًا لهم يستترون به عن رميِ المسلمين؛ فمَن قتلهم من المسلمين يكون قتْلَ خطأ، لأنَّه أراد الكفار ولم يُردهم، سواء كان ظانًّا أنَّهم مسلمين، أو صوَّبَ إلى الكفَّارِ فأصابهم؛ فكلاهما مسألتان متوافقتان في أنَّه لم يقصد المسلمين، ولكن يختلف في كونه قصدَ الفعل وأصابَ غيرَه، أو أنَّه فاتَه القصدُ ووقع في شيءٍ آخر، وبناء عليه فلا يكون في مثل هذه الأحوال قتل عمدٍ، وإذا كان القتل قتل خطأ فإنَّه يندفع عنه حكمُ العمد الذي يُوجبُ القصاص، وتجب عليه الدِّيَة، وعليه الكفارة، وسيأتي تفاصيل ذلك -بإذن الله جلَّ وعلا.</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 xml:space="preserve">{قال -رَحِمَهُ اللهُ: </w:t>
      </w:r>
      <w:r w:rsidRPr="008139C2">
        <w:rPr>
          <w:rFonts w:ascii="Traditional Arabic" w:hAnsi="Traditional Arabic" w:cs="Traditional Arabic"/>
          <w:color w:val="0000FF"/>
          <w:sz w:val="34"/>
          <w:szCs w:val="34"/>
          <w:rtl/>
        </w:rPr>
        <w:t>(باَبُ شُرُوْطِ وُجُوْبِ اْلقِصَاصِ وَاسْتِيْفَائِهِ</w:t>
      </w:r>
      <w:r w:rsidR="008139C2" w:rsidRPr="008139C2">
        <w:rPr>
          <w:rFonts w:ascii="Traditional Arabic" w:hAnsi="Traditional Arabic" w:cs="Traditional Arabic"/>
          <w:color w:val="0000FF"/>
          <w:sz w:val="34"/>
          <w:szCs w:val="34"/>
          <w:rtl/>
        </w:rPr>
        <w:t>)</w:t>
      </w:r>
      <w:r w:rsidRPr="003D6160">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ل</w:t>
      </w:r>
      <w:r w:rsidR="005B675A">
        <w:rPr>
          <w:rFonts w:ascii="Traditional Arabic" w:hAnsi="Traditional Arabic" w:cs="Traditional Arabic" w:hint="cs"/>
          <w:sz w:val="34"/>
          <w:szCs w:val="34"/>
          <w:rtl/>
        </w:rPr>
        <w:t>َ</w:t>
      </w:r>
      <w:r w:rsidRPr="003D6160">
        <w:rPr>
          <w:rFonts w:ascii="Traditional Arabic" w:hAnsi="Traditional Arabic" w:cs="Traditional Arabic"/>
          <w:sz w:val="34"/>
          <w:szCs w:val="34"/>
          <w:rtl/>
        </w:rPr>
        <w:t>مَّا ذكر المؤلف -رَحِمَهُ اللهُ- أنواع القتل، وكان النوع الأوَّل م</w:t>
      </w:r>
      <w:r w:rsidR="005B675A">
        <w:rPr>
          <w:rFonts w:ascii="Traditional Arabic" w:hAnsi="Traditional Arabic" w:cs="Traditional Arabic" w:hint="cs"/>
          <w:sz w:val="34"/>
          <w:szCs w:val="34"/>
          <w:rtl/>
        </w:rPr>
        <w:t>ُ</w:t>
      </w:r>
      <w:r w:rsidRPr="003D6160">
        <w:rPr>
          <w:rFonts w:ascii="Traditional Arabic" w:hAnsi="Traditional Arabic" w:cs="Traditional Arabic"/>
          <w:sz w:val="34"/>
          <w:szCs w:val="34"/>
          <w:rtl/>
        </w:rPr>
        <w:t>وجبٌ للقصاص، والقصاص من قصَّ الأثر، وذلك أنَّ القصاص يُقتصُّ فيه من القاتل بمثل ما قتلَ، سواءٌ أُريدَ بذلك الغاية -وهو القتل- فيُقتَل كما قَتَلَ، أو كان ذلك مما هو أخص من هذا وهو أن يُقتَل القاتل بما قَتَلَبه.</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b/>
          <w:bCs/>
          <w:sz w:val="34"/>
          <w:szCs w:val="34"/>
          <w:u w:color="FF0000"/>
          <w:rtl/>
        </w:rPr>
        <w:t>إذن؛ القصاص هو</w:t>
      </w:r>
      <w:r w:rsidRPr="00136E56">
        <w:rPr>
          <w:rFonts w:ascii="Traditional Arabic" w:hAnsi="Traditional Arabic" w:cs="Traditional Arabic"/>
          <w:sz w:val="34"/>
          <w:szCs w:val="34"/>
          <w:rtl/>
        </w:rPr>
        <w:t>: أن يُفَعل بالقاتل ما فعلَه بالمقتولِ.</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واختلفوا هل المقصود من القصاص هو حصول القتل عليه؛ أو حصول القتل عليه بالآلة التي قتل بها إن كان ذلك ممكنًا أو مباحًا؛ وسيأتي تفصيله -بإذن الله جل وعلا.</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b/>
          <w:bCs/>
          <w:sz w:val="34"/>
          <w:szCs w:val="34"/>
          <w:u w:color="FF0000"/>
          <w:rtl/>
        </w:rPr>
        <w:t>متى يجب القصاص ومتى لا يجب</w:t>
      </w:r>
      <w:r w:rsidRPr="00136E56">
        <w:rPr>
          <w:rFonts w:ascii="Traditional Arabic" w:hAnsi="Traditional Arabic" w:cs="Traditional Arabic"/>
          <w:sz w:val="34"/>
          <w:szCs w:val="34"/>
          <w:rtl/>
        </w:rPr>
        <w:t>؟</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في بعض الأحوال قد يكونُ القتلُ عمدًا وعُدوانًا، لكنَّه لا يُوجبُ القصاص؛ وذلك لكون القاتل صغيرًا -مثلما قلنا قبل قليل- أو لكون أولياء الدَّم عفوا، أو لكونِ بعض أولياء الدَّم صغارًا؛ فلا يكون لهم قولٌ، فلا يجب القصاص في الآنِ.</w:t>
      </w:r>
    </w:p>
    <w:p w:rsidR="005637B9" w:rsidRPr="00136E56" w:rsidRDefault="005637B9" w:rsidP="00556C79">
      <w:pPr>
        <w:spacing w:before="120" w:after="0" w:line="240" w:lineRule="auto"/>
        <w:ind w:firstLine="397"/>
        <w:jc w:val="both"/>
        <w:rPr>
          <w:rFonts w:ascii="Traditional Arabic" w:hAnsi="Traditional Arabic" w:cs="Traditional Arabic"/>
          <w:sz w:val="34"/>
          <w:szCs w:val="34"/>
          <w:rtl/>
        </w:rPr>
      </w:pPr>
      <w:r w:rsidRPr="00136E56">
        <w:rPr>
          <w:rFonts w:ascii="Traditional Arabic" w:hAnsi="Traditional Arabic" w:cs="Traditional Arabic"/>
          <w:sz w:val="34"/>
          <w:szCs w:val="34"/>
          <w:rtl/>
        </w:rPr>
        <w:t>المهم؛ أنَّ هذا البحث فيمَن حُكِمَ عليه القصاص متى يجب ومتى لا يجب، فذكر الفقهاء -رَحِمَهُم اللهُ تعالى- الشُّروط التي تُستجمَع لذلك حتى يتحقَّقَ وجوب القصاص</w:t>
      </w:r>
      <w:r w:rsidR="009407BA" w:rsidRPr="00136E56">
        <w:rPr>
          <w:rFonts w:ascii="Traditional Arabic" w:hAnsi="Traditional Arabic" w:cs="Traditional Arabic"/>
          <w:sz w:val="34"/>
          <w:szCs w:val="34"/>
          <w:rtl/>
        </w:rPr>
        <w:t>،</w:t>
      </w:r>
      <w:r w:rsidRPr="00136E56">
        <w:rPr>
          <w:rFonts w:ascii="Traditional Arabic" w:hAnsi="Traditional Arabic" w:cs="Traditional Arabic"/>
          <w:sz w:val="34"/>
          <w:szCs w:val="34"/>
          <w:rtl/>
        </w:rPr>
        <w:t xml:space="preserve"> ويتعلَّق بالقاتل التَّوفية والاقتصاص منه، كما قال -جلَّ وَعَلَا:</w:t>
      </w:r>
      <w:r w:rsidR="009407BA" w:rsidRPr="00136E56">
        <w:rPr>
          <w:rFonts w:ascii="Traditional Arabic" w:hAnsi="Traditional Arabic" w:cs="Traditional Arabic"/>
          <w:sz w:val="34"/>
          <w:szCs w:val="34"/>
          <w:rtl/>
        </w:rPr>
        <w:t xml:space="preserve"> </w:t>
      </w:r>
      <w:r w:rsidR="008139C2" w:rsidRPr="00136E56">
        <w:rPr>
          <w:rFonts w:ascii="Traditional Arabic" w:hAnsi="Traditional Arabic" w:cs="Traditional Arabic"/>
          <w:color w:val="FF0000"/>
          <w:sz w:val="34"/>
          <w:szCs w:val="34"/>
          <w:rtl/>
        </w:rPr>
        <w:t>﴿</w:t>
      </w:r>
      <w:r w:rsidR="00057422" w:rsidRPr="00136E56">
        <w:rPr>
          <w:rFonts w:ascii="Traditional Arabic" w:hAnsi="Traditional Arabic" w:cs="Traditional Arabic"/>
          <w:color w:val="FF0000"/>
          <w:sz w:val="34"/>
          <w:szCs w:val="34"/>
          <w:rtl/>
        </w:rPr>
        <w:t>وَلَكُمْ فِي الْقِصَاصِ حَيَاةٌ يَاأُولِي الْأَلْبَابِ لَعَلَّكُمْ تَتَّقُونَ</w:t>
      </w:r>
      <w:r w:rsidR="008139C2" w:rsidRPr="00136E56">
        <w:rPr>
          <w:rFonts w:ascii="Traditional Arabic" w:hAnsi="Traditional Arabic" w:cs="Traditional Arabic"/>
          <w:color w:val="FF0000"/>
          <w:sz w:val="34"/>
          <w:szCs w:val="34"/>
          <w:rtl/>
        </w:rPr>
        <w:t>﴾</w:t>
      </w:r>
      <w:r w:rsidRPr="00136E56">
        <w:rPr>
          <w:rFonts w:ascii="Traditional Arabic" w:hAnsi="Traditional Arabic" w:cs="Traditional Arabic"/>
          <w:sz w:val="34"/>
          <w:szCs w:val="34"/>
          <w:rtl/>
        </w:rPr>
        <w:t xml:space="preserve"> </w:t>
      </w:r>
      <w:r w:rsidRPr="00136E56">
        <w:rPr>
          <w:rFonts w:ascii="Traditional Arabic" w:hAnsi="Traditional Arabic" w:cs="Traditional Arabic"/>
          <w:sz w:val="24"/>
          <w:szCs w:val="24"/>
          <w:rtl/>
        </w:rPr>
        <w:t>[البقرة/179]</w:t>
      </w:r>
      <w:r w:rsidR="009407BA" w:rsidRPr="00136E56">
        <w:rPr>
          <w:rFonts w:ascii="Traditional Arabic" w:hAnsi="Traditional Arabic" w:cs="Traditional Arabic"/>
          <w:sz w:val="34"/>
          <w:szCs w:val="34"/>
          <w:rtl/>
        </w:rPr>
        <w:t>.</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5B675A">
        <w:rPr>
          <w:rFonts w:ascii="Traditional Arabic" w:hAnsi="Traditional Arabic" w:cs="Traditional Arabic"/>
          <w:b/>
          <w:bCs/>
          <w:sz w:val="34"/>
          <w:szCs w:val="34"/>
          <w:u w:val="dotDotDash" w:color="FF0000"/>
          <w:rtl/>
        </w:rPr>
        <w:t>كيف يكون في الموت حياة</w:t>
      </w:r>
      <w:r w:rsidRPr="003D6160">
        <w:rPr>
          <w:rFonts w:ascii="Traditional Arabic" w:hAnsi="Traditional Arabic" w:cs="Traditional Arabic"/>
          <w:sz w:val="34"/>
          <w:szCs w:val="34"/>
          <w:rtl/>
        </w:rPr>
        <w:t>؟</w:t>
      </w:r>
    </w:p>
    <w:p w:rsidR="005637B9" w:rsidRPr="003D6160" w:rsidRDefault="005637B9" w:rsidP="005B675A">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لأنَّه إذا قُتِلَ القاتل، فهو وإن كان قتلًا وإماتةً لكن حقيقته يؤول إلى الإحياء</w:t>
      </w:r>
      <w:r w:rsidR="005B675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لأنَّ الناس إذا عرفوا أنَّهم يُقتَلونَ كما ق</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ت</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لوا أمسكوا عن الق</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تل</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وحفظوا أنفسهم عنه، ولذلك كانت هذه من </w:t>
      </w:r>
      <w:r w:rsidRPr="003D6160">
        <w:rPr>
          <w:rFonts w:ascii="Traditional Arabic" w:hAnsi="Traditional Arabic" w:cs="Traditional Arabic"/>
          <w:sz w:val="34"/>
          <w:szCs w:val="34"/>
          <w:rtl/>
        </w:rPr>
        <w:lastRenderedPageBreak/>
        <w:t>الآيات المعجزات الرَّبانيَّة، والعربُ كانت تقول نحوًا من ذلك، فكانت تقول</w:t>
      </w:r>
      <w:r w:rsidR="005B675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"القتلُ أنفَى للقتل"، يعني</w:t>
      </w:r>
      <w:r w:rsidR="005B675A">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إذا قتلنا القاتل فنحنُ ننفي أن يحصل القتل في الناس.</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أظن أنَّ الوقت انتهى، لعلنا نجعل مستهل</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اللقاء القادم هو الولوج في هذه الشروط وذكر التفاصيل فيها.</w:t>
      </w:r>
    </w:p>
    <w:p w:rsidR="008139C2"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أسأل الله لي ولكَ التَّوفيقَ والسَّدادَ، وجزى الله الإخوة المستمعين والمستمعات حيثما كانوا حريصين على هذه المجالس خير الجزاء، وأن يزيد</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هم من العلم، وأن يزيدهم من الهُدَى، وأن يزيد</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هم من الت</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وفيق، وأن يزيد</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هم من المتابعة، وأن يُيسِّرَ لهم الأمور، وأن يُعقب</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هم صلاحَ النِّيَّة والقصدِ، وأن يجعلهم من أهل</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العلم الرَّبَّانيين، وأن يُعقبهم بذلك الرِّفعةَ في الد</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نيا والدِّين، وأن يجزيهم خير الجزاء، إنَّ ربَّنا جوادٌ كريم، وصلَّى الله وسلمَ وبارك على نبيِّنا محمدٍ.</w:t>
      </w:r>
    </w:p>
    <w:p w:rsidR="005637B9" w:rsidRPr="003D6160" w:rsidRDefault="005637B9" w:rsidP="00556C79">
      <w:pPr>
        <w:spacing w:before="120" w:after="0" w:line="240" w:lineRule="auto"/>
        <w:ind w:firstLine="397"/>
        <w:jc w:val="both"/>
        <w:rPr>
          <w:rFonts w:ascii="Traditional Arabic" w:hAnsi="Traditional Arabic" w:cs="Traditional Arabic"/>
          <w:sz w:val="34"/>
          <w:szCs w:val="34"/>
          <w:rtl/>
        </w:rPr>
      </w:pPr>
      <w:r w:rsidRPr="003D6160">
        <w:rPr>
          <w:rFonts w:ascii="Traditional Arabic" w:hAnsi="Traditional Arabic" w:cs="Traditional Arabic"/>
          <w:sz w:val="34"/>
          <w:szCs w:val="34"/>
          <w:rtl/>
        </w:rPr>
        <w:t>{شكر</w:t>
      </w:r>
      <w:r w:rsidR="00057422">
        <w:rPr>
          <w:rFonts w:ascii="Traditional Arabic" w:hAnsi="Traditional Arabic" w:cs="Traditional Arabic" w:hint="cs"/>
          <w:sz w:val="34"/>
          <w:szCs w:val="34"/>
          <w:rtl/>
        </w:rPr>
        <w:t>َ</w:t>
      </w:r>
      <w:r w:rsidRPr="003D6160">
        <w:rPr>
          <w:rFonts w:ascii="Traditional Arabic" w:hAnsi="Traditional Arabic" w:cs="Traditional Arabic"/>
          <w:sz w:val="34"/>
          <w:szCs w:val="34"/>
          <w:rtl/>
        </w:rPr>
        <w:t xml:space="preserve"> الله لكم فضيلة الشيخ على ما تقدمونه، أسأل الله أن يجعل ذلك في موازين حسناتكم.</w:t>
      </w:r>
    </w:p>
    <w:p w:rsidR="00F571A3" w:rsidRPr="003D6160" w:rsidRDefault="005637B9" w:rsidP="00556C79">
      <w:pPr>
        <w:spacing w:before="120" w:after="0" w:line="240" w:lineRule="auto"/>
        <w:ind w:firstLine="397"/>
        <w:jc w:val="both"/>
        <w:rPr>
          <w:rFonts w:ascii="Traditional Arabic" w:hAnsi="Traditional Arabic" w:cs="Traditional Arabic"/>
          <w:sz w:val="34"/>
          <w:szCs w:val="34"/>
        </w:rPr>
      </w:pPr>
      <w:r w:rsidRPr="003D6160">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F571A3" w:rsidRPr="003D6160" w:rsidSect="00B149FA">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45" w:rsidRDefault="00A37945" w:rsidP="00841974">
      <w:pPr>
        <w:spacing w:after="0" w:line="240" w:lineRule="auto"/>
      </w:pPr>
      <w:r>
        <w:separator/>
      </w:r>
    </w:p>
  </w:endnote>
  <w:endnote w:type="continuationSeparator" w:id="0">
    <w:p w:rsidR="00A37945" w:rsidRDefault="00A37945" w:rsidP="0084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9930988"/>
      <w:docPartObj>
        <w:docPartGallery w:val="Page Numbers (Bottom of Page)"/>
        <w:docPartUnique/>
      </w:docPartObj>
    </w:sdtPr>
    <w:sdtEndPr>
      <w:rPr>
        <w:noProof/>
      </w:rPr>
    </w:sdtEndPr>
    <w:sdtContent>
      <w:p w:rsidR="00556C79" w:rsidRDefault="00556C79">
        <w:pPr>
          <w:pStyle w:val="Footer"/>
          <w:jc w:val="center"/>
        </w:pPr>
        <w:r>
          <w:fldChar w:fldCharType="begin"/>
        </w:r>
        <w:r>
          <w:instrText xml:space="preserve"> PAGE   \* MERGEFORMAT </w:instrText>
        </w:r>
        <w:r>
          <w:fldChar w:fldCharType="separate"/>
        </w:r>
        <w:r w:rsidR="00136E56">
          <w:rPr>
            <w:noProof/>
            <w:rtl/>
          </w:rPr>
          <w:t>5</w:t>
        </w:r>
        <w:r>
          <w:rPr>
            <w:noProof/>
          </w:rPr>
          <w:fldChar w:fldCharType="end"/>
        </w:r>
      </w:p>
    </w:sdtContent>
  </w:sdt>
  <w:p w:rsidR="00556C79" w:rsidRDefault="00556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45" w:rsidRDefault="00A37945" w:rsidP="00841974">
      <w:pPr>
        <w:spacing w:after="0" w:line="240" w:lineRule="auto"/>
      </w:pPr>
      <w:r>
        <w:separator/>
      </w:r>
    </w:p>
  </w:footnote>
  <w:footnote w:type="continuationSeparator" w:id="0">
    <w:p w:rsidR="00A37945" w:rsidRDefault="00A37945" w:rsidP="00841974">
      <w:pPr>
        <w:spacing w:after="0" w:line="240" w:lineRule="auto"/>
      </w:pPr>
      <w:r>
        <w:continuationSeparator/>
      </w:r>
    </w:p>
  </w:footnote>
  <w:footnote w:id="1">
    <w:p w:rsidR="00841974" w:rsidRPr="00B233EC" w:rsidRDefault="00841974" w:rsidP="00841974">
      <w:pPr>
        <w:pStyle w:val="FootnoteText"/>
        <w:rPr>
          <w:rFonts w:ascii="Traditional Arabic" w:hAnsi="Traditional Arabic" w:cs="Traditional Arabic"/>
          <w:rtl/>
          <w:lang w:bidi="ar-EG"/>
        </w:rPr>
      </w:pPr>
      <w:r w:rsidRPr="00B233EC">
        <w:rPr>
          <w:rStyle w:val="FootnoteReference"/>
          <w:rFonts w:ascii="Traditional Arabic" w:hAnsi="Traditional Arabic" w:cs="Traditional Arabic"/>
        </w:rPr>
        <w:footnoteRef/>
      </w:r>
      <w:r w:rsidRPr="00B233EC">
        <w:rPr>
          <w:rFonts w:ascii="Traditional Arabic" w:hAnsi="Traditional Arabic" w:cs="Traditional Arabic"/>
          <w:rtl/>
        </w:rPr>
        <w:t xml:space="preserve"> شرح معاني الآثار للطحاوي (3/190)، صححه شعيب الأرناؤوط في تخريج مشكل الآثار (</w:t>
      </w:r>
      <w:r w:rsidRPr="00B233EC">
        <w:rPr>
          <w:rFonts w:ascii="Traditional Arabic" w:hAnsi="Traditional Arabic" w:cs="Traditional Arabic"/>
          <w:rtl/>
          <w:lang w:bidi="ar-EG"/>
        </w:rPr>
        <w:t>4945).</w:t>
      </w:r>
    </w:p>
  </w:footnote>
  <w:footnote w:id="2">
    <w:p w:rsidR="00EF5C95" w:rsidRDefault="00EF5C95">
      <w:pPr>
        <w:pStyle w:val="FootnoteText"/>
        <w:rPr>
          <w:lang w:bidi="ar-EG"/>
        </w:rPr>
      </w:pPr>
      <w:r>
        <w:rPr>
          <w:rStyle w:val="FootnoteReference"/>
        </w:rPr>
        <w:footnoteRef/>
      </w:r>
      <w:r>
        <w:rPr>
          <w:rtl/>
        </w:rPr>
        <w:t xml:space="preserve"> </w:t>
      </w:r>
      <w:r>
        <w:rPr>
          <w:rFonts w:hint="cs"/>
          <w:rtl/>
        </w:rPr>
        <w:t>سنن ابن ماجه (</w:t>
      </w:r>
      <w:r>
        <w:rPr>
          <w:rFonts w:hint="cs"/>
          <w:rtl/>
          <w:lang w:bidi="ar-EG"/>
        </w:rPr>
        <w:t>2043)، صححه الألباني في صحيح ابن ماجه (1675).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055"/>
    <w:multiLevelType w:val="hybridMultilevel"/>
    <w:tmpl w:val="74E4CDE2"/>
    <w:lvl w:ilvl="0" w:tplc="BE0C7758">
      <w:start w:val="1"/>
      <w:numFmt w:val="bullet"/>
      <w:lvlText w:val=""/>
      <w:lvlJc w:val="left"/>
      <w:pPr>
        <w:ind w:left="757"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3366BA"/>
    <w:multiLevelType w:val="hybridMultilevel"/>
    <w:tmpl w:val="A39AF20E"/>
    <w:lvl w:ilvl="0" w:tplc="57BC4530">
      <w:numFmt w:val="bullet"/>
      <w:lvlText w:val="-"/>
      <w:lvlJc w:val="left"/>
      <w:pPr>
        <w:ind w:left="1057" w:hanging="6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7B9"/>
    <w:rsid w:val="00057422"/>
    <w:rsid w:val="00063D69"/>
    <w:rsid w:val="000E6E67"/>
    <w:rsid w:val="00136E56"/>
    <w:rsid w:val="00182FB3"/>
    <w:rsid w:val="00211D6C"/>
    <w:rsid w:val="003D6160"/>
    <w:rsid w:val="00556C79"/>
    <w:rsid w:val="005637B9"/>
    <w:rsid w:val="005B675A"/>
    <w:rsid w:val="008139C2"/>
    <w:rsid w:val="00841974"/>
    <w:rsid w:val="008715DF"/>
    <w:rsid w:val="009407BA"/>
    <w:rsid w:val="009D6562"/>
    <w:rsid w:val="00A37945"/>
    <w:rsid w:val="00B149FA"/>
    <w:rsid w:val="00D16F92"/>
    <w:rsid w:val="00EF5C95"/>
    <w:rsid w:val="00F258A2"/>
    <w:rsid w:val="00F571A3"/>
    <w:rsid w:val="00F61A7E"/>
    <w:rsid w:val="00F6439E"/>
    <w:rsid w:val="00F87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60AA3-DCE3-47CC-8610-1849A48E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19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974"/>
    <w:rPr>
      <w:sz w:val="20"/>
      <w:szCs w:val="20"/>
    </w:rPr>
  </w:style>
  <w:style w:type="character" w:styleId="FootnoteReference">
    <w:name w:val="footnote reference"/>
    <w:basedOn w:val="DefaultParagraphFont"/>
    <w:uiPriority w:val="99"/>
    <w:semiHidden/>
    <w:unhideWhenUsed/>
    <w:rsid w:val="00841974"/>
    <w:rPr>
      <w:vertAlign w:val="superscript"/>
    </w:rPr>
  </w:style>
  <w:style w:type="paragraph" w:styleId="Header">
    <w:name w:val="header"/>
    <w:basedOn w:val="Normal"/>
    <w:link w:val="HeaderChar"/>
    <w:uiPriority w:val="99"/>
    <w:unhideWhenUsed/>
    <w:rsid w:val="00556C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6C79"/>
  </w:style>
  <w:style w:type="paragraph" w:styleId="Footer">
    <w:name w:val="footer"/>
    <w:basedOn w:val="Normal"/>
    <w:link w:val="FooterChar"/>
    <w:uiPriority w:val="99"/>
    <w:unhideWhenUsed/>
    <w:rsid w:val="00556C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6C79"/>
  </w:style>
  <w:style w:type="paragraph" w:styleId="ListParagraph">
    <w:name w:val="List Paragraph"/>
    <w:basedOn w:val="Normal"/>
    <w:uiPriority w:val="34"/>
    <w:qFormat/>
    <w:rsid w:val="00F8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15</cp:revision>
  <dcterms:created xsi:type="dcterms:W3CDTF">2019-11-10T17:08:00Z</dcterms:created>
  <dcterms:modified xsi:type="dcterms:W3CDTF">2019-11-11T18:49:00Z</dcterms:modified>
</cp:coreProperties>
</file>