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F8E" w:rsidRPr="00EE274A" w:rsidRDefault="008C2F8E" w:rsidP="0018718C">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EE274A">
        <w:rPr>
          <w:rFonts w:ascii="Traditional Arabic" w:eastAsia="Times New Roman" w:hAnsi="Traditional Arabic" w:cs="Traditional Arabic"/>
          <w:b/>
          <w:bCs/>
          <w:color w:val="FF0000"/>
          <w:sz w:val="34"/>
          <w:szCs w:val="34"/>
          <w:rtl/>
        </w:rPr>
        <w:t>عمدة الفقه (</w:t>
      </w:r>
      <w:r w:rsidR="0018718C">
        <w:rPr>
          <w:rFonts w:ascii="Traditional Arabic" w:eastAsia="Times New Roman" w:hAnsi="Traditional Arabic" w:cs="Traditional Arabic" w:hint="cs"/>
          <w:b/>
          <w:bCs/>
          <w:color w:val="FF0000"/>
          <w:sz w:val="34"/>
          <w:szCs w:val="34"/>
          <w:rtl/>
        </w:rPr>
        <w:t>7</w:t>
      </w:r>
      <w:r w:rsidRPr="00EE274A">
        <w:rPr>
          <w:rFonts w:ascii="Traditional Arabic" w:eastAsia="Times New Roman" w:hAnsi="Traditional Arabic" w:cs="Traditional Arabic"/>
          <w:b/>
          <w:bCs/>
          <w:color w:val="FF0000"/>
          <w:sz w:val="34"/>
          <w:szCs w:val="34"/>
          <w:rtl/>
        </w:rPr>
        <w:t>)</w:t>
      </w:r>
    </w:p>
    <w:p w:rsidR="008C2F8E" w:rsidRPr="00EE274A" w:rsidRDefault="008C2F8E" w:rsidP="0018718C">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w:t>
      </w:r>
      <w:r>
        <w:rPr>
          <w:rFonts w:ascii="Traditional Arabic" w:eastAsia="Times New Roman" w:hAnsi="Traditional Arabic" w:cs="Traditional Arabic" w:hint="cs"/>
          <w:b/>
          <w:bCs/>
          <w:color w:val="0000FF"/>
          <w:sz w:val="34"/>
          <w:szCs w:val="34"/>
          <w:rtl/>
        </w:rPr>
        <w:t>عاشر</w:t>
      </w:r>
      <w:r w:rsidR="0018718C">
        <w:rPr>
          <w:rFonts w:ascii="Traditional Arabic" w:eastAsia="Times New Roman" w:hAnsi="Traditional Arabic" w:cs="Traditional Arabic" w:hint="cs"/>
          <w:b/>
          <w:bCs/>
          <w:color w:val="0000FF"/>
          <w:sz w:val="34"/>
          <w:szCs w:val="34"/>
          <w:rtl/>
        </w:rPr>
        <w:t xml:space="preserve"> (10)</w:t>
      </w:r>
    </w:p>
    <w:p w:rsidR="008C2F8E" w:rsidRPr="00EE274A" w:rsidRDefault="0018718C" w:rsidP="0018718C">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8C2F8E" w:rsidRPr="00EE274A">
        <w:rPr>
          <w:rFonts w:ascii="Traditional Arabic" w:eastAsia="Times New Roman" w:hAnsi="Traditional Arabic" w:cs="Traditional Arabic"/>
          <w:b/>
          <w:bCs/>
          <w:color w:val="008000"/>
          <w:sz w:val="24"/>
          <w:szCs w:val="24"/>
          <w:rtl/>
        </w:rPr>
        <w:t>د. عبد الحكيم بن محمد العجلان</w:t>
      </w:r>
    </w:p>
    <w:p w:rsidR="008C2F8E" w:rsidRDefault="008C2F8E" w:rsidP="0018718C">
      <w:pPr>
        <w:spacing w:before="120" w:after="0" w:line="240" w:lineRule="auto"/>
        <w:ind w:firstLine="397"/>
        <w:jc w:val="both"/>
        <w:rPr>
          <w:rFonts w:ascii="Traditional Arabic" w:hAnsi="Traditional Arabic" w:cs="Traditional Arabic"/>
          <w:sz w:val="34"/>
          <w:szCs w:val="34"/>
          <w:rtl/>
        </w:rPr>
      </w:pP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{بسم الله الرحمن الرحيم.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السَّلام عليكم ورحمة الله وبركاته.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يخ الدكتور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عبد الحكيم بن محمد العجلان، فأهلًا وسهلًا بكم فضيلة الش</w:t>
      </w:r>
      <w:r w:rsidR="00D6551B">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يخ}.</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أهلًا وسهلًا، أرحبُ ب</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ك وبالإخوة كلَّما جدَّت ل</w:t>
      </w:r>
      <w:r w:rsidR="003E5D6C">
        <w:rPr>
          <w:rFonts w:ascii="Traditional Arabic" w:hAnsi="Traditional Arabic" w:cs="Traditional Arabic" w:hint="cs"/>
          <w:sz w:val="34"/>
          <w:szCs w:val="34"/>
          <w:rtl/>
        </w:rPr>
        <w:t>ن</w:t>
      </w:r>
      <w:r w:rsidRPr="006F3B3C">
        <w:rPr>
          <w:rFonts w:ascii="Traditional Arabic" w:hAnsi="Traditional Arabic" w:cs="Traditional Arabic"/>
          <w:sz w:val="34"/>
          <w:szCs w:val="34"/>
          <w:rtl/>
        </w:rPr>
        <w:t>ا حلقة، وكلما لقيناهم، وسلامي عليهم وترحيبي بهم في حالٍ وآنٍ ما دام</w:t>
      </w:r>
      <w:r w:rsidR="003E5D6C" w:rsidRPr="006F3B3C">
        <w:rPr>
          <w:rFonts w:ascii="Traditional Arabic" w:hAnsi="Traditional Arabic" w:cs="Traditional Arabic"/>
          <w:sz w:val="34"/>
          <w:szCs w:val="34"/>
          <w:rtl/>
        </w:rPr>
        <w:t>و</w:t>
      </w:r>
      <w:r w:rsidRPr="006F3B3C">
        <w:rPr>
          <w:rFonts w:ascii="Traditional Arabic" w:hAnsi="Traditional Arabic" w:cs="Traditional Arabic"/>
          <w:sz w:val="34"/>
          <w:szCs w:val="34"/>
          <w:rtl/>
        </w:rPr>
        <w:t>ا لهذا المنهج سالكين، ولهذا العلم طالبين، أسأل الله أن يُتمَّ عليهم النِّعمَة وأن يزيدهم من الخير والهُدَى، وأن يفتح لهم الفهوم، ويُكمل لهم الأمور، وأن يجعل عاقبتهم طيبةً في الد</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نيا والآخرة، وأن ي</w:t>
      </w:r>
      <w:r w:rsidR="0018718C">
        <w:rPr>
          <w:rFonts w:ascii="Traditional Arabic" w:hAnsi="Traditional Arabic" w:cs="Traditional Arabic" w:hint="cs"/>
          <w:sz w:val="34"/>
          <w:szCs w:val="34"/>
          <w:rtl/>
        </w:rPr>
        <w:t>ُ</w:t>
      </w:r>
      <w:r w:rsidRPr="006F3B3C">
        <w:rPr>
          <w:rFonts w:ascii="Traditional Arabic" w:hAnsi="Traditional Arabic" w:cs="Traditional Arabic"/>
          <w:sz w:val="34"/>
          <w:szCs w:val="34"/>
          <w:rtl/>
        </w:rPr>
        <w:t>زيل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عنهم الهموم والغموم، وسائر المسلمين، إنَّ ربَّنا جوادٌ كريمٌ.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الموفَّق ابن قدامة -رَحِمَهُ اللهُ- في كتاب "عمدة الفقه": </w:t>
      </w:r>
      <w:r w:rsidRPr="003E5D6C">
        <w:rPr>
          <w:rFonts w:ascii="Traditional Arabic" w:hAnsi="Traditional Arabic" w:cs="Traditional Arabic"/>
          <w:color w:val="0000FF"/>
          <w:sz w:val="34"/>
          <w:szCs w:val="34"/>
          <w:rtl/>
        </w:rPr>
        <w:t>(وَإِنْ جَمَعَ فِي النَّذْرِ بَيْنَ الطَّاعَةِ وَغَيْرِهَا،فَعَلَيْهِ الْوَفَاءُ بِالطَّاعَةِ وَحْدَهَا، لِمَا رَوَى ابْنُ عَبَّاسٍ قَالَ: أَبْصَرَ رَسُوْلُ اللهِ</w:t>
      </w:r>
      <w:r w:rsidR="003E5D6C" w:rsidRPr="003E5D6C">
        <w:rPr>
          <w:rFonts w:ascii="Traditional Arabic" w:hAnsi="Traditional Arabic" w:cs="Traditional Arabic"/>
          <w:color w:val="0000FF"/>
          <w:sz w:val="34"/>
          <w:szCs w:val="34"/>
          <w:rtl/>
        </w:rPr>
        <w:t xml:space="preserve"> </w:t>
      </w:r>
      <w:r w:rsidRPr="003E5D6C">
        <w:rPr>
          <w:rFonts w:ascii="Traditional Arabic" w:hAnsi="Traditional Arabic" w:cs="Traditional Arabic"/>
          <w:color w:val="0000FF"/>
          <w:sz w:val="34"/>
          <w:szCs w:val="34"/>
          <w:rtl/>
        </w:rPr>
        <w:t>-صَلَّى اللهُ عَلَيْهِ وَسَلَّمَ-</w:t>
      </w:r>
      <w:r w:rsidR="003E5D6C" w:rsidRPr="003E5D6C">
        <w:rPr>
          <w:rFonts w:ascii="Traditional Arabic" w:hAnsi="Traditional Arabic" w:cs="Traditional Arabic"/>
          <w:color w:val="0000FF"/>
          <w:sz w:val="34"/>
          <w:szCs w:val="34"/>
          <w:rtl/>
        </w:rPr>
        <w:t xml:space="preserve"> </w:t>
      </w:r>
      <w:r w:rsidRPr="003E5D6C">
        <w:rPr>
          <w:rFonts w:ascii="Traditional Arabic" w:hAnsi="Traditional Arabic" w:cs="Traditional Arabic"/>
          <w:color w:val="0000FF"/>
          <w:sz w:val="34"/>
          <w:szCs w:val="34"/>
          <w:rtl/>
        </w:rPr>
        <w:t xml:space="preserve">رَجُلاً قاَئِمًا فِيْ الشَّمْسِ، فَسَأَلَ عَنْهُ، فَقَالُوْا: أَبُوْ إِسْرَائِيْلَ، نَذَرَ أَنْ يَقُوْمَ فِيْ الشَّمْسِ وَلاَ يَقْعُدَ وَلاَ يَسْتَظِلَّ وَلاَ يَتَكَلَّمَ، وَيَصُوْمَ، فَقَالَ: </w:t>
      </w:r>
      <w:r w:rsidR="003E5D6C" w:rsidRPr="003E5D6C">
        <w:rPr>
          <w:rFonts w:ascii="Traditional Arabic" w:hAnsi="Traditional Arabic" w:cs="Traditional Arabic"/>
          <w:color w:val="008000"/>
          <w:sz w:val="34"/>
          <w:szCs w:val="34"/>
          <w:rtl/>
        </w:rPr>
        <w:t>«</w:t>
      </w:r>
      <w:r w:rsidRPr="003E5D6C">
        <w:rPr>
          <w:rFonts w:ascii="Traditional Arabic" w:hAnsi="Traditional Arabic" w:cs="Traditional Arabic"/>
          <w:color w:val="008000"/>
          <w:sz w:val="34"/>
          <w:szCs w:val="34"/>
          <w:rtl/>
        </w:rPr>
        <w:t>مُرُوْهُ فَلْيَتَكَلَّمْ وَلْيَسْتَظِلَّ وَلْيَقْعُدْ وَلْيُتِمَّ صَوْمَهُ</w:t>
      </w:r>
      <w:r w:rsidR="003E5D6C" w:rsidRPr="003E5D6C">
        <w:rPr>
          <w:rFonts w:ascii="Traditional Arabic" w:hAnsi="Traditional Arabic" w:cs="Traditional Arabic"/>
          <w:color w:val="008000"/>
          <w:sz w:val="34"/>
          <w:szCs w:val="34"/>
          <w:rtl/>
        </w:rPr>
        <w:t>»</w:t>
      </w:r>
      <w:r w:rsidR="003E5D6C" w:rsidRPr="003E5D6C">
        <w:rPr>
          <w:rFonts w:ascii="Traditional Arabic" w:hAnsi="Traditional Arabic" w:cs="Traditional Arabic"/>
          <w:color w:val="0000FF"/>
          <w:sz w:val="34"/>
          <w:szCs w:val="34"/>
          <w:rtl/>
        </w:rPr>
        <w:t>)</w:t>
      </w:r>
      <w:r w:rsidRPr="006F3B3C">
        <w:rPr>
          <w:rFonts w:ascii="Traditional Arabic" w:hAnsi="Traditional Arabic" w:cs="Traditional Arabic"/>
          <w:sz w:val="34"/>
          <w:szCs w:val="34"/>
          <w:rtl/>
        </w:rPr>
        <w:t>}.</w:t>
      </w:r>
    </w:p>
    <w:p w:rsidR="006F3B3C" w:rsidRPr="006F3B3C" w:rsidRDefault="003E5D6C" w:rsidP="0018718C">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بسم ال</w:t>
      </w:r>
      <w:r w:rsidR="006F3B3C" w:rsidRPr="006F3B3C">
        <w:rPr>
          <w:rFonts w:ascii="Traditional Arabic" w:hAnsi="Traditional Arabic" w:cs="Traditional Arabic"/>
          <w:sz w:val="34"/>
          <w:szCs w:val="34"/>
          <w:rtl/>
        </w:rPr>
        <w:t>له الرحمن الرحيم.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الحمد</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لله رب</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العالمين، وصل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ى الله وسلم وبارك</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على نبيِّنا محمدٍ وعلى آله وأصحابه وسلَّمَ تسليمًا كثيرًا إلى يوم الدين.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أمَّا بعدُ؛ فأسأل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-جَلَّ وَعَلَا- أن يتمَّ علينا النِّعمَة وأن يُفيضَ علينا الرَّحمة، وأن يحفظ</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العباد</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والبلاد</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وأن يلطفَ بإخواننا المستضعفين في سائر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الأمصار، وأن يعقبنا صلاح</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ديننا ودنيانا، وأن يحفظ علينا ولايتنا وجماعتنا، وأن يتم</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حمة في كلِّ حالٍ وآنٍ.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lastRenderedPageBreak/>
        <w:t>انتهينا في الد</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رس الماضي من ذ</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كر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نذر </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المعصية و</w:t>
      </w:r>
      <w:r w:rsidR="003E5D6C">
        <w:rPr>
          <w:rFonts w:ascii="Traditional Arabic" w:hAnsi="Traditional Arabic" w:cs="Traditional Arabic"/>
          <w:sz w:val="34"/>
          <w:szCs w:val="34"/>
          <w:rtl/>
        </w:rPr>
        <w:t>النَّذر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المباح و</w:t>
      </w:r>
      <w:r w:rsidR="003E5D6C">
        <w:rPr>
          <w:rFonts w:ascii="Traditional Arabic" w:hAnsi="Traditional Arabic" w:cs="Traditional Arabic"/>
          <w:sz w:val="34"/>
          <w:szCs w:val="34"/>
          <w:rtl/>
        </w:rPr>
        <w:t>النَّذر</w:t>
      </w:r>
      <w:r w:rsidRPr="006F3B3C">
        <w:rPr>
          <w:rFonts w:ascii="Traditional Arabic" w:hAnsi="Traditional Arabic" w:cs="Traditional Arabic"/>
          <w:sz w:val="34"/>
          <w:szCs w:val="34"/>
          <w:rtl/>
        </w:rPr>
        <w:t xml:space="preserve"> الذي لا يملكه الإنسان، ونذر اللج</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اج</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والخص</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ام، وقلنا إنَّ المؤلف أشار إلى أنَّه لا نذرَ فيما قصدَ به اليمين، وقلنا إنَّ هذه من المسائل الخلافيَّة بين الحنابلة والجمهور، والمؤلف نحا منحى الجمهور، فلم يجعل </w:t>
      </w:r>
      <w:r w:rsidR="003E5D6C">
        <w:rPr>
          <w:rFonts w:ascii="Traditional Arabic" w:hAnsi="Traditional Arabic" w:cs="Traditional Arabic"/>
          <w:sz w:val="34"/>
          <w:szCs w:val="34"/>
          <w:rtl/>
        </w:rPr>
        <w:t>النَّذر</w:t>
      </w:r>
      <w:r w:rsidRPr="006F3B3C">
        <w:rPr>
          <w:rFonts w:ascii="Traditional Arabic" w:hAnsi="Traditional Arabic" w:cs="Traditional Arabic"/>
          <w:sz w:val="34"/>
          <w:szCs w:val="34"/>
          <w:rtl/>
        </w:rPr>
        <w:t xml:space="preserve"> داخلًا في ذلك، وله وجهٌ وجيه، واستدلَّ في هذا ببعض الآثار، وإن كان فيها شيء من الأحاديث المرفوعة إلى النبي -صَلَّى اللهُ عَلَيْهِ وَسَلَّمَ- لكن فيها مقال؛ كقوله </w:t>
      </w:r>
      <w:r w:rsidR="003E5D6C" w:rsidRPr="003E5D6C">
        <w:rPr>
          <w:rFonts w:ascii="Traditional Arabic" w:hAnsi="Traditional Arabic" w:cs="Traditional Arabic"/>
          <w:color w:val="008000"/>
          <w:sz w:val="34"/>
          <w:szCs w:val="34"/>
          <w:rtl/>
        </w:rPr>
        <w:t>«</w:t>
      </w:r>
      <w:r w:rsidRPr="003E5D6C">
        <w:rPr>
          <w:rFonts w:ascii="Traditional Arabic" w:hAnsi="Traditional Arabic" w:cs="Traditional Arabic"/>
          <w:color w:val="008000"/>
          <w:sz w:val="34"/>
          <w:szCs w:val="34"/>
          <w:rtl/>
        </w:rPr>
        <w:t>لاَ نَذْرَ فِيْ مَعْصِيَةٍ وَلاَ فِيْ مَا لاَ يَمْلِكُ الْعَبْدُ، ولاَ نَذْرَ إِلاَّ فِيْ مَا ابْتُغِيَ بِهِ وَجْهُ اللهِ تَعَالَى</w:t>
      </w:r>
      <w:r w:rsidR="003E5D6C" w:rsidRPr="003E5D6C">
        <w:rPr>
          <w:rFonts w:ascii="Traditional Arabic" w:hAnsi="Traditional Arabic" w:cs="Traditional Arabic"/>
          <w:color w:val="008000"/>
          <w:sz w:val="34"/>
          <w:szCs w:val="34"/>
          <w:rtl/>
        </w:rPr>
        <w:t>»</w:t>
      </w:r>
      <w:r w:rsidRPr="006F3B3C">
        <w:rPr>
          <w:rFonts w:ascii="Traditional Arabic" w:hAnsi="Traditional Arabic" w:cs="Traditional Arabic"/>
          <w:sz w:val="34"/>
          <w:szCs w:val="34"/>
          <w:rtl/>
        </w:rPr>
        <w:t>، فف</w:t>
      </w:r>
      <w:r w:rsidR="003E5D6C">
        <w:rPr>
          <w:rFonts w:ascii="Traditional Arabic" w:hAnsi="Traditional Arabic" w:cs="Traditional Arabic" w:hint="cs"/>
          <w:sz w:val="34"/>
          <w:szCs w:val="34"/>
          <w:rtl/>
        </w:rPr>
        <w:t>ُ</w:t>
      </w:r>
      <w:r w:rsidR="003E5D6C">
        <w:rPr>
          <w:rFonts w:ascii="Traditional Arabic" w:hAnsi="Traditional Arabic" w:cs="Traditional Arabic"/>
          <w:sz w:val="34"/>
          <w:szCs w:val="34"/>
          <w:rtl/>
        </w:rPr>
        <w:t>ه</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مَ من ذلك أن نذر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الط</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اعة هو كل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ما جاء به الش</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رع مما أوجبَه</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مثل الص</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يام والز</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كاة والص</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لاة ونحوها، فلو نذر شخص أن يصل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ي عشر ركعات لوجب له الوفاء بذلك، ولو نذر الإنسان أن يتصدَّقَ بخمسة آلاف لوجب عليه أن يفيَ بذلك، وهكذا.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أو تكون الط</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اعة مشروعة بأصل الشرع لكنها لا تجب بحال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مثل الاعتكاف وعيادة المريض ونحوه، فهذا في المشهور -وهو قول الأكثر- أنَّه إذا نذرها فإنه يجب الوفاء بذلك ما دام أن</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ها داخلةٌ في الط</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اعات</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وفيما أمر</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-جَلَّ وَعَلَا- وفيما يتعل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ق به الجزاء والحسنات، فتنتقل من كونها مسنونةً أو مستحبَّةً إلى تعلُّقها باللزوم</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والوجوب</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في حقِّه لإيجابه على نفس</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ما لم يُوجبه الله</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-جَلَّ وَعَلَا- عليه، وقد تقدَّم ذكر ما يتعل</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ق بكون الإنسان يبتدئ نذرًا أو عدمه.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وم</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ن خلال ما يردنا وم</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ن خلال متباعتنا لبرامج الإ</w:t>
      </w:r>
      <w:r w:rsidR="003E5D6C">
        <w:rPr>
          <w:rFonts w:ascii="Traditional Arabic" w:hAnsi="Traditional Arabic" w:cs="Traditional Arabic" w:hint="cs"/>
          <w:sz w:val="34"/>
          <w:szCs w:val="34"/>
          <w:rtl/>
        </w:rPr>
        <w:t>ف</w:t>
      </w:r>
      <w:r w:rsidRPr="006F3B3C">
        <w:rPr>
          <w:rFonts w:ascii="Traditional Arabic" w:hAnsi="Traditional Arabic" w:cs="Traditional Arabic"/>
          <w:sz w:val="34"/>
          <w:szCs w:val="34"/>
          <w:rtl/>
        </w:rPr>
        <w:t>تاء كثيرًا؛ نجد كثيرًا يسأل ويستشكل النَّاذرون في نذورهم، ويقولون نذرنا كذا وكذا؛ وترى في أسئلتهم ما يطلبون به ثغرةً أو رحمةً أو يلتمسون تسهيلًا وتيسيرًا، فما الذي حملكم على ذلك؟! ما الذي جعلكم تدخلون هذه المداخل وتضيِّقونَ على أنفسكم ما وسَّعه الله؟!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فينبغي للإنسان أن يتق</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ي</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وأن يعلم</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أنَّ هذا ليس شيئًا يلحقه به أجرٌ وعافية بقدر ما يلحقه به تعنُّت نفسه وتعريضها للت</w:t>
      </w:r>
      <w:r w:rsidR="003E5D6C">
        <w:rPr>
          <w:rFonts w:ascii="Traditional Arabic" w:hAnsi="Traditional Arabic" w:cs="Traditional Arabic" w:hint="cs"/>
          <w:sz w:val="34"/>
          <w:szCs w:val="34"/>
          <w:rtl/>
        </w:rPr>
        <w:t>َّ</w:t>
      </w:r>
      <w:r w:rsidRPr="006F3B3C">
        <w:rPr>
          <w:rFonts w:ascii="Traditional Arabic" w:hAnsi="Traditional Arabic" w:cs="Traditional Arabic"/>
          <w:sz w:val="34"/>
          <w:szCs w:val="34"/>
          <w:rtl/>
        </w:rPr>
        <w:t>فريط الم</w:t>
      </w:r>
      <w:r w:rsidR="009E67CE">
        <w:rPr>
          <w:rFonts w:ascii="Traditional Arabic" w:hAnsi="Traditional Arabic" w:cs="Traditional Arabic" w:hint="cs"/>
          <w:sz w:val="34"/>
          <w:szCs w:val="34"/>
          <w:rtl/>
        </w:rPr>
        <w:t>ف</w:t>
      </w:r>
      <w:r w:rsidRPr="006F3B3C">
        <w:rPr>
          <w:rFonts w:ascii="Traditional Arabic" w:hAnsi="Traditional Arabic" w:cs="Traditional Arabic"/>
          <w:sz w:val="34"/>
          <w:szCs w:val="34"/>
          <w:rtl/>
        </w:rPr>
        <w:t>ضي إلى لَحاقِ الإثمِ والوبال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عليه عندَ الله -جَلَّ وَعَلَا- فينبغي للإنسان أن يذر.</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وأعجبُ شيءٍ أنِّني سمعتُ سائلًا يسأل أنَّه نذرَ في أمرٍ أن يذبحَ حمارًا! وهذا كلُّه </w:t>
      </w:r>
      <w:r w:rsidR="009E67CE">
        <w:rPr>
          <w:rFonts w:ascii="Traditional Arabic" w:hAnsi="Traditional Arabic" w:cs="Traditional Arabic" w:hint="cs"/>
          <w:sz w:val="34"/>
          <w:szCs w:val="34"/>
          <w:rtl/>
        </w:rPr>
        <w:t xml:space="preserve">إمَّا أن </w:t>
      </w:r>
      <w:r w:rsidRPr="006F3B3C">
        <w:rPr>
          <w:rFonts w:ascii="Traditional Arabic" w:hAnsi="Traditional Arabic" w:cs="Traditional Arabic"/>
          <w:sz w:val="34"/>
          <w:szCs w:val="34"/>
          <w:rtl/>
        </w:rPr>
        <w:t>يدل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على الت</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كلُّف</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والتَّعجُرف</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الزَّائد</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وهذا ليس من أمر</w:t>
      </w:r>
      <w:r w:rsidR="009E67CE">
        <w:rPr>
          <w:rFonts w:ascii="Traditional Arabic" w:hAnsi="Traditional Arabic" w:cs="Traditional Arabic" w:hint="cs"/>
          <w:sz w:val="34"/>
          <w:szCs w:val="34"/>
          <w:rtl/>
        </w:rPr>
        <w:t>ِ</w:t>
      </w:r>
      <w:r w:rsidR="009E67CE">
        <w:rPr>
          <w:rFonts w:ascii="Traditional Arabic" w:hAnsi="Traditional Arabic" w:cs="Traditional Arabic"/>
          <w:sz w:val="34"/>
          <w:szCs w:val="34"/>
          <w:rtl/>
        </w:rPr>
        <w:t xml:space="preserve"> الله -جَلَّ وَعَلَا- ولا </w:t>
      </w:r>
      <w:r w:rsidR="009E67CE">
        <w:rPr>
          <w:rFonts w:ascii="Traditional Arabic" w:hAnsi="Traditional Arabic" w:cs="Traditional Arabic" w:hint="cs"/>
          <w:sz w:val="34"/>
          <w:szCs w:val="34"/>
          <w:rtl/>
        </w:rPr>
        <w:t>أ</w:t>
      </w:r>
      <w:r w:rsidRPr="006F3B3C">
        <w:rPr>
          <w:rFonts w:ascii="Traditional Arabic" w:hAnsi="Traditional Arabic" w:cs="Traditional Arabic"/>
          <w:sz w:val="34"/>
          <w:szCs w:val="34"/>
          <w:rtl/>
        </w:rPr>
        <w:t>مر رسوله -صَلَّى اللهُ عَلَيْهِ وَسَلَّمَ- وإمَّا هو الاستهتار والاستخفاف وعدم تعظيم شعائر الله -جَلَّ وَعَلَا-</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وكلا الأمرين عظيم، سواء كان منحاه التَّعجُرف والتَّكلُّف أو التَّساهُل وعدم المبالاة باليمين، فإن كان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lastRenderedPageBreak/>
        <w:t>الجهل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فإن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الجهل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آفة</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عظيمة</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وظُلمَةٌ كبيرةٌ، تُور</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دُ الإنسان المهالك، وتُلحق به الويل والثُّبور في الدنيا والآخرة.</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إذن ينبغي للإنسان أن يتقيَ الله، وأن يُحجم عن هذا الأمر، وأن لا يُع</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وِزَ نفسَه إلى أمرٍ يلحقه بذلك مشقَّة، أو يلحقه بعدَ هذا تبعة عند عدم قيامه به</w:t>
      </w:r>
      <w:r w:rsidR="0018718C" w:rsidRPr="00FB0175">
        <w:rPr>
          <w:rFonts w:ascii="Traditional Arabic" w:hAnsi="Traditional Arabic" w:cs="Traditional Arabic" w:hint="cs"/>
          <w:sz w:val="34"/>
          <w:szCs w:val="34"/>
          <w:rtl/>
        </w:rPr>
        <w:t>؛</w:t>
      </w:r>
      <w:r w:rsidR="003E5D6C" w:rsidRPr="00FB0175">
        <w:rPr>
          <w:rFonts w:ascii="Traditional Arabic" w:hAnsi="Traditional Arabic" w:cs="Traditional Arabic"/>
          <w:sz w:val="34"/>
          <w:szCs w:val="34"/>
          <w:rtl/>
        </w:rPr>
        <w:t xml:space="preserve"> </w:t>
      </w:r>
      <w:r w:rsidRPr="00FB0175">
        <w:rPr>
          <w:rFonts w:ascii="Traditional Arabic" w:hAnsi="Traditional Arabic" w:cs="Traditional Arabic"/>
          <w:sz w:val="34"/>
          <w:szCs w:val="34"/>
          <w:rtl/>
        </w:rPr>
        <w:t>لأنَّ مَن مات</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ولم يُؤدِّ نذره ف</w:t>
      </w:r>
      <w:r w:rsidR="009E67CE" w:rsidRPr="00FB0175">
        <w:rPr>
          <w:rFonts w:ascii="Traditional Arabic" w:hAnsi="Traditional Arabic" w:cs="Traditional Arabic" w:hint="cs"/>
          <w:sz w:val="34"/>
          <w:szCs w:val="34"/>
          <w:rtl/>
        </w:rPr>
        <w:t xml:space="preserve">إنَّ </w:t>
      </w:r>
      <w:r w:rsidRPr="00FB0175">
        <w:rPr>
          <w:rFonts w:ascii="Traditional Arabic" w:hAnsi="Traditional Arabic" w:cs="Traditional Arabic"/>
          <w:sz w:val="34"/>
          <w:szCs w:val="34"/>
          <w:rtl/>
        </w:rPr>
        <w:t xml:space="preserve">الفقهاء يختلفون في أداء </w:t>
      </w:r>
      <w:r w:rsidR="009E67CE" w:rsidRPr="00FB0175">
        <w:rPr>
          <w:rFonts w:ascii="Traditional Arabic" w:hAnsi="Traditional Arabic" w:cs="Traditional Arabic" w:hint="cs"/>
          <w:sz w:val="34"/>
          <w:szCs w:val="34"/>
          <w:rtl/>
        </w:rPr>
        <w:t>و</w:t>
      </w:r>
      <w:r w:rsidRPr="00FB0175">
        <w:rPr>
          <w:rFonts w:ascii="Traditional Arabic" w:hAnsi="Traditional Arabic" w:cs="Traditional Arabic"/>
          <w:sz w:val="34"/>
          <w:szCs w:val="34"/>
          <w:rtl/>
        </w:rPr>
        <w:t>ليُّه عنه، فيقولون</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w:t>
      </w:r>
      <w:r w:rsidR="0018718C" w:rsidRPr="00FB0175">
        <w:rPr>
          <w:rFonts w:ascii="Traditional Arabic" w:hAnsi="Traditional Arabic" w:cs="Traditional Arabic" w:hint="cs"/>
          <w:sz w:val="34"/>
          <w:szCs w:val="34"/>
          <w:rtl/>
        </w:rPr>
        <w:t>إ</w:t>
      </w:r>
      <w:r w:rsidRPr="00FB0175">
        <w:rPr>
          <w:rFonts w:ascii="Traditional Arabic" w:hAnsi="Traditional Arabic" w:cs="Traditional Arabic"/>
          <w:sz w:val="34"/>
          <w:szCs w:val="34"/>
          <w:rtl/>
        </w:rPr>
        <w:t xml:space="preserve">نَّ للولي أن يؤدِّي </w:t>
      </w:r>
      <w:r w:rsidR="003E5D6C" w:rsidRPr="00FB0175">
        <w:rPr>
          <w:rFonts w:ascii="Traditional Arabic" w:hAnsi="Traditional Arabic" w:cs="Traditional Arabic"/>
          <w:sz w:val="34"/>
          <w:szCs w:val="34"/>
          <w:rtl/>
        </w:rPr>
        <w:t>النَّذر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عنه، و</w:t>
      </w:r>
      <w:r w:rsidR="0018718C" w:rsidRPr="00FB0175">
        <w:rPr>
          <w:rFonts w:ascii="Traditional Arabic" w:hAnsi="Traditional Arabic" w:cs="Traditional Arabic" w:hint="cs"/>
          <w:sz w:val="34"/>
          <w:szCs w:val="34"/>
          <w:rtl/>
        </w:rPr>
        <w:t xml:space="preserve">ذلك </w:t>
      </w:r>
      <w:r w:rsidRPr="00FB0175">
        <w:rPr>
          <w:rFonts w:ascii="Traditional Arabic" w:hAnsi="Traditional Arabic" w:cs="Traditional Arabic"/>
          <w:sz w:val="34"/>
          <w:szCs w:val="34"/>
          <w:rtl/>
        </w:rPr>
        <w:t>على سبيل الاستحباب لا على سبيل الوجوب خلافًا للظَّاهريَّة، وهذا في غير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جانب الصَّلاة</w:t>
      </w:r>
      <w:r w:rsidR="009E67CE" w:rsidRPr="00FB0175">
        <w:rPr>
          <w:rFonts w:ascii="Traditional Arabic" w:hAnsi="Traditional Arabic" w:cs="Traditional Arabic" w:hint="cs"/>
          <w:sz w:val="34"/>
          <w:szCs w:val="34"/>
          <w:rtl/>
        </w:rPr>
        <w:t>ِ</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لأنَّه لا يُصلِّي أحد</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عن أحد</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أم</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ا في الص</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يام فجازت النِّيابة فيه في </w:t>
      </w:r>
      <w:r w:rsidR="003E5D6C" w:rsidRPr="00FB0175">
        <w:rPr>
          <w:rFonts w:ascii="Traditional Arabic" w:hAnsi="Traditional Arabic" w:cs="Traditional Arabic"/>
          <w:sz w:val="34"/>
          <w:szCs w:val="34"/>
          <w:rtl/>
        </w:rPr>
        <w:t>النَّذر</w:t>
      </w:r>
      <w:r w:rsidRPr="00FB0175">
        <w:rPr>
          <w:rFonts w:ascii="Traditional Arabic" w:hAnsi="Traditional Arabic" w:cs="Traditional Arabic"/>
          <w:sz w:val="34"/>
          <w:szCs w:val="34"/>
          <w:rtl/>
        </w:rPr>
        <w:t xml:space="preserve"> خاصَّة</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 الن</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بي -صَلَّى اللهُ عَلَيْهِ وَسَلَّمَ- لمَّا سُئل عن المر</w:t>
      </w:r>
      <w:r w:rsidR="009E67CE" w:rsidRPr="00FB0175">
        <w:rPr>
          <w:rFonts w:ascii="Traditional Arabic" w:hAnsi="Traditional Arabic" w:cs="Traditional Arabic" w:hint="cs"/>
          <w:sz w:val="34"/>
          <w:szCs w:val="34"/>
          <w:rtl/>
        </w:rPr>
        <w:t>أ</w:t>
      </w:r>
      <w:r w:rsidRPr="00FB0175">
        <w:rPr>
          <w:rFonts w:ascii="Traditional Arabic" w:hAnsi="Traditional Arabic" w:cs="Traditional Arabic"/>
          <w:sz w:val="34"/>
          <w:szCs w:val="34"/>
          <w:rtl/>
        </w:rPr>
        <w:t>ة التي نذر</w:t>
      </w:r>
      <w:r w:rsidR="0018718C" w:rsidRPr="00FB0175">
        <w:rPr>
          <w:rFonts w:ascii="Traditional Arabic" w:hAnsi="Traditional Arabic" w:cs="Traditional Arabic" w:hint="cs"/>
          <w:sz w:val="34"/>
          <w:szCs w:val="34"/>
          <w:rtl/>
        </w:rPr>
        <w:t>ت</w:t>
      </w:r>
      <w:r w:rsidRPr="00FB0175">
        <w:rPr>
          <w:rFonts w:ascii="Traditional Arabic" w:hAnsi="Traditional Arabic" w:cs="Traditional Arabic"/>
          <w:sz w:val="34"/>
          <w:szCs w:val="34"/>
          <w:rtl/>
        </w:rPr>
        <w:t xml:space="preserve"> أن تصوم فلم تصم؛ فأذن -صَلَّى اللهُ عَلَيْهِ وَسَلَّمَ- أن يصوم عنها وليُّها، وقال</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w:t>
      </w:r>
      <w:r w:rsidR="003E5D6C" w:rsidRPr="00FB0175">
        <w:rPr>
          <w:rFonts w:ascii="Traditional Arabic" w:hAnsi="Traditional Arabic" w:cs="Traditional Arabic"/>
          <w:color w:val="008000"/>
          <w:sz w:val="34"/>
          <w:szCs w:val="34"/>
          <w:rtl/>
        </w:rPr>
        <w:t>«</w:t>
      </w:r>
      <w:r w:rsidR="007E41D2" w:rsidRPr="00FB0175">
        <w:rPr>
          <w:rFonts w:ascii="Traditional Arabic" w:hAnsi="Traditional Arabic" w:cs="Traditional Arabic"/>
          <w:color w:val="008000"/>
          <w:sz w:val="34"/>
          <w:szCs w:val="34"/>
          <w:rtl/>
        </w:rPr>
        <w:t>مَنْ مَاتَ وَعَلَيْهِ صِيَامٌ صَامَ عَنْهُ وَلِيُّهُ</w:t>
      </w:r>
      <w:r w:rsidR="003E5D6C" w:rsidRPr="00FB0175">
        <w:rPr>
          <w:rFonts w:ascii="Traditional Arabic" w:hAnsi="Traditional Arabic" w:cs="Traditional Arabic"/>
          <w:color w:val="008000"/>
          <w:sz w:val="34"/>
          <w:szCs w:val="34"/>
          <w:rtl/>
        </w:rPr>
        <w:t>»</w:t>
      </w:r>
      <w:r w:rsidR="009E67CE" w:rsidRPr="00FB0175">
        <w:rPr>
          <w:rStyle w:val="FootnoteReference"/>
          <w:rFonts w:ascii="Traditional Arabic" w:hAnsi="Traditional Arabic" w:cs="Traditional Arabic"/>
          <w:color w:val="008000"/>
          <w:sz w:val="34"/>
          <w:szCs w:val="34"/>
          <w:rtl/>
        </w:rPr>
        <w:footnoteReference w:id="1"/>
      </w:r>
      <w:r w:rsidRPr="00FB0175">
        <w:rPr>
          <w:rFonts w:ascii="Traditional Arabic" w:hAnsi="Traditional Arabic" w:cs="Traditional Arabic"/>
          <w:sz w:val="34"/>
          <w:szCs w:val="34"/>
          <w:rtl/>
        </w:rPr>
        <w:t xml:space="preserve">، قال أهل العلم: هذا مخصوصٌ في </w:t>
      </w:r>
      <w:r w:rsidR="003E5D6C" w:rsidRPr="00FB0175">
        <w:rPr>
          <w:rFonts w:ascii="Traditional Arabic" w:hAnsi="Traditional Arabic" w:cs="Traditional Arabic"/>
          <w:sz w:val="34"/>
          <w:szCs w:val="34"/>
          <w:rtl/>
        </w:rPr>
        <w:t>النَّذر</w:t>
      </w:r>
      <w:r w:rsidRPr="00FB0175">
        <w:rPr>
          <w:rFonts w:ascii="Traditional Arabic" w:hAnsi="Traditional Arabic" w:cs="Traditional Arabic"/>
          <w:sz w:val="34"/>
          <w:szCs w:val="34"/>
          <w:rtl/>
        </w:rPr>
        <w:t>، وهذا في المشهور من قولِ جماهير أهل العلم، وهو قول</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أصحاب رسول الله -صَلَّى اللهُ عَلَيْهِ وَسَلَّمَ- ولا يُقال فيه بالتَّعميم، وإن ورد</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ت فتاوى م</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تأخ</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رة في الت</w:t>
      </w:r>
      <w:r w:rsidR="009E67CE" w:rsidRPr="00FB0175">
        <w:rPr>
          <w:rFonts w:ascii="Traditional Arabic" w:hAnsi="Traditional Arabic" w:cs="Traditional Arabic" w:hint="cs"/>
          <w:sz w:val="34"/>
          <w:szCs w:val="34"/>
          <w:rtl/>
        </w:rPr>
        <w:t>َّ</w:t>
      </w:r>
      <w:r w:rsidR="009E67CE" w:rsidRPr="00FB0175">
        <w:rPr>
          <w:rFonts w:ascii="Traditional Arabic" w:hAnsi="Traditional Arabic" w:cs="Traditional Arabic"/>
          <w:sz w:val="34"/>
          <w:szCs w:val="34"/>
          <w:rtl/>
        </w:rPr>
        <w:t>ع</w:t>
      </w:r>
      <w:r w:rsidRPr="00FB0175">
        <w:rPr>
          <w:rFonts w:ascii="Traditional Arabic" w:hAnsi="Traditional Arabic" w:cs="Traditional Arabic"/>
          <w:sz w:val="34"/>
          <w:szCs w:val="34"/>
          <w:rtl/>
        </w:rPr>
        <w:t>ميم، وأنَّ الص</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يام تدخله النِّيابة م</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طلقًا، فهذا ليس بمقبولٍ.</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ننتقل إلى قول المؤلف: </w:t>
      </w:r>
      <w:r w:rsidRPr="003E5D6C">
        <w:rPr>
          <w:rFonts w:ascii="Traditional Arabic" w:hAnsi="Traditional Arabic" w:cs="Traditional Arabic"/>
          <w:color w:val="0000FF"/>
          <w:sz w:val="34"/>
          <w:szCs w:val="34"/>
          <w:rtl/>
        </w:rPr>
        <w:t>(وَإِنْ جَمَعَ فِي النَّذْرِ بَيْنَ الطَّاعَةِ وَغَيْرِهَا،</w:t>
      </w:r>
      <w:r w:rsidR="00D6551B">
        <w:rPr>
          <w:rFonts w:ascii="Traditional Arabic" w:hAnsi="Traditional Arabic" w:cs="Traditional Arabic" w:hint="cs"/>
          <w:color w:val="0000FF"/>
          <w:sz w:val="34"/>
          <w:szCs w:val="34"/>
          <w:rtl/>
        </w:rPr>
        <w:t xml:space="preserve"> </w:t>
      </w:r>
      <w:r w:rsidRPr="003E5D6C">
        <w:rPr>
          <w:rFonts w:ascii="Traditional Arabic" w:hAnsi="Traditional Arabic" w:cs="Traditional Arabic"/>
          <w:color w:val="0000FF"/>
          <w:sz w:val="34"/>
          <w:szCs w:val="34"/>
          <w:rtl/>
        </w:rPr>
        <w:t>فَعَلَيْهِ الْوَفَاءُ بِالطَّاعَةِ وَحْدَهَا)</w:t>
      </w:r>
      <w:r w:rsidRPr="006F3B3C">
        <w:rPr>
          <w:rFonts w:ascii="Traditional Arabic" w:hAnsi="Traditional Arabic" w:cs="Traditional Arabic"/>
          <w:sz w:val="34"/>
          <w:szCs w:val="34"/>
          <w:rtl/>
        </w:rPr>
        <w:t>، هذا تفريعٌ على الأصل الذي أصَّله المؤل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ف وهو مذهب الجماهير، وهو أن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المباح لا يدخل في الن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ذور.</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 xml:space="preserve">فلو جمع في </w:t>
      </w:r>
      <w:r w:rsidR="003E5D6C" w:rsidRPr="00FB0175">
        <w:rPr>
          <w:rFonts w:ascii="Traditional Arabic" w:hAnsi="Traditional Arabic" w:cs="Traditional Arabic"/>
          <w:sz w:val="34"/>
          <w:szCs w:val="34"/>
          <w:rtl/>
        </w:rPr>
        <w:t>النَّذر</w:t>
      </w:r>
      <w:r w:rsidRPr="00FB0175">
        <w:rPr>
          <w:rFonts w:ascii="Traditional Arabic" w:hAnsi="Traditional Arabic" w:cs="Traditional Arabic"/>
          <w:sz w:val="34"/>
          <w:szCs w:val="34"/>
          <w:rtl/>
        </w:rPr>
        <w:t xml:space="preserve"> بين طاعةٍ ومعصية</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كأن يقول</w:t>
      </w:r>
      <w:r w:rsidR="0018718C"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"لله عليَّ نذرٌ أن أصلي في المسجد وأن لا آتي قريبي ولا آكل خبزًا"، فنقول: هذا نذر معصية ونذر مباح؛ فيُصلي في المسجد، ولا يجوز له أن يفي ب</w:t>
      </w:r>
      <w:r w:rsidR="003E5D6C" w:rsidRPr="00FB0175">
        <w:rPr>
          <w:rFonts w:ascii="Traditional Arabic" w:hAnsi="Traditional Arabic" w:cs="Traditional Arabic"/>
          <w:sz w:val="34"/>
          <w:szCs w:val="34"/>
          <w:rtl/>
        </w:rPr>
        <w:t>النَّذر</w:t>
      </w:r>
      <w:r w:rsidRPr="00FB0175">
        <w:rPr>
          <w:rFonts w:ascii="Traditional Arabic" w:hAnsi="Traditional Arabic" w:cs="Traditional Arabic"/>
          <w:sz w:val="34"/>
          <w:szCs w:val="34"/>
          <w:rtl/>
        </w:rPr>
        <w:t xml:space="preserve"> الذي هو معصية في قول العموم -قول الحنابلة وغيرهم.</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 xml:space="preserve">إذا اجتمع في </w:t>
      </w:r>
      <w:r w:rsidR="003E5D6C" w:rsidRPr="00FB0175">
        <w:rPr>
          <w:rFonts w:ascii="Traditional Arabic" w:hAnsi="Traditional Arabic" w:cs="Traditional Arabic"/>
          <w:sz w:val="34"/>
          <w:szCs w:val="34"/>
          <w:rtl/>
        </w:rPr>
        <w:t>النَّذر</w:t>
      </w:r>
      <w:r w:rsidRPr="00FB0175">
        <w:rPr>
          <w:rFonts w:ascii="Traditional Arabic" w:hAnsi="Traditional Arabic" w:cs="Traditional Arabic"/>
          <w:sz w:val="34"/>
          <w:szCs w:val="34"/>
          <w:rtl/>
        </w:rPr>
        <w:t xml:space="preserve"> ما هو م</w:t>
      </w:r>
      <w:r w:rsidR="0063197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شروعٌ وما هو م</w:t>
      </w:r>
      <w:r w:rsidR="0063197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باحٌ؛ كأن يقول</w:t>
      </w:r>
      <w:r w:rsidR="0063197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"لله عليَّ نذر أن أعود </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كل</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مريض</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من أقاربي، وأن لا أطعمَ لحمًا"، فنقول: هذا نذر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طاعة</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ومباح</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فعلى قول المؤلف الذي هو قول الجماهير لا يدخل </w:t>
      </w:r>
      <w:r w:rsidR="003E5D6C" w:rsidRPr="00FB0175">
        <w:rPr>
          <w:rFonts w:ascii="Traditional Arabic" w:hAnsi="Traditional Arabic" w:cs="Traditional Arabic"/>
          <w:sz w:val="34"/>
          <w:szCs w:val="34"/>
          <w:rtl/>
        </w:rPr>
        <w:t>النَّذر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المباح</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فله أن يأكل</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ولا كفارة</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عليه ولا شيء، وعليه أن يفيَ بإتيان كل مريضٍ م</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ن أقاربه، وأمَّا عند الحنابلة ف</w:t>
      </w:r>
      <w:r w:rsidR="003E5D6C" w:rsidRPr="00FB0175">
        <w:rPr>
          <w:rFonts w:ascii="Traditional Arabic" w:hAnsi="Traditional Arabic" w:cs="Traditional Arabic"/>
          <w:sz w:val="34"/>
          <w:szCs w:val="34"/>
          <w:rtl/>
        </w:rPr>
        <w:t>النَّذر</w:t>
      </w:r>
      <w:r w:rsidRPr="00FB0175">
        <w:rPr>
          <w:rFonts w:ascii="Traditional Arabic" w:hAnsi="Traditional Arabic" w:cs="Traditional Arabic"/>
          <w:sz w:val="34"/>
          <w:szCs w:val="34"/>
          <w:rtl/>
        </w:rPr>
        <w:t xml:space="preserve"> المباح داخل في الوفاء، فهو مخيَّرٌ بينَ الوفاء وبين التكفير بال</w:t>
      </w:r>
      <w:r w:rsidR="00D6551B" w:rsidRPr="00FB0175">
        <w:rPr>
          <w:rFonts w:ascii="Traditional Arabic" w:hAnsi="Traditional Arabic" w:cs="Traditional Arabic" w:hint="cs"/>
          <w:sz w:val="34"/>
          <w:szCs w:val="34"/>
          <w:rtl/>
        </w:rPr>
        <w:t>ي</w:t>
      </w:r>
      <w:r w:rsidRPr="00FB0175">
        <w:rPr>
          <w:rFonts w:ascii="Traditional Arabic" w:hAnsi="Traditional Arabic" w:cs="Traditional Arabic"/>
          <w:sz w:val="34"/>
          <w:szCs w:val="34"/>
          <w:rtl/>
        </w:rPr>
        <w:t>مين.</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إذن؛ الف</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رق عندهم بين </w:t>
      </w:r>
      <w:r w:rsidR="003E5D6C" w:rsidRPr="00FB0175">
        <w:rPr>
          <w:rFonts w:ascii="Traditional Arabic" w:hAnsi="Traditional Arabic" w:cs="Traditional Arabic"/>
          <w:sz w:val="34"/>
          <w:szCs w:val="34"/>
          <w:rtl/>
        </w:rPr>
        <w:t>النَّذر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المباح ونذر الط</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اعة:</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u w:val="dotDotDash" w:color="FF0000"/>
          <w:rtl/>
        </w:rPr>
        <w:lastRenderedPageBreak/>
        <w:t>أن نذر</w:t>
      </w:r>
      <w:r w:rsidR="009E67CE" w:rsidRPr="00FB0175">
        <w:rPr>
          <w:rFonts w:ascii="Traditional Arabic" w:hAnsi="Traditional Arabic" w:cs="Traditional Arabic" w:hint="cs"/>
          <w:sz w:val="34"/>
          <w:szCs w:val="34"/>
          <w:u w:val="dotDotDash" w:color="FF0000"/>
          <w:rtl/>
        </w:rPr>
        <w:t>َ</w:t>
      </w:r>
      <w:r w:rsidRPr="00FB0175">
        <w:rPr>
          <w:rFonts w:ascii="Traditional Arabic" w:hAnsi="Traditional Arabic" w:cs="Traditional Arabic"/>
          <w:sz w:val="34"/>
          <w:szCs w:val="34"/>
          <w:u w:val="dotDotDash" w:color="FF0000"/>
          <w:rtl/>
        </w:rPr>
        <w:t xml:space="preserve"> الط</w:t>
      </w:r>
      <w:r w:rsidR="009E67CE" w:rsidRPr="00FB0175">
        <w:rPr>
          <w:rFonts w:ascii="Traditional Arabic" w:hAnsi="Traditional Arabic" w:cs="Traditional Arabic" w:hint="cs"/>
          <w:sz w:val="34"/>
          <w:szCs w:val="34"/>
          <w:u w:val="dotDotDash" w:color="FF0000"/>
          <w:rtl/>
        </w:rPr>
        <w:t>َّ</w:t>
      </w:r>
      <w:r w:rsidRPr="00FB0175">
        <w:rPr>
          <w:rFonts w:ascii="Traditional Arabic" w:hAnsi="Traditional Arabic" w:cs="Traditional Arabic"/>
          <w:sz w:val="34"/>
          <w:szCs w:val="34"/>
          <w:u w:val="dotDotDash" w:color="FF0000"/>
          <w:rtl/>
        </w:rPr>
        <w:t>اعة</w:t>
      </w:r>
      <w:r w:rsidRPr="00FB0175">
        <w:rPr>
          <w:rFonts w:ascii="Traditional Arabic" w:hAnsi="Traditional Arabic" w:cs="Traditional Arabic"/>
          <w:sz w:val="34"/>
          <w:szCs w:val="34"/>
          <w:rtl/>
        </w:rPr>
        <w:t>: لا يسقط إلا عند العجز</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وتكون كفارته كفارة يمين.</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u w:val="dotDotDash" w:color="FF0000"/>
          <w:rtl/>
        </w:rPr>
        <w:t xml:space="preserve">أمَّا </w:t>
      </w:r>
      <w:r w:rsidR="003E5D6C" w:rsidRPr="00FB0175">
        <w:rPr>
          <w:rFonts w:ascii="Traditional Arabic" w:hAnsi="Traditional Arabic" w:cs="Traditional Arabic"/>
          <w:sz w:val="34"/>
          <w:szCs w:val="34"/>
          <w:u w:val="dotDotDash" w:color="FF0000"/>
          <w:rtl/>
        </w:rPr>
        <w:t>النَّذر</w:t>
      </w:r>
      <w:r w:rsidRPr="00FB0175">
        <w:rPr>
          <w:rFonts w:ascii="Traditional Arabic" w:hAnsi="Traditional Arabic" w:cs="Traditional Arabic"/>
          <w:sz w:val="34"/>
          <w:szCs w:val="34"/>
          <w:u w:val="dotDotDash" w:color="FF0000"/>
          <w:rtl/>
        </w:rPr>
        <w:t xml:space="preserve"> المباح</w:t>
      </w:r>
      <w:r w:rsidRPr="00FB0175">
        <w:rPr>
          <w:rFonts w:ascii="Traditional Arabic" w:hAnsi="Traditional Arabic" w:cs="Traditional Arabic"/>
          <w:sz w:val="34"/>
          <w:szCs w:val="34"/>
          <w:rtl/>
        </w:rPr>
        <w:t>: فهو مخيَّرٌ بينَ الوفاء به وبينَ الكفارة.</w:t>
      </w:r>
    </w:p>
    <w:p w:rsidR="006F3B3C" w:rsidRPr="00FB0175" w:rsidRDefault="009E67CE"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hint="cs"/>
          <w:sz w:val="34"/>
          <w:szCs w:val="34"/>
          <w:rtl/>
        </w:rPr>
        <w:t>و</w:t>
      </w:r>
      <w:r w:rsidR="006F3B3C" w:rsidRPr="00FB0175">
        <w:rPr>
          <w:rFonts w:ascii="Traditional Arabic" w:hAnsi="Traditional Arabic" w:cs="Traditional Arabic"/>
          <w:sz w:val="34"/>
          <w:szCs w:val="34"/>
          <w:rtl/>
        </w:rPr>
        <w:t xml:space="preserve">هذا عند الحنابلة، أما مذهب المؤلف والجمهور أنَّ المباح لا يدخله باب </w:t>
      </w:r>
      <w:r w:rsidR="003E5D6C" w:rsidRPr="00FB0175">
        <w:rPr>
          <w:rFonts w:ascii="Traditional Arabic" w:hAnsi="Traditional Arabic" w:cs="Traditional Arabic"/>
          <w:sz w:val="34"/>
          <w:szCs w:val="34"/>
          <w:rtl/>
        </w:rPr>
        <w:t>النَّذر</w:t>
      </w:r>
      <w:r w:rsidR="006F3B3C" w:rsidRPr="00FB0175">
        <w:rPr>
          <w:rFonts w:ascii="Traditional Arabic" w:hAnsi="Traditional Arabic" w:cs="Traditional Arabic"/>
          <w:sz w:val="34"/>
          <w:szCs w:val="34"/>
          <w:rtl/>
        </w:rPr>
        <w:t xml:space="preserve"> م</w:t>
      </w:r>
      <w:r w:rsidR="002C623A" w:rsidRPr="00FB0175">
        <w:rPr>
          <w:rFonts w:ascii="Traditional Arabic" w:hAnsi="Traditional Arabic" w:cs="Traditional Arabic" w:hint="cs"/>
          <w:sz w:val="34"/>
          <w:szCs w:val="34"/>
          <w:rtl/>
        </w:rPr>
        <w:t>ُ</w:t>
      </w:r>
      <w:r w:rsidR="006F3B3C" w:rsidRPr="00FB0175">
        <w:rPr>
          <w:rFonts w:ascii="Traditional Arabic" w:hAnsi="Traditional Arabic" w:cs="Traditional Arabic"/>
          <w:sz w:val="34"/>
          <w:szCs w:val="34"/>
          <w:rtl/>
        </w:rPr>
        <w:t>طلقًا.</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واستدل</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بحديث ابن عباس وهو في الص</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حيح لما أمر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النبي -صَلَّى اللهُ عَلَيْهِ وَسَلَّمَ- الر</w:t>
      </w:r>
      <w:r w:rsidR="009E67CE"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جل أن يقعد وأن يستظل، لأنَّ هذا ليس من العبادات التي يُتقرَّب بها إلى الله في أصل الشَّرع.</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أم</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ا ما يتعل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ق بالص</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يام الذي هو مشروعٌ أصله؛ فأمره الن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بي -صَلَّى اللهُ عَلَيْهِ وَسَلَّمَ- أن يصوم، فهذا الحديث هو ما استدلوا به على</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أن ال</w:t>
      </w:r>
      <w:r w:rsidR="009E67CE">
        <w:rPr>
          <w:rFonts w:ascii="Traditional Arabic" w:hAnsi="Traditional Arabic" w:cs="Traditional Arabic" w:hint="cs"/>
          <w:sz w:val="34"/>
          <w:szCs w:val="34"/>
          <w:rtl/>
        </w:rPr>
        <w:t>م</w:t>
      </w:r>
      <w:r w:rsidRPr="006F3B3C">
        <w:rPr>
          <w:rFonts w:ascii="Traditional Arabic" w:hAnsi="Traditional Arabic" w:cs="Traditional Arabic"/>
          <w:sz w:val="34"/>
          <w:szCs w:val="34"/>
          <w:rtl/>
        </w:rPr>
        <w:t>باح لا يدخل في باب النذور، وذكرنا متعلَّق الحنابلة في القياس على اليمين.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{ما الحكم لو قيَّدَ المباح بطاعةٍ، لو قال "والله لو أكلت خبزًا سأصوم"؟}.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هو نذر للص</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يام وليس نذرًا للأكل، فيصوم لأن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نذر</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الص</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يام، لكن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معلَّقٌ على أمرٍ مباح وصحيح، فلا إشكال.</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ولو قال "إن أكلتُ خبزًا سأذهبُ إل</w:t>
      </w:r>
      <w:r w:rsidR="009E67CE">
        <w:rPr>
          <w:rFonts w:ascii="Traditional Arabic" w:hAnsi="Traditional Arabic" w:cs="Traditional Arabic" w:hint="cs"/>
          <w:sz w:val="34"/>
          <w:szCs w:val="34"/>
          <w:rtl/>
        </w:rPr>
        <w:t>ى</w:t>
      </w:r>
      <w:r w:rsidRPr="006F3B3C">
        <w:rPr>
          <w:rFonts w:ascii="Traditional Arabic" w:hAnsi="Traditional Arabic" w:cs="Traditional Arabic"/>
          <w:sz w:val="34"/>
          <w:szCs w:val="34"/>
          <w:rtl/>
        </w:rPr>
        <w:t xml:space="preserve"> الشَّارع ساعتين"؛ نقول: هذا نذرٌ مباحٌ، ولا ينعقد عند الجمهور حتى لو أكل</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خبزًا حتى يخرج معه فمه؛ لكن عند الحنابلة مخيَّرٌ بين أن يخرج للشَّارع إن أكل</w:t>
      </w:r>
      <w:r w:rsidR="009E67CE">
        <w:rPr>
          <w:rFonts w:ascii="Traditional Arabic" w:hAnsi="Traditional Arabic" w:cs="Traditional Arabic" w:hint="cs"/>
          <w:sz w:val="34"/>
          <w:szCs w:val="34"/>
          <w:rtl/>
        </w:rPr>
        <w:t>َ</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هذا الخبز وبين أن يُكفِّر كفارة يمين.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-رَحِمَهُ اللهُ: </w:t>
      </w:r>
      <w:r w:rsidRPr="003E5D6C">
        <w:rPr>
          <w:rFonts w:ascii="Traditional Arabic" w:hAnsi="Traditional Arabic" w:cs="Traditional Arabic"/>
          <w:color w:val="0000FF"/>
          <w:sz w:val="34"/>
          <w:szCs w:val="34"/>
          <w:rtl/>
        </w:rPr>
        <w:t>(وَإِنْ قَالَ: للهِ عَلَيَّ نَذْرٌ، وَلَمْ يُسَمِّهِ، فَعَلَيْهِ كَفَّارَةُ يَمِيْنٍ)</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يعني نذرَ شيئًا غيرَ معيَّنٍ؛ فمعنى ذلك أنَّ</w:t>
      </w:r>
      <w:r w:rsidR="009E67CE">
        <w:rPr>
          <w:rFonts w:ascii="Traditional Arabic" w:hAnsi="Traditional Arabic" w:cs="Traditional Arabic"/>
          <w:sz w:val="34"/>
          <w:szCs w:val="34"/>
          <w:rtl/>
        </w:rPr>
        <w:t xml:space="preserve"> عليه كفَّارة يمين، لأنَّه لا ي</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مكن أن يفيَ بهذا النَّذر المسمَّى، ولكن تعظيمًا لهذا </w:t>
      </w:r>
      <w:r w:rsidR="003E5D6C">
        <w:rPr>
          <w:rFonts w:ascii="Traditional Arabic" w:hAnsi="Traditional Arabic" w:cs="Traditional Arabic"/>
          <w:sz w:val="34"/>
          <w:szCs w:val="34"/>
          <w:rtl/>
        </w:rPr>
        <w:t>النَّذر</w:t>
      </w:r>
      <w:r w:rsidRPr="006F3B3C">
        <w:rPr>
          <w:rFonts w:ascii="Traditional Arabic" w:hAnsi="Traditional Arabic" w:cs="Traditional Arabic"/>
          <w:sz w:val="34"/>
          <w:szCs w:val="34"/>
          <w:rtl/>
        </w:rPr>
        <w:t xml:space="preserve"> وتعظيمًا لهذه العبادة ولعقدِ هذه الطَّاعة فإنَّ عليه كفارة يمين، وأصل ذلك جاء عن ابن عباسٍ</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-رَضِيَ اللهُ عَنْهُ.</w:t>
      </w:r>
    </w:p>
    <w:p w:rsidR="006F3B3C" w:rsidRPr="003E5D6C" w:rsidRDefault="006F3B3C" w:rsidP="0018718C">
      <w:pPr>
        <w:spacing w:before="120" w:after="0" w:line="240" w:lineRule="auto"/>
        <w:ind w:firstLine="397"/>
        <w:jc w:val="both"/>
        <w:rPr>
          <w:rFonts w:ascii="Traditional Arabic" w:hAnsi="Traditional Arabic" w:cs="Traditional Arabic"/>
          <w:color w:val="0000FF"/>
          <w:sz w:val="34"/>
          <w:szCs w:val="34"/>
        </w:rPr>
      </w:pPr>
      <w:r w:rsidRPr="006F3B3C">
        <w:rPr>
          <w:rFonts w:ascii="Traditional Arabic" w:hAnsi="Traditional Arabic" w:cs="Traditional Arabic"/>
          <w:sz w:val="34"/>
          <w:szCs w:val="34"/>
          <w:rtl/>
        </w:rPr>
        <w:t xml:space="preserve">{قال -رَحِمَهُ اللهُ: </w:t>
      </w:r>
      <w:r w:rsidRPr="003E5D6C">
        <w:rPr>
          <w:rFonts w:ascii="Traditional Arabic" w:hAnsi="Traditional Arabic" w:cs="Traditional Arabic"/>
          <w:color w:val="0000FF"/>
          <w:sz w:val="34"/>
          <w:szCs w:val="34"/>
          <w:rtl/>
        </w:rPr>
        <w:t>(كِتَابُ الأَيْمَانِ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3E5D6C">
        <w:rPr>
          <w:rFonts w:ascii="Traditional Arabic" w:hAnsi="Traditional Arabic" w:cs="Traditional Arabic"/>
          <w:color w:val="0000FF"/>
          <w:sz w:val="34"/>
          <w:szCs w:val="34"/>
          <w:rtl/>
        </w:rPr>
        <w:t>وَمَنْ حَلَفَ أَلاَّ يَفْعَلَ شَيْئًا، فَفَعَلَهُ، أَوْ لَيَفْعَلَنَّهُ فِيْ وَقْتٍ، فَلَمْ يَفْعَلْهُ فِيْهِ، فَعَلَيْهِ كَفَّارَةٌ، إِلاَّ أَنْ يَقُوْلَ: إِنْ شَاءَ اللهُ مُتَّصِلاً بِيَمِيْنِهِ، أَوْ يَفْعَلَهُ مُكْرَهًا أَوْ نَاسِيًا، فَلاَ كَفَّارَةَ عَلَيْهِ)</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كما قلنا</w:t>
      </w:r>
      <w:r w:rsidR="002C623A">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إنَّ الفقهاء في الغالب يقولون "كتاب الأيمان والنذور"، ويجعلون النذور في آخر كتاب الأيمان لتقاربهما في الأحكام.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lastRenderedPageBreak/>
        <w:t>ولعلنا أن نعرف م</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نزع المؤلف في تقديمه للن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ذر؛ </w:t>
      </w:r>
      <w:r w:rsidR="009E67CE">
        <w:rPr>
          <w:rFonts w:ascii="Traditional Arabic" w:hAnsi="Traditional Arabic" w:cs="Traditional Arabic" w:hint="cs"/>
          <w:sz w:val="34"/>
          <w:szCs w:val="34"/>
          <w:rtl/>
        </w:rPr>
        <w:t>ف</w:t>
      </w:r>
      <w:r w:rsidRPr="006F3B3C">
        <w:rPr>
          <w:rFonts w:ascii="Traditional Arabic" w:hAnsi="Traditional Arabic" w:cs="Traditional Arabic"/>
          <w:sz w:val="34"/>
          <w:szCs w:val="34"/>
          <w:rtl/>
        </w:rPr>
        <w:t>كأنَّه فكَّ الارتباط بينهما ولم يسلك م</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سلك الحنابلة في أنَّ </w:t>
      </w:r>
      <w:r w:rsidR="003E5D6C">
        <w:rPr>
          <w:rFonts w:ascii="Traditional Arabic" w:hAnsi="Traditional Arabic" w:cs="Traditional Arabic"/>
          <w:sz w:val="34"/>
          <w:szCs w:val="34"/>
          <w:rtl/>
        </w:rPr>
        <w:t>النَّذر</w:t>
      </w:r>
      <w:r w:rsidRPr="006F3B3C">
        <w:rPr>
          <w:rFonts w:ascii="Traditional Arabic" w:hAnsi="Traditional Arabic" w:cs="Traditional Arabic"/>
          <w:sz w:val="34"/>
          <w:szCs w:val="34"/>
          <w:rtl/>
        </w:rPr>
        <w:t xml:space="preserve"> كاليمين</w:t>
      </w:r>
      <w:r w:rsidR="009E67CE">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ولذلك لم يُدخله في باب المباح ونحو ذلك، ولم يُوجب فيه شيئًا، فهذا قد يُلتَمسُ في وجهِ كون المؤلف -رَحِمَهُ اللهُ- قدَّم </w:t>
      </w:r>
      <w:r w:rsidR="003E5D6C">
        <w:rPr>
          <w:rFonts w:ascii="Traditional Arabic" w:hAnsi="Traditional Arabic" w:cs="Traditional Arabic"/>
          <w:sz w:val="34"/>
          <w:szCs w:val="34"/>
          <w:rtl/>
        </w:rPr>
        <w:t>النَّذر</w:t>
      </w:r>
      <w:r w:rsidRPr="006F3B3C">
        <w:rPr>
          <w:rFonts w:ascii="Traditional Arabic" w:hAnsi="Traditional Arabic" w:cs="Traditional Arabic"/>
          <w:sz w:val="34"/>
          <w:szCs w:val="34"/>
          <w:rtl/>
        </w:rPr>
        <w:t xml:space="preserve"> على كتاب الأيمان مشيرًا إلى عدمِ الارتباط بينهما، خلافًا لمشهور المذهب عند الحنابلة</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-رَحِمَهُم اللهُ تعالى- وهذا ليس على سبيل التَّحقيق، وإنَّما على سبيل التَّأمُّل، وهو ممَّا ينبغي النظر فيه.</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u w:val="dotDotDash" w:color="FF0000"/>
          <w:rtl/>
        </w:rPr>
        <w:t>الأيمان</w:t>
      </w:r>
      <w:r w:rsidRPr="00FB0175">
        <w:rPr>
          <w:rFonts w:ascii="Traditional Arabic" w:hAnsi="Traditional Arabic" w:cs="Traditional Arabic"/>
          <w:sz w:val="34"/>
          <w:szCs w:val="34"/>
          <w:rtl/>
        </w:rPr>
        <w:t>: جمعُ يمينٍ، واليمين هي الحلف والقسَم بمعظَّم.</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u w:val="dotDotDash" w:color="FF0000"/>
          <w:rtl/>
        </w:rPr>
        <w:t>واليمين بالله</w:t>
      </w:r>
      <w:r w:rsidRPr="00FB0175">
        <w:rPr>
          <w:rFonts w:ascii="Traditional Arabic" w:hAnsi="Traditional Arabic" w:cs="Traditional Arabic"/>
          <w:sz w:val="34"/>
          <w:szCs w:val="34"/>
          <w:rtl/>
        </w:rPr>
        <w:t>: هي الحلف بالله، أو بصفةٍ من صفات الله -جَلَّ وَعَلَا- بحرف من أحرف القسم وهي "الواو - الباء - التاء"، فإذا قال: "والله، أو بالله، أو تالله"؛ فهذه حروف القسم.</w:t>
      </w:r>
    </w:p>
    <w:p w:rsidR="006F3B3C" w:rsidRPr="00FB0175" w:rsidRDefault="009E67CE"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u w:val="dotDotDash" w:color="FF0000"/>
          <w:rtl/>
        </w:rPr>
        <w:t xml:space="preserve">والمحلوف </w:t>
      </w:r>
      <w:r w:rsidR="006F3B3C" w:rsidRPr="00FB0175">
        <w:rPr>
          <w:rFonts w:ascii="Traditional Arabic" w:hAnsi="Traditional Arabic" w:cs="Traditional Arabic"/>
          <w:sz w:val="34"/>
          <w:szCs w:val="34"/>
          <w:u w:val="dotDotDash" w:color="FF0000"/>
          <w:rtl/>
        </w:rPr>
        <w:t>به</w:t>
      </w:r>
      <w:r w:rsidR="006F3B3C" w:rsidRPr="00FB0175">
        <w:rPr>
          <w:rFonts w:ascii="Traditional Arabic" w:hAnsi="Traditional Arabic" w:cs="Traditional Arabic"/>
          <w:sz w:val="34"/>
          <w:szCs w:val="34"/>
          <w:rtl/>
        </w:rPr>
        <w:t>: هو اسم من أسماء الله "الله، العزيز، الحكيم، الر</w:t>
      </w:r>
      <w:r w:rsidRPr="00FB0175">
        <w:rPr>
          <w:rFonts w:ascii="Traditional Arabic" w:hAnsi="Traditional Arabic" w:cs="Traditional Arabic" w:hint="cs"/>
          <w:sz w:val="34"/>
          <w:szCs w:val="34"/>
          <w:rtl/>
        </w:rPr>
        <w:t>َّ</w:t>
      </w:r>
      <w:r w:rsidR="006F3B3C" w:rsidRPr="00FB0175">
        <w:rPr>
          <w:rFonts w:ascii="Traditional Arabic" w:hAnsi="Traditional Arabic" w:cs="Traditional Arabic"/>
          <w:sz w:val="34"/>
          <w:szCs w:val="34"/>
          <w:rtl/>
        </w:rPr>
        <w:t>حيم،</w:t>
      </w:r>
      <w:r w:rsidR="003E5D6C" w:rsidRPr="00FB0175">
        <w:rPr>
          <w:rFonts w:ascii="Traditional Arabic" w:hAnsi="Traditional Arabic" w:cs="Traditional Arabic"/>
          <w:sz w:val="34"/>
          <w:szCs w:val="34"/>
          <w:rtl/>
        </w:rPr>
        <w:t xml:space="preserve"> </w:t>
      </w:r>
      <w:r w:rsidR="006F3B3C" w:rsidRPr="00FB0175">
        <w:rPr>
          <w:rFonts w:ascii="Traditional Arabic" w:hAnsi="Traditional Arabic" w:cs="Traditional Arabic"/>
          <w:sz w:val="34"/>
          <w:szCs w:val="34"/>
          <w:rtl/>
        </w:rPr>
        <w:t>العليم، الجبار"، أو صفةٍ من صفات الله -جَلَّ وَعَلَا- "وعزَّةِ الله، ورحمةِ الله"، ونحو ذلك من الحلف بصفةٍ من صفات الله -جَلَّ وَعَلَا.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واليمينُ مشروعةٌ دلَّ عليها كتاب الله -جَلَّ وَعَلَا- فقال تعالى:</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color w:val="FF0000"/>
          <w:sz w:val="34"/>
          <w:szCs w:val="34"/>
          <w:rtl/>
        </w:rPr>
        <w:t>﴿</w:t>
      </w:r>
      <w:r w:rsidR="009E67CE" w:rsidRPr="009E67CE">
        <w:rPr>
          <w:rFonts w:ascii="Traditional Arabic" w:hAnsi="Traditional Arabic" w:cs="Traditional Arabic"/>
          <w:color w:val="FF0000"/>
          <w:sz w:val="34"/>
          <w:szCs w:val="34"/>
          <w:rtl/>
        </w:rPr>
        <w:t>لَا يُؤَاخِذُكُمُ اللَّهُ بِاللَّغْوِ فِي أَيْمَانِكُمْ</w:t>
      </w:r>
      <w:r w:rsidR="003E5D6C" w:rsidRPr="003E5D6C">
        <w:rPr>
          <w:rFonts w:ascii="Traditional Arabic" w:hAnsi="Traditional Arabic" w:cs="Traditional Arabic"/>
          <w:color w:val="FF0000"/>
          <w:sz w:val="34"/>
          <w:szCs w:val="34"/>
          <w:rtl/>
        </w:rPr>
        <w:t>﴾</w:t>
      </w:r>
      <w:r w:rsidRPr="006F3B3C">
        <w:rPr>
          <w:rFonts w:ascii="Traditional Arabic" w:hAnsi="Traditional Arabic" w:cs="Traditional Arabic"/>
          <w:sz w:val="34"/>
          <w:szCs w:val="34"/>
          <w:rtl/>
        </w:rPr>
        <w:t xml:space="preserve"> </w:t>
      </w:r>
      <w:r w:rsidRPr="003E5D6C">
        <w:rPr>
          <w:rFonts w:ascii="Traditional Arabic" w:hAnsi="Traditional Arabic" w:cs="Traditional Arabic"/>
          <w:sz w:val="20"/>
          <w:szCs w:val="20"/>
          <w:rtl/>
        </w:rPr>
        <w:t>[البقرة</w:t>
      </w:r>
      <w:r w:rsidR="003E5D6C">
        <w:rPr>
          <w:rFonts w:ascii="Traditional Arabic" w:hAnsi="Traditional Arabic" w:cs="Traditional Arabic"/>
          <w:sz w:val="20"/>
          <w:szCs w:val="20"/>
          <w:rtl/>
        </w:rPr>
        <w:t xml:space="preserve">: </w:t>
      </w:r>
      <w:r w:rsidRPr="003E5D6C">
        <w:rPr>
          <w:rFonts w:ascii="Traditional Arabic" w:hAnsi="Traditional Arabic" w:cs="Traditional Arabic"/>
          <w:sz w:val="20"/>
          <w:szCs w:val="20"/>
          <w:rtl/>
        </w:rPr>
        <w:t>225]</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فدلَّ ذلك على أن غير اللغو من اليمين مؤاخذ بها الإنسان، وفي ذلك أدلَّةٌ كثيرةٌ في كتاب الله تعالى.</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أيضًا دلالة السُّنَّة، فقال -صَلَّى اللهُ عَلَيْهِ وَسَلَّمَ: </w:t>
      </w:r>
      <w:r w:rsidR="003E5D6C" w:rsidRPr="003E5D6C">
        <w:rPr>
          <w:rFonts w:ascii="Traditional Arabic" w:hAnsi="Traditional Arabic" w:cs="Traditional Arabic"/>
          <w:color w:val="008000"/>
          <w:sz w:val="34"/>
          <w:szCs w:val="34"/>
          <w:rtl/>
        </w:rPr>
        <w:t>«</w:t>
      </w:r>
      <w:r w:rsidR="007E41D2" w:rsidRPr="007E41D2">
        <w:rPr>
          <w:rFonts w:ascii="Traditional Arabic" w:hAnsi="Traditional Arabic" w:cs="Traditional Arabic"/>
          <w:color w:val="008000"/>
          <w:sz w:val="34"/>
          <w:szCs w:val="34"/>
          <w:rtl/>
        </w:rPr>
        <w:t>إِذَا حَلَفْتَ عَلَى يَمِينٍ فَرَأَيْتَ غَيْرَهَا خَيْرًا مِنْهَا فَأْتِ الَّذِي هُوَ خَيْرٌ وَكَفِّرْ عَنْ يَمِينِكَ</w:t>
      </w:r>
      <w:r w:rsidR="003E5D6C" w:rsidRPr="003E5D6C">
        <w:rPr>
          <w:rFonts w:ascii="Traditional Arabic" w:hAnsi="Traditional Arabic" w:cs="Traditional Arabic"/>
          <w:color w:val="008000"/>
          <w:sz w:val="34"/>
          <w:szCs w:val="34"/>
          <w:rtl/>
        </w:rPr>
        <w:t>»</w:t>
      </w:r>
      <w:r w:rsidR="009E67CE">
        <w:rPr>
          <w:rStyle w:val="FootnoteReference"/>
          <w:rFonts w:ascii="Traditional Arabic" w:hAnsi="Traditional Arabic" w:cs="Traditional Arabic"/>
          <w:color w:val="008000"/>
          <w:sz w:val="34"/>
          <w:szCs w:val="34"/>
          <w:rtl/>
        </w:rPr>
        <w:footnoteReference w:id="2"/>
      </w:r>
      <w:r w:rsidRPr="006F3B3C">
        <w:rPr>
          <w:rFonts w:ascii="Traditional Arabic" w:hAnsi="Traditional Arabic" w:cs="Traditional Arabic"/>
          <w:sz w:val="34"/>
          <w:szCs w:val="34"/>
          <w:rtl/>
        </w:rPr>
        <w:t>، كما في حديث عبد الرحمن بن سمرة وغيره.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إذن؛ الأدلَّة في ذلك كثيرة، والإجماع منعقدٌ على صحَّة اليمين، وأنَّها ممَّا يُتعبَّد به الله -جَلَّ وَعَلَا.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ويُقال في اليمين ما قلناه في </w:t>
      </w:r>
      <w:r w:rsidR="003E5D6C">
        <w:rPr>
          <w:rFonts w:ascii="Traditional Arabic" w:hAnsi="Traditional Arabic" w:cs="Traditional Arabic"/>
          <w:sz w:val="34"/>
          <w:szCs w:val="34"/>
          <w:rtl/>
        </w:rPr>
        <w:t>النَّذر</w:t>
      </w:r>
      <w:r w:rsidRPr="006F3B3C">
        <w:rPr>
          <w:rFonts w:ascii="Traditional Arabic" w:hAnsi="Traditional Arabic" w:cs="Traditional Arabic"/>
          <w:sz w:val="34"/>
          <w:szCs w:val="34"/>
          <w:rtl/>
        </w:rPr>
        <w:t xml:space="preserve"> من أنَّ اليمينَ مخصوصةٌ باللهِ، فلا يجوز للمسلم أن يحل</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ف</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بغير الله -جَلَّ وَعَلَا- وهذا إجماعٌ نقله ابن عبد البر وغيره من أهل العلم، قال -صَلَّى اللهُ عَلَيْهِ وَسَلَّمَ: </w:t>
      </w:r>
      <w:r w:rsidR="003E5D6C" w:rsidRPr="003E5D6C">
        <w:rPr>
          <w:rFonts w:ascii="Traditional Arabic" w:hAnsi="Traditional Arabic" w:cs="Traditional Arabic"/>
          <w:color w:val="008000"/>
          <w:sz w:val="34"/>
          <w:szCs w:val="34"/>
          <w:rtl/>
        </w:rPr>
        <w:t>«</w:t>
      </w:r>
      <w:r w:rsidR="007E41D2" w:rsidRPr="007E41D2">
        <w:rPr>
          <w:rFonts w:ascii="Traditional Arabic" w:hAnsi="Traditional Arabic" w:cs="Traditional Arabic"/>
          <w:color w:val="008000"/>
          <w:sz w:val="34"/>
          <w:szCs w:val="34"/>
          <w:rtl/>
        </w:rPr>
        <w:t>مَنْ حَلَفَ بغيرِ اللهِ فقد كَفَرَ وأَشْرَكَ</w:t>
      </w:r>
      <w:r w:rsidR="003E5D6C" w:rsidRPr="003E5D6C">
        <w:rPr>
          <w:rFonts w:ascii="Traditional Arabic" w:hAnsi="Traditional Arabic" w:cs="Traditional Arabic"/>
          <w:color w:val="008000"/>
          <w:sz w:val="34"/>
          <w:szCs w:val="34"/>
          <w:rtl/>
        </w:rPr>
        <w:t>»</w:t>
      </w:r>
      <w:r w:rsidR="00942601">
        <w:rPr>
          <w:rStyle w:val="FootnoteReference"/>
          <w:rFonts w:ascii="Traditional Arabic" w:hAnsi="Traditional Arabic" w:cs="Traditional Arabic"/>
          <w:color w:val="008000"/>
          <w:sz w:val="34"/>
          <w:szCs w:val="34"/>
          <w:rtl/>
        </w:rPr>
        <w:footnoteReference w:id="3"/>
      </w:r>
      <w:r w:rsidRPr="006F3B3C">
        <w:rPr>
          <w:rFonts w:ascii="Traditional Arabic" w:hAnsi="Traditional Arabic" w:cs="Traditional Arabic"/>
          <w:sz w:val="34"/>
          <w:szCs w:val="34"/>
          <w:rtl/>
        </w:rPr>
        <w:t xml:space="preserve">، وقال: </w:t>
      </w:r>
      <w:r w:rsidR="003E5D6C" w:rsidRPr="003E5D6C">
        <w:rPr>
          <w:rFonts w:ascii="Traditional Arabic" w:hAnsi="Traditional Arabic" w:cs="Traditional Arabic"/>
          <w:color w:val="008000"/>
          <w:sz w:val="34"/>
          <w:szCs w:val="34"/>
          <w:rtl/>
        </w:rPr>
        <w:t>«</w:t>
      </w:r>
      <w:r w:rsidR="007E41D2" w:rsidRPr="007E41D2">
        <w:rPr>
          <w:rFonts w:ascii="Traditional Arabic" w:hAnsi="Traditional Arabic" w:cs="Traditional Arabic"/>
          <w:color w:val="008000"/>
          <w:sz w:val="34"/>
          <w:szCs w:val="34"/>
          <w:rtl/>
        </w:rPr>
        <w:t>مَن</w:t>
      </w:r>
      <w:r w:rsidR="007E41D2">
        <w:rPr>
          <w:rFonts w:ascii="Traditional Arabic" w:hAnsi="Traditional Arabic" w:cs="Traditional Arabic" w:hint="cs"/>
          <w:color w:val="008000"/>
          <w:sz w:val="34"/>
          <w:szCs w:val="34"/>
          <w:rtl/>
        </w:rPr>
        <w:t>ْ</w:t>
      </w:r>
      <w:r w:rsidR="007E41D2" w:rsidRPr="007E41D2">
        <w:rPr>
          <w:rFonts w:ascii="Traditional Arabic" w:hAnsi="Traditional Arabic" w:cs="Traditional Arabic"/>
          <w:color w:val="008000"/>
          <w:sz w:val="34"/>
          <w:szCs w:val="34"/>
          <w:rtl/>
        </w:rPr>
        <w:t xml:space="preserve"> ك</w:t>
      </w:r>
      <w:r w:rsidR="007E41D2">
        <w:rPr>
          <w:rFonts w:ascii="Traditional Arabic" w:hAnsi="Traditional Arabic" w:cs="Traditional Arabic" w:hint="cs"/>
          <w:color w:val="008000"/>
          <w:sz w:val="34"/>
          <w:szCs w:val="34"/>
          <w:rtl/>
        </w:rPr>
        <w:t>َ</w:t>
      </w:r>
      <w:r w:rsidR="007E41D2" w:rsidRPr="007E41D2">
        <w:rPr>
          <w:rFonts w:ascii="Traditional Arabic" w:hAnsi="Traditional Arabic" w:cs="Traditional Arabic"/>
          <w:color w:val="008000"/>
          <w:sz w:val="34"/>
          <w:szCs w:val="34"/>
          <w:rtl/>
        </w:rPr>
        <w:t>انَ ح</w:t>
      </w:r>
      <w:r w:rsidR="007E41D2">
        <w:rPr>
          <w:rFonts w:ascii="Traditional Arabic" w:hAnsi="Traditional Arabic" w:cs="Traditional Arabic" w:hint="cs"/>
          <w:color w:val="008000"/>
          <w:sz w:val="34"/>
          <w:szCs w:val="34"/>
          <w:rtl/>
        </w:rPr>
        <w:t>َ</w:t>
      </w:r>
      <w:r w:rsidR="007E41D2" w:rsidRPr="007E41D2">
        <w:rPr>
          <w:rFonts w:ascii="Traditional Arabic" w:hAnsi="Traditional Arabic" w:cs="Traditional Arabic"/>
          <w:color w:val="008000"/>
          <w:sz w:val="34"/>
          <w:szCs w:val="34"/>
          <w:rtl/>
        </w:rPr>
        <w:t>الِفًا فَلْيَحْلِفْ ب</w:t>
      </w:r>
      <w:r w:rsidR="007E41D2">
        <w:rPr>
          <w:rFonts w:ascii="Traditional Arabic" w:hAnsi="Traditional Arabic" w:cs="Traditional Arabic" w:hint="cs"/>
          <w:color w:val="008000"/>
          <w:sz w:val="34"/>
          <w:szCs w:val="34"/>
          <w:rtl/>
        </w:rPr>
        <w:t>ِ</w:t>
      </w:r>
      <w:r w:rsidR="007E41D2" w:rsidRPr="007E41D2">
        <w:rPr>
          <w:rFonts w:ascii="Traditional Arabic" w:hAnsi="Traditional Arabic" w:cs="Traditional Arabic"/>
          <w:color w:val="008000"/>
          <w:sz w:val="34"/>
          <w:szCs w:val="34"/>
          <w:rtl/>
        </w:rPr>
        <w:t>اللَّهِ أوْ لِيَصْمُتْ</w:t>
      </w:r>
      <w:r w:rsidR="003E5D6C" w:rsidRPr="003E5D6C">
        <w:rPr>
          <w:rFonts w:ascii="Traditional Arabic" w:hAnsi="Traditional Arabic" w:cs="Traditional Arabic"/>
          <w:color w:val="008000"/>
          <w:sz w:val="34"/>
          <w:szCs w:val="34"/>
          <w:rtl/>
        </w:rPr>
        <w:t>»</w:t>
      </w:r>
      <w:r w:rsidR="00942601">
        <w:rPr>
          <w:rStyle w:val="FootnoteReference"/>
          <w:rFonts w:ascii="Traditional Arabic" w:hAnsi="Traditional Arabic" w:cs="Traditional Arabic"/>
          <w:sz w:val="34"/>
          <w:szCs w:val="34"/>
          <w:rtl/>
        </w:rPr>
        <w:footnoteReference w:id="4"/>
      </w:r>
      <w:r w:rsidRPr="006F3B3C">
        <w:rPr>
          <w:rFonts w:ascii="Traditional Arabic" w:hAnsi="Traditional Arabic" w:cs="Traditional Arabic"/>
          <w:sz w:val="34"/>
          <w:szCs w:val="34"/>
          <w:rtl/>
        </w:rPr>
        <w:t>، قال ابن مسعود: "لأن أحلف بالله كاذبًا أحب إليَّ من أحلف بغيره صادقًا"، لأنَّ الحلف بالله كاذبًا معصية من المعاصي، والحلف بغير الله -جَلَّ وَعَلَا- من الش</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رك الأصغر، ولذلك </w:t>
      </w:r>
      <w:r w:rsidRPr="006F3B3C">
        <w:rPr>
          <w:rFonts w:ascii="Traditional Arabic" w:hAnsi="Traditional Arabic" w:cs="Traditional Arabic"/>
          <w:sz w:val="34"/>
          <w:szCs w:val="34"/>
          <w:rtl/>
        </w:rPr>
        <w:lastRenderedPageBreak/>
        <w:t>ما يكون من الحلف بالشَّرفِ أو بالكعبة أو الحلف بالنبي -صَلَّى اللهُ عَلَيْهِ وَسَلَّمَ- أو بحياة الولد، إلى غير ذلك مم</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ا يعتاده الن</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اس؛ كلُّه حلفٌ بغير</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وهو داخلٌ في المحرَّمِ ومتعلِّقٌ به الوعيد، وهو ممَّا يقدح في أصل توحيد المرءِ وإيمانه بالله -سبحانه وتعالى- وإن كان لا يُخرج الإنسان من الملَّة، لأنَّ باب باب الكفر الأصغر الذي لا يُخرج الإنسان من المل</w:t>
      </w:r>
      <w:r w:rsidR="00C8671F">
        <w:rPr>
          <w:rFonts w:ascii="Traditional Arabic" w:hAnsi="Traditional Arabic" w:cs="Traditional Arabic" w:hint="cs"/>
          <w:sz w:val="34"/>
          <w:szCs w:val="34"/>
          <w:rtl/>
        </w:rPr>
        <w:t>َّ</w:t>
      </w:r>
      <w:r w:rsidRPr="006F3B3C">
        <w:rPr>
          <w:rFonts w:ascii="Traditional Arabic" w:hAnsi="Traditional Arabic" w:cs="Traditional Arabic"/>
          <w:sz w:val="34"/>
          <w:szCs w:val="34"/>
          <w:rtl/>
        </w:rPr>
        <w:t>ة.</w:t>
      </w:r>
    </w:p>
    <w:p w:rsidR="006F3B3C" w:rsidRPr="006F3B3C" w:rsidRDefault="00C8671F" w:rsidP="0018718C">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 xml:space="preserve">إذن؛ </w:t>
      </w:r>
      <w:r w:rsidR="006F3B3C" w:rsidRPr="006F3B3C">
        <w:rPr>
          <w:rFonts w:ascii="Traditional Arabic" w:hAnsi="Traditional Arabic" w:cs="Traditional Arabic"/>
          <w:sz w:val="34"/>
          <w:szCs w:val="34"/>
          <w:rtl/>
        </w:rPr>
        <w:t>بيَّنَّا الأدلَّة الدَّالَّة من الكتاب والسُّنَّة على م</w:t>
      </w:r>
      <w:r w:rsidR="002C623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شروعيَّة اليمين، ومعنى اليمين</w:t>
      </w:r>
      <w:r w:rsidR="003E5D6C">
        <w:rPr>
          <w:rFonts w:ascii="Traditional Arabic" w:hAnsi="Traditional Arabic" w:cs="Traditional Arabic"/>
          <w:sz w:val="34"/>
          <w:szCs w:val="34"/>
          <w:rtl/>
        </w:rPr>
        <w:t>،</w:t>
      </w:r>
      <w:r w:rsidR="006F3B3C" w:rsidRPr="006F3B3C">
        <w:rPr>
          <w:rFonts w:ascii="Traditional Arabic" w:hAnsi="Traditional Arabic" w:cs="Traditional Arabic"/>
          <w:sz w:val="34"/>
          <w:szCs w:val="34"/>
          <w:rtl/>
        </w:rPr>
        <w:t xml:space="preserve"> ونحو ذلك.</w:t>
      </w:r>
    </w:p>
    <w:p w:rsidR="006F3B3C" w:rsidRPr="00FB0175" w:rsidRDefault="006F3B3C" w:rsidP="0018718C">
      <w:pPr>
        <w:spacing w:before="120" w:after="0" w:line="240" w:lineRule="auto"/>
        <w:ind w:firstLine="397"/>
        <w:jc w:val="both"/>
        <w:rPr>
          <w:rFonts w:ascii="Traditional Arabic" w:hAnsi="Traditional Arabic" w:cs="Traditional Arabic"/>
          <w:b/>
          <w:bCs/>
          <w:sz w:val="34"/>
          <w:szCs w:val="34"/>
          <w:u w:val="dotDotDash" w:color="FF0000"/>
        </w:rPr>
      </w:pPr>
      <w:r w:rsidRPr="00FB0175">
        <w:rPr>
          <w:rFonts w:ascii="Traditional Arabic" w:hAnsi="Traditional Arabic" w:cs="Traditional Arabic"/>
          <w:b/>
          <w:bCs/>
          <w:sz w:val="34"/>
          <w:szCs w:val="34"/>
          <w:u w:val="dotDotDash" w:color="FF0000"/>
          <w:rtl/>
        </w:rPr>
        <w:t>ما حكم اليمين؟</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b/>
          <w:bCs/>
          <w:sz w:val="34"/>
          <w:szCs w:val="34"/>
          <w:u w:val="dotDotDash" w:color="FF0000"/>
          <w:rtl/>
        </w:rPr>
        <w:t>الن</w:t>
      </w:r>
      <w:r w:rsidR="00942601" w:rsidRPr="00FB0175">
        <w:rPr>
          <w:rFonts w:ascii="Traditional Arabic" w:hAnsi="Traditional Arabic" w:cs="Traditional Arabic" w:hint="cs"/>
          <w:b/>
          <w:bCs/>
          <w:sz w:val="34"/>
          <w:szCs w:val="34"/>
          <w:u w:val="dotDotDash" w:color="FF0000"/>
          <w:rtl/>
        </w:rPr>
        <w:t>َّ</w:t>
      </w:r>
      <w:r w:rsidRPr="00FB0175">
        <w:rPr>
          <w:rFonts w:ascii="Traditional Arabic" w:hAnsi="Traditional Arabic" w:cs="Traditional Arabic"/>
          <w:b/>
          <w:bCs/>
          <w:sz w:val="34"/>
          <w:szCs w:val="34"/>
          <w:u w:val="dotDotDash" w:color="FF0000"/>
          <w:rtl/>
        </w:rPr>
        <w:t>وع الأول</w:t>
      </w:r>
      <w:r w:rsidRPr="00FB0175">
        <w:rPr>
          <w:rFonts w:ascii="Traditional Arabic" w:hAnsi="Traditional Arabic" w:cs="Traditional Arabic"/>
          <w:b/>
          <w:bCs/>
          <w:sz w:val="34"/>
          <w:szCs w:val="34"/>
          <w:rtl/>
        </w:rPr>
        <w:t>:</w:t>
      </w:r>
      <w:r w:rsidRPr="00FB0175">
        <w:rPr>
          <w:rFonts w:ascii="Traditional Arabic" w:hAnsi="Traditional Arabic" w:cs="Traditional Arabic"/>
          <w:sz w:val="34"/>
          <w:szCs w:val="34"/>
          <w:rtl/>
        </w:rPr>
        <w:t xml:space="preserve"> اليمين الواجبةً</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وذلك إذا تعلَّق بها الخ</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لاص</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من الهلكة، فلا يتأتَّى لك السَّلامة من هذا إلَّا باليمين، فتحلف</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حفظ الن</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فس واجبة، وإلقاؤها إلى التَّهلكةِ محرَّمٌ، فإذا حلف</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فهو حلف على يمينٍ يجب عليه الحلف فيها إنقاذًا لنفسه من البلاء والتَّبعة.</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b/>
          <w:bCs/>
          <w:sz w:val="34"/>
          <w:szCs w:val="34"/>
          <w:u w:val="dotDotDash" w:color="FF0000"/>
          <w:rtl/>
        </w:rPr>
        <w:t>الن</w:t>
      </w:r>
      <w:r w:rsidR="00942601" w:rsidRPr="00FB0175">
        <w:rPr>
          <w:rFonts w:ascii="Traditional Arabic" w:hAnsi="Traditional Arabic" w:cs="Traditional Arabic" w:hint="cs"/>
          <w:b/>
          <w:bCs/>
          <w:sz w:val="34"/>
          <w:szCs w:val="34"/>
          <w:u w:val="dotDotDash" w:color="FF0000"/>
          <w:rtl/>
        </w:rPr>
        <w:t>َّ</w:t>
      </w:r>
      <w:r w:rsidRPr="00FB0175">
        <w:rPr>
          <w:rFonts w:ascii="Traditional Arabic" w:hAnsi="Traditional Arabic" w:cs="Traditional Arabic"/>
          <w:b/>
          <w:bCs/>
          <w:sz w:val="34"/>
          <w:szCs w:val="34"/>
          <w:u w:val="dotDotDash" w:color="FF0000"/>
          <w:rtl/>
        </w:rPr>
        <w:t>وع الث</w:t>
      </w:r>
      <w:r w:rsidR="00942601" w:rsidRPr="00FB0175">
        <w:rPr>
          <w:rFonts w:ascii="Traditional Arabic" w:hAnsi="Traditional Arabic" w:cs="Traditional Arabic" w:hint="cs"/>
          <w:b/>
          <w:bCs/>
          <w:sz w:val="34"/>
          <w:szCs w:val="34"/>
          <w:u w:val="dotDotDash" w:color="FF0000"/>
          <w:rtl/>
        </w:rPr>
        <w:t>َّ</w:t>
      </w:r>
      <w:r w:rsidRPr="00FB0175">
        <w:rPr>
          <w:rFonts w:ascii="Traditional Arabic" w:hAnsi="Traditional Arabic" w:cs="Traditional Arabic"/>
          <w:b/>
          <w:bCs/>
          <w:sz w:val="34"/>
          <w:szCs w:val="34"/>
          <w:u w:val="dotDotDash" w:color="FF0000"/>
          <w:rtl/>
        </w:rPr>
        <w:t>اني</w:t>
      </w:r>
      <w:r w:rsidRPr="00FB0175">
        <w:rPr>
          <w:rFonts w:ascii="Traditional Arabic" w:hAnsi="Traditional Arabic" w:cs="Traditional Arabic"/>
          <w:sz w:val="34"/>
          <w:szCs w:val="34"/>
          <w:rtl/>
        </w:rPr>
        <w:t>: اليمين المن</w:t>
      </w:r>
      <w:r w:rsidR="00942601" w:rsidRPr="00FB0175">
        <w:rPr>
          <w:rFonts w:ascii="Traditional Arabic" w:hAnsi="Traditional Arabic" w:cs="Traditional Arabic" w:hint="cs"/>
          <w:sz w:val="34"/>
          <w:szCs w:val="34"/>
          <w:rtl/>
        </w:rPr>
        <w:t>د</w:t>
      </w:r>
      <w:r w:rsidRPr="00FB0175">
        <w:rPr>
          <w:rFonts w:ascii="Traditional Arabic" w:hAnsi="Traditional Arabic" w:cs="Traditional Arabic"/>
          <w:sz w:val="34"/>
          <w:szCs w:val="34"/>
          <w:rtl/>
        </w:rPr>
        <w:t>وب إليه، وهو إذا تعلَّقت به مصلحةٌ دينيَّة أو دنيويَّة، والمصلحة الشَّرعية أخص في هذا، وله في ذلك أن يحلف ويُقسِمَ، وعلى ذلك أدلَّةٌ كثيرةٌ، مثل قوله تعالى:</w:t>
      </w:r>
      <w:r w:rsidR="0092587C" w:rsidRPr="00FB0175">
        <w:rPr>
          <w:rFonts w:ascii="Traditional Arabic" w:hAnsi="Traditional Arabic" w:cs="Traditional Arabic"/>
          <w:sz w:val="34"/>
          <w:szCs w:val="34"/>
          <w:rtl/>
        </w:rPr>
        <w:t xml:space="preserve"> </w:t>
      </w:r>
      <w:r w:rsidR="003E5D6C" w:rsidRPr="00FB0175">
        <w:rPr>
          <w:rFonts w:ascii="Traditional Arabic" w:hAnsi="Traditional Arabic" w:cs="Traditional Arabic"/>
          <w:color w:val="FF0000"/>
          <w:sz w:val="34"/>
          <w:szCs w:val="34"/>
          <w:rtl/>
        </w:rPr>
        <w:t>﴿</w:t>
      </w:r>
      <w:r w:rsidR="00942601" w:rsidRPr="00FB0175">
        <w:rPr>
          <w:rFonts w:ascii="Traditional Arabic" w:hAnsi="Traditional Arabic" w:cs="Traditional Arabic"/>
          <w:color w:val="FF0000"/>
          <w:sz w:val="34"/>
          <w:szCs w:val="34"/>
          <w:rtl/>
        </w:rPr>
        <w:t>فَيُقْسِمَانِ بِاللَّهِ لَشَهَادَتُنَا أَحَقُّ مِنْ شَهَادَتِهِمَا</w:t>
      </w:r>
      <w:r w:rsidR="003E5D6C" w:rsidRPr="00FB0175">
        <w:rPr>
          <w:rFonts w:ascii="Traditional Arabic" w:hAnsi="Traditional Arabic" w:cs="Traditional Arabic"/>
          <w:color w:val="FF0000"/>
          <w:sz w:val="34"/>
          <w:szCs w:val="34"/>
          <w:rtl/>
        </w:rPr>
        <w:t>﴾</w:t>
      </w:r>
      <w:r w:rsidR="003E5D6C" w:rsidRPr="00FB0175">
        <w:rPr>
          <w:rFonts w:ascii="Traditional Arabic" w:hAnsi="Traditional Arabic" w:cs="Traditional Arabic"/>
          <w:sz w:val="34"/>
          <w:szCs w:val="34"/>
          <w:rtl/>
        </w:rPr>
        <w:t xml:space="preserve"> </w:t>
      </w:r>
      <w:r w:rsidR="003E5D6C" w:rsidRPr="00FB0175">
        <w:rPr>
          <w:rFonts w:ascii="Traditional Arabic" w:hAnsi="Traditional Arabic" w:cs="Traditional Arabic"/>
          <w:sz w:val="20"/>
          <w:szCs w:val="20"/>
          <w:rtl/>
        </w:rPr>
        <w:t>[</w:t>
      </w:r>
      <w:r w:rsidRPr="00FB0175">
        <w:rPr>
          <w:rFonts w:ascii="Traditional Arabic" w:hAnsi="Traditional Arabic" w:cs="Traditional Arabic"/>
          <w:sz w:val="20"/>
          <w:szCs w:val="20"/>
          <w:rtl/>
        </w:rPr>
        <w:t>المائدة</w:t>
      </w:r>
      <w:r w:rsidR="003E5D6C" w:rsidRPr="00FB0175">
        <w:rPr>
          <w:rFonts w:ascii="Traditional Arabic" w:hAnsi="Traditional Arabic" w:cs="Traditional Arabic"/>
          <w:sz w:val="20"/>
          <w:szCs w:val="20"/>
          <w:rtl/>
        </w:rPr>
        <w:t xml:space="preserve">: </w:t>
      </w:r>
      <w:r w:rsidRPr="00FB0175">
        <w:rPr>
          <w:rFonts w:ascii="Traditional Arabic" w:hAnsi="Traditional Arabic" w:cs="Traditional Arabic"/>
          <w:sz w:val="20"/>
          <w:szCs w:val="20"/>
          <w:rtl/>
        </w:rPr>
        <w:t>107]</w:t>
      </w:r>
      <w:r w:rsidR="003E5D6C" w:rsidRPr="00FB0175">
        <w:rPr>
          <w:rFonts w:ascii="Traditional Arabic" w:hAnsi="Traditional Arabic" w:cs="Traditional Arabic"/>
          <w:sz w:val="34"/>
          <w:szCs w:val="34"/>
          <w:rtl/>
        </w:rPr>
        <w:t>،</w:t>
      </w:r>
      <w:r w:rsidRPr="00FB0175">
        <w:rPr>
          <w:rFonts w:ascii="Traditional Arabic" w:hAnsi="Traditional Arabic" w:cs="Traditional Arabic"/>
          <w:sz w:val="34"/>
          <w:szCs w:val="34"/>
          <w:rtl/>
        </w:rPr>
        <w:t xml:space="preserve"> فأمر</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الله بالإقسامِ ودعا إليه، فدلَّ ذلك على اعتبارها في هذا.</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b/>
          <w:bCs/>
          <w:sz w:val="34"/>
          <w:szCs w:val="34"/>
          <w:u w:val="dotDotDash" w:color="FF0000"/>
          <w:rtl/>
        </w:rPr>
        <w:t>الن</w:t>
      </w:r>
      <w:r w:rsidR="00942601" w:rsidRPr="00FB0175">
        <w:rPr>
          <w:rFonts w:ascii="Traditional Arabic" w:hAnsi="Traditional Arabic" w:cs="Traditional Arabic" w:hint="cs"/>
          <w:b/>
          <w:bCs/>
          <w:sz w:val="34"/>
          <w:szCs w:val="34"/>
          <w:u w:val="dotDotDash" w:color="FF0000"/>
          <w:rtl/>
        </w:rPr>
        <w:t>َّ</w:t>
      </w:r>
      <w:r w:rsidRPr="00FB0175">
        <w:rPr>
          <w:rFonts w:ascii="Traditional Arabic" w:hAnsi="Traditional Arabic" w:cs="Traditional Arabic"/>
          <w:b/>
          <w:bCs/>
          <w:sz w:val="34"/>
          <w:szCs w:val="34"/>
          <w:u w:val="dotDotDash" w:color="FF0000"/>
          <w:rtl/>
        </w:rPr>
        <w:t>وع الث</w:t>
      </w:r>
      <w:r w:rsidR="00942601" w:rsidRPr="00FB0175">
        <w:rPr>
          <w:rFonts w:ascii="Traditional Arabic" w:hAnsi="Traditional Arabic" w:cs="Traditional Arabic" w:hint="cs"/>
          <w:b/>
          <w:bCs/>
          <w:sz w:val="34"/>
          <w:szCs w:val="34"/>
          <w:u w:val="dotDotDash" w:color="FF0000"/>
          <w:rtl/>
        </w:rPr>
        <w:t>َّ</w:t>
      </w:r>
      <w:r w:rsidRPr="00FB0175">
        <w:rPr>
          <w:rFonts w:ascii="Traditional Arabic" w:hAnsi="Traditional Arabic" w:cs="Traditional Arabic"/>
          <w:b/>
          <w:bCs/>
          <w:sz w:val="34"/>
          <w:szCs w:val="34"/>
          <w:u w:val="dotDotDash" w:color="FF0000"/>
          <w:rtl/>
        </w:rPr>
        <w:t>الث</w:t>
      </w:r>
      <w:r w:rsidRPr="00FB0175">
        <w:rPr>
          <w:rFonts w:ascii="Traditional Arabic" w:hAnsi="Traditional Arabic" w:cs="Traditional Arabic"/>
          <w:sz w:val="34"/>
          <w:szCs w:val="34"/>
          <w:rtl/>
        </w:rPr>
        <w:t>: الحلف الجائز، وهو الحلف على مباح، فإذا حلف الإنسان على أمرٍ مباحٍ فقد حلف لى ما يجوز له عقدُ اليمين عليه، فيجوز له ذلك ولا يلحقه شيء.</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المؤلف: </w:t>
      </w:r>
      <w:r w:rsidRPr="003E5D6C">
        <w:rPr>
          <w:rFonts w:ascii="Traditional Arabic" w:hAnsi="Traditional Arabic" w:cs="Traditional Arabic"/>
          <w:color w:val="0000FF"/>
          <w:sz w:val="34"/>
          <w:szCs w:val="34"/>
          <w:rtl/>
        </w:rPr>
        <w:t>(وَمَنْ حَلَفَ أَلاَّ يَفْعَلَ شَيْئًا، فَفَعَلَهُ، أَوْ لَيَفْعَلَنَّهُ فِيْ وَقْتٍ، فَلَمْ يَفْعَلْهُ فِيْهِ، فَعَلَيْهِ كَفَّارَةٌ)</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تعلُّق اليمين يكون بالمكلَّف، أمَّا غير المكلَّف كالص</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غير والمجنون لا تنعقد أيمانهم، لكن ينبغي أن يُربَّى الصِّغار على عدم</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الاستهتار باليمينِ، أو الاسترسال فيها، ولذلك جاء عن الس</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لف أنهم كانوا يضربون أولادهم على اليمين</w:t>
      </w:r>
      <w:r w:rsidR="00942601">
        <w:rPr>
          <w:rFonts w:ascii="Traditional Arabic" w:hAnsi="Traditional Arabic" w:cs="Traditional Arabic" w:hint="cs"/>
          <w:sz w:val="34"/>
          <w:szCs w:val="34"/>
          <w:rtl/>
        </w:rPr>
        <w:t xml:space="preserve"> -</w:t>
      </w:r>
      <w:r w:rsidRPr="006F3B3C">
        <w:rPr>
          <w:rFonts w:ascii="Traditional Arabic" w:hAnsi="Traditional Arabic" w:cs="Traditional Arabic"/>
          <w:sz w:val="34"/>
          <w:szCs w:val="34"/>
          <w:rtl/>
        </w:rPr>
        <w:t>يعني إذا حلفوا</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وذلك حتى لا يُستهان بتعظيم الله، لأنَّ أصل</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اليمين</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هو حلفٌ بمعظَّمٍ في القلب</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فلئلا يكون هذا المعظَّم محلًّا للاسترسال والاستهجان والت</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ساهل في ذلك.</w:t>
      </w:r>
    </w:p>
    <w:p w:rsidR="006F3B3C" w:rsidRPr="00FB0175" w:rsidRDefault="006F3B3C" w:rsidP="002C623A">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lastRenderedPageBreak/>
        <w:t>إذن الح</w:t>
      </w:r>
      <w:r w:rsidR="00942601" w:rsidRPr="00FB0175">
        <w:rPr>
          <w:rFonts w:ascii="Traditional Arabic" w:hAnsi="Traditional Arabic" w:cs="Traditional Arabic" w:hint="cs"/>
          <w:sz w:val="34"/>
          <w:szCs w:val="34"/>
          <w:rtl/>
        </w:rPr>
        <w:t>ل</w:t>
      </w:r>
      <w:r w:rsidRPr="00FB0175">
        <w:rPr>
          <w:rFonts w:ascii="Traditional Arabic" w:hAnsi="Traditional Arabic" w:cs="Traditional Arabic"/>
          <w:sz w:val="34"/>
          <w:szCs w:val="34"/>
          <w:rtl/>
        </w:rPr>
        <w:t>ف على ا</w:t>
      </w:r>
      <w:r w:rsidR="002C623A" w:rsidRPr="00FB0175">
        <w:rPr>
          <w:rFonts w:ascii="Traditional Arabic" w:hAnsi="Traditional Arabic" w:cs="Traditional Arabic"/>
          <w:sz w:val="34"/>
          <w:szCs w:val="34"/>
          <w:rtl/>
        </w:rPr>
        <w:t xml:space="preserve">لمباح جائزٌ، ولكن الحلف إنَّما </w:t>
      </w:r>
      <w:r w:rsidR="002C623A" w:rsidRPr="00FB0175">
        <w:rPr>
          <w:rFonts w:ascii="Traditional Arabic" w:hAnsi="Traditional Arabic" w:cs="Traditional Arabic" w:hint="cs"/>
          <w:sz w:val="34"/>
          <w:szCs w:val="34"/>
          <w:rtl/>
        </w:rPr>
        <w:t>ي</w:t>
      </w:r>
      <w:r w:rsidRPr="00FB0175">
        <w:rPr>
          <w:rFonts w:ascii="Traditional Arabic" w:hAnsi="Traditional Arabic" w:cs="Traditional Arabic"/>
          <w:sz w:val="34"/>
          <w:szCs w:val="34"/>
          <w:rtl/>
        </w:rPr>
        <w:t>كون من عاقلٍ بالغٍ، وأن يكون مختارًا، أمَّا لو كان م</w:t>
      </w:r>
      <w:r w:rsidR="002C623A"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كرهًا فلا يمين</w:t>
      </w:r>
      <w:r w:rsidR="002C623A"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لأنَّه كما قال -صَلَّى اللهُ عَلَيْهِ وَسَلَّمَ: </w:t>
      </w:r>
      <w:r w:rsidR="003E5D6C" w:rsidRPr="00FB0175">
        <w:rPr>
          <w:rFonts w:ascii="Traditional Arabic" w:hAnsi="Traditional Arabic" w:cs="Traditional Arabic"/>
          <w:color w:val="008000"/>
          <w:sz w:val="34"/>
          <w:szCs w:val="34"/>
          <w:rtl/>
        </w:rPr>
        <w:t>«</w:t>
      </w:r>
      <w:r w:rsidR="007E41D2" w:rsidRPr="00FB0175">
        <w:rPr>
          <w:rFonts w:ascii="Traditional Arabic" w:hAnsi="Traditional Arabic" w:cs="Traditional Arabic"/>
          <w:color w:val="008000"/>
          <w:sz w:val="34"/>
          <w:szCs w:val="34"/>
          <w:rtl/>
        </w:rPr>
        <w:t>رُفِعَ عن أُمَّتِي الخطَأَ والنِّسيانَ وما اسْتُكرِهُوا عليْه</w:t>
      </w:r>
      <w:r w:rsidR="003E5D6C" w:rsidRPr="00FB0175">
        <w:rPr>
          <w:rFonts w:ascii="Traditional Arabic" w:hAnsi="Traditional Arabic" w:cs="Traditional Arabic"/>
          <w:color w:val="008000"/>
          <w:sz w:val="34"/>
          <w:szCs w:val="34"/>
          <w:rtl/>
        </w:rPr>
        <w:t>»</w:t>
      </w:r>
      <w:r w:rsidR="00942601" w:rsidRPr="00FB0175">
        <w:rPr>
          <w:rStyle w:val="FootnoteReference"/>
          <w:rFonts w:ascii="Traditional Arabic" w:hAnsi="Traditional Arabic" w:cs="Traditional Arabic"/>
          <w:sz w:val="34"/>
          <w:szCs w:val="34"/>
          <w:rtl/>
        </w:rPr>
        <w:footnoteReference w:id="5"/>
      </w:r>
      <w:r w:rsidRPr="00FB0175">
        <w:rPr>
          <w:rFonts w:ascii="Traditional Arabic" w:hAnsi="Traditional Arabic" w:cs="Traditional Arabic"/>
          <w:sz w:val="34"/>
          <w:szCs w:val="34"/>
          <w:rtl/>
        </w:rPr>
        <w:t>، والت</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كليف مرفوعٌ عن المُكرَه.</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وكذلك الحلف يكون على أمرٍ ممكن</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م</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ستقبل</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فيخرج بهذا إذا كان اليمينُ على أمرٍ ماضٍ؛ وهذا له أحكام ستأتي، فإمَّا أن يكون صادقًا</w:t>
      </w:r>
      <w:r w:rsidR="00942601" w:rsidRPr="00FB0175">
        <w:rPr>
          <w:rFonts w:ascii="Traditional Arabic" w:hAnsi="Traditional Arabic" w:cs="Traditional Arabic"/>
          <w:sz w:val="34"/>
          <w:szCs w:val="34"/>
          <w:rtl/>
        </w:rPr>
        <w:t xml:space="preserve"> </w:t>
      </w:r>
      <w:r w:rsidR="00942601" w:rsidRPr="00FB0175">
        <w:rPr>
          <w:rFonts w:ascii="Traditional Arabic" w:hAnsi="Traditional Arabic" w:cs="Traditional Arabic" w:hint="cs"/>
          <w:sz w:val="34"/>
          <w:szCs w:val="34"/>
          <w:rtl/>
        </w:rPr>
        <w:t>ف</w:t>
      </w:r>
      <w:r w:rsidR="00942601" w:rsidRPr="00FB0175">
        <w:rPr>
          <w:rFonts w:ascii="Traditional Arabic" w:hAnsi="Traditional Arabic" w:cs="Traditional Arabic"/>
          <w:sz w:val="34"/>
          <w:szCs w:val="34"/>
          <w:rtl/>
        </w:rPr>
        <w:t>تكون من لغو اليمين</w:t>
      </w:r>
      <w:r w:rsidRPr="00FB0175">
        <w:rPr>
          <w:rFonts w:ascii="Traditional Arabic" w:hAnsi="Traditional Arabic" w:cs="Traditional Arabic"/>
          <w:sz w:val="34"/>
          <w:szCs w:val="34"/>
          <w:rtl/>
        </w:rPr>
        <w:t>، وإمَّا أن لا يكون صادقًا فتكون يمينًا غموسًا.</w:t>
      </w:r>
    </w:p>
    <w:p w:rsidR="006F3B3C" w:rsidRPr="00FB0175" w:rsidRDefault="006F3B3C" w:rsidP="00BD4540">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أمَّا إذا كان على أمرٍ مستقبلٍ ممكنٍ فهي يمين، ولذلك لو كان</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غير</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ممكن</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كالأمر المستحيل</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بأن يقول</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"والله لصعدتُّ الس</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ماء، أو لشربتُ ماء البحر"، فهذه يمين لا تنعقد</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لأنه لا يُتصوَّر ذلك لأنَّه أمر مستحيل.</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tl/>
        </w:rPr>
      </w:pPr>
      <w:r w:rsidRPr="006F3B3C">
        <w:rPr>
          <w:rFonts w:ascii="Traditional Arabic" w:hAnsi="Traditional Arabic" w:cs="Traditional Arabic"/>
          <w:sz w:val="34"/>
          <w:szCs w:val="34"/>
          <w:rtl/>
        </w:rPr>
        <w:t>فإذا اجتمعت هذه الشروط، فحلف ألا يفعل شيئًا ففعله أو ليفعلنَّه في وقتٍ فلم يفعله فعليه كفَّارةُ يمين، قال تعالى:</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color w:val="FF0000"/>
          <w:sz w:val="34"/>
          <w:szCs w:val="34"/>
          <w:rtl/>
        </w:rPr>
        <w:t>﴿</w:t>
      </w:r>
      <w:r w:rsidR="00942601" w:rsidRPr="00942601">
        <w:rPr>
          <w:rFonts w:ascii="Traditional Arabic" w:hAnsi="Traditional Arabic" w:cs="Traditional Arabic"/>
          <w:color w:val="FF0000"/>
          <w:sz w:val="34"/>
          <w:szCs w:val="34"/>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w:t>
      </w:r>
      <w:r w:rsidR="003E5D6C" w:rsidRPr="003E5D6C">
        <w:rPr>
          <w:rFonts w:ascii="Traditional Arabic" w:hAnsi="Traditional Arabic" w:cs="Traditional Arabic"/>
          <w:color w:val="FF0000"/>
          <w:sz w:val="34"/>
          <w:szCs w:val="34"/>
          <w:rtl/>
        </w:rPr>
        <w:t>﴾</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sz w:val="20"/>
          <w:szCs w:val="20"/>
          <w:rtl/>
        </w:rPr>
        <w:t>[</w:t>
      </w:r>
      <w:r w:rsidRPr="003E5D6C">
        <w:rPr>
          <w:rFonts w:ascii="Traditional Arabic" w:hAnsi="Traditional Arabic" w:cs="Traditional Arabic"/>
          <w:sz w:val="20"/>
          <w:szCs w:val="20"/>
          <w:rtl/>
        </w:rPr>
        <w:t>المائدة</w:t>
      </w:r>
      <w:r w:rsidR="003E5D6C">
        <w:rPr>
          <w:rFonts w:ascii="Traditional Arabic" w:hAnsi="Traditional Arabic" w:cs="Traditional Arabic"/>
          <w:sz w:val="20"/>
          <w:szCs w:val="20"/>
          <w:rtl/>
        </w:rPr>
        <w:t xml:space="preserve">: </w:t>
      </w:r>
      <w:r w:rsidRPr="003E5D6C">
        <w:rPr>
          <w:rFonts w:ascii="Traditional Arabic" w:hAnsi="Traditional Arabic" w:cs="Traditional Arabic"/>
          <w:sz w:val="20"/>
          <w:szCs w:val="20"/>
          <w:rtl/>
        </w:rPr>
        <w:t>89]</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إذن كفارة اليمين لمن انعقدت يمينه بأن يكون مكلفًا مختارًا في أمرٍ تنعقد فيه اليمين وهي على أمر</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مستقبل</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-فيخرج من ذلك ما كان على الأمر الماضي، وسيأتي بيانه- فعليه كفارة اليمين.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وكفارة</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اليمين</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وما يتعل</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ق بها </w:t>
      </w:r>
      <w:r w:rsidR="00942601">
        <w:rPr>
          <w:rFonts w:ascii="Traditional Arabic" w:hAnsi="Traditional Arabic" w:cs="Traditional Arabic" w:hint="cs"/>
          <w:sz w:val="34"/>
          <w:szCs w:val="34"/>
          <w:rtl/>
        </w:rPr>
        <w:t xml:space="preserve">قد </w:t>
      </w:r>
      <w:r w:rsidRPr="006F3B3C">
        <w:rPr>
          <w:rFonts w:ascii="Traditional Arabic" w:hAnsi="Traditional Arabic" w:cs="Traditional Arabic"/>
          <w:sz w:val="34"/>
          <w:szCs w:val="34"/>
          <w:rtl/>
        </w:rPr>
        <w:t>عقدَ المؤل</w:t>
      </w:r>
      <w:r w:rsidR="00942601">
        <w:rPr>
          <w:rFonts w:ascii="Traditional Arabic" w:hAnsi="Traditional Arabic" w:cs="Traditional Arabic" w:hint="cs"/>
          <w:sz w:val="34"/>
          <w:szCs w:val="34"/>
          <w:rtl/>
        </w:rPr>
        <w:t>َّ</w:t>
      </w:r>
      <w:r w:rsidRPr="006F3B3C">
        <w:rPr>
          <w:rFonts w:ascii="Traditional Arabic" w:hAnsi="Traditional Arabic" w:cs="Traditional Arabic"/>
          <w:sz w:val="34"/>
          <w:szCs w:val="34"/>
          <w:rtl/>
        </w:rPr>
        <w:t>ف لها بابًا، فنُرجئُ الكلام في تفاصيل الكلام على الكفارات وخصال الكفارة والتنقل بينها ونحو ذلك إلى حين الوصول إليه.</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 xml:space="preserve">قال: </w:t>
      </w:r>
      <w:r w:rsidRPr="00FB0175">
        <w:rPr>
          <w:rFonts w:ascii="Traditional Arabic" w:hAnsi="Traditional Arabic" w:cs="Traditional Arabic"/>
          <w:color w:val="0000FF"/>
          <w:sz w:val="34"/>
          <w:szCs w:val="34"/>
          <w:rtl/>
        </w:rPr>
        <w:t>(إِلاَّ أَنْ يَقُوْلَ: إِنْ شَاءَ اللهُ)</w:t>
      </w:r>
      <w:r w:rsidRPr="00FB0175">
        <w:rPr>
          <w:rFonts w:ascii="Traditional Arabic" w:hAnsi="Traditional Arabic" w:cs="Traditional Arabic"/>
          <w:sz w:val="34"/>
          <w:szCs w:val="34"/>
          <w:rtl/>
        </w:rPr>
        <w:t>، هذا يُسمَّى عند الفقهاء</w:t>
      </w:r>
      <w:r w:rsidR="003E5D6C" w:rsidRPr="00FB0175">
        <w:rPr>
          <w:rFonts w:ascii="Traditional Arabic" w:hAnsi="Traditional Arabic" w:cs="Traditional Arabic"/>
          <w:sz w:val="34"/>
          <w:szCs w:val="34"/>
          <w:rtl/>
        </w:rPr>
        <w:t xml:space="preserve"> </w:t>
      </w:r>
      <w:r w:rsidRPr="00FB0175">
        <w:rPr>
          <w:rFonts w:ascii="Traditional Arabic" w:hAnsi="Traditional Arabic" w:cs="Traditional Arabic"/>
          <w:sz w:val="34"/>
          <w:szCs w:val="34"/>
          <w:rtl/>
        </w:rPr>
        <w:t>-رَحِمَهُم اللهُ-</w:t>
      </w:r>
      <w:r w:rsidR="003E5D6C" w:rsidRPr="00FB0175">
        <w:rPr>
          <w:rFonts w:ascii="Traditional Arabic" w:hAnsi="Traditional Arabic" w:cs="Traditional Arabic"/>
          <w:sz w:val="34"/>
          <w:szCs w:val="34"/>
          <w:rtl/>
        </w:rPr>
        <w:t xml:space="preserve"> </w:t>
      </w:r>
      <w:r w:rsidRPr="00FB0175">
        <w:rPr>
          <w:rFonts w:ascii="Traditional Arabic" w:hAnsi="Traditional Arabic" w:cs="Traditional Arabic"/>
          <w:sz w:val="34"/>
          <w:szCs w:val="34"/>
          <w:rtl/>
        </w:rPr>
        <w:t>بتعليق اليمين على الاستثناء، أو هو الاستثناء في اليمين بالمشيئة بالله -جَلَّ وَعَلَا-</w:t>
      </w:r>
      <w:r w:rsidR="003E5D6C" w:rsidRPr="00FB0175">
        <w:rPr>
          <w:rFonts w:ascii="Traditional Arabic" w:hAnsi="Traditional Arabic" w:cs="Traditional Arabic"/>
          <w:sz w:val="34"/>
          <w:szCs w:val="34"/>
          <w:rtl/>
        </w:rPr>
        <w:t>،</w:t>
      </w:r>
      <w:r w:rsidRPr="00FB0175">
        <w:rPr>
          <w:rFonts w:ascii="Traditional Arabic" w:hAnsi="Traditional Arabic" w:cs="Traditional Arabic"/>
          <w:sz w:val="34"/>
          <w:szCs w:val="34"/>
          <w:rtl/>
        </w:rPr>
        <w:t xml:space="preserve"> فإذا عل</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قها بالمشيئة فلا تنعقد اليمين، ولا تلزمه كفارة، ولذلك لما ذكر</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النبي -صَلَّى اللهُ عَلَيْهِ وَسَلَّمَ- قص</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ة سليمان أنَّه لما حلف أن يطوف على تسعين امرأة؛ تلد كل واحدة منهن رجلًا يُجاهد في سبيل الله؛ فطاف عليهنَّ فلم تلد إلا امرأة واحدة نصف</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رجل</w:t>
      </w:r>
      <w:r w:rsidR="00942601"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فقال النبي -صَلَّى اللهُ عَلَيْهِ وَسَلَّمَ: </w:t>
      </w:r>
      <w:r w:rsidR="003E5D6C" w:rsidRPr="00FB0175">
        <w:rPr>
          <w:rFonts w:ascii="Traditional Arabic" w:hAnsi="Traditional Arabic" w:cs="Traditional Arabic"/>
          <w:color w:val="008000"/>
          <w:sz w:val="34"/>
          <w:szCs w:val="34"/>
          <w:rtl/>
        </w:rPr>
        <w:t>«</w:t>
      </w:r>
      <w:r w:rsidR="00F34A8A" w:rsidRPr="00FB0175">
        <w:rPr>
          <w:rFonts w:ascii="Traditional Arabic" w:hAnsi="Traditional Arabic" w:cs="Traditional Arabic"/>
          <w:color w:val="008000"/>
          <w:sz w:val="34"/>
          <w:szCs w:val="34"/>
          <w:rtl/>
        </w:rPr>
        <w:t>لَوْ قَالَ: إِنْ شَاءَ اللَّهُ لَمْ يَحْنَثْ، وَكَانَ دَرَكًا لَهُ فِي حَاجَتِهِ</w:t>
      </w:r>
      <w:r w:rsidR="003E5D6C" w:rsidRPr="00FB0175">
        <w:rPr>
          <w:rFonts w:ascii="Traditional Arabic" w:hAnsi="Traditional Arabic" w:cs="Traditional Arabic"/>
          <w:color w:val="008000"/>
          <w:sz w:val="34"/>
          <w:szCs w:val="34"/>
          <w:rtl/>
        </w:rPr>
        <w:t>»</w:t>
      </w:r>
      <w:r w:rsidR="00942601" w:rsidRPr="00FB0175">
        <w:rPr>
          <w:rStyle w:val="FootnoteReference"/>
          <w:rFonts w:ascii="Traditional Arabic" w:hAnsi="Traditional Arabic" w:cs="Traditional Arabic"/>
          <w:color w:val="008000"/>
          <w:sz w:val="34"/>
          <w:szCs w:val="34"/>
          <w:rtl/>
        </w:rPr>
        <w:footnoteReference w:id="6"/>
      </w:r>
      <w:r w:rsidRPr="00FB0175">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قال</w:t>
      </w:r>
      <w:r w:rsidR="003E5D6C" w:rsidRPr="00BD4540">
        <w:rPr>
          <w:rFonts w:ascii="Traditional Arabic" w:hAnsi="Traditional Arabic" w:cs="Traditional Arabic"/>
          <w:b/>
          <w:bCs/>
          <w:sz w:val="34"/>
          <w:szCs w:val="34"/>
          <w:u w:val="dotDotDash" w:color="FF0000"/>
          <w:rtl/>
        </w:rPr>
        <w:t xml:space="preserve"> </w:t>
      </w:r>
      <w:r w:rsidRPr="00BD4540">
        <w:rPr>
          <w:rFonts w:ascii="Traditional Arabic" w:hAnsi="Traditional Arabic" w:cs="Traditional Arabic"/>
          <w:b/>
          <w:bCs/>
          <w:sz w:val="34"/>
          <w:szCs w:val="34"/>
          <w:u w:val="dotDotDash" w:color="FF0000"/>
          <w:rtl/>
        </w:rPr>
        <w:t>أهل العلم: الاستثناء في اليمين له فائدتان</w:t>
      </w:r>
      <w:r w:rsidRPr="006F3B3C">
        <w:rPr>
          <w:rFonts w:ascii="Traditional Arabic" w:hAnsi="Traditional Arabic" w:cs="Traditional Arabic"/>
          <w:sz w:val="34"/>
          <w:szCs w:val="34"/>
          <w:rtl/>
        </w:rPr>
        <w:t>:</w:t>
      </w:r>
    </w:p>
    <w:p w:rsidR="006F3B3C" w:rsidRPr="006F3B3C" w:rsidRDefault="006F3B3C" w:rsidP="00BD4540">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sz w:val="34"/>
          <w:szCs w:val="34"/>
          <w:u w:val="dotDotDash" w:color="FF0000"/>
          <w:rtl/>
        </w:rPr>
        <w:lastRenderedPageBreak/>
        <w:t>الأولى</w:t>
      </w:r>
      <w:r w:rsidRPr="006F3B3C">
        <w:rPr>
          <w:rFonts w:ascii="Traditional Arabic" w:hAnsi="Traditional Arabic" w:cs="Traditional Arabic"/>
          <w:sz w:val="34"/>
          <w:szCs w:val="34"/>
          <w:rtl/>
        </w:rPr>
        <w:t>: إن لم يفعل هذا المحلوف عليه فلا ح</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نث</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عليه ولا كفارة عليه، فلو قال</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"والله لا سافرت بالط</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يارة بعد اليوم إن شاء الله" فهذه يمين غير منعقد</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أو يمن لا حنث فيها</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لأنه علقها بالمشيئة، ولذلك قال النبي -صَلَّى اللهُ عَلَيْهِ وَسَلَّمَ-</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w:t>
      </w:r>
      <w:r w:rsidR="003E5D6C" w:rsidRPr="003E5D6C">
        <w:rPr>
          <w:rFonts w:ascii="Traditional Arabic" w:hAnsi="Traditional Arabic" w:cs="Traditional Arabic"/>
          <w:color w:val="008000"/>
          <w:sz w:val="34"/>
          <w:szCs w:val="34"/>
          <w:rtl/>
        </w:rPr>
        <w:t>«</w:t>
      </w:r>
      <w:r w:rsidR="00F34A8A" w:rsidRPr="00F34A8A">
        <w:rPr>
          <w:rFonts w:ascii="Traditional Arabic" w:hAnsi="Traditional Arabic" w:cs="Traditional Arabic"/>
          <w:color w:val="008000"/>
          <w:sz w:val="34"/>
          <w:szCs w:val="34"/>
          <w:rtl/>
        </w:rPr>
        <w:t>لَمْ يَحْنَثْ</w:t>
      </w:r>
      <w:r w:rsidR="003E5D6C" w:rsidRPr="003E5D6C">
        <w:rPr>
          <w:rFonts w:ascii="Traditional Arabic" w:hAnsi="Traditional Arabic" w:cs="Traditional Arabic"/>
          <w:color w:val="008000"/>
          <w:sz w:val="34"/>
          <w:szCs w:val="34"/>
          <w:rtl/>
        </w:rPr>
        <w:t>»</w:t>
      </w:r>
      <w:r w:rsidRPr="006F3B3C">
        <w:rPr>
          <w:rFonts w:ascii="Traditional Arabic" w:hAnsi="Traditional Arabic" w:cs="Traditional Arabic"/>
          <w:sz w:val="34"/>
          <w:szCs w:val="34"/>
          <w:rtl/>
        </w:rPr>
        <w:t>.</w:t>
      </w:r>
    </w:p>
    <w:p w:rsidR="006F3B3C" w:rsidRPr="006F3B3C" w:rsidRDefault="006F3B3C" w:rsidP="00BD4540">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ولو قال</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"والله لا تأخَّرتُ عن صلاة الفجر بعد اليوم إن شاء الله"، فلو حصل له أن نام عن صلاة الفجر أو تأخَّر عن فعلها فلا كفارة عليه</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لأنَّه استثنى في يمينه، وهذا الاستثناء في اليمين تعظيمٌ لله</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-جَلَّ وَعَلَا- وهو إظهار الفقر والفاقة</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لأنَّ </w:t>
      </w:r>
      <w:r w:rsidR="00BD4540">
        <w:rPr>
          <w:rFonts w:ascii="Traditional Arabic" w:hAnsi="Traditional Arabic" w:cs="Traditional Arabic" w:hint="cs"/>
          <w:sz w:val="34"/>
          <w:szCs w:val="34"/>
          <w:rtl/>
        </w:rPr>
        <w:t>ا</w:t>
      </w:r>
      <w:r w:rsidRPr="006F3B3C">
        <w:rPr>
          <w:rFonts w:ascii="Traditional Arabic" w:hAnsi="Traditional Arabic" w:cs="Traditional Arabic"/>
          <w:sz w:val="34"/>
          <w:szCs w:val="34"/>
          <w:rtl/>
        </w:rPr>
        <w:t>لعبد يقول</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إنَّ كل شيء بمشيئة الله، وأن فعلي لهذا أو عدمه وحملي على هذا الأمر والانضباط فيه لا يتأتَّى إلا بمشيئة الله، ف</w:t>
      </w:r>
      <w:r w:rsidR="00E33514" w:rsidRPr="006F3B3C">
        <w:rPr>
          <w:rFonts w:ascii="Traditional Arabic" w:hAnsi="Traditional Arabic" w:cs="Traditional Arabic"/>
          <w:sz w:val="34"/>
          <w:szCs w:val="34"/>
          <w:rtl/>
        </w:rPr>
        <w:t>ك</w:t>
      </w:r>
      <w:r w:rsidRPr="006F3B3C">
        <w:rPr>
          <w:rFonts w:ascii="Traditional Arabic" w:hAnsi="Traditional Arabic" w:cs="Traditional Arabic"/>
          <w:sz w:val="34"/>
          <w:szCs w:val="34"/>
          <w:rtl/>
        </w:rPr>
        <w:t>أنَّ المرء علق اليمين بحصول مشيئة الله، فإذا حصل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منه خلاف ذلك فقد علم أن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قد شاء</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أن لا يكون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منه هذا، فصحَّ المعلق عليه</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فلم تكن عليه يمينٌ يحتاج فيها إلى تكفيرٍ.</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sz w:val="34"/>
          <w:szCs w:val="34"/>
          <w:u w:val="dotDotDash" w:color="FF0000"/>
          <w:rtl/>
        </w:rPr>
        <w:t>الث</w:t>
      </w:r>
      <w:r w:rsidR="00E33514" w:rsidRPr="00BD4540">
        <w:rPr>
          <w:rFonts w:ascii="Traditional Arabic" w:hAnsi="Traditional Arabic" w:cs="Traditional Arabic" w:hint="cs"/>
          <w:sz w:val="34"/>
          <w:szCs w:val="34"/>
          <w:u w:val="dotDotDash" w:color="FF0000"/>
          <w:rtl/>
        </w:rPr>
        <w:t>َّ</w:t>
      </w:r>
      <w:r w:rsidRPr="00BD4540">
        <w:rPr>
          <w:rFonts w:ascii="Traditional Arabic" w:hAnsi="Traditional Arabic" w:cs="Traditional Arabic"/>
          <w:sz w:val="34"/>
          <w:szCs w:val="34"/>
          <w:u w:val="dotDotDash" w:color="FF0000"/>
          <w:rtl/>
        </w:rPr>
        <w:t>انية</w:t>
      </w:r>
      <w:r w:rsidRPr="006F3B3C">
        <w:rPr>
          <w:rFonts w:ascii="Traditional Arabic" w:hAnsi="Traditional Arabic" w:cs="Traditional Arabic"/>
          <w:sz w:val="34"/>
          <w:szCs w:val="34"/>
          <w:rtl/>
        </w:rPr>
        <w:t xml:space="preserve">: أنَّها سببٌ لدركِ الحاجة وتحصيل المطلوب، والنبي -صَلَّى اللهُ عَلَيْهِ وَسَلَّمَ- قال: </w:t>
      </w:r>
      <w:r w:rsidR="003E5D6C" w:rsidRPr="003E5D6C">
        <w:rPr>
          <w:rFonts w:ascii="Traditional Arabic" w:hAnsi="Traditional Arabic" w:cs="Traditional Arabic"/>
          <w:color w:val="008000"/>
          <w:sz w:val="34"/>
          <w:szCs w:val="34"/>
          <w:rtl/>
        </w:rPr>
        <w:t>«</w:t>
      </w:r>
      <w:r w:rsidR="00F34A8A">
        <w:rPr>
          <w:rFonts w:ascii="Traditional Arabic" w:hAnsi="Traditional Arabic" w:cs="Traditional Arabic"/>
          <w:color w:val="008000"/>
          <w:sz w:val="34"/>
          <w:szCs w:val="34"/>
          <w:rtl/>
        </w:rPr>
        <w:t>لَمْ يَحْنَثْ</w:t>
      </w:r>
      <w:r w:rsidR="00F34A8A" w:rsidRPr="00F34A8A">
        <w:rPr>
          <w:rFonts w:ascii="Traditional Arabic" w:hAnsi="Traditional Arabic" w:cs="Traditional Arabic"/>
          <w:color w:val="008000"/>
          <w:sz w:val="34"/>
          <w:szCs w:val="34"/>
          <w:rtl/>
        </w:rPr>
        <w:t>، وَكَانَ دَرَكًا لَهُ فِي حَاجَتِهِ</w:t>
      </w:r>
      <w:r w:rsidR="003E5D6C" w:rsidRPr="003E5D6C">
        <w:rPr>
          <w:rFonts w:ascii="Traditional Arabic" w:hAnsi="Traditional Arabic" w:cs="Traditional Arabic"/>
          <w:color w:val="008000"/>
          <w:sz w:val="34"/>
          <w:szCs w:val="34"/>
          <w:rtl/>
        </w:rPr>
        <w:t>»</w:t>
      </w:r>
      <w:r w:rsidRPr="006F3B3C">
        <w:rPr>
          <w:rFonts w:ascii="Traditional Arabic" w:hAnsi="Traditional Arabic" w:cs="Traditional Arabic"/>
          <w:sz w:val="34"/>
          <w:szCs w:val="34"/>
          <w:rtl/>
        </w:rPr>
        <w:t>، لأنَّ هذا فيه إظهار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الض</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عف وإظهار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التَّوكُّل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على الله، وأنَّ الأمر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بمشئة الله وبيد</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وأنَّ التَّقدير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هو تقدير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وكل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شيء</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من الله -جَلَّ وَعَلَا.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وأوصي كل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شخص</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أن لا يتعرَّض لليمين، فإن كان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ولا بد</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فإنه ينبغي له أن يقرنها بالمشيئة، وذلك لأمور:</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أولًا</w:t>
      </w:r>
      <w:r w:rsidRPr="006F3B3C">
        <w:rPr>
          <w:rFonts w:ascii="Traditional Arabic" w:hAnsi="Traditional Arabic" w:cs="Traditional Arabic"/>
          <w:sz w:val="34"/>
          <w:szCs w:val="34"/>
          <w:rtl/>
        </w:rPr>
        <w:t>: حتى لا يُعرِّض نفسَه للتَّبعة في لزوم الكفارة.</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ثانيًا</w:t>
      </w:r>
      <w:r w:rsidRPr="006F3B3C">
        <w:rPr>
          <w:rFonts w:ascii="Traditional Arabic" w:hAnsi="Traditional Arabic" w:cs="Traditional Arabic"/>
          <w:sz w:val="34"/>
          <w:szCs w:val="34"/>
          <w:rtl/>
        </w:rPr>
        <w:t>: أن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ذلك أسهل لحصول مطلوبه، وأوفق للوصول إلى مراده بإذن الله -جَلَّ وَعَلَا.</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يقول المؤلف</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w:t>
      </w:r>
      <w:r w:rsidRPr="00FB0175">
        <w:rPr>
          <w:rFonts w:ascii="Traditional Arabic" w:hAnsi="Traditional Arabic" w:cs="Traditional Arabic"/>
          <w:color w:val="0000FF"/>
          <w:sz w:val="34"/>
          <w:szCs w:val="34"/>
          <w:rtl/>
        </w:rPr>
        <w:t>(يَقُوْلَ: إِنْ شَاءَ اللهُ مُتَّصِلاً بِيَمِيْنِهِ)</w:t>
      </w:r>
      <w:r w:rsidRPr="00FB0175">
        <w:rPr>
          <w:rFonts w:ascii="Traditional Arabic" w:hAnsi="Traditional Arabic" w:cs="Traditional Arabic"/>
          <w:sz w:val="34"/>
          <w:szCs w:val="34"/>
          <w:rtl/>
        </w:rPr>
        <w:t>.</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هل يشترط أن يتصل الاستثناء باليمين؟ أو يصح أن تكون م</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تصلة أو م</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نفصلة؟</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u w:val="dotDotDash" w:color="FF0000"/>
          <w:rtl/>
        </w:rPr>
        <w:t>يقولون</w:t>
      </w:r>
      <w:r w:rsidRPr="00FB0175">
        <w:rPr>
          <w:rFonts w:ascii="Traditional Arabic" w:hAnsi="Traditional Arabic" w:cs="Traditional Arabic"/>
          <w:sz w:val="34"/>
          <w:szCs w:val="34"/>
          <w:rtl/>
        </w:rPr>
        <w:t>: لابدَّ أن تكون متَّصلة، سواء اتَّصالًا لفظيًّا أو اتِّصالًا حكميًّا، فلو قال "والله العظيم إن شاء الله"، فهذا اتِّصال لفظي، فلا إشكال ولا غضاضةَ في أنَّ هذا قد استثنَى في يمينه استثناءً يمنعه من الحنث في قول عامَّة أهل العلم.</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ومثل ذلك أيضًا لو كان الاتِّصال</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حكميًّا، كما لو قال "والله العظيم..." ثم أدركته سَع</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لةٌ فسَع</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ل</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ثم قال</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"إن شاء الله"، فهذا وإن لم يكن اتِّصالًا لفظيًّا لكنه اتصالٌ ح</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كميٌّ، فيتعل</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ق به ذلك الحكم، وتكون يمينه قد استثنى فيها، فلا يحنث لو لم يحصل المحلوف عليه.</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lastRenderedPageBreak/>
        <w:t>ولو قال</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"والله العظيم"، ثم قال بعد قليل</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"إن شاء الله"؛ فظاهر كلام المؤل</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ف هنا وهو المشهور من المذهب عند الحنابلة وهو قول الجمهور؛ أنَّ هذا لم يستثنِ، وبناء على ذلك حتى ولو قال</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"إن شاء الله" بعدها فلا تنفعه، ولو حنث في المحلوف عليه لوجبَت الكفَّارة عليه، خلافًا لمالك وقول لشيخ الإسلام ورواية عند أحمد؛ فإنَّهم يُخفِّفون في هذا، ولكن المشهور الذي هو قول الحنابلة والجمهور أنَّ الاستثناء لابدَّ أن يكون م</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تصلًا، وإلَّا فلا فائدة فيه، ولا يحصل له المعنى الذي ذكره المؤلف بسقوط الكفارة لو حصل منه المحلوف عليه.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ول</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مَّا نتهى المؤلف -رَحِمَهُ اللهُ- من الاستثناء ذكر الأحوال التي تسقط فيها الكفارة، فقال </w:t>
      </w:r>
      <w:r w:rsidRPr="003E5D6C">
        <w:rPr>
          <w:rFonts w:ascii="Traditional Arabic" w:hAnsi="Traditional Arabic" w:cs="Traditional Arabic"/>
          <w:color w:val="0000FF"/>
          <w:sz w:val="34"/>
          <w:szCs w:val="34"/>
          <w:rtl/>
        </w:rPr>
        <w:t>(أَوْ يَفْعَلَهُ مُكْرَهًا)</w:t>
      </w:r>
      <w:r w:rsidRPr="006F3B3C">
        <w:rPr>
          <w:rFonts w:ascii="Traditional Arabic" w:hAnsi="Traditional Arabic" w:cs="Traditional Arabic"/>
          <w:sz w:val="34"/>
          <w:szCs w:val="34"/>
          <w:rtl/>
        </w:rPr>
        <w:t>، يقولون: إن الفعل المكره لا يُنسَب إلى الإنسان، فإذا قال "والله لا ضربتُ جاري"، فجاء شخصٌ وحملَه حتَّى أخذ</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يد</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وضربَ بها جار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أو أنَّه حمل عليه الس</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لاح وقال له إن لم تضرب جارك قتلتك؛ فهذا مُكرَهٌ، وهاتان صورتان من </w:t>
      </w:r>
      <w:r w:rsidR="00E33514">
        <w:rPr>
          <w:rFonts w:ascii="Traditional Arabic" w:hAnsi="Traditional Arabic" w:cs="Traditional Arabic"/>
          <w:sz w:val="34"/>
          <w:szCs w:val="34"/>
          <w:rtl/>
        </w:rPr>
        <w:t>صور الإكراه عند أهل الأصول، وهو أن يكون للإنسان مدخل فيه أو لا مدخل له فيه</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وعلى كل حالٍ؛ لا كف</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ارة عليه لأن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وإن فعل المحلوف عليه لكن فعله حال الإكراه، وحال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الإكراه لا تُنسَب إلى الإنسان حقيقة، لأنَّ الفعل إنَّما يُنسَب إليه إذا كان مختارًا، ولذلك قلنا إنَّ من شروط اليمين أن يكون مختارًا، وإلا فلا.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w:t>
      </w:r>
      <w:r w:rsidRPr="003E5D6C">
        <w:rPr>
          <w:rFonts w:ascii="Traditional Arabic" w:hAnsi="Traditional Arabic" w:cs="Traditional Arabic"/>
          <w:color w:val="0000FF"/>
          <w:sz w:val="34"/>
          <w:szCs w:val="34"/>
          <w:rtl/>
        </w:rPr>
        <w:t>(أَوْ نَاسِيًا)</w:t>
      </w:r>
      <w:r w:rsidRPr="006F3B3C">
        <w:rPr>
          <w:rFonts w:ascii="Traditional Arabic" w:hAnsi="Traditional Arabic" w:cs="Traditional Arabic"/>
          <w:sz w:val="34"/>
          <w:szCs w:val="34"/>
          <w:rtl/>
        </w:rPr>
        <w:t xml:space="preserve">، والنَّاسي قد رُفِعَ عنه التَّكليف كما جاء ذلك في الأحاديث، من قول النبي -صَلَّى اللهُ عَلَيْهِ وَسَلَّمَ: </w:t>
      </w:r>
      <w:r w:rsidR="003E5D6C" w:rsidRPr="003E5D6C">
        <w:rPr>
          <w:rFonts w:ascii="Traditional Arabic" w:hAnsi="Traditional Arabic" w:cs="Traditional Arabic"/>
          <w:color w:val="008000"/>
          <w:sz w:val="34"/>
          <w:szCs w:val="34"/>
          <w:rtl/>
        </w:rPr>
        <w:t>«</w:t>
      </w:r>
      <w:r w:rsidR="00F34A8A" w:rsidRPr="00F34A8A">
        <w:rPr>
          <w:rFonts w:ascii="Traditional Arabic" w:hAnsi="Traditional Arabic" w:cs="Traditional Arabic"/>
          <w:color w:val="008000"/>
          <w:sz w:val="34"/>
          <w:szCs w:val="34"/>
          <w:rtl/>
        </w:rPr>
        <w:t>رُفِعَ عن أُمَّتِي الخطَأَ والنِّسيانَ وما اسْتُكرِهُوا عليْه</w:t>
      </w:r>
      <w:r w:rsidR="003E5D6C" w:rsidRPr="003E5D6C">
        <w:rPr>
          <w:rFonts w:ascii="Traditional Arabic" w:hAnsi="Traditional Arabic" w:cs="Traditional Arabic"/>
          <w:color w:val="008000"/>
          <w:sz w:val="34"/>
          <w:szCs w:val="34"/>
          <w:rtl/>
        </w:rPr>
        <w:t>»</w:t>
      </w:r>
      <w:r w:rsidRPr="006F3B3C">
        <w:rPr>
          <w:rFonts w:ascii="Traditional Arabic" w:hAnsi="Traditional Arabic" w:cs="Traditional Arabic"/>
          <w:sz w:val="34"/>
          <w:szCs w:val="34"/>
          <w:rtl/>
        </w:rPr>
        <w:t>، وقال تعالى:</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color w:val="FF0000"/>
          <w:sz w:val="34"/>
          <w:szCs w:val="34"/>
          <w:rtl/>
        </w:rPr>
        <w:t>﴿</w:t>
      </w:r>
      <w:r w:rsidR="00E33514" w:rsidRPr="00E33514">
        <w:rPr>
          <w:rFonts w:ascii="Traditional Arabic" w:hAnsi="Traditional Arabic" w:cs="Traditional Arabic"/>
          <w:color w:val="FF0000"/>
          <w:sz w:val="34"/>
          <w:szCs w:val="34"/>
          <w:rtl/>
        </w:rPr>
        <w:t>رَبَّنَا لَا تُؤَاخِذْنَا إِنْ نَسِينَا</w:t>
      </w:r>
      <w:r w:rsidR="003E5D6C" w:rsidRPr="003E5D6C">
        <w:rPr>
          <w:rFonts w:ascii="Traditional Arabic" w:hAnsi="Traditional Arabic" w:cs="Traditional Arabic"/>
          <w:color w:val="FF0000"/>
          <w:sz w:val="34"/>
          <w:szCs w:val="34"/>
          <w:rtl/>
        </w:rPr>
        <w:t>﴾</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sz w:val="20"/>
          <w:szCs w:val="20"/>
          <w:rtl/>
        </w:rPr>
        <w:t>[</w:t>
      </w:r>
      <w:r w:rsidRPr="003E5D6C">
        <w:rPr>
          <w:rFonts w:ascii="Traditional Arabic" w:hAnsi="Traditional Arabic" w:cs="Traditional Arabic"/>
          <w:sz w:val="20"/>
          <w:szCs w:val="20"/>
          <w:rtl/>
        </w:rPr>
        <w:t>البقرة</w:t>
      </w:r>
      <w:r w:rsidR="003E5D6C">
        <w:rPr>
          <w:rFonts w:ascii="Traditional Arabic" w:hAnsi="Traditional Arabic" w:cs="Traditional Arabic"/>
          <w:sz w:val="20"/>
          <w:szCs w:val="20"/>
          <w:rtl/>
        </w:rPr>
        <w:t xml:space="preserve">: </w:t>
      </w:r>
      <w:r w:rsidRPr="003E5D6C">
        <w:rPr>
          <w:rFonts w:ascii="Traditional Arabic" w:hAnsi="Traditional Arabic" w:cs="Traditional Arabic"/>
          <w:sz w:val="20"/>
          <w:szCs w:val="20"/>
          <w:rtl/>
        </w:rPr>
        <w:t>286]</w:t>
      </w:r>
      <w:r w:rsidRPr="006F3B3C">
        <w:rPr>
          <w:rFonts w:ascii="Traditional Arabic" w:hAnsi="Traditional Arabic" w:cs="Traditional Arabic"/>
          <w:sz w:val="34"/>
          <w:szCs w:val="34"/>
          <w:rtl/>
        </w:rPr>
        <w:t xml:space="preserve">، وجاء في صحيح مسلم أنَّ الله تعالى: </w:t>
      </w:r>
      <w:r w:rsidR="003E5D6C" w:rsidRPr="003E5D6C">
        <w:rPr>
          <w:rFonts w:ascii="Traditional Arabic" w:hAnsi="Traditional Arabic" w:cs="Traditional Arabic"/>
          <w:color w:val="008000"/>
          <w:sz w:val="34"/>
          <w:szCs w:val="34"/>
          <w:rtl/>
        </w:rPr>
        <w:t>«</w:t>
      </w:r>
      <w:r w:rsidR="00F34A8A" w:rsidRPr="00F34A8A">
        <w:rPr>
          <w:rFonts w:ascii="Traditional Arabic" w:hAnsi="Traditional Arabic" w:cs="Traditional Arabic"/>
          <w:color w:val="008000"/>
          <w:sz w:val="34"/>
          <w:szCs w:val="34"/>
          <w:rtl/>
        </w:rPr>
        <w:t>قدْ فَعَلْتُ</w:t>
      </w:r>
      <w:r w:rsidR="003E5D6C" w:rsidRPr="003E5D6C">
        <w:rPr>
          <w:rFonts w:ascii="Traditional Arabic" w:hAnsi="Traditional Arabic" w:cs="Traditional Arabic"/>
          <w:color w:val="008000"/>
          <w:sz w:val="34"/>
          <w:szCs w:val="34"/>
          <w:rtl/>
        </w:rPr>
        <w:t>»</w:t>
      </w:r>
      <w:r w:rsidR="00E33514">
        <w:rPr>
          <w:rStyle w:val="FootnoteReference"/>
          <w:rFonts w:ascii="Traditional Arabic" w:hAnsi="Traditional Arabic" w:cs="Traditional Arabic"/>
          <w:sz w:val="34"/>
          <w:szCs w:val="34"/>
          <w:rtl/>
        </w:rPr>
        <w:footnoteReference w:id="7"/>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-رَحِمَهُ اللهُ: </w:t>
      </w:r>
      <w:r w:rsidRPr="003E5D6C">
        <w:rPr>
          <w:rFonts w:ascii="Traditional Arabic" w:hAnsi="Traditional Arabic" w:cs="Traditional Arabic"/>
          <w:color w:val="0000FF"/>
          <w:sz w:val="34"/>
          <w:szCs w:val="34"/>
          <w:rtl/>
        </w:rPr>
        <w:t>(وَلاَ كَفَّارَةَ فِي الْحَلْفِ عَلَى مَاضٍ، سَوَاءٌ تَعَمَّدَ الْكَذِبَ أَوْ ظَنَّهُ كَمَا حَلَفَ، فَلَمْ يَكُنْ)</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الحلف في الماضي لا كفارة فيه، لأنَّه لا يخلو من</w:t>
      </w:r>
      <w:r w:rsidR="005E2E6E">
        <w:rPr>
          <w:rFonts w:ascii="Traditional Arabic" w:hAnsi="Traditional Arabic" w:cs="Traditional Arabic" w:hint="cs"/>
          <w:sz w:val="34"/>
          <w:szCs w:val="34"/>
          <w:rtl/>
        </w:rPr>
        <w:t xml:space="preserve"> حالين</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الحال الأولى</w:t>
      </w:r>
      <w:r w:rsidRPr="006F3B3C">
        <w:rPr>
          <w:rFonts w:ascii="Traditional Arabic" w:hAnsi="Traditional Arabic" w:cs="Traditional Arabic"/>
          <w:sz w:val="34"/>
          <w:szCs w:val="34"/>
          <w:rtl/>
        </w:rPr>
        <w:t>: إمَّا أن يكون صادقًا: فهذا يمين وقعت على وجهها، وصدَقَ فيها، فهذا لا كفارة فيه إجماعًا، فلو قال شخص مثلًا "والله لقد بعث الله النبي محمد -صَلَّى اللهُ عَلَيْهِ وَسَلَّمَ"، فهذه يمينٌ صحيحةٌ منعقدةٌ، وصادقٌ فيها قائلها، فلا كفارة فيها لصحَّتها، ولا إشكال في ذلك، وهذا محل إجماع بين أهل العلم.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lastRenderedPageBreak/>
        <w:t>الحال الث</w:t>
      </w:r>
      <w:r w:rsidR="00E33514" w:rsidRPr="00BD4540">
        <w:rPr>
          <w:rFonts w:ascii="Traditional Arabic" w:hAnsi="Traditional Arabic" w:cs="Traditional Arabic" w:hint="cs"/>
          <w:b/>
          <w:bCs/>
          <w:sz w:val="34"/>
          <w:szCs w:val="34"/>
          <w:u w:val="dotDotDash" w:color="FF0000"/>
          <w:rtl/>
        </w:rPr>
        <w:t>َّ</w:t>
      </w:r>
      <w:r w:rsidRPr="00BD4540">
        <w:rPr>
          <w:rFonts w:ascii="Traditional Arabic" w:hAnsi="Traditional Arabic" w:cs="Traditional Arabic"/>
          <w:b/>
          <w:bCs/>
          <w:sz w:val="34"/>
          <w:szCs w:val="34"/>
          <w:u w:val="dotDotDash" w:color="FF0000"/>
          <w:rtl/>
        </w:rPr>
        <w:t>انية</w:t>
      </w:r>
      <w:r w:rsidRPr="006F3B3C">
        <w:rPr>
          <w:rFonts w:ascii="Traditional Arabic" w:hAnsi="Traditional Arabic" w:cs="Traditional Arabic"/>
          <w:sz w:val="34"/>
          <w:szCs w:val="34"/>
          <w:rtl/>
        </w:rPr>
        <w:t>: أن يكون يمينًا غموسًا على أمرٍ ماضٍ، يعني أن يكون قصد الكذب -كما هو حال كثير من الناس- فيقول "والله لقد أعطيتُ فلانًا حقَّه خمسين ألف ريال"، وهو لم يُعطه حقَّه ولم يصله منه ريال واحد!</w:t>
      </w:r>
    </w:p>
    <w:p w:rsidR="006F3B3C" w:rsidRPr="006F3B3C" w:rsidRDefault="006F3B3C" w:rsidP="00BD4540">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فيقولون</w:t>
      </w:r>
      <w:r w:rsidRPr="006F3B3C">
        <w:rPr>
          <w:rFonts w:ascii="Traditional Arabic" w:hAnsi="Traditional Arabic" w:cs="Traditional Arabic"/>
          <w:sz w:val="34"/>
          <w:szCs w:val="34"/>
          <w:rtl/>
        </w:rPr>
        <w:t>: هذه يم</w:t>
      </w:r>
      <w:r w:rsidR="005E2E6E">
        <w:rPr>
          <w:rFonts w:ascii="Traditional Arabic" w:hAnsi="Traditional Arabic" w:cs="Traditional Arabic" w:hint="cs"/>
          <w:sz w:val="34"/>
          <w:szCs w:val="34"/>
          <w:rtl/>
        </w:rPr>
        <w:t>ي</w:t>
      </w:r>
      <w:r w:rsidRPr="006F3B3C">
        <w:rPr>
          <w:rFonts w:ascii="Traditional Arabic" w:hAnsi="Traditional Arabic" w:cs="Traditional Arabic"/>
          <w:sz w:val="34"/>
          <w:szCs w:val="34"/>
          <w:rtl/>
        </w:rPr>
        <w:t xml:space="preserve">نٌ غموس، وهي التي جاء فيها قول النبي -صَلَّى اللهُ عَلَيْهِ وَسَلَّمَ: </w:t>
      </w:r>
      <w:r w:rsidR="003E5D6C" w:rsidRPr="003E5D6C">
        <w:rPr>
          <w:rFonts w:ascii="Traditional Arabic" w:hAnsi="Traditional Arabic" w:cs="Traditional Arabic"/>
          <w:color w:val="008000"/>
          <w:sz w:val="34"/>
          <w:szCs w:val="34"/>
          <w:rtl/>
        </w:rPr>
        <w:t>«</w:t>
      </w:r>
      <w:r w:rsidR="00F34A8A" w:rsidRPr="00F34A8A">
        <w:rPr>
          <w:rFonts w:ascii="Traditional Arabic" w:hAnsi="Traditional Arabic" w:cs="Traditional Arabic"/>
          <w:color w:val="008000"/>
          <w:sz w:val="34"/>
          <w:szCs w:val="34"/>
          <w:rtl/>
        </w:rPr>
        <w:t>مَن</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 xml:space="preserve"> حَلَفَ علَى يَمِينِ صَبْرٍ، وهو فيها فاجِرٌ، يَقْتَطِعُ بها مالَ امْرِئٍ مُسْلِمٍ، لَقِيَ اللَّهَ يَو</w:t>
      </w:r>
      <w:r w:rsidR="00F34A8A">
        <w:rPr>
          <w:rFonts w:ascii="Traditional Arabic" w:hAnsi="Traditional Arabic" w:cs="Traditional Arabic"/>
          <w:color w:val="008000"/>
          <w:sz w:val="34"/>
          <w:szCs w:val="34"/>
          <w:rtl/>
        </w:rPr>
        <w:t>مَ القِيامَةِ وهو عليه غَضْبانُ</w:t>
      </w:r>
      <w:r w:rsidR="003E5D6C" w:rsidRPr="003E5D6C">
        <w:rPr>
          <w:rFonts w:ascii="Traditional Arabic" w:hAnsi="Traditional Arabic" w:cs="Traditional Arabic"/>
          <w:color w:val="008000"/>
          <w:sz w:val="34"/>
          <w:szCs w:val="34"/>
          <w:rtl/>
        </w:rPr>
        <w:t>»</w:t>
      </w:r>
      <w:r w:rsidR="00E33514">
        <w:rPr>
          <w:rStyle w:val="FootnoteReference"/>
          <w:rFonts w:ascii="Traditional Arabic" w:hAnsi="Traditional Arabic" w:cs="Traditional Arabic"/>
          <w:color w:val="008000"/>
          <w:sz w:val="34"/>
          <w:szCs w:val="34"/>
          <w:rtl/>
        </w:rPr>
        <w:footnoteReference w:id="8"/>
      </w:r>
      <w:r w:rsidRPr="006F3B3C">
        <w:rPr>
          <w:rFonts w:ascii="Traditional Arabic" w:hAnsi="Traditional Arabic" w:cs="Traditional Arabic"/>
          <w:sz w:val="34"/>
          <w:szCs w:val="34"/>
          <w:rtl/>
        </w:rPr>
        <w:t>، فجاء فيه الوعيد الش</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ديد، فدلَّ ذلك على أن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هذا لا تدخل في اليمين المكفَّرة، والن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بي -صَلَّى اللهُ عَلَيْهِ وَسَلَّمَ- ذكرها من السَّبع الموبقات، فلذلك في الأشهر في مذهب الحنابلة وهو قول جماعة من أهل العلم أن هذه اليمين لا تدخلها الكفارة، ولا برَّ فيها ولا </w:t>
      </w:r>
      <w:r w:rsidR="00E33514">
        <w:rPr>
          <w:rFonts w:ascii="Traditional Arabic" w:hAnsi="Traditional Arabic" w:cs="Traditional Arabic" w:hint="cs"/>
          <w:sz w:val="34"/>
          <w:szCs w:val="34"/>
          <w:rtl/>
        </w:rPr>
        <w:t>ح</w:t>
      </w:r>
      <w:r w:rsidRPr="006F3B3C">
        <w:rPr>
          <w:rFonts w:ascii="Traditional Arabic" w:hAnsi="Traditional Arabic" w:cs="Traditional Arabic"/>
          <w:sz w:val="34"/>
          <w:szCs w:val="34"/>
          <w:rtl/>
        </w:rPr>
        <w:t>نث، لأنَّها على أمرٍ ماضٍ</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ولأنَّ صاحبها تقصَّدَ الكذب، فهو م</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ؤاخذ به، محمولٌ على سوء فعله ونيَّتِه، وبناء على ذلك لا تدخل.</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b/>
          <w:bCs/>
          <w:sz w:val="34"/>
          <w:szCs w:val="34"/>
          <w:u w:val="dotDotDash" w:color="FF0000"/>
          <w:rtl/>
        </w:rPr>
        <w:t>الحال الث</w:t>
      </w:r>
      <w:r w:rsidR="00E33514" w:rsidRPr="00FB0175">
        <w:rPr>
          <w:rFonts w:ascii="Traditional Arabic" w:hAnsi="Traditional Arabic" w:cs="Traditional Arabic" w:hint="cs"/>
          <w:b/>
          <w:bCs/>
          <w:sz w:val="34"/>
          <w:szCs w:val="34"/>
          <w:u w:val="dotDotDash" w:color="FF0000"/>
          <w:rtl/>
        </w:rPr>
        <w:t>َّ</w:t>
      </w:r>
      <w:r w:rsidRPr="00FB0175">
        <w:rPr>
          <w:rFonts w:ascii="Traditional Arabic" w:hAnsi="Traditional Arabic" w:cs="Traditional Arabic"/>
          <w:b/>
          <w:bCs/>
          <w:sz w:val="34"/>
          <w:szCs w:val="34"/>
          <w:u w:val="dotDotDash" w:color="FF0000"/>
          <w:rtl/>
        </w:rPr>
        <w:t>الثة</w:t>
      </w:r>
      <w:r w:rsidRPr="00FB0175">
        <w:rPr>
          <w:rFonts w:ascii="Traditional Arabic" w:hAnsi="Traditional Arabic" w:cs="Traditional Arabic"/>
          <w:sz w:val="34"/>
          <w:szCs w:val="34"/>
          <w:rtl/>
        </w:rPr>
        <w:t>: إذا حلف</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على أمرٍ ماضٍ كذب</w:t>
      </w:r>
      <w:r w:rsidR="00BD4540" w:rsidRPr="00FB0175">
        <w:rPr>
          <w:rFonts w:ascii="Traditional Arabic" w:hAnsi="Traditional Arabic" w:cs="Traditional Arabic"/>
          <w:sz w:val="34"/>
          <w:szCs w:val="34"/>
          <w:rtl/>
        </w:rPr>
        <w:t>ًا لكنَّه من غيرِ قصدٍ، فلو سأل</w:t>
      </w:r>
      <w:r w:rsidRPr="00FB0175">
        <w:rPr>
          <w:rFonts w:ascii="Traditional Arabic" w:hAnsi="Traditional Arabic" w:cs="Traditional Arabic"/>
          <w:sz w:val="34"/>
          <w:szCs w:val="34"/>
          <w:rtl/>
        </w:rPr>
        <w:t>ه والده: هل صليتَ صلاة العصر؟ فيقول: "والله العظيم لقد صليتُ صلاة العصر"، وهو ساهٍ قد ظهر في ذهنه صلاة عصر الأمس، والتبس عليه ذلك ونسي أنه ما صلَّى اليوم.</w:t>
      </w:r>
    </w:p>
    <w:p w:rsidR="006F3B3C" w:rsidRPr="00FB0175" w:rsidRDefault="006F3B3C" w:rsidP="00BD4540">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ففي هذه الحالة يكون من لغو اليمين</w:t>
      </w:r>
      <w:r w:rsidR="00BD454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ه لم يتقحَّم السُّوء في ذلك، فدخلت في لغو اليمين كما هو مشهور المذهب وهو قول جماعة من أهل العلم، وهذا هو قول المؤلف</w:t>
      </w:r>
      <w:r w:rsidR="0092587C" w:rsidRPr="00FB0175">
        <w:rPr>
          <w:rFonts w:ascii="Traditional Arabic" w:hAnsi="Traditional Arabic" w:cs="Traditional Arabic"/>
          <w:sz w:val="34"/>
          <w:szCs w:val="34"/>
          <w:rtl/>
        </w:rPr>
        <w:t>:</w:t>
      </w:r>
      <w:r w:rsidRPr="00FB0175">
        <w:rPr>
          <w:rFonts w:ascii="Traditional Arabic" w:hAnsi="Traditional Arabic" w:cs="Traditional Arabic"/>
          <w:sz w:val="34"/>
          <w:szCs w:val="34"/>
          <w:rtl/>
        </w:rPr>
        <w:t xml:space="preserve"> </w:t>
      </w:r>
      <w:r w:rsidRPr="00FB0175">
        <w:rPr>
          <w:rFonts w:ascii="Traditional Arabic" w:hAnsi="Traditional Arabic" w:cs="Traditional Arabic"/>
          <w:color w:val="0000FF"/>
          <w:sz w:val="34"/>
          <w:szCs w:val="34"/>
          <w:rtl/>
        </w:rPr>
        <w:t>( أَوْ ظَنَّهُ كَمَا حَلَفَ)</w:t>
      </w:r>
      <w:r w:rsidRPr="00FB0175">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إذن الحلف على الماضي منه نوعان لا إشكال فيهما، والنوع الثالث: اليمين الغموس التي فيها شيء من الإشكال، والمشهور من المذهب عند الحنابلة كما قول الجماهير خلافًا للشافعي أنَّه لا كفارة فيها لعِظَم شأنها، ولِعظَم الوعيد المترتب عليها، وكونها من كبائر الذنوب، فلم تدخل فيها الكفارة.</w:t>
      </w:r>
    </w:p>
    <w:p w:rsidR="006F3B3C" w:rsidRPr="003E5D6C" w:rsidRDefault="006F3B3C" w:rsidP="0018718C">
      <w:pPr>
        <w:spacing w:before="120" w:after="0" w:line="240" w:lineRule="auto"/>
        <w:ind w:firstLine="397"/>
        <w:jc w:val="both"/>
        <w:rPr>
          <w:rFonts w:ascii="Traditional Arabic" w:hAnsi="Traditional Arabic" w:cs="Traditional Arabic"/>
          <w:color w:val="FF0000"/>
          <w:sz w:val="34"/>
          <w:szCs w:val="34"/>
        </w:rPr>
      </w:pPr>
      <w:r w:rsidRPr="006F3B3C">
        <w:rPr>
          <w:rFonts w:ascii="Traditional Arabic" w:hAnsi="Traditional Arabic" w:cs="Traditional Arabic"/>
          <w:sz w:val="34"/>
          <w:szCs w:val="34"/>
          <w:rtl/>
        </w:rPr>
        <w:t xml:space="preserve">{قال -رَحِمَهُ اللهُ: </w:t>
      </w:r>
      <w:r w:rsidRPr="003E5D6C">
        <w:rPr>
          <w:rFonts w:ascii="Traditional Arabic" w:hAnsi="Traditional Arabic" w:cs="Traditional Arabic"/>
          <w:color w:val="0000FF"/>
          <w:sz w:val="34"/>
          <w:szCs w:val="34"/>
          <w:rtl/>
        </w:rPr>
        <w:t>(وَلاَ فِيْ اْليَمِيْنِ اْلجَارِيَةِ عَلى لِسَانِهِ مِنْ غَيْرِ قَصْدٍ إِلَيْهَا، كَقَوْلِهِ فْيْ عَرْضِ حَدِيْثِهِ: لاَ وَاللهِ، وَبَلى وَاللهِ؛ لِقَوْلِ اللهِ تَعَالى</w:t>
      </w:r>
      <w:r w:rsidR="0092587C">
        <w:rPr>
          <w:rFonts w:ascii="Traditional Arabic" w:hAnsi="Traditional Arabic" w:cs="Traditional Arabic"/>
          <w:color w:val="0000FF"/>
          <w:sz w:val="34"/>
          <w:szCs w:val="34"/>
          <w:rtl/>
        </w:rPr>
        <w:t>:</w:t>
      </w:r>
      <w:r w:rsidR="003E5D6C" w:rsidRPr="003E5D6C">
        <w:rPr>
          <w:rFonts w:ascii="Traditional Arabic" w:hAnsi="Traditional Arabic" w:cs="Traditional Arabic"/>
          <w:color w:val="0000FF"/>
          <w:sz w:val="34"/>
          <w:szCs w:val="34"/>
          <w:rtl/>
        </w:rPr>
        <w:t xml:space="preserve"> </w:t>
      </w:r>
      <w:r w:rsidR="003E5D6C" w:rsidRPr="003E5D6C">
        <w:rPr>
          <w:rFonts w:ascii="Traditional Arabic" w:hAnsi="Traditional Arabic" w:cs="Traditional Arabic"/>
          <w:color w:val="FF0000"/>
          <w:sz w:val="34"/>
          <w:szCs w:val="34"/>
          <w:rtl/>
        </w:rPr>
        <w:t>﴿</w:t>
      </w:r>
      <w:r w:rsidRPr="003E5D6C">
        <w:rPr>
          <w:rFonts w:ascii="Traditional Arabic" w:hAnsi="Traditional Arabic" w:cs="Traditional Arabic"/>
          <w:color w:val="FF0000"/>
          <w:sz w:val="34"/>
          <w:szCs w:val="34"/>
          <w:rtl/>
        </w:rPr>
        <w:t>لا يُؤَاخِذُكُمْ اللَّهُ بِاللَّغْوِ فِي أَيْمَانِكُمْ</w:t>
      </w:r>
      <w:r w:rsidR="00E33514" w:rsidRPr="003E5D6C">
        <w:rPr>
          <w:rFonts w:ascii="Traditional Arabic" w:hAnsi="Traditional Arabic" w:cs="Traditional Arabic"/>
          <w:color w:val="FF0000"/>
          <w:sz w:val="34"/>
          <w:szCs w:val="34"/>
          <w:rtl/>
        </w:rPr>
        <w:t>﴾</w:t>
      </w:r>
      <w:r w:rsidRPr="003E5D6C">
        <w:rPr>
          <w:rFonts w:ascii="Traditional Arabic" w:hAnsi="Traditional Arabic" w:cs="Traditional Arabic"/>
          <w:color w:val="FF0000"/>
          <w:sz w:val="34"/>
          <w:szCs w:val="34"/>
          <w:rtl/>
        </w:rPr>
        <w:t>)}.</w:t>
      </w:r>
    </w:p>
    <w:p w:rsidR="006F3B3C" w:rsidRPr="00E33514" w:rsidRDefault="006F3B3C" w:rsidP="0018718C">
      <w:pPr>
        <w:spacing w:before="120" w:after="0" w:line="240" w:lineRule="auto"/>
        <w:ind w:firstLine="397"/>
        <w:jc w:val="both"/>
        <w:rPr>
          <w:rFonts w:ascii="Traditional Arabic" w:hAnsi="Traditional Arabic" w:cs="Traditional Arabic"/>
          <w:sz w:val="34"/>
          <w:szCs w:val="34"/>
        </w:rPr>
      </w:pPr>
      <w:r w:rsidRPr="00E33514">
        <w:rPr>
          <w:rFonts w:ascii="Traditional Arabic" w:hAnsi="Traditional Arabic" w:cs="Traditional Arabic"/>
          <w:sz w:val="34"/>
          <w:szCs w:val="34"/>
          <w:rtl/>
        </w:rPr>
        <w:t>هذا نوعٌ ثانٍ من أنواع اللغو في اليمين، أو بعبارة ثانية: يمين غير منعقدة ولا يؤاخذ الإنسان عليها.</w:t>
      </w:r>
    </w:p>
    <w:p w:rsidR="006F3B3C" w:rsidRPr="00E33514" w:rsidRDefault="006F3B3C" w:rsidP="00BD4540">
      <w:pPr>
        <w:spacing w:before="120" w:after="0" w:line="240" w:lineRule="auto"/>
        <w:ind w:firstLine="397"/>
        <w:jc w:val="both"/>
        <w:rPr>
          <w:rFonts w:ascii="Traditional Arabic" w:hAnsi="Traditional Arabic" w:cs="Traditional Arabic"/>
          <w:sz w:val="34"/>
          <w:szCs w:val="34"/>
        </w:rPr>
      </w:pPr>
      <w:r w:rsidRPr="00E33514">
        <w:rPr>
          <w:rFonts w:ascii="Traditional Arabic" w:hAnsi="Traditional Arabic" w:cs="Traditional Arabic"/>
          <w:sz w:val="34"/>
          <w:szCs w:val="34"/>
          <w:rtl/>
        </w:rPr>
        <w:lastRenderedPageBreak/>
        <w:t>فلو قال</w:t>
      </w:r>
      <w:r w:rsidR="00BD4540">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"بلى والله، لا والله"، أو قال</w:t>
      </w:r>
      <w:r w:rsidR="00BD4540">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"والله ما أكلت اليوم" وربما يكون قد أكل شيئًا يسيرًا أو نحوه؛ فنقول: لا يضرُّه ذلك</w:t>
      </w:r>
      <w:r w:rsidR="00BD4540">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لأنَّ قوله</w:t>
      </w:r>
      <w:r w:rsidR="00BD4540">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"لا والله، بلى والله"</w:t>
      </w:r>
      <w:r w:rsidR="003E5D6C" w:rsidRPr="00E33514">
        <w:rPr>
          <w:rFonts w:ascii="Traditional Arabic" w:hAnsi="Traditional Arabic" w:cs="Traditional Arabic"/>
          <w:sz w:val="34"/>
          <w:szCs w:val="34"/>
          <w:rtl/>
        </w:rPr>
        <w:t>،</w:t>
      </w:r>
      <w:r w:rsidRPr="00E33514">
        <w:rPr>
          <w:rFonts w:ascii="Traditional Arabic" w:hAnsi="Traditional Arabic" w:cs="Traditional Arabic"/>
          <w:sz w:val="34"/>
          <w:szCs w:val="34"/>
          <w:rtl/>
        </w:rPr>
        <w:t xml:space="preserve"> هذا ممَّا يجري على الألسنة ولا يُقصَد بها انعقاد اليمين أنَّه لم يتناول طعامًا، أو لم يفعل ذلك الفعل أو أنَّه لا يأتي هذا الأمر</w:t>
      </w:r>
      <w:r w:rsidR="003E5D6C" w:rsidRPr="00E33514">
        <w:rPr>
          <w:rFonts w:ascii="Traditional Arabic" w:hAnsi="Traditional Arabic" w:cs="Traditional Arabic"/>
          <w:sz w:val="34"/>
          <w:szCs w:val="34"/>
          <w:rtl/>
        </w:rPr>
        <w:t>،</w:t>
      </w:r>
      <w:r w:rsidRPr="00E33514">
        <w:rPr>
          <w:rFonts w:ascii="Traditional Arabic" w:hAnsi="Traditional Arabic" w:cs="Traditional Arabic"/>
          <w:sz w:val="34"/>
          <w:szCs w:val="34"/>
          <w:rtl/>
        </w:rPr>
        <w:t xml:space="preserve"> إلى غير ذلك من الأمور التي يُحلَف عليها.</w:t>
      </w:r>
    </w:p>
    <w:p w:rsidR="006F3B3C" w:rsidRPr="00E33514" w:rsidRDefault="006F3B3C" w:rsidP="0018718C">
      <w:pPr>
        <w:spacing w:before="120" w:after="0" w:line="240" w:lineRule="auto"/>
        <w:ind w:firstLine="397"/>
        <w:jc w:val="both"/>
        <w:rPr>
          <w:rFonts w:ascii="Traditional Arabic" w:hAnsi="Traditional Arabic" w:cs="Traditional Arabic"/>
          <w:sz w:val="34"/>
          <w:szCs w:val="34"/>
        </w:rPr>
      </w:pPr>
      <w:r w:rsidRPr="00E33514">
        <w:rPr>
          <w:rFonts w:ascii="Traditional Arabic" w:hAnsi="Traditional Arabic" w:cs="Traditional Arabic"/>
          <w:sz w:val="34"/>
          <w:szCs w:val="34"/>
          <w:rtl/>
        </w:rPr>
        <w:t>وهذا استنادًا إلى الآية</w:t>
      </w:r>
      <w:r w:rsidR="003E5D6C" w:rsidRPr="00E33514">
        <w:rPr>
          <w:rFonts w:ascii="Traditional Arabic" w:hAnsi="Traditional Arabic" w:cs="Traditional Arabic"/>
          <w:sz w:val="34"/>
          <w:szCs w:val="34"/>
          <w:rtl/>
        </w:rPr>
        <w:t xml:space="preserve"> </w:t>
      </w:r>
      <w:r w:rsidR="003E5D6C" w:rsidRPr="003E5D6C">
        <w:rPr>
          <w:rFonts w:ascii="Traditional Arabic" w:hAnsi="Traditional Arabic" w:cs="Traditional Arabic"/>
          <w:color w:val="FF0000"/>
          <w:sz w:val="34"/>
          <w:szCs w:val="34"/>
          <w:rtl/>
        </w:rPr>
        <w:t>﴿</w:t>
      </w:r>
      <w:r w:rsidRPr="003E5D6C">
        <w:rPr>
          <w:rFonts w:ascii="Traditional Arabic" w:hAnsi="Traditional Arabic" w:cs="Traditional Arabic"/>
          <w:color w:val="FF0000"/>
          <w:sz w:val="34"/>
          <w:szCs w:val="34"/>
          <w:rtl/>
        </w:rPr>
        <w:t>لا يُؤَاخِذُكُمْ اللَّهُ بِاللَّغْوِ فِي أَيْمَانِكُمْ</w:t>
      </w:r>
      <w:r w:rsidR="00E33514" w:rsidRPr="003E5D6C">
        <w:rPr>
          <w:rFonts w:ascii="Traditional Arabic" w:hAnsi="Traditional Arabic" w:cs="Traditional Arabic"/>
          <w:color w:val="FF0000"/>
          <w:sz w:val="34"/>
          <w:szCs w:val="34"/>
          <w:rtl/>
        </w:rPr>
        <w:t>﴾</w:t>
      </w:r>
      <w:r w:rsidRPr="003E5D6C">
        <w:rPr>
          <w:rFonts w:ascii="Traditional Arabic" w:hAnsi="Traditional Arabic" w:cs="Traditional Arabic"/>
          <w:color w:val="FF0000"/>
          <w:sz w:val="34"/>
          <w:szCs w:val="34"/>
          <w:rtl/>
        </w:rPr>
        <w:t xml:space="preserve"> </w:t>
      </w:r>
      <w:r w:rsidRPr="00E33514">
        <w:rPr>
          <w:rFonts w:ascii="Traditional Arabic" w:hAnsi="Traditional Arabic" w:cs="Traditional Arabic"/>
          <w:sz w:val="34"/>
          <w:szCs w:val="34"/>
          <w:rtl/>
        </w:rPr>
        <w:t>فقد فسَّرها جماعةٌ من السلف بهذا، وبما سبق، وقد جاء عن عائشة</w:t>
      </w:r>
      <w:r w:rsidR="003E5D6C" w:rsidRPr="00E33514">
        <w:rPr>
          <w:rFonts w:ascii="Traditional Arabic" w:hAnsi="Traditional Arabic" w:cs="Traditional Arabic"/>
          <w:sz w:val="34"/>
          <w:szCs w:val="34"/>
          <w:rtl/>
        </w:rPr>
        <w:t xml:space="preserve"> </w:t>
      </w:r>
      <w:r w:rsidRPr="00E33514">
        <w:rPr>
          <w:rFonts w:ascii="Traditional Arabic" w:hAnsi="Traditional Arabic" w:cs="Traditional Arabic"/>
          <w:sz w:val="34"/>
          <w:szCs w:val="34"/>
          <w:rtl/>
        </w:rPr>
        <w:t>-رَضِيَ اللهُ عَنْها- أنها قالت في تفسير الآية: "هي قول الإنسان: لا والله، بلى والله في معارض حديثه"، وعليه فلا تكون يمنًا؛ بل هي لغو يمين، وجاء عن غير واحدٍ من السلف ذلك.</w:t>
      </w:r>
    </w:p>
    <w:p w:rsidR="006F3B3C" w:rsidRPr="00E33514"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ولأجل هذا نقول</w:t>
      </w:r>
      <w:r w:rsidRPr="00E33514">
        <w:rPr>
          <w:rFonts w:ascii="Traditional Arabic" w:hAnsi="Traditional Arabic" w:cs="Traditional Arabic"/>
          <w:sz w:val="34"/>
          <w:szCs w:val="34"/>
          <w:rtl/>
        </w:rPr>
        <w:t>: مَن جرى منه شيءٌ من هذا فإنَّه يكون من لغو اليمين التي لا كفارة فيها.</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 xml:space="preserve">{قال -رَحِمَهُ اللهُ: </w:t>
      </w:r>
      <w:r w:rsidRPr="00FB0175">
        <w:rPr>
          <w:rFonts w:ascii="Traditional Arabic" w:hAnsi="Traditional Arabic" w:cs="Traditional Arabic"/>
          <w:color w:val="0000FF"/>
          <w:sz w:val="34"/>
          <w:szCs w:val="34"/>
          <w:rtl/>
        </w:rPr>
        <w:t>(وَلاَ تَجِبُ الْكَفَّارَةُ إِلاَّ فِي الْيَمِيْنِ بِاللهِ تَعَالَى، أَوِ اسْمٍ مِنْ أَسْمَائِهِ، أَوْ صِفَةٍ مِنْ صِفَاتِ ذَاتِهِ، كَعِلْمِهِ،وَكَلاَمِهِ، وَعِزَّتِهِ،وَقُدْرَتِهِ،وَعَظَمَتِهِ، وَعَهْدِهِ، وَمِيْثَاقِهِ، وَأَمَانَتِهِ، إِلاَّ فِي النَّذْرِ الَّذِيْ يُقْصَدُ بِهِ الْيَمِيْنُ، فَإِنَّ كَفَّارَتَهُ كَفَّارَةُ يَمِيْنٍ)</w:t>
      </w:r>
      <w:r w:rsidRPr="00FB0175">
        <w:rPr>
          <w:rFonts w:ascii="Traditional Arabic" w:hAnsi="Traditional Arabic" w:cs="Traditional Arabic"/>
          <w:sz w:val="34"/>
          <w:szCs w:val="34"/>
          <w:rtl/>
        </w:rPr>
        <w:t>}.</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لا تجب الكفارة إلَّا في اليمين بالله، أمَّا اليمين بغير الله فقد ذكرنا ما يتعلَّق بذلك في أوَّلِ الكلام، من أنَّ اليمين بغير الله -جَلَّ وَعَلَا- لا تكون يمينًا منعقدة، والتكفير فيها إنَّما هو لجانب حق</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الله ولتعظيم الله، وأن</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الإنسان لمَّا عظَّم الله -جَلَّ وَعَلَا- بذكر اسمه في </w:t>
      </w:r>
      <w:r w:rsidR="00E33514" w:rsidRPr="00FB0175">
        <w:rPr>
          <w:rFonts w:ascii="Traditional Arabic" w:hAnsi="Traditional Arabic" w:cs="Traditional Arabic"/>
          <w:sz w:val="34"/>
          <w:szCs w:val="34"/>
          <w:rtl/>
        </w:rPr>
        <w:t>هذا الأمر ألا يفعله أو أن يأتيه</w:t>
      </w:r>
      <w:r w:rsidRPr="00FB0175">
        <w:rPr>
          <w:rFonts w:ascii="Traditional Arabic" w:hAnsi="Traditional Arabic" w:cs="Traditional Arabic"/>
          <w:sz w:val="34"/>
          <w:szCs w:val="34"/>
          <w:rtl/>
        </w:rPr>
        <w:t xml:space="preserve"> ثم لم يفعل؛ فإنه يُكفِّر لأنَّه ذكر الله -جَلَّ وَعَلَا- في معرض أمرٍ لم يفِ به، وما دام أنَّ اليمين لغير الله فليس لغير الله حق لا في عقد اليمين من أصلها، ولا في أن تُكفَّر عندَ فعل ما يُناقضها، فلا تجب الكفارة إلا في اليمين بالله</w:t>
      </w:r>
      <w:r w:rsidR="003E5D6C" w:rsidRPr="00FB0175">
        <w:rPr>
          <w:rFonts w:ascii="Traditional Arabic" w:hAnsi="Traditional Arabic" w:cs="Traditional Arabic"/>
          <w:sz w:val="34"/>
          <w:szCs w:val="34"/>
          <w:rtl/>
        </w:rPr>
        <w:t xml:space="preserve"> </w:t>
      </w:r>
      <w:r w:rsidRPr="00FB0175">
        <w:rPr>
          <w:rFonts w:ascii="Traditional Arabic" w:hAnsi="Traditional Arabic" w:cs="Traditional Arabic"/>
          <w:sz w:val="34"/>
          <w:szCs w:val="34"/>
          <w:rtl/>
        </w:rPr>
        <w:t>-جَلَّ وَعَلَا.</w:t>
      </w:r>
    </w:p>
    <w:p w:rsidR="006F3B3C" w:rsidRPr="00E33514" w:rsidRDefault="006F3B3C" w:rsidP="0018718C">
      <w:pPr>
        <w:spacing w:before="120" w:after="0" w:line="240" w:lineRule="auto"/>
        <w:ind w:firstLine="397"/>
        <w:jc w:val="both"/>
        <w:rPr>
          <w:rFonts w:ascii="Traditional Arabic" w:hAnsi="Traditional Arabic" w:cs="Traditional Arabic"/>
          <w:sz w:val="34"/>
          <w:szCs w:val="34"/>
        </w:rPr>
      </w:pPr>
      <w:r w:rsidRPr="00E33514">
        <w:rPr>
          <w:rFonts w:ascii="Traditional Arabic" w:hAnsi="Traditional Arabic" w:cs="Traditional Arabic"/>
          <w:sz w:val="34"/>
          <w:szCs w:val="34"/>
          <w:rtl/>
        </w:rPr>
        <w:t>ولذلك يُعظَّم هنا شأنُ بعض</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أهل</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الضَّلال والهوَى الذين ربَّما لو طلبتَ منه يمنًا بالله لحف عشرًا، ولو طلبتَ أن يعقد اليمين بالأولياء ونحوهم، أو بمن يعتقدون أنَّ له سرٌّ -</w:t>
      </w:r>
      <w:r w:rsidR="00BD4540">
        <w:rPr>
          <w:rFonts w:ascii="Traditional Arabic" w:hAnsi="Traditional Arabic" w:cs="Traditional Arabic"/>
          <w:sz w:val="34"/>
          <w:szCs w:val="34"/>
          <w:rtl/>
        </w:rPr>
        <w:t>كما يزعم بعض طرائق الصوفية- لخ</w:t>
      </w:r>
      <w:r w:rsidRPr="00E33514">
        <w:rPr>
          <w:rFonts w:ascii="Traditional Arabic" w:hAnsi="Traditional Arabic" w:cs="Traditional Arabic"/>
          <w:sz w:val="34"/>
          <w:szCs w:val="34"/>
          <w:rtl/>
        </w:rPr>
        <w:t>اف ووجل ولحقه العرق!</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BD4540">
        <w:rPr>
          <w:rFonts w:ascii="Traditional Arabic" w:hAnsi="Traditional Arabic" w:cs="Traditional Arabic"/>
          <w:b/>
          <w:bCs/>
          <w:sz w:val="34"/>
          <w:szCs w:val="34"/>
          <w:u w:val="dotDotDash" w:color="FF0000"/>
          <w:rtl/>
        </w:rPr>
        <w:t>فنقول</w:t>
      </w:r>
      <w:r w:rsidRPr="00E33514">
        <w:rPr>
          <w:rFonts w:ascii="Traditional Arabic" w:hAnsi="Traditional Arabic" w:cs="Traditional Arabic"/>
          <w:sz w:val="34"/>
          <w:szCs w:val="34"/>
          <w:rtl/>
        </w:rPr>
        <w:t>: بئس ما فعل هؤلاء</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أنَّ الله -جَلَّ وَعَلَا- أهون عندهم من المخلوقين، حتى ولو كان ذلك م</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ن المعظَّمين، حتى ولو كان</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ذلك م</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ن الأولياء الص</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الحين، حتى ولو كان م</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ن الأنبياء المرسلين، حتى ولو كان م</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ن الملائكة المقربين، فشأن</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كل</w:t>
      </w:r>
      <w:r w:rsidR="00E33514">
        <w:rPr>
          <w:rFonts w:ascii="Traditional Arabic" w:hAnsi="Traditional Arabic" w:cs="Traditional Arabic" w:hint="cs"/>
          <w:sz w:val="34"/>
          <w:szCs w:val="34"/>
          <w:rtl/>
        </w:rPr>
        <w:t>ِّ</w:t>
      </w:r>
      <w:r w:rsidRPr="00E33514">
        <w:rPr>
          <w:rFonts w:ascii="Traditional Arabic" w:hAnsi="Traditional Arabic" w:cs="Traditional Arabic"/>
          <w:sz w:val="34"/>
          <w:szCs w:val="34"/>
          <w:rtl/>
        </w:rPr>
        <w:t xml:space="preserve"> أحدٍ دونَ شأنِ الله، وحقه دونَ حق الله، والعبادة حقٌّ مصروفٌ لله، لا يُصرَف إلى مَن سواه، نحفظُ لهم حقهم وقدرهم ومنزلتهم، لكن لا ننزلهم </w:t>
      </w:r>
      <w:r w:rsidRPr="00E33514">
        <w:rPr>
          <w:rFonts w:ascii="Traditional Arabic" w:hAnsi="Traditional Arabic" w:cs="Traditional Arabic"/>
          <w:sz w:val="34"/>
          <w:szCs w:val="34"/>
          <w:rtl/>
        </w:rPr>
        <w:lastRenderedPageBreak/>
        <w:t>منزلة ربِّنا</w:t>
      </w:r>
      <w:r w:rsidR="003E5D6C" w:rsidRPr="00E33514">
        <w:rPr>
          <w:rFonts w:ascii="Traditional Arabic" w:hAnsi="Traditional Arabic" w:cs="Traditional Arabic"/>
          <w:sz w:val="34"/>
          <w:szCs w:val="34"/>
          <w:rtl/>
        </w:rPr>
        <w:t xml:space="preserve"> </w:t>
      </w:r>
      <w:r w:rsidRPr="00E33514">
        <w:rPr>
          <w:rFonts w:ascii="Traditional Arabic" w:hAnsi="Traditional Arabic" w:cs="Traditional Arabic"/>
          <w:sz w:val="34"/>
          <w:szCs w:val="34"/>
          <w:rtl/>
        </w:rPr>
        <w:t>-جَلَّ وَعَلَا- قال تعالى:</w:t>
      </w:r>
      <w:r w:rsidR="003E5D6C" w:rsidRPr="00E33514">
        <w:rPr>
          <w:rFonts w:ascii="Traditional Arabic" w:hAnsi="Traditional Arabic" w:cs="Traditional Arabic"/>
          <w:sz w:val="34"/>
          <w:szCs w:val="34"/>
          <w:rtl/>
        </w:rPr>
        <w:t xml:space="preserve"> </w:t>
      </w:r>
      <w:r w:rsidR="003E5D6C" w:rsidRPr="003E5D6C">
        <w:rPr>
          <w:rFonts w:ascii="Traditional Arabic" w:hAnsi="Traditional Arabic" w:cs="Traditional Arabic"/>
          <w:color w:val="FF0000"/>
          <w:sz w:val="34"/>
          <w:szCs w:val="34"/>
          <w:rtl/>
        </w:rPr>
        <w:t>﴿</w:t>
      </w:r>
      <w:r w:rsidR="00E33514" w:rsidRPr="00E33514">
        <w:rPr>
          <w:rFonts w:ascii="Traditional Arabic" w:hAnsi="Traditional Arabic" w:cs="Traditional Arabic"/>
          <w:color w:val="FF0000"/>
          <w:sz w:val="34"/>
          <w:szCs w:val="34"/>
          <w:rtl/>
        </w:rPr>
        <w:t>وَلَا يَأْمُرَكُمْ أَنْ تَتَّخِذُوا الْمَلَائِكَةَ وَالنَّبِيِّينَ أَرْبَابًا أَيَأْمُرُكُمْ بِالْكُفْرِ بَعْدَ إِذْ أَنْتُمْ مُسْلِمُونَ</w:t>
      </w:r>
      <w:r w:rsidR="003E5D6C" w:rsidRPr="003E5D6C">
        <w:rPr>
          <w:rFonts w:ascii="Traditional Arabic" w:hAnsi="Traditional Arabic" w:cs="Traditional Arabic"/>
          <w:color w:val="FF0000"/>
          <w:sz w:val="34"/>
          <w:szCs w:val="34"/>
          <w:rtl/>
        </w:rPr>
        <w:t>﴾</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sz w:val="20"/>
          <w:szCs w:val="20"/>
          <w:rtl/>
        </w:rPr>
        <w:t>[</w:t>
      </w:r>
      <w:r w:rsidRPr="003E5D6C">
        <w:rPr>
          <w:rFonts w:ascii="Traditional Arabic" w:hAnsi="Traditional Arabic" w:cs="Traditional Arabic"/>
          <w:sz w:val="20"/>
          <w:szCs w:val="20"/>
          <w:rtl/>
        </w:rPr>
        <w:t>آل عمران</w:t>
      </w:r>
      <w:r w:rsidR="003E5D6C">
        <w:rPr>
          <w:rFonts w:ascii="Traditional Arabic" w:hAnsi="Traditional Arabic" w:cs="Traditional Arabic"/>
          <w:sz w:val="20"/>
          <w:szCs w:val="20"/>
          <w:rtl/>
        </w:rPr>
        <w:t xml:space="preserve">: </w:t>
      </w:r>
      <w:r w:rsidRPr="003E5D6C">
        <w:rPr>
          <w:rFonts w:ascii="Traditional Arabic" w:hAnsi="Traditional Arabic" w:cs="Traditional Arabic"/>
          <w:sz w:val="20"/>
          <w:szCs w:val="20"/>
          <w:rtl/>
        </w:rPr>
        <w:t>80]</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ما أمرنا الله أن نجعلهم كرب</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نا في ربوبي</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ته أو في ألوهيَّته أو في عبادته والتَّوجُّه له -سبحانه وتعالى- ناهيكَ بمَن يُقدِّمونَ أو يُعظِّمون بعضَ معبوداتهم على الله -جَلَّ وَعَلَا- فإنَّ هذا أعظم الكفر والضَّلال، وأشد الفسق والإنحراف، وهو درجةٌ في تسويل الش</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يطان لا يبلغها إلَّا مَن استحكَم قلب</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بالكفر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والإشراك</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بالله -جَلَّ وَعَلَا.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وهذا ليس كلامي ولا كلام جهة إفتاء، ولا ثُلَّةٌ خاصَّة، ولا علماء محسوبون على جهةٍ أو بلدٍ أو غيره؛ بل إنَّ هذا كلام الفقهاء</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-رَحِمَهُم اللهُ تعالى- من القرن الر</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ابع والخامس والس</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ادس والس</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ابع من الحنابلة والمالكيَّة والشَّافعيَّة والحنفيَّة؛ كلهم يُقرِّرون هذا، وقلنا إنَّه مستقرٌّ عند الفقهاء جميعًا</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-رَحِمَهُم اللهُ- أنَّ الحلف بغير الله محرَّمٌ وممنوع ولا يجوز.</w:t>
      </w:r>
    </w:p>
    <w:p w:rsidR="006F3B3C" w:rsidRPr="00BD4540" w:rsidRDefault="006F3B3C" w:rsidP="0018718C">
      <w:pPr>
        <w:spacing w:before="120" w:after="0" w:line="240" w:lineRule="auto"/>
        <w:ind w:firstLine="397"/>
        <w:jc w:val="both"/>
        <w:rPr>
          <w:rFonts w:ascii="Traditional Arabic" w:hAnsi="Traditional Arabic" w:cs="Traditional Arabic"/>
          <w:b/>
          <w:bCs/>
          <w:sz w:val="34"/>
          <w:szCs w:val="34"/>
          <w:u w:val="dotDotDash" w:color="FF0000"/>
        </w:rPr>
      </w:pPr>
      <w:r w:rsidRPr="00BD4540">
        <w:rPr>
          <w:rFonts w:ascii="Traditional Arabic" w:hAnsi="Traditional Arabic" w:cs="Traditional Arabic"/>
          <w:b/>
          <w:bCs/>
          <w:sz w:val="34"/>
          <w:szCs w:val="34"/>
          <w:u w:val="dotDotDash" w:color="FF0000"/>
          <w:rtl/>
        </w:rPr>
        <w:t>ما اليمين</w:t>
      </w:r>
      <w:r w:rsidR="003E5D6C" w:rsidRPr="00BD4540">
        <w:rPr>
          <w:rFonts w:ascii="Traditional Arabic" w:hAnsi="Traditional Arabic" w:cs="Traditional Arabic"/>
          <w:b/>
          <w:bCs/>
          <w:sz w:val="34"/>
          <w:szCs w:val="34"/>
          <w:u w:val="dotDotDash" w:color="FF0000"/>
          <w:rtl/>
        </w:rPr>
        <w:t xml:space="preserve"> </w:t>
      </w:r>
      <w:r w:rsidRPr="00BD4540">
        <w:rPr>
          <w:rFonts w:ascii="Traditional Arabic" w:hAnsi="Traditional Arabic" w:cs="Traditional Arabic"/>
          <w:b/>
          <w:bCs/>
          <w:sz w:val="34"/>
          <w:szCs w:val="34"/>
          <w:u w:val="dotDotDash" w:color="FF0000"/>
          <w:rtl/>
        </w:rPr>
        <w:t>التي تكون صحيحةٌ منعقدةٌ تتعلق بها كفارة؟ وما اليمين التي لا تنعقد؟</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بيَّن المؤلف اليمين الص</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حيحة هي اليمين بالله، فتبيَّن أنَّ ما سواها غير منعقد، فيقول</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 xml:space="preserve">-رَحِمَهُ اللهُ: </w:t>
      </w:r>
      <w:r w:rsidRPr="003E5D6C">
        <w:rPr>
          <w:rFonts w:ascii="Traditional Arabic" w:hAnsi="Traditional Arabic" w:cs="Traditional Arabic"/>
          <w:color w:val="0000FF"/>
          <w:sz w:val="34"/>
          <w:szCs w:val="34"/>
          <w:rtl/>
        </w:rPr>
        <w:t>(الْيَمِيْنِ بِاللهِ تَعَالَى، أَوِ اسْمٍ مِنْ أَسْمَائِهِ)</w:t>
      </w:r>
      <w:r w:rsidRPr="006F3B3C">
        <w:rPr>
          <w:rFonts w:ascii="Traditional Arabic" w:hAnsi="Traditional Arabic" w:cs="Traditional Arabic"/>
          <w:sz w:val="34"/>
          <w:szCs w:val="34"/>
          <w:rtl/>
        </w:rPr>
        <w:t>، فلو قال</w:t>
      </w:r>
      <w:r w:rsidR="00BD454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"بالله، بالرحمن، بالعزيز، تالله، تالعزيز، تالعليم، والله، والعزيز، والحكيم"؛ هذه كلها حلف بأسماء الله -جَلَّ وَعَلَا.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w:t>
      </w:r>
      <w:r w:rsidRPr="003E5D6C">
        <w:rPr>
          <w:rFonts w:ascii="Traditional Arabic" w:hAnsi="Traditional Arabic" w:cs="Traditional Arabic"/>
          <w:color w:val="0000FF"/>
          <w:sz w:val="34"/>
          <w:szCs w:val="34"/>
          <w:rtl/>
        </w:rPr>
        <w:t>(أَوْ صِفَةٍ مِنْ صِفَاتِ ذَاتِهِ)</w:t>
      </w:r>
      <w:r w:rsidRPr="006F3B3C">
        <w:rPr>
          <w:rFonts w:ascii="Traditional Arabic" w:hAnsi="Traditional Arabic" w:cs="Traditional Arabic"/>
          <w:sz w:val="34"/>
          <w:szCs w:val="34"/>
          <w:rtl/>
        </w:rPr>
        <w:t>، أي كل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صفةٍ جاءت في كتاب الله وفي سن</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ة رسوله -صَلَّى اللهُ عَلَيْهِ وَسَلَّمَ-</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فإذا قال: "بعزَّةِ الله، برحمة الله، وعزةُ الله، ورحمةُ الله، ويدُ الله"؛ فكل ذلك من صفات</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-جَلَّ وَعَلَا- التي جاءت في كتاب</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وسنَّة</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نبي</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ه -صَلَّى اللهُ عَلَيْهِ وَسَلَّمَ.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المؤلف: </w:t>
      </w:r>
      <w:r w:rsidRPr="003E5D6C">
        <w:rPr>
          <w:rFonts w:ascii="Traditional Arabic" w:hAnsi="Traditional Arabic" w:cs="Traditional Arabic"/>
          <w:color w:val="0000FF"/>
          <w:sz w:val="34"/>
          <w:szCs w:val="34"/>
          <w:rtl/>
        </w:rPr>
        <w:t>(كَعِلْمِهِ، وَكَلاَمِهِ، وَعِزَّتِهِ، وَقُدْرَتِهِ، وَعَظَمَتِهِ)</w:t>
      </w:r>
      <w:r w:rsidRPr="006F3B3C">
        <w:rPr>
          <w:rFonts w:ascii="Traditional Arabic" w:hAnsi="Traditional Arabic" w:cs="Traditional Arabic"/>
          <w:sz w:val="34"/>
          <w:szCs w:val="34"/>
          <w:rtl/>
        </w:rPr>
        <w:t>؛ فكل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ذلك داخل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في اليمين.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w:t>
      </w:r>
      <w:r w:rsidRPr="003E5D6C">
        <w:rPr>
          <w:rFonts w:ascii="Traditional Arabic" w:hAnsi="Traditional Arabic" w:cs="Traditional Arabic"/>
          <w:color w:val="0000FF"/>
          <w:sz w:val="34"/>
          <w:szCs w:val="34"/>
          <w:rtl/>
        </w:rPr>
        <w:t>(وَعَهْدِهِ، وَمِيْثَاقِهِ، وَأَمَانَتِهِ)</w:t>
      </w:r>
      <w:r w:rsidRPr="006F3B3C">
        <w:rPr>
          <w:rFonts w:ascii="Traditional Arabic" w:hAnsi="Traditional Arabic" w:cs="Traditional Arabic"/>
          <w:sz w:val="34"/>
          <w:szCs w:val="34"/>
          <w:rtl/>
        </w:rPr>
        <w:t>، لو قال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"وعهد الله"، وقول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"وميثاق الله جَلَّ وَعَلَا" الذي هو التَّوفية والأداء. أو قال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"وأمانة الله جل وعلا"؛ فكل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هذا يدخل في اليمين بالله -جَلَّ وَعَلَا.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A8634B">
        <w:rPr>
          <w:rFonts w:ascii="Traditional Arabic" w:hAnsi="Traditional Arabic" w:cs="Traditional Arabic"/>
          <w:sz w:val="34"/>
          <w:szCs w:val="34"/>
          <w:u w:val="dotDotDash" w:color="FF0000"/>
          <w:rtl/>
        </w:rPr>
        <w:t>ومثل ذلك لو قال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"وأيمُ الله" فإنَّها جاءت في يمين النبي -صَلَّى اللهُ عَلَيْهِ وَسَلَّمَ- وأصلها "وأيمُن الله".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ومثل ذلك لو قال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"أُقسِمُ بالله، أَحلفُ بالله" فكأنَّه قال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"بالله".</w:t>
      </w:r>
    </w:p>
    <w:p w:rsidR="006F3B3C" w:rsidRPr="006F3B3C" w:rsidRDefault="006F3B3C" w:rsidP="00A8634B">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ولو قال</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"لعمرُ الله" وهي من الألفاظ المشتهرة؛ وهذه من الألفاظ التي جرى فيها شيءٌ من الاختلاف، والمشهور م</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ن المذهب عند الحنابلة أنها يم</w:t>
      </w:r>
      <w:r w:rsidR="00E33514">
        <w:rPr>
          <w:rFonts w:ascii="Traditional Arabic" w:hAnsi="Traditional Arabic" w:cs="Traditional Arabic" w:hint="cs"/>
          <w:sz w:val="34"/>
          <w:szCs w:val="34"/>
          <w:rtl/>
        </w:rPr>
        <w:t>ي</w:t>
      </w:r>
      <w:r w:rsidRPr="006F3B3C">
        <w:rPr>
          <w:rFonts w:ascii="Traditional Arabic" w:hAnsi="Traditional Arabic" w:cs="Traditional Arabic"/>
          <w:sz w:val="34"/>
          <w:szCs w:val="34"/>
          <w:rtl/>
        </w:rPr>
        <w:t>ن، لكن يُمكن أن يُقال إنها بحسب النِّيَّة كما هو قول بعض الفقهاء</w:t>
      </w:r>
      <w:r w:rsidR="00A8634B">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لأنَّه جاء </w:t>
      </w:r>
      <w:r w:rsidR="00E33514">
        <w:rPr>
          <w:rFonts w:ascii="Traditional Arabic" w:hAnsi="Traditional Arabic" w:cs="Traditional Arabic" w:hint="cs"/>
          <w:sz w:val="34"/>
          <w:szCs w:val="34"/>
          <w:rtl/>
        </w:rPr>
        <w:t>أنَّ</w:t>
      </w:r>
      <w:r w:rsidRPr="006F3B3C">
        <w:rPr>
          <w:rFonts w:ascii="Traditional Arabic" w:hAnsi="Traditional Arabic" w:cs="Traditional Arabic"/>
          <w:sz w:val="34"/>
          <w:szCs w:val="34"/>
          <w:rtl/>
        </w:rPr>
        <w:t xml:space="preserve"> "لعمرك" لفظٌ من ألفاظ الت</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أكيد التي أُلِفَت وعُهدَت في لغة </w:t>
      </w:r>
      <w:r w:rsidRPr="006F3B3C">
        <w:rPr>
          <w:rFonts w:ascii="Traditional Arabic" w:hAnsi="Traditional Arabic" w:cs="Traditional Arabic"/>
          <w:sz w:val="34"/>
          <w:szCs w:val="34"/>
          <w:rtl/>
        </w:rPr>
        <w:lastRenderedPageBreak/>
        <w:t>العرب، فقد يُقصد بها اليمين وهو الحلف</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بصفة</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من صفات</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وهي البقاء والخلود، وقد يُقصَد بها غير اليمين.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-رَحِمَهُ اللهُ: </w:t>
      </w:r>
      <w:r w:rsidRPr="003E5D6C">
        <w:rPr>
          <w:rFonts w:ascii="Traditional Arabic" w:hAnsi="Traditional Arabic" w:cs="Traditional Arabic"/>
          <w:color w:val="0000FF"/>
          <w:sz w:val="34"/>
          <w:szCs w:val="34"/>
          <w:rtl/>
        </w:rPr>
        <w:t>(إِلاَّ فِي النَّذْرِ الَّذِيْ يُقْصَدُ بِهِ الْيَمِيْنُ، فَإِنَّ كَفَّارَتَهُ كَفَّارَةُ يَمِيْنٍ)</w:t>
      </w:r>
      <w:r w:rsidRPr="006F3B3C">
        <w:rPr>
          <w:rFonts w:ascii="Traditional Arabic" w:hAnsi="Traditional Arabic" w:cs="Traditional Arabic"/>
          <w:sz w:val="34"/>
          <w:szCs w:val="34"/>
          <w:rtl/>
        </w:rPr>
        <w:t>.</w:t>
      </w:r>
    </w:p>
    <w:p w:rsidR="006F3B3C" w:rsidRPr="006F3B3C" w:rsidRDefault="003E5D6C" w:rsidP="0018718C">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النَّذر</w:t>
      </w:r>
      <w:r w:rsidR="006F3B3C" w:rsidRPr="006F3B3C">
        <w:rPr>
          <w:rFonts w:ascii="Traditional Arabic" w:hAnsi="Traditional Arabic" w:cs="Traditional Arabic"/>
          <w:sz w:val="34"/>
          <w:szCs w:val="34"/>
          <w:rtl/>
        </w:rPr>
        <w:t xml:space="preserve"> الذي يُقصَد به اليمين هو ما ذكرناه سابقًا، وهو نذر الل</w:t>
      </w:r>
      <w:r w:rsidR="00E33514">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جا</w:t>
      </w:r>
      <w:r w:rsidR="00E33514">
        <w:rPr>
          <w:rFonts w:ascii="Traditional Arabic" w:hAnsi="Traditional Arabic" w:cs="Traditional Arabic" w:hint="cs"/>
          <w:sz w:val="34"/>
          <w:szCs w:val="34"/>
          <w:rtl/>
        </w:rPr>
        <w:t>ج</w:t>
      </w:r>
      <w:r w:rsidR="006F3B3C" w:rsidRPr="006F3B3C">
        <w:rPr>
          <w:rFonts w:ascii="Traditional Arabic" w:hAnsi="Traditional Arabic" w:cs="Traditional Arabic"/>
          <w:sz w:val="34"/>
          <w:szCs w:val="34"/>
          <w:rtl/>
        </w:rPr>
        <w:t xml:space="preserve"> والغضب، فهو لا يقصد به حقيقة </w:t>
      </w:r>
      <w:r>
        <w:rPr>
          <w:rFonts w:ascii="Traditional Arabic" w:hAnsi="Traditional Arabic" w:cs="Traditional Arabic"/>
          <w:sz w:val="34"/>
          <w:szCs w:val="34"/>
          <w:rtl/>
        </w:rPr>
        <w:t>النَّذر</w:t>
      </w:r>
      <w:r w:rsidR="006F3B3C" w:rsidRPr="006F3B3C">
        <w:rPr>
          <w:rFonts w:ascii="Traditional Arabic" w:hAnsi="Traditional Arabic" w:cs="Traditional Arabic"/>
          <w:sz w:val="34"/>
          <w:szCs w:val="34"/>
          <w:rtl/>
        </w:rPr>
        <w:t xml:space="preserve"> بقدر ما هو للتصديق أو التكذيب أو الزجر؛ فيكون حكمه حكم اليمين، وإن لم يكن يمينًا في أصله، لكن حكمه حكم اليمين لِمَا ذكرنا من الأثر: </w:t>
      </w:r>
      <w:r w:rsidRPr="003E5D6C">
        <w:rPr>
          <w:rFonts w:ascii="Traditional Arabic" w:hAnsi="Traditional Arabic" w:cs="Traditional Arabic"/>
          <w:color w:val="008000"/>
          <w:sz w:val="34"/>
          <w:szCs w:val="34"/>
          <w:rtl/>
        </w:rPr>
        <w:t>«</w:t>
      </w:r>
      <w:r w:rsidR="00F34A8A" w:rsidRPr="00F34A8A">
        <w:rPr>
          <w:rFonts w:ascii="Traditional Arabic" w:hAnsi="Traditional Arabic" w:cs="Traditional Arabic"/>
          <w:color w:val="008000"/>
          <w:sz w:val="34"/>
          <w:szCs w:val="34"/>
          <w:rtl/>
        </w:rPr>
        <w:t>لا نَذْرَ ف</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ي غ</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ض</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بٍ</w:t>
      </w:r>
      <w:r w:rsidR="0092587C">
        <w:rPr>
          <w:rFonts w:ascii="Traditional Arabic" w:hAnsi="Traditional Arabic" w:cs="Traditional Arabic"/>
          <w:color w:val="008000"/>
          <w:sz w:val="34"/>
          <w:szCs w:val="34"/>
          <w:rtl/>
        </w:rPr>
        <w:t>،</w:t>
      </w:r>
      <w:r w:rsidR="00F34A8A" w:rsidRPr="00F34A8A">
        <w:rPr>
          <w:rFonts w:ascii="Traditional Arabic" w:hAnsi="Traditional Arabic" w:cs="Traditional Arabic"/>
          <w:color w:val="008000"/>
          <w:sz w:val="34"/>
          <w:szCs w:val="34"/>
          <w:rtl/>
        </w:rPr>
        <w:t xml:space="preserve"> و</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ك</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ف</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ار</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تُه</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 xml:space="preserve"> ك</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ف</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ار</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ةُ الي</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م</w:t>
      </w:r>
      <w:r w:rsidR="00F34A8A">
        <w:rPr>
          <w:rFonts w:ascii="Traditional Arabic" w:hAnsi="Traditional Arabic" w:cs="Traditional Arabic" w:hint="cs"/>
          <w:color w:val="008000"/>
          <w:sz w:val="34"/>
          <w:szCs w:val="34"/>
          <w:rtl/>
        </w:rPr>
        <w:t>ِ</w:t>
      </w:r>
      <w:r w:rsidR="00F34A8A" w:rsidRPr="00F34A8A">
        <w:rPr>
          <w:rFonts w:ascii="Traditional Arabic" w:hAnsi="Traditional Arabic" w:cs="Traditional Arabic"/>
          <w:color w:val="008000"/>
          <w:sz w:val="34"/>
          <w:szCs w:val="34"/>
          <w:rtl/>
        </w:rPr>
        <w:t>ينِ</w:t>
      </w:r>
      <w:r w:rsidRPr="003E5D6C">
        <w:rPr>
          <w:rFonts w:ascii="Traditional Arabic" w:hAnsi="Traditional Arabic" w:cs="Traditional Arabic"/>
          <w:color w:val="008000"/>
          <w:sz w:val="34"/>
          <w:szCs w:val="34"/>
          <w:rtl/>
        </w:rPr>
        <w:t>»</w:t>
      </w:r>
      <w:r w:rsidR="00E33514">
        <w:rPr>
          <w:rStyle w:val="FootnoteReference"/>
          <w:rFonts w:ascii="Traditional Arabic" w:hAnsi="Traditional Arabic" w:cs="Traditional Arabic"/>
          <w:color w:val="008000"/>
          <w:sz w:val="34"/>
          <w:szCs w:val="34"/>
          <w:rtl/>
        </w:rPr>
        <w:footnoteReference w:id="9"/>
      </w:r>
      <w:r w:rsidR="006F3B3C" w:rsidRPr="006F3B3C">
        <w:rPr>
          <w:rFonts w:ascii="Traditional Arabic" w:hAnsi="Traditional Arabic" w:cs="Traditional Arabic"/>
          <w:sz w:val="34"/>
          <w:szCs w:val="34"/>
          <w:rtl/>
        </w:rPr>
        <w:t>، فنذر</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 xml:space="preserve"> الغضب</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 xml:space="preserve"> هو نذر</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 xml:space="preserve"> الل</w:t>
      </w:r>
      <w:r w:rsidR="00E33514">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جاج، وعلى إثبات</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 xml:space="preserve"> صحَّة الكلام</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 xml:space="preserve"> م</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ن ع</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دم</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ه والصِّدق من س</w:t>
      </w:r>
      <w:r w:rsidR="00F34A8A">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واه، والفعل وترك الفعل؛ كما يعهده كثير من الناس.</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-رَحِمَهُ اللهُ: </w:t>
      </w:r>
      <w:r w:rsidRPr="003E5D6C">
        <w:rPr>
          <w:rFonts w:ascii="Traditional Arabic" w:hAnsi="Traditional Arabic" w:cs="Traditional Arabic"/>
          <w:color w:val="0000FF"/>
          <w:sz w:val="34"/>
          <w:szCs w:val="34"/>
          <w:rtl/>
        </w:rPr>
        <w:t>(وَلَوْ حَلَفَ بِهَذَا كُلِّهِ، وَالْقُرْآنِ جَمِيْعِهِ فَحَنِثَ، أَوْ كَرَّرَ الْيَمِيْنَ عَلَى شَيْءٍ وَاحِدٍ قَبْلَ التَّكْفِيْرِ، أَوْ حَلَفَ عَلَى أَشْيَاءَ بِيَمِيْنٍ وَاحِدَةٍ، لَمْ يَلْزَمْهُ أَكْثَرُ مِنْ كَفَّارَةٍ، وَإِنْ حَلَفَ أَيْمَانًا عَلَى أَشْيَاءَ، فَعَلَيْهِ لِكُلِّ يَمِيْنٍ كَفَّارَتُهَا)</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قوله: </w:t>
      </w:r>
      <w:r w:rsidRPr="003E5D6C">
        <w:rPr>
          <w:rFonts w:ascii="Traditional Arabic" w:hAnsi="Traditional Arabic" w:cs="Traditional Arabic"/>
          <w:color w:val="0000FF"/>
          <w:sz w:val="34"/>
          <w:szCs w:val="34"/>
          <w:rtl/>
        </w:rPr>
        <w:t>(وَلَوْ حَلَفَ بِهَذَا كُلِّهِ)</w:t>
      </w:r>
      <w:r w:rsidRPr="006F3B3C">
        <w:rPr>
          <w:rFonts w:ascii="Traditional Arabic" w:hAnsi="Traditional Arabic" w:cs="Traditional Arabic"/>
          <w:sz w:val="34"/>
          <w:szCs w:val="34"/>
          <w:rtl/>
        </w:rPr>
        <w:t>، يعني كل ما تقدَّم، فحلف بالله وبأسمائه وبصفاته.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قوله: </w:t>
      </w:r>
      <w:r w:rsidRPr="003E5D6C">
        <w:rPr>
          <w:rFonts w:ascii="Traditional Arabic" w:hAnsi="Traditional Arabic" w:cs="Traditional Arabic"/>
          <w:color w:val="0000FF"/>
          <w:sz w:val="34"/>
          <w:szCs w:val="34"/>
          <w:rtl/>
        </w:rPr>
        <w:t>(وَالْقُرْآنِ جَمِيْعِهِ)</w:t>
      </w:r>
      <w:r w:rsidRPr="006F3B3C">
        <w:rPr>
          <w:rFonts w:ascii="Traditional Arabic" w:hAnsi="Traditional Arabic" w:cs="Traditional Arabic"/>
          <w:sz w:val="34"/>
          <w:szCs w:val="34"/>
          <w:rtl/>
        </w:rPr>
        <w:t>، فالقرآن كلام الله، وكلام الله -جَلَّ وَعَلَا- صفة من صفاته، فلو حلف بجميعه أو ببعض سوره كسورة طه، فسورة طه هي كلام الله -جَلَّ وَعَلَا- إلى غير هذا من الأيمان المنعقدة بالله أو بصفةٍ من صفاته، فلا يخلو الحال:</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إمَّا أن يوفي: فلا شيء عليه، ولذلك قال -جَلَّ وَعَلَا:</w:t>
      </w:r>
      <w:r w:rsidR="0092587C">
        <w:rPr>
          <w:rFonts w:ascii="Traditional Arabic" w:hAnsi="Traditional Arabic" w:cs="Traditional Arabic"/>
          <w:sz w:val="34"/>
          <w:szCs w:val="34"/>
          <w:rtl/>
        </w:rPr>
        <w:t xml:space="preserve"> </w:t>
      </w:r>
      <w:r w:rsidR="003E5D6C" w:rsidRPr="003E5D6C">
        <w:rPr>
          <w:rFonts w:ascii="Traditional Arabic" w:hAnsi="Traditional Arabic" w:cs="Traditional Arabic"/>
          <w:color w:val="FF0000"/>
          <w:sz w:val="34"/>
          <w:szCs w:val="34"/>
          <w:rtl/>
        </w:rPr>
        <w:t>﴿</w:t>
      </w:r>
      <w:r w:rsidR="00E33514" w:rsidRPr="00E33514">
        <w:rPr>
          <w:rFonts w:ascii="Traditional Arabic" w:hAnsi="Traditional Arabic" w:cs="Traditional Arabic"/>
          <w:color w:val="FF0000"/>
          <w:sz w:val="34"/>
          <w:szCs w:val="34"/>
          <w:rtl/>
        </w:rPr>
        <w:t>لَا يُؤَاخِذُكُمُ اللَّهُ بِاللَّغْوِ فِي أَيْمَانِكُمْ وَلَكِنْ يُؤَاخِذُكُمْ بِمَا عَقَّدْتُمُ الْأَيْمَانَ فَكَفَّارَتُهُ إِطْعَامُ عَشَرَةِ مَسَاكِينَ</w:t>
      </w:r>
      <w:r w:rsidR="003E5D6C" w:rsidRPr="003E5D6C">
        <w:rPr>
          <w:rFonts w:ascii="Traditional Arabic" w:hAnsi="Traditional Arabic" w:cs="Traditional Arabic"/>
          <w:color w:val="FF0000"/>
          <w:sz w:val="34"/>
          <w:szCs w:val="34"/>
          <w:rtl/>
        </w:rPr>
        <w:t>﴾</w:t>
      </w:r>
      <w:r w:rsidR="003E5D6C">
        <w:rPr>
          <w:rFonts w:ascii="Traditional Arabic" w:hAnsi="Traditional Arabic" w:cs="Traditional Arabic"/>
          <w:sz w:val="34"/>
          <w:szCs w:val="34"/>
          <w:rtl/>
        </w:rPr>
        <w:t xml:space="preserve"> </w:t>
      </w:r>
      <w:r w:rsidR="003E5D6C" w:rsidRPr="003E5D6C">
        <w:rPr>
          <w:rFonts w:ascii="Traditional Arabic" w:hAnsi="Traditional Arabic" w:cs="Traditional Arabic"/>
          <w:sz w:val="20"/>
          <w:szCs w:val="20"/>
          <w:rtl/>
        </w:rPr>
        <w:t>[</w:t>
      </w:r>
      <w:r w:rsidRPr="003E5D6C">
        <w:rPr>
          <w:rFonts w:ascii="Traditional Arabic" w:hAnsi="Traditional Arabic" w:cs="Traditional Arabic"/>
          <w:sz w:val="20"/>
          <w:szCs w:val="20"/>
          <w:rtl/>
        </w:rPr>
        <w:t>المائدة</w:t>
      </w:r>
      <w:r w:rsidR="003E5D6C">
        <w:rPr>
          <w:rFonts w:ascii="Traditional Arabic" w:hAnsi="Traditional Arabic" w:cs="Traditional Arabic"/>
          <w:sz w:val="20"/>
          <w:szCs w:val="20"/>
          <w:rtl/>
        </w:rPr>
        <w:t xml:space="preserve">: </w:t>
      </w:r>
      <w:r w:rsidRPr="003E5D6C">
        <w:rPr>
          <w:rFonts w:ascii="Traditional Arabic" w:hAnsi="Traditional Arabic" w:cs="Traditional Arabic"/>
          <w:sz w:val="20"/>
          <w:szCs w:val="20"/>
          <w:rtl/>
        </w:rPr>
        <w:t>89]</w:t>
      </w:r>
      <w:r w:rsidR="003E5D6C">
        <w:rPr>
          <w:rFonts w:ascii="Traditional Arabic" w:hAnsi="Traditional Arabic" w:cs="Traditional Arabic"/>
          <w:sz w:val="34"/>
          <w:szCs w:val="34"/>
          <w:rtl/>
        </w:rPr>
        <w:t>،</w:t>
      </w:r>
      <w:r w:rsidRPr="006F3B3C">
        <w:rPr>
          <w:rFonts w:ascii="Traditional Arabic" w:hAnsi="Traditional Arabic" w:cs="Traditional Arabic"/>
          <w:sz w:val="34"/>
          <w:szCs w:val="34"/>
          <w:rtl/>
        </w:rPr>
        <w:t xml:space="preserve"> وهذا محمول على مقدَّرٍ وهو "فَحَنَثَ فكَفَّارت..."، وجاء في حديث عبد الرحمن بن سمرة: </w:t>
      </w:r>
      <w:r w:rsidR="00F34A8A" w:rsidRPr="00F34A8A">
        <w:rPr>
          <w:rFonts w:ascii="Traditional Arabic" w:hAnsi="Traditional Arabic" w:cs="Traditional Arabic"/>
          <w:color w:val="008000"/>
          <w:sz w:val="34"/>
          <w:szCs w:val="34"/>
          <w:rtl/>
        </w:rPr>
        <w:t xml:space="preserve">«إِذَا حَلَفْتَ عَلَى يَمِينٍ فَرَأَيْتَ غَيْرَهَا خَيْرًا مِنْهَا فَأْتِ الَّذِي هُوَ </w:t>
      </w:r>
      <w:r w:rsidR="00F34A8A">
        <w:rPr>
          <w:rFonts w:ascii="Traditional Arabic" w:hAnsi="Traditional Arabic" w:cs="Traditional Arabic"/>
          <w:color w:val="008000"/>
          <w:sz w:val="34"/>
          <w:szCs w:val="34"/>
          <w:rtl/>
        </w:rPr>
        <w:t>خَيْرٌ وَكَفِّرْ عَنْ يَمِينِكَ</w:t>
      </w:r>
      <w:r w:rsidR="003E5D6C" w:rsidRPr="003E5D6C">
        <w:rPr>
          <w:rFonts w:ascii="Traditional Arabic" w:hAnsi="Traditional Arabic" w:cs="Traditional Arabic"/>
          <w:color w:val="008000"/>
          <w:sz w:val="34"/>
          <w:szCs w:val="34"/>
          <w:rtl/>
        </w:rPr>
        <w:t>»</w:t>
      </w:r>
      <w:r w:rsidRPr="006F3B3C">
        <w:rPr>
          <w:rFonts w:ascii="Traditional Arabic" w:hAnsi="Traditional Arabic" w:cs="Traditional Arabic"/>
          <w:sz w:val="34"/>
          <w:szCs w:val="34"/>
          <w:rtl/>
        </w:rPr>
        <w:t>.</w:t>
      </w:r>
    </w:p>
    <w:p w:rsidR="006F3B3C" w:rsidRPr="00CC36D8" w:rsidRDefault="006F3B3C" w:rsidP="0018718C">
      <w:pPr>
        <w:spacing w:before="120" w:after="0" w:line="240" w:lineRule="auto"/>
        <w:ind w:firstLine="397"/>
        <w:jc w:val="both"/>
        <w:rPr>
          <w:rFonts w:ascii="Traditional Arabic" w:hAnsi="Traditional Arabic" w:cs="Traditional Arabic"/>
          <w:b/>
          <w:bCs/>
          <w:sz w:val="34"/>
          <w:szCs w:val="34"/>
          <w:u w:val="dotDotDash" w:color="FF0000"/>
        </w:rPr>
      </w:pPr>
      <w:r w:rsidRPr="00CC36D8">
        <w:rPr>
          <w:rFonts w:ascii="Traditional Arabic" w:hAnsi="Traditional Arabic" w:cs="Traditional Arabic"/>
          <w:b/>
          <w:bCs/>
          <w:sz w:val="34"/>
          <w:szCs w:val="34"/>
          <w:u w:val="dotDotDash" w:color="FF0000"/>
          <w:rtl/>
        </w:rPr>
        <w:t>إذن؛ متى يُكفِّر عن يمينه؟</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إذا أت</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ى الذي هو خير، أي الذي هو خلاف اليمين، وهو الحنث في اليمين.</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وهذا يدل</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w:t>
      </w:r>
      <w:r w:rsidR="00E33514">
        <w:rPr>
          <w:rFonts w:ascii="Traditional Arabic" w:hAnsi="Traditional Arabic" w:cs="Traditional Arabic" w:hint="cs"/>
          <w:sz w:val="34"/>
          <w:szCs w:val="34"/>
          <w:rtl/>
        </w:rPr>
        <w:t xml:space="preserve">على </w:t>
      </w:r>
      <w:r w:rsidRPr="006F3B3C">
        <w:rPr>
          <w:rFonts w:ascii="Traditional Arabic" w:hAnsi="Traditional Arabic" w:cs="Traditional Arabic"/>
          <w:sz w:val="34"/>
          <w:szCs w:val="34"/>
          <w:rtl/>
        </w:rPr>
        <w:t>أن الكفارة لا تجب إلا بالحنث بشرطها</w:t>
      </w:r>
      <w:r w:rsidR="00E33514">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مثلما قلنا أن تكون يمينًا منعقدةً صحيحةً بشروطها المتقدِّمَة على خلاف بين الفقهاء في ذلك.</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lastRenderedPageBreak/>
        <w:t>إذن؛ إذا حَنَثَ كفَّر، وإلَّا فــلا.</w:t>
      </w:r>
    </w:p>
    <w:p w:rsidR="006F3B3C" w:rsidRPr="006F3B3C" w:rsidRDefault="00E33514" w:rsidP="0018718C">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وسي</w:t>
      </w:r>
      <w:r w:rsidR="006F3B3C" w:rsidRPr="006F3B3C">
        <w:rPr>
          <w:rFonts w:ascii="Traditional Arabic" w:hAnsi="Traditional Arabic" w:cs="Traditional Arabic"/>
          <w:sz w:val="34"/>
          <w:szCs w:val="34"/>
          <w:rtl/>
        </w:rPr>
        <w:t>أتي الت</w:t>
      </w:r>
      <w:r>
        <w:rPr>
          <w:rFonts w:ascii="Traditional Arabic" w:hAnsi="Traditional Arabic" w:cs="Traditional Arabic" w:hint="cs"/>
          <w:sz w:val="34"/>
          <w:szCs w:val="34"/>
          <w:rtl/>
        </w:rPr>
        <w:t>َّ</w:t>
      </w:r>
      <w:r>
        <w:rPr>
          <w:rFonts w:ascii="Traditional Arabic" w:hAnsi="Traditional Arabic" w:cs="Traditional Arabic"/>
          <w:sz w:val="34"/>
          <w:szCs w:val="34"/>
          <w:rtl/>
        </w:rPr>
        <w:t>رتيب بين الكفَّارة واليمين</w:t>
      </w:r>
      <w:r w:rsidR="006F3B3C" w:rsidRPr="006F3B3C">
        <w:rPr>
          <w:rFonts w:ascii="Traditional Arabic" w:hAnsi="Traditional Arabic" w:cs="Traditional Arabic"/>
          <w:sz w:val="34"/>
          <w:szCs w:val="34"/>
          <w:rtl/>
        </w:rPr>
        <w:t>، ومت</w:t>
      </w:r>
      <w:r>
        <w:rPr>
          <w:rFonts w:ascii="Traditional Arabic" w:hAnsi="Traditional Arabic" w:cs="Traditional Arabic" w:hint="cs"/>
          <w:sz w:val="34"/>
          <w:szCs w:val="34"/>
          <w:rtl/>
        </w:rPr>
        <w:t>ى</w:t>
      </w:r>
      <w:r w:rsidR="006F3B3C" w:rsidRPr="006F3B3C">
        <w:rPr>
          <w:rFonts w:ascii="Traditional Arabic" w:hAnsi="Traditional Arabic" w:cs="Traditional Arabic"/>
          <w:sz w:val="34"/>
          <w:szCs w:val="34"/>
          <w:rtl/>
        </w:rPr>
        <w:t xml:space="preserve"> يستحب</w:t>
      </w:r>
      <w:r>
        <w:rPr>
          <w:rFonts w:ascii="Traditional Arabic" w:hAnsi="Traditional Arabic" w:cs="Traditional Arabic" w:hint="cs"/>
          <w:sz w:val="34"/>
          <w:szCs w:val="34"/>
          <w:rtl/>
        </w:rPr>
        <w:t>ُّ</w:t>
      </w:r>
      <w:r w:rsidR="006F3B3C" w:rsidRPr="006F3B3C">
        <w:rPr>
          <w:rFonts w:ascii="Traditional Arabic" w:hAnsi="Traditional Arabic" w:cs="Traditional Arabic"/>
          <w:sz w:val="34"/>
          <w:szCs w:val="34"/>
          <w:rtl/>
        </w:rPr>
        <w:t xml:space="preserve"> للإنسان أن يكفر، ومتى يستحب له الوفاء باليمين، سيكون ذلك -بإذن الله- في درسٍ قادمٍ في كفارة اليمين.</w:t>
      </w:r>
    </w:p>
    <w:p w:rsidR="006F3B3C" w:rsidRPr="00FB0175" w:rsidRDefault="006F3B3C" w:rsidP="0018718C">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rtl/>
        </w:rPr>
        <w:t xml:space="preserve">قال: </w:t>
      </w:r>
      <w:r w:rsidRPr="00FB0175">
        <w:rPr>
          <w:rFonts w:ascii="Traditional Arabic" w:hAnsi="Traditional Arabic" w:cs="Traditional Arabic"/>
          <w:color w:val="0000FF"/>
          <w:sz w:val="34"/>
          <w:szCs w:val="34"/>
          <w:rtl/>
        </w:rPr>
        <w:t>(أَوْ كَرَّرَ الْيَمِيْنَ عَلَى شَيْءٍ وَاحِدٍ قَبْلَ التَّكْفِيْرِ)</w:t>
      </w:r>
      <w:r w:rsidRPr="00FB0175">
        <w:rPr>
          <w:rFonts w:ascii="Traditional Arabic" w:hAnsi="Traditional Arabic" w:cs="Traditional Arabic"/>
          <w:sz w:val="34"/>
          <w:szCs w:val="34"/>
          <w:rtl/>
        </w:rPr>
        <w:t>، يعني لو قال</w:t>
      </w:r>
      <w:r w:rsidR="00CC36D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"بالله الرحمن الرحيم، وتالله العزيز الحكيم؛ ألا آتي هذا المكان"، فهو قد حلف</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وعقدَ على ذلك ثلاثًا من أسماء الله وثلاثًا من صفات الله؛ فسواء كان المحلوف به اسم الله واحدًا أو كان أكثر من ذلك، أو القرآن كله أو سورة من سوره؛ فإن ذلك لا يتفاوت في أنَّ الحنث واحد، وهو فعل المحلوف عليه، وبناء عليه فيه كفارة واحدة.</w:t>
      </w:r>
    </w:p>
    <w:p w:rsidR="006F3B3C" w:rsidRPr="00FB0175" w:rsidRDefault="006F3B3C" w:rsidP="00CC36D8">
      <w:pPr>
        <w:spacing w:before="120" w:after="0" w:line="240" w:lineRule="auto"/>
        <w:ind w:firstLine="397"/>
        <w:jc w:val="both"/>
        <w:rPr>
          <w:rFonts w:ascii="Traditional Arabic" w:hAnsi="Traditional Arabic" w:cs="Traditional Arabic"/>
          <w:sz w:val="34"/>
          <w:szCs w:val="34"/>
        </w:rPr>
      </w:pPr>
      <w:r w:rsidRPr="00FB0175">
        <w:rPr>
          <w:rFonts w:ascii="Traditional Arabic" w:hAnsi="Traditional Arabic" w:cs="Traditional Arabic"/>
          <w:sz w:val="34"/>
          <w:szCs w:val="34"/>
          <w:u w:val="dotDotDash" w:color="FF0000"/>
          <w:rtl/>
        </w:rPr>
        <w:t>ومثل ذلك لو كر</w:t>
      </w:r>
      <w:r w:rsidR="00E33514" w:rsidRPr="00FB0175">
        <w:rPr>
          <w:rFonts w:ascii="Traditional Arabic" w:hAnsi="Traditional Arabic" w:cs="Traditional Arabic" w:hint="cs"/>
          <w:sz w:val="34"/>
          <w:szCs w:val="34"/>
          <w:u w:val="dotDotDash" w:color="FF0000"/>
          <w:rtl/>
        </w:rPr>
        <w:t>َّ</w:t>
      </w:r>
      <w:r w:rsidRPr="00FB0175">
        <w:rPr>
          <w:rFonts w:ascii="Traditional Arabic" w:hAnsi="Traditional Arabic" w:cs="Traditional Arabic"/>
          <w:sz w:val="34"/>
          <w:szCs w:val="34"/>
          <w:u w:val="dotDotDash" w:color="FF0000"/>
          <w:rtl/>
        </w:rPr>
        <w:t>ر اليمين فقال</w:t>
      </w:r>
      <w:r w:rsidR="00CC36D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"والله ما ذهبتُ إلى طرف</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هذه الص</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حراء مهما قلت، وكر</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ر اليمين، والمحلوف عليه واحدٌ فتكونا لكفارة واحدة، وهذا بشرط أن يكون تكرار اليمين قبل الت</w:t>
      </w:r>
      <w:r w:rsidR="00E33514"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كفير، أم</w:t>
      </w:r>
      <w:r w:rsidR="00E33514" w:rsidRPr="00FB0175">
        <w:rPr>
          <w:rFonts w:ascii="Traditional Arabic" w:hAnsi="Traditional Arabic" w:cs="Traditional Arabic" w:hint="cs"/>
          <w:sz w:val="34"/>
          <w:szCs w:val="34"/>
          <w:rtl/>
        </w:rPr>
        <w:t>َّا</w:t>
      </w:r>
      <w:r w:rsidRPr="00FB0175">
        <w:rPr>
          <w:rFonts w:ascii="Traditional Arabic" w:hAnsi="Traditional Arabic" w:cs="Traditional Arabic"/>
          <w:sz w:val="34"/>
          <w:szCs w:val="34"/>
          <w:rtl/>
        </w:rPr>
        <w:t xml:space="preserve"> لو قال</w:t>
      </w:r>
      <w:r w:rsidR="00CC36D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"والله لا ذهبتُ إلى هذه الصحر</w:t>
      </w:r>
      <w:r w:rsidR="00E33514" w:rsidRPr="00FB0175">
        <w:rPr>
          <w:rFonts w:ascii="Traditional Arabic" w:hAnsi="Traditional Arabic" w:cs="Traditional Arabic"/>
          <w:sz w:val="34"/>
          <w:szCs w:val="34"/>
          <w:rtl/>
        </w:rPr>
        <w:t>ا</w:t>
      </w:r>
      <w:r w:rsidRPr="00FB0175">
        <w:rPr>
          <w:rFonts w:ascii="Traditional Arabic" w:hAnsi="Traditional Arabic" w:cs="Traditional Arabic"/>
          <w:sz w:val="34"/>
          <w:szCs w:val="34"/>
          <w:rtl/>
        </w:rPr>
        <w:t>ء، ثم حنَثَ وكفَّر، ثم حلف مرَّة ثانية فتلزمه كفارة ثانية، لئلا تخلو اليمين من كفارة</w:t>
      </w:r>
      <w:r w:rsidR="00CC36D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لأن الكفارة ما تسبق اليمين، فلما قال</w:t>
      </w:r>
      <w:r w:rsidR="00CC36D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"والله لا ذهبتُ إلى الص</w:t>
      </w:r>
      <w:r w:rsidR="00E33514" w:rsidRPr="00FB0175">
        <w:rPr>
          <w:rFonts w:ascii="Traditional Arabic" w:hAnsi="Traditional Arabic" w:cs="Traditional Arabic"/>
          <w:sz w:val="34"/>
          <w:szCs w:val="34"/>
          <w:rtl/>
        </w:rPr>
        <w:t>حر</w:t>
      </w:r>
      <w:r w:rsidRPr="00FB0175">
        <w:rPr>
          <w:rFonts w:ascii="Traditional Arabic" w:hAnsi="Traditional Arabic" w:cs="Traditional Arabic"/>
          <w:sz w:val="34"/>
          <w:szCs w:val="34"/>
          <w:rtl/>
        </w:rPr>
        <w:t>اء" فأتت بعدها كفارة فمس</w:t>
      </w:r>
      <w:r w:rsidR="004B329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ح</w:t>
      </w:r>
      <w:r w:rsidR="004B329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ت</w:t>
      </w:r>
      <w:r w:rsidR="004B329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ه</w:t>
      </w:r>
      <w:r w:rsidR="004B329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ا، وقد أدَّى ما عليه، لكن قوله الثاني</w:t>
      </w:r>
      <w:r w:rsidR="00CC36D8"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 "والله لا أتيتُ هذه الصح</w:t>
      </w:r>
      <w:r w:rsidR="00E33514" w:rsidRPr="00FB0175">
        <w:rPr>
          <w:rFonts w:ascii="Traditional Arabic" w:hAnsi="Traditional Arabic" w:cs="Traditional Arabic"/>
          <w:sz w:val="34"/>
          <w:szCs w:val="34"/>
          <w:rtl/>
        </w:rPr>
        <w:t>ر</w:t>
      </w:r>
      <w:r w:rsidRPr="00FB0175">
        <w:rPr>
          <w:rFonts w:ascii="Traditional Arabic" w:hAnsi="Traditional Arabic" w:cs="Traditional Arabic"/>
          <w:sz w:val="34"/>
          <w:szCs w:val="34"/>
          <w:rtl/>
        </w:rPr>
        <w:t>اء" ما قابله كفارة!</w:t>
      </w:r>
    </w:p>
    <w:p w:rsidR="006F3B3C" w:rsidRPr="00FB0175" w:rsidRDefault="006F3B3C" w:rsidP="00CC36D8">
      <w:pPr>
        <w:spacing w:before="120" w:after="0" w:line="240" w:lineRule="auto"/>
        <w:ind w:firstLine="397"/>
        <w:jc w:val="both"/>
        <w:rPr>
          <w:rFonts w:ascii="Traditional Arabic" w:hAnsi="Traditional Arabic" w:cs="Traditional Arabic"/>
          <w:sz w:val="34"/>
          <w:szCs w:val="34"/>
          <w:rtl/>
        </w:rPr>
      </w:pPr>
      <w:r w:rsidRPr="00FB0175">
        <w:rPr>
          <w:rFonts w:ascii="Traditional Arabic" w:hAnsi="Traditional Arabic" w:cs="Traditional Arabic"/>
          <w:sz w:val="34"/>
          <w:szCs w:val="34"/>
          <w:rtl/>
        </w:rPr>
        <w:t>فلذلك إذا كر</w:t>
      </w:r>
      <w:r w:rsidR="004B3290" w:rsidRPr="00FB0175">
        <w:rPr>
          <w:rFonts w:ascii="Traditional Arabic" w:hAnsi="Traditional Arabic" w:cs="Traditional Arabic" w:hint="cs"/>
          <w:sz w:val="34"/>
          <w:szCs w:val="34"/>
          <w:rtl/>
        </w:rPr>
        <w:t>َّ</w:t>
      </w:r>
      <w:r w:rsidRPr="00FB0175">
        <w:rPr>
          <w:rFonts w:ascii="Traditional Arabic" w:hAnsi="Traditional Arabic" w:cs="Traditional Arabic"/>
          <w:sz w:val="34"/>
          <w:szCs w:val="34"/>
          <w:rtl/>
        </w:rPr>
        <w:t xml:space="preserve">ر اليمين على أمر واحدٍ؛ فإذا كان لم يُكفِّر، فتلزمه كفارة واحدة، أما </w:t>
      </w:r>
      <w:r w:rsidR="00CC36D8" w:rsidRPr="00FB0175">
        <w:rPr>
          <w:rFonts w:ascii="Traditional Arabic" w:hAnsi="Traditional Arabic" w:cs="Traditional Arabic" w:hint="cs"/>
          <w:sz w:val="34"/>
          <w:szCs w:val="34"/>
          <w:rtl/>
        </w:rPr>
        <w:t>إذا كان قد</w:t>
      </w:r>
      <w:r w:rsidRPr="00FB0175">
        <w:rPr>
          <w:rFonts w:ascii="Traditional Arabic" w:hAnsi="Traditional Arabic" w:cs="Traditional Arabic"/>
          <w:sz w:val="34"/>
          <w:szCs w:val="34"/>
          <w:rtl/>
        </w:rPr>
        <w:t xml:space="preserve"> كفَّر عن اليمين الأولى فعليه </w:t>
      </w:r>
      <w:r w:rsidR="00CC36D8" w:rsidRPr="00FB0175">
        <w:rPr>
          <w:rFonts w:ascii="Traditional Arabic" w:hAnsi="Traditional Arabic" w:cs="Traditional Arabic"/>
          <w:sz w:val="34"/>
          <w:szCs w:val="34"/>
          <w:rtl/>
        </w:rPr>
        <w:t xml:space="preserve">كفارة أخرى </w:t>
      </w:r>
      <w:r w:rsidRPr="00FB0175">
        <w:rPr>
          <w:rFonts w:ascii="Traditional Arabic" w:hAnsi="Traditional Arabic" w:cs="Traditional Arabic"/>
          <w:sz w:val="34"/>
          <w:szCs w:val="34"/>
          <w:rtl/>
        </w:rPr>
        <w:t>لليمين الثانية.</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ثم قال: </w:t>
      </w:r>
      <w:r w:rsidRPr="003E5D6C">
        <w:rPr>
          <w:rFonts w:ascii="Traditional Arabic" w:hAnsi="Traditional Arabic" w:cs="Traditional Arabic"/>
          <w:color w:val="0000FF"/>
          <w:sz w:val="34"/>
          <w:szCs w:val="34"/>
          <w:rtl/>
        </w:rPr>
        <w:t>(أَوْ حَلَفَ عَلَى أَشْيَاءَ بِيَمِيْنٍ وَاحِدَةٍ)</w:t>
      </w:r>
      <w:r w:rsidRPr="006F3B3C">
        <w:rPr>
          <w:rFonts w:ascii="Traditional Arabic" w:hAnsi="Traditional Arabic" w:cs="Traditional Arabic"/>
          <w:sz w:val="34"/>
          <w:szCs w:val="34"/>
          <w:rtl/>
        </w:rPr>
        <w:t>، فلو قال</w:t>
      </w:r>
      <w:r w:rsidR="00CC36D8">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"والله لا ذهبتُ إلى زيد، ولا أتيتُ مدينة كذا، ولا دخلتُ بحرًا، ولا ركبتُ سفينةً، ولا حجزتُ في طائرة، ولا استقل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ت</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سيارة"، فحلف على هذه كلها؛ فنقول هذه يمين واحدة، حتى ولو كان المحلوف عليه أشياء متعد</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دة، فكفارتها كفارةٌ واحدةٌ، ولا شيء عليه أكثر من ذلك.</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 xml:space="preserve">قال: </w:t>
      </w:r>
      <w:r w:rsidRPr="003E5D6C">
        <w:rPr>
          <w:rFonts w:ascii="Traditional Arabic" w:hAnsi="Traditional Arabic" w:cs="Traditional Arabic"/>
          <w:color w:val="0000FF"/>
          <w:sz w:val="34"/>
          <w:szCs w:val="34"/>
          <w:rtl/>
        </w:rPr>
        <w:t>(وَإِنْ حَلَفَ أَيْمَانًا عَلَى أَشْيَاءَ، فَعَلَيْهِ لِكُلِّ يَمِيْنٍ كَفَّارَتُهَا)</w:t>
      </w:r>
      <w:r w:rsidRPr="006F3B3C">
        <w:rPr>
          <w:rFonts w:ascii="Traditional Arabic" w:hAnsi="Traditional Arabic" w:cs="Traditional Arabic"/>
          <w:sz w:val="34"/>
          <w:szCs w:val="34"/>
          <w:rtl/>
        </w:rPr>
        <w:t>.</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إذا قال: "والله لا كلمتُ زيدًا"، ثم في اليوم الث</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اني وقال "والله لا ذهبتُ إلى الجامعة"، ثم في يوم ثالث قال</w:t>
      </w:r>
      <w:r w:rsidR="00CC36D8">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"والله لا شربتُ مرقًا"؛ فهذه أيمان على أشياء، والمؤل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ف</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-رَحِمَهُ اللهُ- كما هو مذهب أكثر أهل العلم أنَّ لكلِّ يمينٍ كفارة، خلافًا لمشهور</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المذهب</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عند</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الحنابلة أنَّ فيها كفارة واحدة، وهي من المسائل المفردات والغرائب، وأكثر أهل العلم على خلافها.</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CC36D8">
        <w:rPr>
          <w:rFonts w:ascii="Traditional Arabic" w:hAnsi="Traditional Arabic" w:cs="Traditional Arabic"/>
          <w:sz w:val="34"/>
          <w:szCs w:val="34"/>
          <w:u w:val="dotDotDash" w:color="FF0000"/>
          <w:rtl/>
        </w:rPr>
        <w:lastRenderedPageBreak/>
        <w:t>وبناء على ذلك نقول</w:t>
      </w:r>
      <w:r w:rsidRPr="006F3B3C">
        <w:rPr>
          <w:rFonts w:ascii="Traditional Arabic" w:hAnsi="Traditional Arabic" w:cs="Traditional Arabic"/>
          <w:sz w:val="34"/>
          <w:szCs w:val="34"/>
          <w:rtl/>
        </w:rPr>
        <w:t>: ما دام</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أنَّها أيمان، والمحلوف عليها أشياء متفرقة؛ فلكل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يمينٍ حكمها، وما دام</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w:t>
      </w:r>
      <w:r w:rsidR="004B3290">
        <w:rPr>
          <w:rFonts w:ascii="Traditional Arabic" w:hAnsi="Traditional Arabic" w:cs="Traditional Arabic" w:hint="cs"/>
          <w:sz w:val="34"/>
          <w:szCs w:val="34"/>
          <w:rtl/>
        </w:rPr>
        <w:t xml:space="preserve">أنَّ </w:t>
      </w:r>
      <w:r w:rsidRPr="006F3B3C">
        <w:rPr>
          <w:rFonts w:ascii="Traditional Arabic" w:hAnsi="Traditional Arabic" w:cs="Traditional Arabic"/>
          <w:sz w:val="34"/>
          <w:szCs w:val="34"/>
          <w:rtl/>
        </w:rPr>
        <w:t>لكل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يمينٍ حكمها فتلزم كل يمين</w:t>
      </w:r>
      <w:r w:rsidR="004B3290">
        <w:rPr>
          <w:rFonts w:ascii="Traditional Arabic" w:hAnsi="Traditional Arabic" w:cs="Traditional Arabic"/>
          <w:sz w:val="34"/>
          <w:szCs w:val="34"/>
          <w:rtl/>
        </w:rPr>
        <w:t xml:space="preserve"> كفارة واحدة، ولا ت</w:t>
      </w:r>
      <w:r w:rsidRPr="006F3B3C">
        <w:rPr>
          <w:rFonts w:ascii="Traditional Arabic" w:hAnsi="Traditional Arabic" w:cs="Traditional Arabic"/>
          <w:sz w:val="34"/>
          <w:szCs w:val="34"/>
          <w:rtl/>
        </w:rPr>
        <w:t>داخل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في الكف</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ار</w:t>
      </w:r>
      <w:r w:rsidR="004B3290">
        <w:rPr>
          <w:rFonts w:ascii="Traditional Arabic" w:hAnsi="Traditional Arabic" w:cs="Traditional Arabic" w:hint="cs"/>
          <w:sz w:val="34"/>
          <w:szCs w:val="34"/>
          <w:rtl/>
        </w:rPr>
        <w:t>ا</w:t>
      </w:r>
      <w:r w:rsidRPr="006F3B3C">
        <w:rPr>
          <w:rFonts w:ascii="Traditional Arabic" w:hAnsi="Traditional Arabic" w:cs="Traditional Arabic"/>
          <w:sz w:val="34"/>
          <w:szCs w:val="34"/>
          <w:rtl/>
        </w:rPr>
        <w:t>ت في هذه</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المسألة، بخلاف تكرار اليمين على أمرٍ واحدٍ، أو الحلف الواحد على أشياء متعدِّدَة، فهذه يعتبرونها يمن واحدة وكفارتها واحدة، أما في المسألة التي معنا فالمحلوف عليه متعدِّد واليمينُ متعدِّدَة؛ فلكلٍّ حكمه ولا تداخل في هذه المسألة.</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هذا ما يتعل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ق بأنواع</w:t>
      </w:r>
      <w:r w:rsidR="003E5D6C">
        <w:rPr>
          <w:rFonts w:ascii="Traditional Arabic" w:hAnsi="Traditional Arabic" w:cs="Traditional Arabic"/>
          <w:sz w:val="34"/>
          <w:szCs w:val="34"/>
          <w:rtl/>
        </w:rPr>
        <w:t xml:space="preserve"> </w:t>
      </w:r>
      <w:r w:rsidRPr="006F3B3C">
        <w:rPr>
          <w:rFonts w:ascii="Traditional Arabic" w:hAnsi="Traditional Arabic" w:cs="Traditional Arabic"/>
          <w:sz w:val="34"/>
          <w:szCs w:val="34"/>
          <w:rtl/>
        </w:rPr>
        <w:t>الكف</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ارات ومتى يكون بينها تداخل ومتى لا يكون، ولعلنا نؤج</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ل مسألة الت</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أويل إلى الد</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رس ال</w:t>
      </w:r>
      <w:r w:rsidR="004B3290" w:rsidRPr="006F3B3C">
        <w:rPr>
          <w:rFonts w:ascii="Traditional Arabic" w:hAnsi="Traditional Arabic" w:cs="Traditional Arabic"/>
          <w:sz w:val="34"/>
          <w:szCs w:val="34"/>
          <w:rtl/>
        </w:rPr>
        <w:t>ق</w:t>
      </w:r>
      <w:r w:rsidRPr="006F3B3C">
        <w:rPr>
          <w:rFonts w:ascii="Traditional Arabic" w:hAnsi="Traditional Arabic" w:cs="Traditional Arabic"/>
          <w:sz w:val="34"/>
          <w:szCs w:val="34"/>
          <w:rtl/>
        </w:rPr>
        <w:t>ادم لانتهاء الوقت.</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أسأل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لي ولك الت</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وفيق والس</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داد، وأسأل</w:t>
      </w:r>
      <w:r w:rsidR="004B3290">
        <w:rPr>
          <w:rFonts w:ascii="Traditional Arabic" w:hAnsi="Traditional Arabic" w:cs="Traditional Arabic" w:hint="cs"/>
          <w:sz w:val="34"/>
          <w:szCs w:val="34"/>
          <w:rtl/>
        </w:rPr>
        <w:t>ُ</w:t>
      </w:r>
      <w:r w:rsidRPr="006F3B3C">
        <w:rPr>
          <w:rFonts w:ascii="Traditional Arabic" w:hAnsi="Traditional Arabic" w:cs="Traditional Arabic"/>
          <w:sz w:val="34"/>
          <w:szCs w:val="34"/>
          <w:rtl/>
        </w:rPr>
        <w:t xml:space="preserve"> الله أن يجزي الإخوة خير الجزاء على ما يستفيدون وينتظمون في هذا البناء، ويجعلون م</w:t>
      </w:r>
      <w:r w:rsidR="004B3290">
        <w:rPr>
          <w:rFonts w:ascii="Traditional Arabic" w:hAnsi="Traditional Arabic" w:cs="Traditional Arabic" w:hint="cs"/>
          <w:sz w:val="34"/>
          <w:szCs w:val="34"/>
          <w:rtl/>
        </w:rPr>
        <w:t>ِ</w:t>
      </w:r>
      <w:r w:rsidR="004B3290">
        <w:rPr>
          <w:rFonts w:ascii="Traditional Arabic" w:hAnsi="Traditional Arabic" w:cs="Traditional Arabic"/>
          <w:sz w:val="34"/>
          <w:szCs w:val="34"/>
          <w:rtl/>
        </w:rPr>
        <w:t>ن أوقاتهم لإدراك العلم وت</w:t>
      </w:r>
      <w:r w:rsidRPr="006F3B3C">
        <w:rPr>
          <w:rFonts w:ascii="Traditional Arabic" w:hAnsi="Traditional Arabic" w:cs="Traditional Arabic"/>
          <w:sz w:val="34"/>
          <w:szCs w:val="34"/>
          <w:rtl/>
        </w:rPr>
        <w:t>حصيله وترك أشغالهم، أسأل الله أن يجزيهم خير الجزاء، وأن يُبارك لهم في دينهم ودنياهم، وأن يقضيَ حاجاتهم، وأن ييسر لهم الرفعة في الدين والدنيا، وأن ييسر لهم أمور العقبى والأخرى، إن ربنا جواد كريم.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وشكرَ الله للقائمين على هذا البناء، بنى الله لهم الأمور، وأتمَّ الله لهم الرحمة، وبارك لنا ولكم وللمسلمين، وصلى الله وسلم على نبينا محمد.</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6F3B3C" w:rsidRPr="006F3B3C" w:rsidRDefault="006F3B3C" w:rsidP="0018718C">
      <w:pPr>
        <w:spacing w:before="120" w:after="0" w:line="240" w:lineRule="auto"/>
        <w:ind w:firstLine="397"/>
        <w:jc w:val="both"/>
        <w:rPr>
          <w:rFonts w:ascii="Traditional Arabic" w:hAnsi="Traditional Arabic" w:cs="Traditional Arabic"/>
          <w:sz w:val="34"/>
          <w:szCs w:val="34"/>
        </w:rPr>
      </w:pPr>
      <w:r w:rsidRPr="006F3B3C">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151C40" w:rsidRPr="006F3B3C" w:rsidRDefault="00151C40" w:rsidP="0018718C">
      <w:pPr>
        <w:spacing w:before="120" w:after="0" w:line="240" w:lineRule="auto"/>
        <w:ind w:firstLine="397"/>
        <w:jc w:val="both"/>
        <w:rPr>
          <w:rFonts w:ascii="Traditional Arabic" w:hAnsi="Traditional Arabic" w:cs="Traditional Arabic"/>
          <w:sz w:val="34"/>
          <w:szCs w:val="34"/>
        </w:rPr>
      </w:pPr>
    </w:p>
    <w:sectPr w:rsidR="00151C40" w:rsidRPr="006F3B3C" w:rsidSect="003E5D6C">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0FC" w:rsidRDefault="00C670FC" w:rsidP="009E67CE">
      <w:pPr>
        <w:spacing w:after="0" w:line="240" w:lineRule="auto"/>
      </w:pPr>
      <w:r>
        <w:separator/>
      </w:r>
    </w:p>
  </w:endnote>
  <w:endnote w:type="continuationSeparator" w:id="0">
    <w:p w:rsidR="00C670FC" w:rsidRDefault="00C670FC" w:rsidP="009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91800416"/>
      <w:docPartObj>
        <w:docPartGallery w:val="Page Numbers (Bottom of Page)"/>
        <w:docPartUnique/>
      </w:docPartObj>
    </w:sdtPr>
    <w:sdtEndPr>
      <w:rPr>
        <w:noProof/>
      </w:rPr>
    </w:sdtEndPr>
    <w:sdtContent>
      <w:p w:rsidR="0018718C" w:rsidRDefault="0018718C">
        <w:pPr>
          <w:pStyle w:val="Footer"/>
          <w:jc w:val="center"/>
        </w:pPr>
        <w:r>
          <w:fldChar w:fldCharType="begin"/>
        </w:r>
        <w:r>
          <w:instrText xml:space="preserve"> PAGE   \* MERGEFORMAT </w:instrText>
        </w:r>
        <w:r>
          <w:fldChar w:fldCharType="separate"/>
        </w:r>
        <w:r w:rsidR="00FB0175">
          <w:rPr>
            <w:noProof/>
            <w:rtl/>
          </w:rPr>
          <w:t>5</w:t>
        </w:r>
        <w:r>
          <w:rPr>
            <w:noProof/>
          </w:rPr>
          <w:fldChar w:fldCharType="end"/>
        </w:r>
      </w:p>
    </w:sdtContent>
  </w:sdt>
  <w:p w:rsidR="0018718C" w:rsidRDefault="00187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0FC" w:rsidRDefault="00C670FC" w:rsidP="009E67CE">
      <w:pPr>
        <w:spacing w:after="0" w:line="240" w:lineRule="auto"/>
      </w:pPr>
      <w:r>
        <w:separator/>
      </w:r>
    </w:p>
  </w:footnote>
  <w:footnote w:type="continuationSeparator" w:id="0">
    <w:p w:rsidR="00C670FC" w:rsidRDefault="00C670FC" w:rsidP="009E67CE">
      <w:pPr>
        <w:spacing w:after="0" w:line="240" w:lineRule="auto"/>
      </w:pPr>
      <w:r>
        <w:continuationSeparator/>
      </w:r>
    </w:p>
  </w:footnote>
  <w:footnote w:id="1">
    <w:p w:rsidR="00E33514" w:rsidRPr="0092587C" w:rsidRDefault="00E33514" w:rsidP="007E41D2">
      <w:pPr>
        <w:pStyle w:val="FootnoteText"/>
        <w:rPr>
          <w:rFonts w:ascii="Traditional Arabic" w:hAnsi="Traditional Arabic" w:cs="Traditional Arabic"/>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7E41D2" w:rsidRPr="0092587C">
        <w:rPr>
          <w:rFonts w:ascii="Traditional Arabic" w:hAnsi="Traditional Arabic" w:cs="Traditional Arabic"/>
          <w:rtl/>
        </w:rPr>
        <w:t>صحيح البخاري (1952)، صحيح مسلم (1147)</w:t>
      </w:r>
    </w:p>
  </w:footnote>
  <w:footnote w:id="2">
    <w:p w:rsidR="00E33514" w:rsidRPr="0092587C" w:rsidRDefault="00E33514">
      <w:pPr>
        <w:pStyle w:val="FootnoteText"/>
        <w:rPr>
          <w:rFonts w:ascii="Traditional Arabic" w:hAnsi="Traditional Arabic" w:cs="Traditional Arabic"/>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7E41D2" w:rsidRPr="0092587C">
        <w:rPr>
          <w:rFonts w:ascii="Traditional Arabic" w:hAnsi="Traditional Arabic" w:cs="Traditional Arabic"/>
          <w:rtl/>
        </w:rPr>
        <w:t>رواه البخاري ( 6343 ) ومسلم ( 1652 )</w:t>
      </w:r>
    </w:p>
  </w:footnote>
  <w:footnote w:id="3">
    <w:p w:rsidR="00E33514" w:rsidRPr="0092587C" w:rsidRDefault="00E33514">
      <w:pPr>
        <w:pStyle w:val="FootnoteText"/>
        <w:rPr>
          <w:rFonts w:ascii="Traditional Arabic" w:hAnsi="Traditional Arabic" w:cs="Traditional Arabic"/>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7E41D2" w:rsidRPr="0092587C">
        <w:rPr>
          <w:rFonts w:ascii="Traditional Arabic" w:hAnsi="Traditional Arabic" w:cs="Traditional Arabic"/>
          <w:rtl/>
        </w:rPr>
        <w:t>أخرجه أبو داود (3251)، والترمذي (1535)، وأحمد (6072) واللفظ له</w:t>
      </w:r>
    </w:p>
  </w:footnote>
  <w:footnote w:id="4">
    <w:p w:rsidR="00E33514" w:rsidRPr="0092587C" w:rsidRDefault="00E33514">
      <w:pPr>
        <w:pStyle w:val="FootnoteText"/>
        <w:rPr>
          <w:rFonts w:ascii="Traditional Arabic" w:hAnsi="Traditional Arabic" w:cs="Traditional Arabic"/>
          <w:rtl/>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7E41D2" w:rsidRPr="0092587C">
        <w:rPr>
          <w:rFonts w:ascii="Traditional Arabic" w:hAnsi="Traditional Arabic" w:cs="Traditional Arabic"/>
          <w:rtl/>
        </w:rPr>
        <w:t>صحيح البخاري (6646).</w:t>
      </w:r>
    </w:p>
  </w:footnote>
  <w:footnote w:id="5">
    <w:p w:rsidR="00E33514" w:rsidRPr="0092587C" w:rsidRDefault="00E33514">
      <w:pPr>
        <w:pStyle w:val="FootnoteText"/>
        <w:rPr>
          <w:rFonts w:ascii="Traditional Arabic" w:hAnsi="Traditional Arabic" w:cs="Traditional Arabic"/>
          <w:rtl/>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7E41D2" w:rsidRPr="0092587C">
        <w:rPr>
          <w:rFonts w:ascii="Traditional Arabic" w:hAnsi="Traditional Arabic" w:cs="Traditional Arabic"/>
          <w:rtl/>
        </w:rPr>
        <w:t>صحيح الجامع للألباني (3515)</w:t>
      </w:r>
    </w:p>
  </w:footnote>
  <w:footnote w:id="6">
    <w:p w:rsidR="00E33514" w:rsidRPr="0092587C" w:rsidRDefault="00E33514" w:rsidP="00F34A8A">
      <w:pPr>
        <w:pStyle w:val="FootnoteText"/>
        <w:rPr>
          <w:rFonts w:ascii="Traditional Arabic" w:hAnsi="Traditional Arabic" w:cs="Traditional Arabic"/>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F34A8A" w:rsidRPr="0092587C">
        <w:rPr>
          <w:rFonts w:ascii="Traditional Arabic" w:hAnsi="Traditional Arabic" w:cs="Traditional Arabic"/>
          <w:rtl/>
        </w:rPr>
        <w:t>أخرجه البخاري (3424)، ومسلم (1654).</w:t>
      </w:r>
    </w:p>
  </w:footnote>
  <w:footnote w:id="7">
    <w:p w:rsidR="00E33514" w:rsidRPr="0092587C" w:rsidRDefault="00E33514">
      <w:pPr>
        <w:pStyle w:val="FootnoteText"/>
        <w:rPr>
          <w:rFonts w:ascii="Traditional Arabic" w:hAnsi="Traditional Arabic" w:cs="Traditional Arabic"/>
          <w:rtl/>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F34A8A" w:rsidRPr="0092587C">
        <w:rPr>
          <w:rFonts w:ascii="Traditional Arabic" w:hAnsi="Traditional Arabic" w:cs="Traditional Arabic"/>
          <w:rtl/>
        </w:rPr>
        <w:t>صحيح مسلم (126).</w:t>
      </w:r>
    </w:p>
  </w:footnote>
  <w:footnote w:id="8">
    <w:p w:rsidR="00E33514" w:rsidRPr="0092587C" w:rsidRDefault="00E33514">
      <w:pPr>
        <w:pStyle w:val="FootnoteText"/>
        <w:rPr>
          <w:rFonts w:ascii="Traditional Arabic" w:hAnsi="Traditional Arabic" w:cs="Traditional Arabic"/>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F34A8A" w:rsidRPr="0092587C">
        <w:rPr>
          <w:rFonts w:ascii="Traditional Arabic" w:hAnsi="Traditional Arabic" w:cs="Traditional Arabic"/>
          <w:rtl/>
        </w:rPr>
        <w:t>أخرجه البخاري (6676) واللفظ له، ومسلم (138).</w:t>
      </w:r>
    </w:p>
  </w:footnote>
  <w:footnote w:id="9">
    <w:p w:rsidR="00E33514" w:rsidRPr="0092587C" w:rsidRDefault="00E33514" w:rsidP="00F34A8A">
      <w:pPr>
        <w:pStyle w:val="FootnoteText"/>
        <w:rPr>
          <w:rFonts w:ascii="Traditional Arabic" w:hAnsi="Traditional Arabic" w:cs="Traditional Arabic"/>
        </w:rPr>
      </w:pPr>
      <w:r w:rsidRPr="0092587C">
        <w:rPr>
          <w:rStyle w:val="FootnoteReference"/>
          <w:rFonts w:ascii="Traditional Arabic" w:hAnsi="Traditional Arabic" w:cs="Traditional Arabic"/>
        </w:rPr>
        <w:footnoteRef/>
      </w:r>
      <w:r w:rsidRPr="0092587C">
        <w:rPr>
          <w:rFonts w:ascii="Traditional Arabic" w:hAnsi="Traditional Arabic" w:cs="Traditional Arabic"/>
          <w:rtl/>
        </w:rPr>
        <w:t xml:space="preserve"> </w:t>
      </w:r>
      <w:r w:rsidR="00F34A8A" w:rsidRPr="0092587C">
        <w:rPr>
          <w:rFonts w:ascii="Traditional Arabic" w:hAnsi="Traditional Arabic" w:cs="Traditional Arabic"/>
          <w:rtl/>
        </w:rPr>
        <w:t>أخرجه النسائي (3840) واللفظ له، وأحمد (19985)، وضعفه الألباني في ضعيف النسائي.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45"/>
    <w:rsid w:val="000E6E67"/>
    <w:rsid w:val="00151C40"/>
    <w:rsid w:val="0018718C"/>
    <w:rsid w:val="00211A45"/>
    <w:rsid w:val="002C623A"/>
    <w:rsid w:val="003E5D6C"/>
    <w:rsid w:val="004A09EA"/>
    <w:rsid w:val="004B3290"/>
    <w:rsid w:val="005E2E6E"/>
    <w:rsid w:val="00631978"/>
    <w:rsid w:val="006A6D55"/>
    <w:rsid w:val="006F3B3C"/>
    <w:rsid w:val="007E41D2"/>
    <w:rsid w:val="008C2F8E"/>
    <w:rsid w:val="0092587C"/>
    <w:rsid w:val="00942601"/>
    <w:rsid w:val="009E67CE"/>
    <w:rsid w:val="00A8634B"/>
    <w:rsid w:val="00BD4540"/>
    <w:rsid w:val="00C670FC"/>
    <w:rsid w:val="00C8671F"/>
    <w:rsid w:val="00CC36D8"/>
    <w:rsid w:val="00D6551B"/>
    <w:rsid w:val="00E33514"/>
    <w:rsid w:val="00EF4D2D"/>
    <w:rsid w:val="00F34A8A"/>
    <w:rsid w:val="00FB0175"/>
    <w:rsid w:val="00FF5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3CDAD-D8FF-4A48-B846-CF962FE6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67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7CE"/>
    <w:rPr>
      <w:sz w:val="20"/>
      <w:szCs w:val="20"/>
    </w:rPr>
  </w:style>
  <w:style w:type="character" w:styleId="FootnoteReference">
    <w:name w:val="footnote reference"/>
    <w:basedOn w:val="DefaultParagraphFont"/>
    <w:uiPriority w:val="99"/>
    <w:semiHidden/>
    <w:unhideWhenUsed/>
    <w:rsid w:val="009E67CE"/>
    <w:rPr>
      <w:vertAlign w:val="superscript"/>
    </w:rPr>
  </w:style>
  <w:style w:type="paragraph" w:styleId="Header">
    <w:name w:val="header"/>
    <w:basedOn w:val="Normal"/>
    <w:link w:val="HeaderChar"/>
    <w:uiPriority w:val="99"/>
    <w:unhideWhenUsed/>
    <w:rsid w:val="001871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718C"/>
  </w:style>
  <w:style w:type="paragraph" w:styleId="Footer">
    <w:name w:val="footer"/>
    <w:basedOn w:val="Normal"/>
    <w:link w:val="FooterChar"/>
    <w:uiPriority w:val="99"/>
    <w:unhideWhenUsed/>
    <w:rsid w:val="001871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15</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14</cp:revision>
  <dcterms:created xsi:type="dcterms:W3CDTF">2019-10-28T11:42:00Z</dcterms:created>
  <dcterms:modified xsi:type="dcterms:W3CDTF">2019-10-28T20:41:00Z</dcterms:modified>
</cp:coreProperties>
</file>