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BB" w:rsidRPr="005F20BB" w:rsidRDefault="009B13E1" w:rsidP="009B13E1">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r w:rsidRPr="005F20BB">
        <w:rPr>
          <w:rFonts w:ascii="Traditional Arabic" w:eastAsia="Times New Roman" w:hAnsi="Traditional Arabic" w:cs="Traditional Arabic" w:hint="cs"/>
          <w:b/>
          <w:bCs/>
          <w:color w:val="FF0000"/>
          <w:sz w:val="44"/>
          <w:szCs w:val="44"/>
          <w:rtl/>
        </w:rPr>
        <w:t xml:space="preserve">عمدة الفقه </w:t>
      </w:r>
      <w:r w:rsidR="005F20BB" w:rsidRPr="005F20BB">
        <w:rPr>
          <w:rFonts w:ascii="Traditional Arabic" w:eastAsia="Times New Roman" w:hAnsi="Traditional Arabic" w:cs="Traditional Arabic" w:hint="cs"/>
          <w:b/>
          <w:bCs/>
          <w:color w:val="FF0000"/>
          <w:sz w:val="44"/>
          <w:szCs w:val="44"/>
          <w:rtl/>
        </w:rPr>
        <w:t>(7)</w:t>
      </w:r>
    </w:p>
    <w:p w:rsidR="009B13E1" w:rsidRPr="005F20BB" w:rsidRDefault="009B13E1" w:rsidP="009B13E1">
      <w:pPr>
        <w:shd w:val="clear" w:color="auto" w:fill="FFFFFF"/>
        <w:spacing w:after="0" w:line="240" w:lineRule="auto"/>
        <w:ind w:firstLine="360"/>
        <w:jc w:val="center"/>
        <w:rPr>
          <w:rFonts w:ascii="Traditional Arabic" w:eastAsia="Times New Roman" w:hAnsi="Traditional Arabic" w:cs="Traditional Arabic"/>
          <w:b/>
          <w:bCs/>
          <w:color w:val="0000FF"/>
          <w:sz w:val="44"/>
          <w:szCs w:val="44"/>
          <w:rtl/>
        </w:rPr>
      </w:pPr>
      <w:r w:rsidRPr="005F20BB">
        <w:rPr>
          <w:rFonts w:ascii="Traditional Arabic" w:eastAsia="Times New Roman" w:hAnsi="Traditional Arabic" w:cs="Traditional Arabic" w:hint="cs"/>
          <w:b/>
          <w:bCs/>
          <w:color w:val="0000FF"/>
          <w:sz w:val="44"/>
          <w:szCs w:val="44"/>
          <w:rtl/>
        </w:rPr>
        <w:t>الدرس الثاني</w:t>
      </w:r>
      <w:r w:rsidR="005F20BB" w:rsidRPr="005F20BB">
        <w:rPr>
          <w:rFonts w:ascii="Traditional Arabic" w:eastAsia="Times New Roman" w:hAnsi="Traditional Arabic" w:cs="Traditional Arabic" w:hint="cs"/>
          <w:b/>
          <w:bCs/>
          <w:color w:val="0000FF"/>
          <w:sz w:val="44"/>
          <w:szCs w:val="44"/>
          <w:rtl/>
        </w:rPr>
        <w:t xml:space="preserve"> (2)</w:t>
      </w:r>
    </w:p>
    <w:p w:rsidR="009B13E1" w:rsidRPr="005F20BB" w:rsidRDefault="005F20BB" w:rsidP="009B13E1">
      <w:pPr>
        <w:shd w:val="clear" w:color="auto" w:fill="FFFFFF"/>
        <w:spacing w:after="0" w:line="240" w:lineRule="auto"/>
        <w:ind w:firstLine="360"/>
        <w:jc w:val="right"/>
        <w:rPr>
          <w:rFonts w:ascii="Traditional Arabic" w:eastAsia="Times New Roman" w:hAnsi="Traditional Arabic" w:cs="Traditional Arabic"/>
          <w:b/>
          <w:bCs/>
          <w:color w:val="008000"/>
          <w:sz w:val="24"/>
          <w:szCs w:val="24"/>
          <w:rtl/>
        </w:rPr>
      </w:pPr>
      <w:r w:rsidRPr="005F20BB">
        <w:rPr>
          <w:rFonts w:ascii="Traditional Arabic" w:eastAsia="Times New Roman" w:hAnsi="Traditional Arabic" w:cs="Traditional Arabic" w:hint="cs"/>
          <w:b/>
          <w:bCs/>
          <w:color w:val="008000"/>
          <w:sz w:val="24"/>
          <w:szCs w:val="24"/>
          <w:rtl/>
        </w:rPr>
        <w:t xml:space="preserve">فضيلة الشيخ/ </w:t>
      </w:r>
      <w:r w:rsidR="009B13E1" w:rsidRPr="005F20BB">
        <w:rPr>
          <w:rFonts w:ascii="Traditional Arabic" w:eastAsia="Times New Roman" w:hAnsi="Traditional Arabic" w:cs="Traditional Arabic" w:hint="cs"/>
          <w:b/>
          <w:bCs/>
          <w:color w:val="008000"/>
          <w:sz w:val="24"/>
          <w:szCs w:val="24"/>
          <w:rtl/>
        </w:rPr>
        <w:t>د. عبد الحكيم بن محمد العجلان</w:t>
      </w:r>
    </w:p>
    <w:p w:rsidR="009B13E1" w:rsidRDefault="009B13E1" w:rsidP="008F4EAB">
      <w:pPr>
        <w:ind w:firstLine="296"/>
        <w:jc w:val="both"/>
        <w:rPr>
          <w:rFonts w:ascii="Traditional Arabic" w:hAnsi="Traditional Arabic" w:cs="Traditional Arabic"/>
          <w:sz w:val="34"/>
          <w:szCs w:val="34"/>
          <w:rtl/>
        </w:rPr>
      </w:pP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{بسم الله الرحمن الرحيم.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السلام عليكم ورحمة الله وبركاته.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أرحب</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بكم إخواني وأخواتي المشاهدين الأعزَّاء في حلقةٍ جديدةٍ من حلقات البناء العلمي، وفي مطلع</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هذه الد</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روس المباركة أرحب</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بفضيلة الش</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يخ الدكتور عبد الحكيم بن محمد العجلان، فأهلًا وسهلًا بكم فضيلة الش</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يخ}.</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أهلًا وسهلًا وحيَّاك الله، وحيَّا الله الإخوة جميعًا، أسأل الله لكم دوام التوفيق والسَّداد.</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{نستفتح في هذه الحلقة -بإذن الله- من قول المؤلف -رَحِمَهُ اللهُ تَعَالَى: </w:t>
      </w:r>
      <w:r w:rsidRPr="008F4EAB">
        <w:rPr>
          <w:rFonts w:ascii="Traditional Arabic" w:hAnsi="Traditional Arabic" w:cs="Traditional Arabic"/>
          <w:color w:val="0000FF"/>
          <w:sz w:val="34"/>
          <w:szCs w:val="34"/>
          <w:rtl/>
        </w:rPr>
        <w:t>(وَإِنْ لَمْ يَكُنْ كَوْنُهُ مِنْهُ، مِثْلَ أَنْ تَلِدَ أَمَتُهُ لأَقَلَّ مِنْ سِتَّةِ أَشْهُرٍ مُنْذُ وَطْئِهَا، أَوِ امْرَأَتُهُ لأَقَلَّ مِنْ ذ?لِكَ مُنْذُ أَمْكَنَ اجْتِمَاعُهُمَا، أَوْ كَانَ الزَّوْجُ مِمَّنْ لاَ يُوْلَدُ لِمِثْلِهِ، كَمَنْ لَهُ دُوْنَ عَشْرِ سِنِيْنَ، أَوِ اْلخَصِيِّ أَوِ الْمَجْبُوْبِ، لَمْ يَلْحَقْهُ)</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بسم الله الرحمن الرحيم.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الحمد لله رب</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العالمين، وصل</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ى الله وسلم وبارك على نبي</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نا محمد، وعلى آله وأصحابه وسلَّمَ تسليمًا كثيرًا إلى يوم الدِّين.</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أمَّا بعدُ؛ فأسأل</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الله لي ولكم دوام</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التَّوفيق</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والسَّداد</w:t>
      </w:r>
      <w:r w:rsidR="00B4346F">
        <w:rPr>
          <w:rFonts w:ascii="Traditional Arabic" w:hAnsi="Traditional Arabic" w:cs="Traditional Arabic" w:hint="cs"/>
          <w:sz w:val="34"/>
          <w:szCs w:val="34"/>
          <w:rtl/>
        </w:rPr>
        <w:t>ِ</w:t>
      </w:r>
      <w:r w:rsidR="00B4346F">
        <w:rPr>
          <w:rFonts w:ascii="Traditional Arabic" w:hAnsi="Traditional Arabic" w:cs="Traditional Arabic"/>
          <w:sz w:val="34"/>
          <w:szCs w:val="34"/>
          <w:rtl/>
        </w:rPr>
        <w:t>،</w:t>
      </w:r>
      <w:r w:rsidRPr="0041155D">
        <w:rPr>
          <w:rFonts w:ascii="Traditional Arabic" w:hAnsi="Traditional Arabic" w:cs="Traditional Arabic"/>
          <w:sz w:val="34"/>
          <w:szCs w:val="34"/>
          <w:rtl/>
        </w:rPr>
        <w:t xml:space="preserve"> والإعانة على الخير والرَّشاد، وأن يُجنِّبنا الشَّر والبغيَ والظُّلمَ والضَّلالَ والفسادَ، إنَّ ربَّنا جوادٌ كريمٌ.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لا يزال الحديث</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موصولًا فيما كنَّا قد ابتدأناه في آخر</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المجلس الماضي، وهو الفصل الذي عقده المؤل</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ف -رَحِمَهُ اللهُ تَعَالَى- في لحاق</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النَّسب</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وبينَ يدي الكلام</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على هذه المسألة فإنَّا نقول: إنَّ الشَّرع متشوفٌ إلى ثبات</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الأنساب</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وبقائها، ولذلك مرَّ بنا في اللقيط -وأشرنا إلى ذلك- أنَّه لو جاء شخصٌ فقال: هذا ابني؛ فإنَّه يُنسَب إليه بشرط</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ه</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-كما مرَّ ذلك فيما مضى- ل</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عظَم مصلحة بقاء</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الأنساب، حتى ولو كان</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المدَّعي لهذا النَّسبِ كافرًا، لكن</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ه لا يواف</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ق أو يُقرُّ على دين الكافر </w:t>
      </w:r>
      <w:r w:rsidRPr="0041155D">
        <w:rPr>
          <w:rFonts w:ascii="Traditional Arabic" w:hAnsi="Traditional Arabic" w:cs="Traditional Arabic"/>
          <w:sz w:val="34"/>
          <w:szCs w:val="34"/>
          <w:rtl/>
        </w:rPr>
        <w:lastRenderedPageBreak/>
        <w:t>حتى يُقيم البي</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نة أنَّه ولده، ولكن من حيث</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الأصل لو قال "هذا ولدي" فنكتب مثلًا "محمد بن جون"، لأن كونه "محمد بن جون" أحسن من كونه "محمدًا" بلا شيء.</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والكلام ليس فيمن يُولَد على الفراش</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وإن</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ما الكلام فيم</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يُلقى في العراء</w:t>
      </w:r>
      <w:r w:rsidR="00B4346F">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ولا يُعرَف نسبه ولا أحد يعرفه، فإذا قال شخص "هذا ولدي" فنقبله، حتى ولو لم يكن بينهما شبهٌ أو ظهور ما يدل على القرابة ونحوها والأبوَّة والبنوَّة لعظم ما يتعلق بهذه المصلحة.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ومرَّ بنا أنَّ الولد للفراش على الإطلاق، متى ما كانت هذه فراشًا لهذا وأمكن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كونه منه فيُنسَب إليه الولد، ولذلك فإنَّ ابن عشر سنين حتى ولو لم يكن بالغًا فإنَّه يُنسَب إليه الولد اعتبارًا بالحكم الظَّاهر، وتشوفًا من الشَّارع إلى حفظ الأنساب، ولكن مع ذلك إذا لم يُمكن كونه منه فلا فائدة، ولا يُمكن أن نجعل شخصًا لآخر يُنسَب إليه ونحن نقطع بعدمه.</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ولأجل ذلك قال المؤلف: </w:t>
      </w:r>
      <w:r w:rsidRPr="00802B20">
        <w:rPr>
          <w:rFonts w:ascii="Traditional Arabic" w:hAnsi="Traditional Arabic" w:cs="Traditional Arabic"/>
          <w:color w:val="0000FF"/>
          <w:sz w:val="34"/>
          <w:szCs w:val="34"/>
          <w:rtl/>
        </w:rPr>
        <w:t>(وَإِنْ لَمْ يَكُنْ كَوْنُهُ مِنْهُ، مِثْلَ أَنْ تَلِدَ أَمَتُهُ لأَقَلَّ مِنْ سِتَّةِ أَشْهُرٍ مُنْذُ وَطْئِهَا)</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كأن تقول: وطئني في رمضان، ثمَّ ولدته في ذي الحجَّة وعاش</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الولد</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فقطعًا يُعلَم أنَّ هذا الولد لم ينشأ من ذلك الجماع والوطء، وإنَّما من جماع</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سابق</w:t>
      </w:r>
      <w:r w:rsidR="00B4346F" w:rsidRPr="00802B20">
        <w:rPr>
          <w:rFonts w:ascii="Traditional Arabic" w:hAnsi="Traditional Arabic" w:cs="Traditional Arabic" w:hint="cs"/>
          <w:sz w:val="34"/>
          <w:szCs w:val="34"/>
          <w:rtl/>
        </w:rPr>
        <w:t>ٍ</w:t>
      </w:r>
      <w:r w:rsidR="00D45A2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لأنَّه لا يُمكن أن يعيش</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الولد في أقل من ستَّة أشهر، وبناء</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على ذلك يُحكم بمثل هذا.</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يقول المؤلف: </w:t>
      </w:r>
      <w:r w:rsidRPr="00802B20">
        <w:rPr>
          <w:rFonts w:ascii="Traditional Arabic" w:hAnsi="Traditional Arabic" w:cs="Traditional Arabic"/>
          <w:color w:val="0000FF"/>
          <w:sz w:val="34"/>
          <w:szCs w:val="34"/>
          <w:rtl/>
        </w:rPr>
        <w:t>(وَإِنْ لَمْ يَكُنْ كَوْنُهُ مِنْهُ، مِثْلَ أَنْ تَلِدَ أَمَتُهُ لأَقَلَّ مِنْ سِتَّةِ أَشْهُرٍ مُنْذُ وَطْئِهَا، أَوِ امْرَأَتُهُ لأَقَلَّ مِنْ ذلِكَ مُنْذُ أَمْكَنَ اجْتِمَاعُهُمَا)</w:t>
      </w:r>
      <w:r w:rsidRPr="00802B20">
        <w:rPr>
          <w:rFonts w:ascii="Traditional Arabic" w:hAnsi="Traditional Arabic" w:cs="Traditional Arabic"/>
          <w:sz w:val="34"/>
          <w:szCs w:val="34"/>
          <w:rtl/>
        </w:rPr>
        <w:t>، وهذا متصوَّر كثيرًا في الأزمنة</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القديمة</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فيقولون: لابدَّ أن يُتصوَّر الاجتماع، فلو كان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شخص</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معروف</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أنَّه في أقصى شرق الأرض -كما لو كان في استراليا- وزوُّج بالوكالة</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في الرياض أو في مكَّة، ثم بعدَ ذلك ولدت المرأة بعدَ ثمانية أشهر، فكونها ولدت بعد العقد بثمانية أشهر يصح أن يكون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منه لو كان يُمكن أن يُتصوَّر أنَّه اجتمع بها، ولكن فيما مضى لا يُمكن أن يُتصوَّر أنَّ شخصًا يأتي من استراليا إلى مكة في مدَّة قصيرة، بل لربما احتاج إلى ستَّة أشهرٍ أو سبعة أو أكثر من ذلك، فعند هذا يقولون أن إمكان الاجتماع، وهذا من القيود التي جرى فيها كلام كثير.</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وفي مثل هذه الأوقات أيسر ما يكون الاجتماع، ويحصل خفيةً ونحو ذلك في ساعةٍ قليلةٍ، فيُمكن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عدم الاعتبار بهذا لإمكان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الاجتماع بأي</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حالٍ من الأحوال</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ولسهولة</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التَّنقُّلات ولتجدُّد الطَّائرات ونحوها ممَّا يُسرَع به في الانتقال، ويُتغيَّر به في الحال.</w:t>
      </w:r>
    </w:p>
    <w:p w:rsidR="0000125C" w:rsidRPr="0041155D" w:rsidRDefault="0041155D" w:rsidP="00802B20">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u w:val="dotDotDash" w:color="FF0000"/>
          <w:rtl/>
        </w:rPr>
        <w:lastRenderedPageBreak/>
        <w:t>فبناءً على هذا نقول</w:t>
      </w:r>
      <w:r w:rsidRPr="00802B20">
        <w:rPr>
          <w:rFonts w:ascii="Traditional Arabic" w:hAnsi="Traditional Arabic" w:cs="Traditional Arabic"/>
          <w:sz w:val="34"/>
          <w:szCs w:val="34"/>
          <w:rtl/>
        </w:rPr>
        <w:t>: إذا أمكن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كونه منه وكان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لستة أشهر</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فالحمد لله، أما إذا كان لأقل من ستَّة أشهر أو كان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لأكثر م</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ستَّة أشهر لكن ما كان بينهما اجتماع؛ فبناء على ذلك لا نحكم في مثل هذه الحال بأن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هذا الولد ولد فلان</w:t>
      </w:r>
      <w:r w:rsidR="002701A3"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w:t>
      </w:r>
      <w:r w:rsidR="00B4346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ها وإن ولدته لأكثر من ستَّة أشهر إلَّا أنَّه يُقطَع ويُتيَقَّن أنَّ فلانًا لم يُجامَع زوجته لكونه مسجونًا، أو لكونه في مكانٍ بعيدٍ لم يخرج منه بحالٍ من الأحوال.</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(أَوْ كَانَ الزَّوْجُ مِمَّنْ لاَ يُوْلَدُ لِمِثْلِهِ، كَمَنْ لَهُ دُوْنَ عَشْرِ سِنِيْنَ)</w:t>
      </w:r>
      <w:r w:rsidRPr="0041155D">
        <w:rPr>
          <w:rFonts w:ascii="Traditional Arabic" w:hAnsi="Traditional Arabic" w:cs="Traditional Arabic"/>
          <w:sz w:val="34"/>
          <w:szCs w:val="34"/>
          <w:rtl/>
        </w:rPr>
        <w:t>، يعني لو كان الزَّوج دون العشر سنين وادَّعى أنَّ هذا الولد ولده فلا يُ</w:t>
      </w:r>
      <w:r w:rsidR="00B4346F">
        <w:rPr>
          <w:rFonts w:ascii="Traditional Arabic" w:hAnsi="Traditional Arabic" w:cs="Traditional Arabic" w:hint="cs"/>
          <w:sz w:val="34"/>
          <w:szCs w:val="34"/>
          <w:rtl/>
        </w:rPr>
        <w:t>ق</w:t>
      </w:r>
      <w:r w:rsidRPr="0041155D">
        <w:rPr>
          <w:rFonts w:ascii="Traditional Arabic" w:hAnsi="Traditional Arabic" w:cs="Traditional Arabic"/>
          <w:sz w:val="34"/>
          <w:szCs w:val="34"/>
          <w:rtl/>
        </w:rPr>
        <w:t>بَل ذلك ولا يُمكن أن يُنسب إليه، أو ادَّعت المرأة أنَّ هذا أبًا للمولود، فلا يُقبل لأنَّه لا يُ</w:t>
      </w:r>
      <w:r w:rsidR="00B4346F">
        <w:rPr>
          <w:rFonts w:ascii="Traditional Arabic" w:hAnsi="Traditional Arabic" w:cs="Traditional Arabic" w:hint="cs"/>
          <w:sz w:val="34"/>
          <w:szCs w:val="34"/>
          <w:rtl/>
        </w:rPr>
        <w:t>ت</w:t>
      </w:r>
      <w:r w:rsidRPr="0041155D">
        <w:rPr>
          <w:rFonts w:ascii="Traditional Arabic" w:hAnsi="Traditional Arabic" w:cs="Traditional Arabic"/>
          <w:sz w:val="34"/>
          <w:szCs w:val="34"/>
          <w:rtl/>
        </w:rPr>
        <w:t>صوَّر أنَّ مَن دون العشر سنين يحصل منه الإنزال الذي تتكون منه النُّطفة التي يكون منها الولد.</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(أَوِ اْلخَصِيِّ والْمَجْبُوْبِ، لَمْ يَلْحَقْهُ)</w:t>
      </w:r>
      <w:r w:rsidRPr="0041155D">
        <w:rPr>
          <w:rFonts w:ascii="Traditional Arabic" w:hAnsi="Traditional Arabic" w:cs="Traditional Arabic"/>
          <w:sz w:val="34"/>
          <w:szCs w:val="34"/>
          <w:rtl/>
        </w:rPr>
        <w:t>، إذا كان خصيًّا ومجبوبًا، أما إذا كان مجبوبًا وليس بخصيٍّ -أي مقطوع الذَّكر- فإنَّه يُمكن أن تتحرك شهوته فت</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قذف خصيتيه بالماء، لكن لو كان الأمران جميعًا بأن يكون خصيًّا ومجبوبًا فلا يُتصوَّ</w:t>
      </w:r>
      <w:r w:rsidR="006B5BEE">
        <w:rPr>
          <w:rFonts w:ascii="Traditional Arabic" w:hAnsi="Traditional Arabic" w:cs="Traditional Arabic" w:hint="cs"/>
          <w:sz w:val="34"/>
          <w:szCs w:val="34"/>
          <w:rtl/>
        </w:rPr>
        <w:t>ر</w:t>
      </w:r>
      <w:r w:rsidRPr="0041155D">
        <w:rPr>
          <w:rFonts w:ascii="Traditional Arabic" w:hAnsi="Traditional Arabic" w:cs="Traditional Arabic"/>
          <w:sz w:val="34"/>
          <w:szCs w:val="34"/>
          <w:rtl/>
        </w:rPr>
        <w:t xml:space="preserve"> في هذه الحال أن يكون قد أنزل، وبناء على ذلك لا يُحكَم بأنَّ هذا الولد ولده.</w:t>
      </w:r>
    </w:p>
    <w:p w:rsidR="0041155D" w:rsidRPr="008F4EAB" w:rsidRDefault="0041155D" w:rsidP="005F20BB">
      <w:pPr>
        <w:spacing w:before="120" w:after="0" w:line="240" w:lineRule="auto"/>
        <w:ind w:firstLine="284"/>
        <w:jc w:val="both"/>
        <w:rPr>
          <w:rFonts w:ascii="Traditional Arabic" w:hAnsi="Traditional Arabic" w:cs="Traditional Arabic"/>
          <w:color w:val="0000FF"/>
          <w:sz w:val="34"/>
          <w:szCs w:val="34"/>
          <w:rtl/>
        </w:rPr>
      </w:pPr>
      <w:r w:rsidRPr="0041155D">
        <w:rPr>
          <w:rFonts w:ascii="Traditional Arabic" w:hAnsi="Traditional Arabic" w:cs="Traditional Arabic"/>
          <w:sz w:val="34"/>
          <w:szCs w:val="34"/>
          <w:rtl/>
        </w:rPr>
        <w:t xml:space="preserve">{قال -رَحِمَهُ اللهُ تَعَالَى: </w:t>
      </w:r>
      <w:r w:rsidRPr="008F4EAB">
        <w:rPr>
          <w:rFonts w:ascii="Traditional Arabic" w:hAnsi="Traditional Arabic" w:cs="Traditional Arabic"/>
          <w:color w:val="0000FF"/>
          <w:sz w:val="34"/>
          <w:szCs w:val="34"/>
          <w:rtl/>
        </w:rPr>
        <w:t>(فَصْلٌ فِيْ ثُبُوْتِ النَّسَبِ بِقَوْلِ اْلقَائِفِ</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8F4EAB">
        <w:rPr>
          <w:rFonts w:ascii="Traditional Arabic" w:hAnsi="Traditional Arabic" w:cs="Traditional Arabic"/>
          <w:color w:val="0000FF"/>
          <w:sz w:val="34"/>
          <w:szCs w:val="34"/>
          <w:rtl/>
        </w:rPr>
        <w:t>وَإِذَا وَطِئَ رَجُلاَنِ امْرَأَةً فِيْ طُهْرٍ وَاحِدٍ بِشُبْهَةٍ، أَوْ وَطِئَ الشَّرِيْكَانِ أَمَتَهَمَا فِيْ طُهْرٍ وَاحِدٍ، فَأَتَتْ بِوَلَدٍ، أَوِ ادَّعَى نَسَبَ مَجْهُوْلِ النَّسَبِ رَجُلاَنِ، وَإِنْ أَشْكَلَ أَمْرُهُ، أَوْ تَعَارَضَ قَوْلُ اْلقَافَةِ، أَوْ لَمْ يُوْجَدْ قَافَةٌ، تُرِكَ حَتَّى يَبْلُغَ، فَيُلْحَقَ بِمَنِ انْتَسَبَ إِلَيْهِ مِنْهُمَا)</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لو رأيتم تدرج الفقهاء -رحمهم الله- فهو تدرج بديع!</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F510CE">
        <w:rPr>
          <w:rFonts w:ascii="Traditional Arabic" w:hAnsi="Traditional Arabic" w:cs="Traditional Arabic"/>
          <w:sz w:val="34"/>
          <w:szCs w:val="34"/>
          <w:u w:val="dotDotDash" w:color="FF0000"/>
          <w:rtl/>
        </w:rPr>
        <w:t>أولًا</w:t>
      </w:r>
      <w:r w:rsidRPr="0041155D">
        <w:rPr>
          <w:rFonts w:ascii="Traditional Arabic" w:hAnsi="Traditional Arabic" w:cs="Traditional Arabic"/>
          <w:sz w:val="34"/>
          <w:szCs w:val="34"/>
          <w:rtl/>
        </w:rPr>
        <w:t>: ذكروا مسائل الل</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عان التي يُقطَع فيها بنفي الن</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سب بالحال</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الخاصَّة وبالش</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روط المعتبرة من تمام اللعان ونحو ذلك، إلى ما ذكرنا.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F510CE">
        <w:rPr>
          <w:rFonts w:ascii="Traditional Arabic" w:hAnsi="Traditional Arabic" w:cs="Traditional Arabic"/>
          <w:sz w:val="34"/>
          <w:szCs w:val="34"/>
          <w:u w:val="dotDotDash" w:color="FF0000"/>
          <w:rtl/>
        </w:rPr>
        <w:t>ثانيًا</w:t>
      </w:r>
      <w:r w:rsidRPr="0041155D">
        <w:rPr>
          <w:rFonts w:ascii="Traditional Arabic" w:hAnsi="Traditional Arabic" w:cs="Traditional Arabic"/>
          <w:sz w:val="34"/>
          <w:szCs w:val="34"/>
          <w:rtl/>
        </w:rPr>
        <w:t>: ذك</w:t>
      </w:r>
      <w:r w:rsidR="006B5BEE">
        <w:rPr>
          <w:rFonts w:ascii="Traditional Arabic" w:hAnsi="Traditional Arabic" w:cs="Traditional Arabic" w:hint="cs"/>
          <w:sz w:val="34"/>
          <w:szCs w:val="34"/>
          <w:rtl/>
        </w:rPr>
        <w:t>ر</w:t>
      </w:r>
      <w:r w:rsidRPr="0041155D">
        <w:rPr>
          <w:rFonts w:ascii="Traditional Arabic" w:hAnsi="Traditional Arabic" w:cs="Traditional Arabic"/>
          <w:sz w:val="34"/>
          <w:szCs w:val="34"/>
          <w:rtl/>
        </w:rPr>
        <w:t>وا الأحكام التي يُحكَم فيها بالنَّسبِ وهو الفراش، وإن كان كونه منه بأن يولَد لأكثر م</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ستَّة أشهر وأقل من أربع سنين، وأن يكون</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هو ممَّن يُولَد لمثله</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بأن يكون</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ابن عشر سنين، وليس</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فيه مانع</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حسي</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يمنع ذلك كأن يكون مجبوبًا وخصيًّا.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F510CE">
        <w:rPr>
          <w:rFonts w:ascii="Traditional Arabic" w:hAnsi="Traditional Arabic" w:cs="Traditional Arabic"/>
          <w:sz w:val="34"/>
          <w:szCs w:val="34"/>
          <w:u w:val="dotDotDash" w:color="FF0000"/>
          <w:rtl/>
        </w:rPr>
        <w:lastRenderedPageBreak/>
        <w:t>ثالثًا</w:t>
      </w:r>
      <w:r w:rsidRPr="0041155D">
        <w:rPr>
          <w:rFonts w:ascii="Traditional Arabic" w:hAnsi="Traditional Arabic" w:cs="Traditional Arabic"/>
          <w:sz w:val="34"/>
          <w:szCs w:val="34"/>
          <w:rtl/>
        </w:rPr>
        <w:t>: انتقل</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إلى الأحوال</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التي يتردَّدُ فيها لحاق</w:t>
      </w:r>
      <w:r w:rsidR="006B5BEE">
        <w:rPr>
          <w:rFonts w:ascii="Traditional Arabic" w:hAnsi="Traditional Arabic" w:cs="Traditional Arabic" w:hint="cs"/>
          <w:sz w:val="34"/>
          <w:szCs w:val="34"/>
          <w:rtl/>
        </w:rPr>
        <w:t>ُ</w:t>
      </w:r>
      <w:r w:rsidR="006B5BEE">
        <w:rPr>
          <w:rFonts w:ascii="Traditional Arabic" w:hAnsi="Traditional Arabic" w:cs="Traditional Arabic"/>
          <w:sz w:val="34"/>
          <w:szCs w:val="34"/>
          <w:rtl/>
        </w:rPr>
        <w:t xml:space="preserve"> النَّسب</w:t>
      </w:r>
      <w:r w:rsidR="006B5BEE">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بين جهتين، وهذه الأحوال ليست مثل </w:t>
      </w:r>
      <w:r w:rsidR="006B5BEE">
        <w:rPr>
          <w:rFonts w:ascii="Traditional Arabic" w:hAnsi="Traditional Arabic" w:cs="Traditional Arabic" w:hint="cs"/>
          <w:sz w:val="34"/>
          <w:szCs w:val="34"/>
          <w:rtl/>
        </w:rPr>
        <w:t xml:space="preserve">الحال </w:t>
      </w:r>
      <w:r w:rsidRPr="0041155D">
        <w:rPr>
          <w:rFonts w:ascii="Traditional Arabic" w:hAnsi="Traditional Arabic" w:cs="Traditional Arabic"/>
          <w:sz w:val="34"/>
          <w:szCs w:val="34"/>
          <w:rtl/>
        </w:rPr>
        <w:t xml:space="preserve">الأولى </w:t>
      </w:r>
      <w:r w:rsidR="006B5BEE">
        <w:rPr>
          <w:rFonts w:ascii="Traditional Arabic" w:hAnsi="Traditional Arabic" w:cs="Traditional Arabic" w:hint="cs"/>
          <w:sz w:val="34"/>
          <w:szCs w:val="34"/>
          <w:rtl/>
        </w:rPr>
        <w:t xml:space="preserve">التي </w:t>
      </w:r>
      <w:r w:rsidRPr="0041155D">
        <w:rPr>
          <w:rFonts w:ascii="Traditional Arabic" w:hAnsi="Traditional Arabic" w:cs="Traditional Arabic"/>
          <w:sz w:val="34"/>
          <w:szCs w:val="34"/>
          <w:rtl/>
        </w:rPr>
        <w:t>فيها قذف وزنا ونحوه؛ ولكنها أحوال فيها إعذارٌ، ومع ذلك يتوارد على المحلِّ جهتان مختلفتان في النَّسبِ.</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المؤلف: </w:t>
      </w:r>
      <w:r w:rsidRPr="00802B20">
        <w:rPr>
          <w:rFonts w:ascii="Traditional Arabic" w:hAnsi="Traditional Arabic" w:cs="Traditional Arabic"/>
          <w:color w:val="0000FF"/>
          <w:sz w:val="34"/>
          <w:szCs w:val="34"/>
          <w:rtl/>
        </w:rPr>
        <w:t>(وَإِذَا وَطِئَ رَجُلاَنِ امْرَأَةً فِيْ طُهْرٍ وَاحِدٍ بِشُبْهَةٍ)</w:t>
      </w:r>
      <w:r w:rsidRPr="00802B20">
        <w:rPr>
          <w:rFonts w:ascii="Traditional Arabic" w:hAnsi="Traditional Arabic" w:cs="Traditional Arabic"/>
          <w:sz w:val="34"/>
          <w:szCs w:val="34"/>
          <w:rtl/>
        </w:rPr>
        <w:t>، إذا وطء رجلان امر</w:t>
      </w:r>
      <w:r w:rsidR="006B5BEE" w:rsidRPr="00802B20">
        <w:rPr>
          <w:rFonts w:ascii="Traditional Arabic" w:hAnsi="Traditional Arabic" w:cs="Traditional Arabic" w:hint="cs"/>
          <w:sz w:val="34"/>
          <w:szCs w:val="34"/>
          <w:rtl/>
        </w:rPr>
        <w:t>أ</w:t>
      </w:r>
      <w:r w:rsidRPr="00802B20">
        <w:rPr>
          <w:rFonts w:ascii="Traditional Arabic" w:hAnsi="Traditional Arabic" w:cs="Traditional Arabic"/>
          <w:sz w:val="34"/>
          <w:szCs w:val="34"/>
          <w:rtl/>
        </w:rPr>
        <w:t>ة واحدةً ظنَّ كل واحد أنَّها زوجته، كأن يتزو</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ج واحدٌ امرأة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ويُقال له هي في هذه الغرفة، فدخل فوجد هذه المرأة فوطئها وهو لم يعرف أنَّها زوجته أو ليست بزوجته</w:t>
      </w:r>
      <w:r w:rsidR="00B82FE4" w:rsidRPr="00802B20">
        <w:rPr>
          <w:rFonts w:ascii="Traditional Arabic" w:hAnsi="Traditional Arabic" w:cs="Traditional Arabic" w:hint="cs"/>
          <w:sz w:val="34"/>
          <w:szCs w:val="34"/>
          <w:rtl/>
        </w:rPr>
        <w:t>؛</w:t>
      </w:r>
      <w:r w:rsidR="00B82FE4" w:rsidRPr="00802B20">
        <w:rPr>
          <w:rFonts w:ascii="Traditional Arabic" w:hAnsi="Traditional Arabic" w:cs="Traditional Arabic"/>
          <w:sz w:val="34"/>
          <w:szCs w:val="34"/>
          <w:rtl/>
        </w:rPr>
        <w:t xml:space="preserve"> لأنَّه لم ي</w:t>
      </w:r>
      <w:r w:rsidR="00B82FE4" w:rsidRPr="00802B20">
        <w:rPr>
          <w:rFonts w:ascii="Traditional Arabic" w:hAnsi="Traditional Arabic" w:cs="Traditional Arabic" w:hint="cs"/>
          <w:sz w:val="34"/>
          <w:szCs w:val="34"/>
          <w:rtl/>
        </w:rPr>
        <w:t>َ</w:t>
      </w:r>
      <w:r w:rsidR="00B82FE4" w:rsidRPr="00802B20">
        <w:rPr>
          <w:rFonts w:ascii="Traditional Arabic" w:hAnsi="Traditional Arabic" w:cs="Traditional Arabic"/>
          <w:sz w:val="34"/>
          <w:szCs w:val="34"/>
          <w:rtl/>
        </w:rPr>
        <w:t>ر</w:t>
      </w:r>
      <w:r w:rsidR="00B82FE4"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w:t>
      </w:r>
      <w:r w:rsidR="00B82FE4"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ا قبل ذلك.</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ووطء الشُّبهةِ ليس فيه حدٌّ، ويُلحق فيه بالنَّسب ويجب</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عليها لأجله العدَّة.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والأصل لو أن</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شخصًا وطء امرأة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بشبهةٍ فيكون الولد ولده، مثلًا: إذا جاء شخص من سفر إلى بيته، ووجد امرأة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على فراشه في ظلمة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الليل، فظنَّ أنَّ هذه امرأته، فقام وجامعها وهي لم تشعر حتى جُومِعَت، فهذا الوطء وطء شبهة، وبناء على ذلك يلحق فيها الن</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سب ولا إشكال.</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أمَّا لو وطئها اثنان كلاهما بشبهة، فلا ندري أولد هذا أم ولد ذاك؟!</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فيقول المؤلف في هذه الحال: يكون المردُّ إلى القافة وهم الذين يحكمون، وسيأتي بيان الأصل في الحكم بالقافة، ومعناه وما يترتَّب على ذلك.</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المؤلف: </w:t>
      </w:r>
      <w:r w:rsidRPr="00802B20">
        <w:rPr>
          <w:rFonts w:ascii="Traditional Arabic" w:hAnsi="Traditional Arabic" w:cs="Traditional Arabic"/>
          <w:color w:val="0000FF"/>
          <w:sz w:val="34"/>
          <w:szCs w:val="34"/>
          <w:rtl/>
        </w:rPr>
        <w:t>(أَوْ وَطِئَ الشَّرِيْكَانِ أَمَتَهَمَا فِيْ طُهْرٍ وَاحِدٍ، فَأَتَتْ بِوَلَدٍ)</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إذا ملكَ الإنسان أمةً فإن له أن يطأها ويكون ولده منها ولدٌ له، لكن لو أنَّ شخصين امتلكا أمة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واحدة</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فالأصل في هذا أن</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 لا يجوز لواحد منهما أن</w:t>
      </w:r>
      <w:r w:rsidR="006B5BEE" w:rsidRPr="00802B20">
        <w:rPr>
          <w:rFonts w:ascii="Traditional Arabic" w:hAnsi="Traditional Arabic" w:cs="Traditional Arabic"/>
          <w:sz w:val="34"/>
          <w:szCs w:val="34"/>
          <w:rtl/>
        </w:rPr>
        <w:t xml:space="preserve"> يستمتع بها حتى لو قال أحدهما ل</w:t>
      </w:r>
      <w:r w:rsidRPr="00802B20">
        <w:rPr>
          <w:rFonts w:ascii="Traditional Arabic" w:hAnsi="Traditional Arabic" w:cs="Traditional Arabic"/>
          <w:sz w:val="34"/>
          <w:szCs w:val="34"/>
          <w:rtl/>
        </w:rPr>
        <w:t>لآخر "استمتع بها وأنا لا حاجة لي فيها"، فنقول: لم يتمحَّض مِلكُ أحد</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هما عليها حتى يجوز له الاستمتاع بها، ولا يجوز لهما جميعًا أن يستمتعا بها لأجل ذلك، وهذا محل إجماع واتِّفاق بين أهل العلم.</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ولكن لو افترضنا أنَّه</w:t>
      </w:r>
      <w:r w:rsidR="006B5BEE" w:rsidRPr="00802B20">
        <w:rPr>
          <w:rFonts w:ascii="Traditional Arabic" w:hAnsi="Traditional Arabic" w:cs="Traditional Arabic"/>
          <w:sz w:val="34"/>
          <w:szCs w:val="34"/>
          <w:rtl/>
        </w:rPr>
        <w:t>ما فيهما شيءٌ من الجهالة، يظنُّ</w:t>
      </w:r>
      <w:r w:rsidRPr="00802B20">
        <w:rPr>
          <w:rFonts w:ascii="Traditional Arabic" w:hAnsi="Traditional Arabic" w:cs="Traditional Arabic"/>
          <w:sz w:val="34"/>
          <w:szCs w:val="34"/>
          <w:rtl/>
        </w:rPr>
        <w:t>ان أنَّ مُجرَّد المِلك يجوز لهما الاستمتاع، فوطء هذا و</w:t>
      </w:r>
      <w:r w:rsidR="00B82FE4" w:rsidRPr="00802B20">
        <w:rPr>
          <w:rFonts w:ascii="Traditional Arabic" w:hAnsi="Traditional Arabic" w:cs="Traditional Arabic" w:hint="cs"/>
          <w:sz w:val="34"/>
          <w:szCs w:val="34"/>
          <w:rtl/>
        </w:rPr>
        <w:t>و</w:t>
      </w:r>
      <w:r w:rsidRPr="00802B20">
        <w:rPr>
          <w:rFonts w:ascii="Traditional Arabic" w:hAnsi="Traditional Arabic" w:cs="Traditional Arabic"/>
          <w:sz w:val="34"/>
          <w:szCs w:val="34"/>
          <w:rtl/>
        </w:rPr>
        <w:t>طء هذا ثم حملت، فلم ندرِ ولد مَن منهما!</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يقول المؤلف -رَحِمَهُ اللهُ تَعَالَى: يُعرض على القافة.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ويذكر أهل العلم أنَّ الشُّبهة: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 إما أن تكون في العقد: </w:t>
      </w:r>
      <w:r w:rsidR="006B5BEE" w:rsidRPr="00802B20">
        <w:rPr>
          <w:rFonts w:ascii="Traditional Arabic" w:hAnsi="Traditional Arabic" w:cs="Traditional Arabic" w:hint="cs"/>
          <w:sz w:val="34"/>
          <w:szCs w:val="34"/>
          <w:rtl/>
        </w:rPr>
        <w:t>ك</w:t>
      </w:r>
      <w:r w:rsidRPr="00802B20">
        <w:rPr>
          <w:rFonts w:ascii="Traditional Arabic" w:hAnsi="Traditional Arabic" w:cs="Traditional Arabic"/>
          <w:sz w:val="34"/>
          <w:szCs w:val="34"/>
          <w:rtl/>
        </w:rPr>
        <w:t>أن ظن</w:t>
      </w:r>
      <w:r w:rsidR="006B5BEE"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 عقدًا وهو ليس بعقد.</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lastRenderedPageBreak/>
        <w:t>- أو شبهة في العين: كأن يُقال له</w:t>
      </w:r>
      <w:r w:rsidR="00B82FE4"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"هذه زوجتك" فدخل على أنها زوجته، ثم تبيَّن أنَّها ليست زوجته، وهو يعلم هذه المرأة التي دخل عليها ولكنه لم يظن أنَّها ليست زوجة له، ويُذكر أن زوجين أخوين تزوَّجا أختين، فدخل كل واحد منهما على زوجة </w:t>
      </w:r>
      <w:r w:rsidR="006B5BEE" w:rsidRPr="00802B20">
        <w:rPr>
          <w:rFonts w:ascii="Traditional Arabic" w:hAnsi="Traditional Arabic" w:cs="Traditional Arabic"/>
          <w:sz w:val="34"/>
          <w:szCs w:val="34"/>
          <w:rtl/>
        </w:rPr>
        <w:t>أخيه ووطئها، ولم يدرِ أحد! فه</w:t>
      </w:r>
      <w:r w:rsidR="006B5BEE" w:rsidRPr="00802B20">
        <w:rPr>
          <w:rFonts w:ascii="Traditional Arabic" w:hAnsi="Traditional Arabic" w:cs="Traditional Arabic" w:hint="cs"/>
          <w:sz w:val="34"/>
          <w:szCs w:val="34"/>
          <w:rtl/>
        </w:rPr>
        <w:t>ي</w:t>
      </w:r>
      <w:r w:rsidR="006B5BEE" w:rsidRPr="00802B20">
        <w:rPr>
          <w:rFonts w:ascii="Traditional Arabic" w:hAnsi="Traditional Arabic" w:cs="Traditional Arabic"/>
          <w:sz w:val="34"/>
          <w:szCs w:val="34"/>
          <w:rtl/>
        </w:rPr>
        <w:t xml:space="preserve"> </w:t>
      </w:r>
      <w:r w:rsidRPr="00802B20">
        <w:rPr>
          <w:rFonts w:ascii="Traditional Arabic" w:hAnsi="Traditional Arabic" w:cs="Traditional Arabic"/>
          <w:sz w:val="34"/>
          <w:szCs w:val="34"/>
          <w:rtl/>
        </w:rPr>
        <w:t>شبهة في عينها لكن ليس في الحال.</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أو شُبهة في الحال: كأن يدخل على امرأة يظنها زوجته فيُجامعها.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وهذا له كلام طويل قد يُشكل على الإخوة.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إذن؛ الحال الثانية: أن يطأ رجلان أمةً ملكاها يظنَّان أنَّ لكلِّ واحدٍ منهما أن يطأها.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المؤلف -رَحِمَهُ اللهُ تَعَالَى: </w:t>
      </w:r>
      <w:r w:rsidRPr="008F4EAB">
        <w:rPr>
          <w:rFonts w:ascii="Traditional Arabic" w:hAnsi="Traditional Arabic" w:cs="Traditional Arabic"/>
          <w:color w:val="0000FF"/>
          <w:sz w:val="34"/>
          <w:szCs w:val="34"/>
          <w:rtl/>
        </w:rPr>
        <w:t>(أَوِ ادَّعَى نَسَبَ مَجْهُوْلِ النَّسَبِ رَجُلاَنِ)</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قلنا قبل قليل أن</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ه لو طلبه شخص</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واحد</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وقال </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هذا ولدي</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وأمكن كونه م</w:t>
      </w:r>
      <w:r w:rsidR="00F20AAD">
        <w:rPr>
          <w:rFonts w:ascii="Traditional Arabic" w:hAnsi="Traditional Arabic" w:cs="Traditional Arabic"/>
          <w:sz w:val="34"/>
          <w:szCs w:val="34"/>
          <w:rtl/>
        </w:rPr>
        <w:t>نه</w:t>
      </w:r>
      <w:r w:rsidRPr="0041155D">
        <w:rPr>
          <w:rFonts w:ascii="Traditional Arabic" w:hAnsi="Traditional Arabic" w:cs="Traditional Arabic"/>
          <w:sz w:val="34"/>
          <w:szCs w:val="34"/>
          <w:rtl/>
        </w:rPr>
        <w:t xml:space="preserve"> وهو </w:t>
      </w:r>
      <w:r w:rsidR="00F20AAD">
        <w:rPr>
          <w:rFonts w:ascii="Traditional Arabic" w:hAnsi="Traditional Arabic" w:cs="Traditional Arabic"/>
          <w:sz w:val="34"/>
          <w:szCs w:val="34"/>
          <w:rtl/>
        </w:rPr>
        <w:t>مجهول النَّسب ولم يكن له معارض</w:t>
      </w:r>
      <w:r w:rsidRPr="0041155D">
        <w:rPr>
          <w:rFonts w:ascii="Traditional Arabic" w:hAnsi="Traditional Arabic" w:cs="Traditional Arabic"/>
          <w:sz w:val="34"/>
          <w:szCs w:val="34"/>
          <w:rtl/>
        </w:rPr>
        <w:t xml:space="preserve"> فيُقبَل، أم</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ا لو كان أكثر من واحد فلا، ولذلك يذكر الفقهاء مسألة لطيفة هنا، يقولون: حتى لو كان هذا الولد ميِّت وقال "هذا ولدي" وهو يقصد أن ينتفع به من إرثه،</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فالمصلحة لهذا الميت في أن يُحفَظ نسبه أكثر من المصلحة التي يحصل بها هذا الشخص على إرثه، وإن كانت هذه المسألة فيها خلاف.</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قول المؤلف: </w:t>
      </w:r>
      <w:r w:rsidRPr="008F4EAB">
        <w:rPr>
          <w:rFonts w:ascii="Traditional Arabic" w:hAnsi="Traditional Arabic" w:cs="Traditional Arabic"/>
          <w:color w:val="0000FF"/>
          <w:sz w:val="34"/>
          <w:szCs w:val="34"/>
          <w:rtl/>
        </w:rPr>
        <w:t>(أَوِ ادَّعَى نَسَبَ مَجْهُوْلِ النَّسَبِ رَجُلاَنِ)</w:t>
      </w:r>
      <w:r w:rsidRPr="0041155D">
        <w:rPr>
          <w:rFonts w:ascii="Traditional Arabic" w:hAnsi="Traditional Arabic" w:cs="Traditional Arabic"/>
          <w:sz w:val="34"/>
          <w:szCs w:val="34"/>
          <w:rtl/>
        </w:rPr>
        <w:t>، أي: إذا ادَّعاه رجلان وانطبقت عليه الشُّروط، ولم يكن أحد منهما غير ممكن</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كونه منه، وهذا مجهول النَّسب؛ فيُقال: أُر</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يَ القافة.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القافة: ه</w:t>
      </w:r>
      <w:r w:rsidR="00F20AAD">
        <w:rPr>
          <w:rFonts w:ascii="Traditional Arabic" w:hAnsi="Traditional Arabic" w:cs="Traditional Arabic" w:hint="cs"/>
          <w:sz w:val="34"/>
          <w:szCs w:val="34"/>
          <w:rtl/>
        </w:rPr>
        <w:t>م</w:t>
      </w:r>
      <w:r w:rsidRPr="0041155D">
        <w:rPr>
          <w:rFonts w:ascii="Traditional Arabic" w:hAnsi="Traditional Arabic" w:cs="Traditional Arabic"/>
          <w:sz w:val="34"/>
          <w:szCs w:val="34"/>
          <w:rtl/>
        </w:rPr>
        <w:t xml:space="preserve"> قومٌ يعرفون الأنساب بالشَّبه</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فإذا رأوا هذا الش</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خص قالوا "هذا ابن فلان"، وبعضهم يعرفها م</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النَّظر إلى قدمه حتى ولو لم يرى وجهه، فيقول "هذه قدمٌ هي قدمٌ لذاك"، ولذلك لمَّا كان الن</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اس يتحدَّثون في أسامة بن زيد ووالده زيد بن حارثة لاختلاف لونهما، فجاء مجزَّز المدلجي وهما مغطَّيان وجههما ورأى أرجلهما وهي متباينة، فقال: "إن هذه الأرجل لمن بعض"، فاستبشر النبي -صَلَّى اللهُ عَلَيْهِ وَسَلَّمَ- ودخل على عائشة متهلل أسارير وجهه، وقال: </w:t>
      </w:r>
      <w:r w:rsidR="008F4EAB" w:rsidRPr="008F4EAB">
        <w:rPr>
          <w:rFonts w:ascii="Traditional Arabic" w:hAnsi="Traditional Arabic" w:cs="Traditional Arabic"/>
          <w:color w:val="006600"/>
          <w:sz w:val="34"/>
          <w:szCs w:val="34"/>
          <w:rtl/>
        </w:rPr>
        <w:t>«</w:t>
      </w:r>
      <w:r w:rsidR="005F20C5" w:rsidRPr="005F20C5">
        <w:rPr>
          <w:rFonts w:ascii="Traditional Arabic" w:hAnsi="Traditional Arabic" w:cs="Traditional Arabic"/>
          <w:color w:val="006600"/>
          <w:sz w:val="34"/>
          <w:szCs w:val="34"/>
          <w:rtl/>
        </w:rPr>
        <w:t>فَقَالَ أَلَمْ تَرَيْ إِلَى مُجَزِّزٍ</w:t>
      </w:r>
      <w:r w:rsidR="008F4EAB" w:rsidRPr="008F4EAB">
        <w:rPr>
          <w:rFonts w:ascii="Traditional Arabic" w:hAnsi="Traditional Arabic" w:cs="Traditional Arabic"/>
          <w:color w:val="006600"/>
          <w:sz w:val="34"/>
          <w:szCs w:val="34"/>
          <w:rtl/>
        </w:rPr>
        <w:t>»</w:t>
      </w:r>
      <w:r w:rsidR="00F20AAD">
        <w:rPr>
          <w:rStyle w:val="FootnoteReference"/>
          <w:rFonts w:ascii="Traditional Arabic" w:hAnsi="Traditional Arabic" w:cs="Traditional Arabic"/>
          <w:color w:val="006600"/>
          <w:sz w:val="34"/>
          <w:szCs w:val="34"/>
          <w:rtl/>
        </w:rPr>
        <w:footnoteReference w:id="1"/>
      </w:r>
      <w:r w:rsidRPr="0041155D">
        <w:rPr>
          <w:rFonts w:ascii="Traditional Arabic" w:hAnsi="Traditional Arabic" w:cs="Traditional Arabic"/>
          <w:sz w:val="34"/>
          <w:szCs w:val="34"/>
          <w:rtl/>
        </w:rPr>
        <w:t>، فهذا يدفع الشُّبهة</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التي تؤذي أسامة بن زيد وهو حبُّ رسول الله -صَلَّى اللهُ عَلَيْهِ وَسَلَّمَ- وابن حبِّه.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إذن هؤلاء القافة يعرفون؛ بل بعضهم يعرف حتى بأثرِ الخُطوات في الأرض</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فيقول: هذه الخ</w:t>
      </w:r>
      <w:r w:rsidR="00F20AAD">
        <w:rPr>
          <w:rFonts w:ascii="Traditional Arabic" w:hAnsi="Traditional Arabic" w:cs="Traditional Arabic" w:hint="cs"/>
          <w:sz w:val="34"/>
          <w:szCs w:val="34"/>
          <w:rtl/>
        </w:rPr>
        <w:t>ط</w:t>
      </w:r>
      <w:r w:rsidRPr="0041155D">
        <w:rPr>
          <w:rFonts w:ascii="Traditional Arabic" w:hAnsi="Traditional Arabic" w:cs="Traditional Arabic"/>
          <w:sz w:val="34"/>
          <w:szCs w:val="34"/>
          <w:rtl/>
        </w:rPr>
        <w:t xml:space="preserve">وة من آل فلان، أو </w:t>
      </w:r>
      <w:r w:rsidR="00F20AAD">
        <w:rPr>
          <w:rFonts w:ascii="Traditional Arabic" w:hAnsi="Traditional Arabic" w:cs="Traditional Arabic" w:hint="cs"/>
          <w:sz w:val="34"/>
          <w:szCs w:val="34"/>
          <w:rtl/>
        </w:rPr>
        <w:t>ل</w:t>
      </w:r>
      <w:r w:rsidRPr="0041155D">
        <w:rPr>
          <w:rFonts w:ascii="Traditional Arabic" w:hAnsi="Traditional Arabic" w:cs="Traditional Arabic"/>
          <w:sz w:val="34"/>
          <w:szCs w:val="34"/>
          <w:rtl/>
        </w:rPr>
        <w:t>فلان بن فلان؛ لشدَّة حذقهم ومعرفتهم، وهذه من علوم الف</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راسة التي </w:t>
      </w:r>
      <w:r w:rsidRPr="0041155D">
        <w:rPr>
          <w:rFonts w:ascii="Traditional Arabic" w:hAnsi="Traditional Arabic" w:cs="Traditional Arabic"/>
          <w:sz w:val="34"/>
          <w:szCs w:val="34"/>
          <w:rtl/>
        </w:rPr>
        <w:lastRenderedPageBreak/>
        <w:t>تكل</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م عنها ابن القيم</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-رَحِمَهُ اللهُ تَعَالَى- وتكلَّم عنها غيره، وهي معروفةٌ وموجودة</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إلى الآن، تتنوَّع أحوالها في أحوال الناس، لكنَّها موجودة</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معلومة، وليست في عائلة محدَّدة كقول بعضهم أنَّهم من بني م</w:t>
      </w:r>
      <w:r w:rsidR="00F20AAD">
        <w:rPr>
          <w:rFonts w:ascii="Traditional Arabic" w:hAnsi="Traditional Arabic" w:cs="Traditional Arabic" w:hint="cs"/>
          <w:sz w:val="34"/>
          <w:szCs w:val="34"/>
          <w:rtl/>
        </w:rPr>
        <w:t>ُرَّ</w:t>
      </w:r>
      <w:r w:rsidRPr="0041155D">
        <w:rPr>
          <w:rFonts w:ascii="Traditional Arabic" w:hAnsi="Traditional Arabic" w:cs="Traditional Arabic"/>
          <w:sz w:val="34"/>
          <w:szCs w:val="34"/>
          <w:rtl/>
        </w:rPr>
        <w:t>ةٍ أو غيره؛ بل تكون فيهم وتكون في غيرهم، وهذا أمر معلوم.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ويقول العلماء: إذا أراد أن يُعر</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ض على القافة فيُختبَر القافة، فيؤتى أوَّ</w:t>
      </w:r>
      <w:r w:rsidR="00F20AAD">
        <w:rPr>
          <w:rFonts w:ascii="Traditional Arabic" w:hAnsi="Traditional Arabic" w:cs="Traditional Arabic" w:hint="cs"/>
          <w:sz w:val="34"/>
          <w:szCs w:val="34"/>
          <w:rtl/>
        </w:rPr>
        <w:t>ل</w:t>
      </w:r>
      <w:r w:rsidRPr="0041155D">
        <w:rPr>
          <w:rFonts w:ascii="Traditional Arabic" w:hAnsi="Traditional Arabic" w:cs="Traditional Arabic"/>
          <w:sz w:val="34"/>
          <w:szCs w:val="34"/>
          <w:rtl/>
        </w:rPr>
        <w:t xml:space="preserve"> شيء بهذا الولد </w:t>
      </w:r>
      <w:r w:rsidR="00F20AAD">
        <w:rPr>
          <w:rFonts w:ascii="Traditional Arabic" w:hAnsi="Traditional Arabic" w:cs="Traditional Arabic" w:hint="cs"/>
          <w:sz w:val="34"/>
          <w:szCs w:val="34"/>
          <w:rtl/>
        </w:rPr>
        <w:t>و</w:t>
      </w:r>
      <w:r w:rsidRPr="0041155D">
        <w:rPr>
          <w:rFonts w:ascii="Traditional Arabic" w:hAnsi="Traditional Arabic" w:cs="Traditional Arabic"/>
          <w:sz w:val="34"/>
          <w:szCs w:val="34"/>
          <w:rtl/>
        </w:rPr>
        <w:t xml:space="preserve">أحد ممَّن </w:t>
      </w:r>
      <w:r w:rsidR="00F20AAD">
        <w:rPr>
          <w:rFonts w:ascii="Traditional Arabic" w:hAnsi="Traditional Arabic" w:cs="Traditional Arabic" w:hint="cs"/>
          <w:sz w:val="34"/>
          <w:szCs w:val="34"/>
          <w:rtl/>
        </w:rPr>
        <w:t xml:space="preserve">لا </w:t>
      </w:r>
      <w:r w:rsidRPr="0041155D">
        <w:rPr>
          <w:rFonts w:ascii="Traditional Arabic" w:hAnsi="Traditional Arabic" w:cs="Traditional Arabic"/>
          <w:sz w:val="34"/>
          <w:szCs w:val="34"/>
          <w:rtl/>
        </w:rPr>
        <w:t>يدَّعيه، فإن ألحقوه بواحدٍ منهم دلَّ على أنَّهم لا يعرفون، وإذا لم يُلحقوه بواحدٍ منهم أُتيَ بمجموعةٍ وفيهم مَن ادَّعاه -إذا كان المدَّعين اثنان أو أكثر- فيلحق بمن ألحقوه به.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قالوا: أ</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ر</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ي</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القافة معهما أو مع أقاربهما.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المؤلف: </w:t>
      </w:r>
      <w:r w:rsidRPr="008F4EAB">
        <w:rPr>
          <w:rFonts w:ascii="Traditional Arabic" w:hAnsi="Traditional Arabic" w:cs="Traditional Arabic"/>
          <w:color w:val="0000FF"/>
          <w:sz w:val="34"/>
          <w:szCs w:val="34"/>
          <w:rtl/>
        </w:rPr>
        <w:t>(فَيُلْحَقَ بِمَنِ انْتَسَبَ إِلَيْهِ مِنْهُمَا)</w:t>
      </w:r>
      <w:r w:rsidRPr="0041155D">
        <w:rPr>
          <w:rFonts w:ascii="Traditional Arabic" w:hAnsi="Traditional Arabic" w:cs="Traditional Arabic"/>
          <w:sz w:val="34"/>
          <w:szCs w:val="34"/>
          <w:rtl/>
        </w:rPr>
        <w:t>، وهذا راجعٌ إلى ما ذكرناه سابقًا، وهي أنَّ الأمر دائرٌ بين أمرين:</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إمَّا ضياع النَّسب.</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وإمَّا الحكم بهذا الظَّن، فهو ظنٌّ صحيح</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وليس بقاطع</w:t>
      </w:r>
      <w:r w:rsidR="00F20AAD">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ومع ذلك لمَّا كان هذا الظَّن راجحًا وجُرِّبَت عليهم الإصابة، وعلم منهم الحذق، ولا يُتَّهمون في ينهم؛ فيُحفظ النسب بناء على ذلك الظَّن خيرٌ من أن يضيع نسبهم ويبقوا بلا نسبٍ في النَّاس.</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يقول الفقهاء: </w:t>
      </w:r>
      <w:r w:rsidRPr="008F4EAB">
        <w:rPr>
          <w:rFonts w:ascii="Traditional Arabic" w:hAnsi="Traditional Arabic" w:cs="Traditional Arabic"/>
          <w:color w:val="0000FF"/>
          <w:sz w:val="34"/>
          <w:szCs w:val="34"/>
          <w:rtl/>
        </w:rPr>
        <w:t>(وَلاَ يُقْبَلُ قَوْلُ اْلقَائِفِ إِلاَّ أَنْ يَكُوْنَ عَدْل</w:t>
      </w:r>
      <w:r w:rsidR="00191005">
        <w:rPr>
          <w:rFonts w:ascii="Traditional Arabic" w:hAnsi="Traditional Arabic" w:cs="Traditional Arabic"/>
          <w:color w:val="0000FF"/>
          <w:sz w:val="34"/>
          <w:szCs w:val="34"/>
          <w:rtl/>
        </w:rPr>
        <w:t>ًا</w:t>
      </w:r>
      <w:r w:rsidRPr="008F4EAB">
        <w:rPr>
          <w:rFonts w:ascii="Traditional Arabic" w:hAnsi="Traditional Arabic" w:cs="Traditional Arabic"/>
          <w:color w:val="0000FF"/>
          <w:sz w:val="34"/>
          <w:szCs w:val="34"/>
          <w:rtl/>
        </w:rPr>
        <w:t>، ذَكَرًا، مُجَرَّب</w:t>
      </w:r>
      <w:r w:rsidR="00191005">
        <w:rPr>
          <w:rFonts w:ascii="Traditional Arabic" w:hAnsi="Traditional Arabic" w:cs="Traditional Arabic"/>
          <w:color w:val="0000FF"/>
          <w:sz w:val="34"/>
          <w:szCs w:val="34"/>
          <w:rtl/>
        </w:rPr>
        <w:t>ًا</w:t>
      </w:r>
      <w:r w:rsidRPr="008F4EAB">
        <w:rPr>
          <w:rFonts w:ascii="Traditional Arabic" w:hAnsi="Traditional Arabic" w:cs="Traditional Arabic"/>
          <w:color w:val="0000FF"/>
          <w:sz w:val="34"/>
          <w:szCs w:val="34"/>
          <w:rtl/>
        </w:rPr>
        <w:t xml:space="preserve"> فِي اْلإِصَابَةِ)</w:t>
      </w:r>
      <w:r w:rsidRPr="0041155D">
        <w:rPr>
          <w:rFonts w:ascii="Traditional Arabic" w:hAnsi="Traditional Arabic" w:cs="Traditional Arabic"/>
          <w:sz w:val="34"/>
          <w:szCs w:val="34"/>
          <w:rtl/>
        </w:rPr>
        <w:t>؛ فإذا كان الأمر كذلك فإنَّه يُحكَم بقوله.</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-رَحِمَهُ اللهُ تَعَالَى: </w:t>
      </w:r>
      <w:r w:rsidRPr="00802B20">
        <w:rPr>
          <w:rFonts w:ascii="Traditional Arabic" w:hAnsi="Traditional Arabic" w:cs="Traditional Arabic"/>
          <w:color w:val="0000FF"/>
          <w:sz w:val="34"/>
          <w:szCs w:val="34"/>
          <w:rtl/>
        </w:rPr>
        <w:t>(وإنْ أَلْحَقُوهُ بِهِمَا لَحِقَ بِهِمَا)</w:t>
      </w:r>
      <w:r w:rsidRPr="00802B20">
        <w:rPr>
          <w:rFonts w:ascii="Traditional Arabic" w:hAnsi="Traditional Arabic" w:cs="Traditional Arabic"/>
          <w:sz w:val="34"/>
          <w:szCs w:val="34"/>
          <w:rtl/>
        </w:rPr>
        <w:t>}.</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يعني</w:t>
      </w:r>
      <w:r w:rsidR="005F20C5" w:rsidRPr="00802B20">
        <w:rPr>
          <w:rFonts w:ascii="Traditional Arabic" w:hAnsi="Traditional Arabic" w:cs="Traditional Arabic" w:hint="cs"/>
          <w:sz w:val="34"/>
          <w:szCs w:val="34"/>
          <w:rtl/>
          <w:lang w:bidi="ar-EG"/>
        </w:rPr>
        <w:t>:</w:t>
      </w:r>
      <w:r w:rsidRPr="00802B20">
        <w:rPr>
          <w:rFonts w:ascii="Traditional Arabic" w:hAnsi="Traditional Arabic" w:cs="Traditional Arabic"/>
          <w:sz w:val="34"/>
          <w:szCs w:val="34"/>
          <w:rtl/>
        </w:rPr>
        <w:t xml:space="preserve"> أ</w:t>
      </w:r>
      <w:r w:rsidR="00191005" w:rsidRPr="00802B20">
        <w:rPr>
          <w:rFonts w:ascii="Traditional Arabic" w:hAnsi="Traditional Arabic" w:cs="Traditional Arabic" w:hint="cs"/>
          <w:sz w:val="34"/>
          <w:szCs w:val="34"/>
          <w:rtl/>
        </w:rPr>
        <w:t>لحقوه</w:t>
      </w:r>
      <w:r w:rsidRPr="00802B20">
        <w:rPr>
          <w:rFonts w:ascii="Traditional Arabic" w:hAnsi="Traditional Arabic" w:cs="Traditional Arabic"/>
          <w:sz w:val="34"/>
          <w:szCs w:val="34"/>
          <w:rtl/>
        </w:rPr>
        <w:t xml:space="preserve"> بأكثر من واحد، فيُلحق بهم، فقد جاء في عهد الص</w:t>
      </w:r>
      <w:r w:rsidR="00F20AAD"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حابة وحكموا بذلك، لما ألحلق القافة في عهد عمر شخصًا مجهول النسب برجلين لحق بهما، فيقولون</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هذا ابن فلانٍ وفلان</w:t>
      </w:r>
      <w:r w:rsidR="00F20AAD"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لِمَا ذكرنا أنَّه من أن يُنسَب إلى شخصين خير</w:t>
      </w:r>
      <w:r w:rsidR="00F20AAD"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من أن يضيع</w:t>
      </w:r>
      <w:r w:rsidR="00F20AAD"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نسبه، وهذا مأخوذ من قول النبي -صَلَّى اللهُ عَلَيْهِ وَسَلَّمَ: </w:t>
      </w:r>
      <w:r w:rsidR="008F4EAB" w:rsidRPr="00802B20">
        <w:rPr>
          <w:rFonts w:ascii="Traditional Arabic" w:hAnsi="Traditional Arabic" w:cs="Traditional Arabic"/>
          <w:color w:val="006600"/>
          <w:sz w:val="34"/>
          <w:szCs w:val="34"/>
          <w:rtl/>
        </w:rPr>
        <w:t>«</w:t>
      </w:r>
      <w:r w:rsidR="005F20C5" w:rsidRPr="00802B20">
        <w:rPr>
          <w:rFonts w:ascii="Traditional Arabic" w:hAnsi="Traditional Arabic" w:cs="Traditional Arabic"/>
          <w:color w:val="006600"/>
          <w:sz w:val="34"/>
          <w:szCs w:val="34"/>
          <w:rtl/>
        </w:rPr>
        <w:t>لَا يَحِلُّ لِامْرِئٍ يُؤْمِنُ بِاللَّهِ وَالْيَوْمِ الْآخِرِ أَنْ يَسْقِيَ مَاءَهُ زَرْعَ غَيْرِهِ</w:t>
      </w:r>
      <w:r w:rsidR="008F4EAB" w:rsidRPr="00802B20">
        <w:rPr>
          <w:rFonts w:ascii="Traditional Arabic" w:hAnsi="Traditional Arabic" w:cs="Traditional Arabic"/>
          <w:color w:val="006600"/>
          <w:sz w:val="34"/>
          <w:szCs w:val="34"/>
          <w:rtl/>
        </w:rPr>
        <w:t>»</w:t>
      </w:r>
      <w:r w:rsidR="005F20C5" w:rsidRPr="00802B20">
        <w:rPr>
          <w:rStyle w:val="FootnoteReference"/>
          <w:rFonts w:ascii="Traditional Arabic" w:hAnsi="Traditional Arabic" w:cs="Traditional Arabic"/>
          <w:color w:val="006600"/>
          <w:sz w:val="34"/>
          <w:szCs w:val="34"/>
          <w:rtl/>
        </w:rPr>
        <w:footnoteReference w:id="2"/>
      </w:r>
      <w:r w:rsidRPr="00802B20">
        <w:rPr>
          <w:rFonts w:ascii="Traditional Arabic" w:hAnsi="Traditional Arabic" w:cs="Traditional Arabic"/>
          <w:sz w:val="34"/>
          <w:szCs w:val="34"/>
          <w:rtl/>
        </w:rPr>
        <w:t>، فيقولون: إنَّ هذا الحديث يدلُّ على أنَّ ال</w:t>
      </w:r>
      <w:r w:rsidR="00F20AAD" w:rsidRPr="00802B20">
        <w:rPr>
          <w:rFonts w:ascii="Traditional Arabic" w:hAnsi="Traditional Arabic" w:cs="Traditional Arabic" w:hint="cs"/>
          <w:sz w:val="34"/>
          <w:szCs w:val="34"/>
          <w:rtl/>
        </w:rPr>
        <w:t>م</w:t>
      </w:r>
      <w:r w:rsidRPr="00802B20">
        <w:rPr>
          <w:rFonts w:ascii="Traditional Arabic" w:hAnsi="Traditional Arabic" w:cs="Traditional Arabic"/>
          <w:sz w:val="34"/>
          <w:szCs w:val="34"/>
          <w:rtl/>
        </w:rPr>
        <w:t>اءين يُمكن أن يحدث منهما نطفةٌ واحدة، فلمَّا كان كذلك يُمكن إثبات اللحاق بهما على هذه الحال، وهذه لأهل العلم فيها كلام.</w:t>
      </w:r>
    </w:p>
    <w:p w:rsidR="00191005" w:rsidRDefault="00191005" w:rsidP="005F20BB">
      <w:pPr>
        <w:spacing w:before="120" w:after="0" w:line="240" w:lineRule="auto"/>
        <w:ind w:firstLine="284"/>
        <w:jc w:val="both"/>
        <w:rPr>
          <w:rFonts w:ascii="Traditional Arabic" w:hAnsi="Traditional Arabic" w:cs="Traditional Arabic"/>
          <w:sz w:val="34"/>
          <w:szCs w:val="34"/>
          <w:rtl/>
        </w:rPr>
      </w:pPr>
      <w:r>
        <w:rPr>
          <w:rFonts w:ascii="Traditional Arabic" w:hAnsi="Traditional Arabic" w:cs="Traditional Arabic" w:hint="cs"/>
          <w:sz w:val="34"/>
          <w:szCs w:val="34"/>
          <w:rtl/>
        </w:rPr>
        <w:t>إذا ألحق القافةُ مجهولَ النَّسبِ برجلين فيُلحَق بهما</w:t>
      </w:r>
      <w:r w:rsidR="005F20C5">
        <w:rPr>
          <w:rFonts w:ascii="Traditional Arabic" w:hAnsi="Traditional Arabic" w:cs="Traditional Arabic" w:hint="cs"/>
          <w:sz w:val="34"/>
          <w:szCs w:val="34"/>
          <w:rtl/>
        </w:rPr>
        <w:t xml:space="preserve"> معًا</w:t>
      </w:r>
      <w:r>
        <w:rPr>
          <w:rFonts w:ascii="Traditional Arabic" w:hAnsi="Traditional Arabic" w:cs="Traditional Arabic" w:hint="cs"/>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lastRenderedPageBreak/>
        <w:t xml:space="preserve">وهذه المسألة تجرُّ إلى مسألة نازلة: وهي مسألة </w:t>
      </w:r>
      <w:r w:rsidRPr="00802B20">
        <w:rPr>
          <w:rFonts w:ascii="Traditional Arabic" w:hAnsi="Traditional Arabic" w:cs="Traditional Arabic"/>
          <w:color w:val="0000FF"/>
          <w:sz w:val="34"/>
          <w:szCs w:val="34"/>
          <w:rtl/>
        </w:rPr>
        <w:t>(</w:t>
      </w:r>
      <w:r w:rsidR="009278FF" w:rsidRPr="00802B20">
        <w:rPr>
          <w:rFonts w:ascii="Traditional Arabic" w:hAnsi="Traditional Arabic" w:cs="Traditional Arabic"/>
          <w:color w:val="0000FF"/>
          <w:sz w:val="34"/>
          <w:szCs w:val="34"/>
        </w:rPr>
        <w:t>DNA</w:t>
      </w:r>
      <w:r w:rsidRPr="00802B20">
        <w:rPr>
          <w:rFonts w:ascii="Traditional Arabic" w:hAnsi="Traditional Arabic" w:cs="Traditional Arabic"/>
          <w:color w:val="0000FF"/>
          <w:sz w:val="34"/>
          <w:szCs w:val="34"/>
          <w:rtl/>
        </w:rPr>
        <w:t>)</w:t>
      </w:r>
      <w:r w:rsidRPr="00802B20">
        <w:rPr>
          <w:rFonts w:ascii="Traditional Arabic" w:hAnsi="Traditional Arabic" w:cs="Traditional Arabic"/>
          <w:sz w:val="34"/>
          <w:szCs w:val="34"/>
          <w:rtl/>
        </w:rPr>
        <w:t xml:space="preserve"> أو الحمض الن</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ووي، أو الفحوصات الحديثة سواء من هذه أو غيرها،</w:t>
      </w:r>
      <w:r w:rsidR="00B4346F" w:rsidRPr="00802B20">
        <w:rPr>
          <w:rFonts w:ascii="Traditional Arabic" w:hAnsi="Traditional Arabic" w:cs="Traditional Arabic"/>
          <w:sz w:val="34"/>
          <w:szCs w:val="34"/>
          <w:rtl/>
        </w:rPr>
        <w:t xml:space="preserve"> </w:t>
      </w:r>
      <w:r w:rsidRPr="00802B20">
        <w:rPr>
          <w:rFonts w:ascii="Traditional Arabic" w:hAnsi="Traditional Arabic" w:cs="Traditional Arabic"/>
          <w:sz w:val="34"/>
          <w:szCs w:val="34"/>
          <w:rtl/>
        </w:rPr>
        <w:t>ولا شكَّ أنَّ هذه الفحوصات ممَّا يُستهدَى بها، وهي قرينة للحكم</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بذلك، فإذا دلَّت مثل هذه الأمور على أن</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 لفلان</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أو لفلان</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فتكون قرينة للحكم بذلك</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 الإصابة فيها كالإصابة في القافة</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وأظهر.</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u w:val="dotDotDash" w:color="FF0000"/>
          <w:rtl/>
        </w:rPr>
        <w:t>وهم في العلم الحديث يقولون</w:t>
      </w:r>
      <w:r w:rsidRPr="00802B20">
        <w:rPr>
          <w:rFonts w:ascii="Traditional Arabic" w:hAnsi="Traditional Arabic" w:cs="Traditional Arabic"/>
          <w:sz w:val="34"/>
          <w:szCs w:val="34"/>
          <w:rtl/>
        </w:rPr>
        <w:t xml:space="preserve">: إنَّ هذه الفحوصات لا يُمكن أن تُخطئ! </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وثبوت عدم خطئها إنَّما هو قولٌ، فيُمكن في وقت</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لاحق</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يثبت في ذلك خطأ، وحتى مع غض النَّظر عن كونهم يُخطؤون أو لا يُخطؤون؛ ولكن ما دام أنَّ الإصابة</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فيها ظاهرة فلا أقل</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أن يحكَم بها كالحكم بالقافة</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ويُعتبر ذلك، ولأجل</w:t>
      </w:r>
      <w:r w:rsidR="009278FF"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هذا لازال القضاة ونحوهم يستعينون بها ويعتبرونها، ويُحيلون مواطن إلى مثل هذه الفح</w:t>
      </w:r>
      <w:r w:rsidR="005F20C5" w:rsidRPr="00802B20">
        <w:rPr>
          <w:rFonts w:ascii="Traditional Arabic" w:hAnsi="Traditional Arabic" w:cs="Traditional Arabic" w:hint="cs"/>
          <w:sz w:val="34"/>
          <w:szCs w:val="34"/>
          <w:rtl/>
        </w:rPr>
        <w:t>و</w:t>
      </w:r>
      <w:r w:rsidR="005F20C5" w:rsidRPr="00802B20">
        <w:rPr>
          <w:rFonts w:ascii="Traditional Arabic" w:hAnsi="Traditional Arabic" w:cs="Traditional Arabic"/>
          <w:sz w:val="34"/>
          <w:szCs w:val="34"/>
          <w:rtl/>
        </w:rPr>
        <w:t>ص</w:t>
      </w:r>
      <w:r w:rsidRPr="00802B20">
        <w:rPr>
          <w:rFonts w:ascii="Traditional Arabic" w:hAnsi="Traditional Arabic" w:cs="Traditional Arabic"/>
          <w:sz w:val="34"/>
          <w:szCs w:val="34"/>
          <w:rtl/>
        </w:rPr>
        <w:t>ات ليستهدوا بإشارتها إلى مَن يكون أبًا لذلك المجهول للنسب.</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-رَحِمَهُ اللهُ تَعَالَى: </w:t>
      </w:r>
      <w:r w:rsidRPr="008F4EAB">
        <w:rPr>
          <w:rFonts w:ascii="Traditional Arabic" w:hAnsi="Traditional Arabic" w:cs="Traditional Arabic"/>
          <w:color w:val="0000FF"/>
          <w:sz w:val="34"/>
          <w:szCs w:val="34"/>
          <w:rtl/>
        </w:rPr>
        <w:t>(وَإِنْ أَشْكَلَ أَمْرُهُ، أَوْ تَعَارَضَ قَوْلُ اْلقَافَةِ، أَوْ لَمْ يُوْجَدْ قَافَةٌ، تُرِكَ حَتَّى يَبْلُغَ، فَيُلْحَقَ بِمَنِ انْتَسَبَ إِلَيْهِ مِنْهُمَا)</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إن قال القافة </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لا نعرفه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وعُرض على قائف واثنين وثلاثة، ففي مثل هذه الحال لا يُمكن أن يُنسَب إلى شخصٍ بعينه.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أو تعارض القافة، كأن يقول واحد هذا، وواحد يقول هذا.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ففي الأمر الأو</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ل: اثنان من القافة كلٌّ قال هذا ابن فلان وفلان؛ فهذ حكم مرَّ بنا.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أمَّا الأمر الثاني: تعارض القافة، هذا يقول هو ابن زيد، والآخر يقول هو ابن علي؛ فلا يُمكن أن نحكم لواحد منهما، لأنَّ قول كل واحدٍ منهما يُكذِّب الآخر.</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(أَوْ لَمْ يُوْجَدْ قَافَةٌ)</w:t>
      </w:r>
      <w:r w:rsidRPr="0041155D">
        <w:rPr>
          <w:rFonts w:ascii="Traditional Arabic" w:hAnsi="Traditional Arabic" w:cs="Traditional Arabic"/>
          <w:sz w:val="34"/>
          <w:szCs w:val="34"/>
          <w:rtl/>
        </w:rPr>
        <w:t>، كما هو كثير في بعض البلدان، حتى ولو كان عندهم من قد يعرف الأشباه والأنساب، لكنه لا يستطيع أن يحذق في هذا وتكثر إصابته ويقل خطأه؛ فبناء على ذلك نقول: ما دام أنَّه لم يأتِ قائف يُلحقه بشخص والمدَّعون لنسبه أكثر من واحد؛ فلا يُمكن أن نعتبر قول أحدهما ونُلغي الآخر، ولا يُمكن أن نلحقه بهما جميعًا، فقولهما متعارض من حيث الأصل.</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-رَحِمَهُ اللهُ تَعَالَى: </w:t>
      </w:r>
      <w:r w:rsidRPr="00802B20">
        <w:rPr>
          <w:rFonts w:ascii="Traditional Arabic" w:hAnsi="Traditional Arabic" w:cs="Traditional Arabic"/>
          <w:color w:val="0000FF"/>
          <w:sz w:val="34"/>
          <w:szCs w:val="34"/>
          <w:rtl/>
        </w:rPr>
        <w:t>(وَلاَ يُقْبَلُ قَوْلُ اْلقَائِفِ إِلاَّ أَنْ يَكُوْنَ عَدْل</w:t>
      </w:r>
      <w:r w:rsidR="00191005" w:rsidRPr="00802B20">
        <w:rPr>
          <w:rFonts w:ascii="Traditional Arabic" w:hAnsi="Traditional Arabic" w:cs="Traditional Arabic"/>
          <w:color w:val="0000FF"/>
          <w:sz w:val="34"/>
          <w:szCs w:val="34"/>
          <w:rtl/>
        </w:rPr>
        <w:t>ًا</w:t>
      </w:r>
      <w:r w:rsidRPr="00802B20">
        <w:rPr>
          <w:rFonts w:ascii="Traditional Arabic" w:hAnsi="Traditional Arabic" w:cs="Traditional Arabic"/>
          <w:color w:val="0000FF"/>
          <w:sz w:val="34"/>
          <w:szCs w:val="34"/>
          <w:rtl/>
        </w:rPr>
        <w:t>، ذَكَرًا، مُجَرَّب</w:t>
      </w:r>
      <w:r w:rsidR="00191005" w:rsidRPr="00802B20">
        <w:rPr>
          <w:rFonts w:ascii="Traditional Arabic" w:hAnsi="Traditional Arabic" w:cs="Traditional Arabic"/>
          <w:color w:val="0000FF"/>
          <w:sz w:val="34"/>
          <w:szCs w:val="34"/>
          <w:rtl/>
        </w:rPr>
        <w:t>ًا</w:t>
      </w:r>
      <w:r w:rsidRPr="00802B20">
        <w:rPr>
          <w:rFonts w:ascii="Traditional Arabic" w:hAnsi="Traditional Arabic" w:cs="Traditional Arabic"/>
          <w:color w:val="0000FF"/>
          <w:sz w:val="34"/>
          <w:szCs w:val="34"/>
          <w:rtl/>
        </w:rPr>
        <w:t xml:space="preserve"> فِي اْلإِصَابَةِ)</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u w:val="dotDotDash" w:color="FF0000"/>
          <w:rtl/>
        </w:rPr>
        <w:lastRenderedPageBreak/>
        <w:t>أن يكون عدلًا</w:t>
      </w:r>
      <w:r w:rsidRPr="00802B20">
        <w:rPr>
          <w:rFonts w:ascii="Traditional Arabic" w:hAnsi="Traditional Arabic" w:cs="Traditional Arabic"/>
          <w:sz w:val="34"/>
          <w:szCs w:val="34"/>
          <w:rtl/>
        </w:rPr>
        <w:t>: هذا ظاهر</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 الفاسق لا يُؤمَ</w:t>
      </w:r>
      <w:r w:rsidR="005F20C5" w:rsidRPr="00802B20">
        <w:rPr>
          <w:rFonts w:ascii="Traditional Arabic" w:hAnsi="Traditional Arabic" w:cs="Traditional Arabic"/>
          <w:sz w:val="34"/>
          <w:szCs w:val="34"/>
          <w:rtl/>
        </w:rPr>
        <w:t>ن في خبره، ويُمكن أن لبَّسَ، وي</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مكن أن يكون قد دُفِعَ له مال حتى يقول هو ابن فلان، ويُمكن أن يكون أراد أن يتشفَّى من شخصٍ ويمنعه ولده فيقول</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هو ابن فلان الآخر، فغيرُ العدل لا يُمكن أن يوثَق به، وبناء على ذلك لابدَّ أن يكون القائف عدلًا.</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u w:val="dotDotDash" w:color="FF0000"/>
          <w:rtl/>
        </w:rPr>
        <w:t>أن يكون مجرَّبًا في الإصابة</w:t>
      </w:r>
      <w:r w:rsidRPr="00802B20">
        <w:rPr>
          <w:rFonts w:ascii="Traditional Arabic" w:hAnsi="Traditional Arabic" w:cs="Traditional Arabic"/>
          <w:sz w:val="34"/>
          <w:szCs w:val="34"/>
          <w:rtl/>
        </w:rPr>
        <w:t>: لأن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غير المجرَّب في الإصابة فلا يُمكن أن يُعتبر بقوله خاصَّةً أنَّ هذه 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الأمور الخفيَّة جدًّا، فإذا لم تُعرف إجادته ولم وحذقه وإصابته فلا يعتبر.</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u w:val="dotDotDash" w:color="FF0000"/>
          <w:rtl/>
        </w:rPr>
        <w:t>أن يكون ذكرًا</w:t>
      </w:r>
      <w:r w:rsidRPr="00802B20">
        <w:rPr>
          <w:rFonts w:ascii="Traditional Arabic" w:hAnsi="Traditional Arabic" w:cs="Traditional Arabic"/>
          <w:sz w:val="34"/>
          <w:szCs w:val="34"/>
          <w:rtl/>
        </w:rPr>
        <w:t>: لأنَّه نوع</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حكمٍ، والحكم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للذكور</w:t>
      </w:r>
      <w:r w:rsidR="005F20C5"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 هذا هو الذي جاء به النَّص، والأصل هو البقاء على مورد النَّص حتى يدل دليل على العموم.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-رَحِمَهُ اللهُ تَعَالَى: </w:t>
      </w:r>
      <w:r w:rsidRPr="008F4EAB">
        <w:rPr>
          <w:rFonts w:ascii="Traditional Arabic" w:hAnsi="Traditional Arabic" w:cs="Traditional Arabic"/>
          <w:color w:val="0000FF"/>
          <w:sz w:val="34"/>
          <w:szCs w:val="34"/>
          <w:rtl/>
        </w:rPr>
        <w:t>(باَبُ اْلحَضَانَةِ)</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باب الحضانة من أهم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الأبواب وأعظمها، لأنَّ الشَّريعة جاءت بحفظ</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سَر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والصِّغار والبيوتات وقيامها، والإحسان إلى الص</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غير، والقيام بالمعتوه، والعناية بالجواري، وعدم التَّضييع</w:t>
      </w:r>
      <w:r w:rsidR="00DF6528">
        <w:rPr>
          <w:rFonts w:ascii="Traditional Arabic" w:hAnsi="Traditional Arabic" w:cs="Traditional Arabic" w:hint="cs"/>
          <w:sz w:val="34"/>
          <w:szCs w:val="34"/>
          <w:rtl/>
        </w:rPr>
        <w:t xml:space="preserve"> لهم</w:t>
      </w:r>
      <w:r w:rsidRPr="0041155D">
        <w:rPr>
          <w:rFonts w:ascii="Traditional Arabic" w:hAnsi="Traditional Arabic" w:cs="Traditional Arabic"/>
          <w:sz w:val="34"/>
          <w:szCs w:val="34"/>
          <w:rtl/>
        </w:rPr>
        <w:t xml:space="preserve">، ولذلك جاء عن النبي -صَلَّى اللهُ عَلَيْهِ وَسَلَّمَ: </w:t>
      </w:r>
      <w:r w:rsidR="008F4EAB" w:rsidRPr="008F4EAB">
        <w:rPr>
          <w:rFonts w:ascii="Traditional Arabic" w:hAnsi="Traditional Arabic" w:cs="Traditional Arabic"/>
          <w:color w:val="006600"/>
          <w:sz w:val="34"/>
          <w:szCs w:val="34"/>
          <w:rtl/>
        </w:rPr>
        <w:t>«</w:t>
      </w:r>
      <w:r w:rsidR="00225783" w:rsidRPr="00225783">
        <w:rPr>
          <w:rFonts w:ascii="Traditional Arabic" w:hAnsi="Traditional Arabic" w:cs="Traditional Arabic"/>
          <w:color w:val="006600"/>
          <w:sz w:val="34"/>
          <w:szCs w:val="34"/>
          <w:rtl/>
        </w:rPr>
        <w:t>كَفَى بِالْمَرْءِ إِثْمًا أَنْ يُضَيِّعَ مَنْ يَعُولُ</w:t>
      </w:r>
      <w:r w:rsidR="008F4EAB" w:rsidRPr="008F4EAB">
        <w:rPr>
          <w:rFonts w:ascii="Traditional Arabic" w:hAnsi="Traditional Arabic" w:cs="Traditional Arabic"/>
          <w:color w:val="006600"/>
          <w:sz w:val="34"/>
          <w:szCs w:val="34"/>
          <w:rtl/>
        </w:rPr>
        <w:t>»</w:t>
      </w:r>
      <w:r w:rsidR="00DF6528">
        <w:rPr>
          <w:rStyle w:val="FootnoteReference"/>
          <w:rFonts w:ascii="Traditional Arabic" w:hAnsi="Traditional Arabic" w:cs="Traditional Arabic"/>
          <w:sz w:val="34"/>
          <w:szCs w:val="34"/>
          <w:rtl/>
        </w:rPr>
        <w:footnoteReference w:id="3"/>
      </w:r>
      <w:r w:rsidRPr="0041155D">
        <w:rPr>
          <w:rFonts w:ascii="Traditional Arabic" w:hAnsi="Traditional Arabic" w:cs="Traditional Arabic"/>
          <w:sz w:val="34"/>
          <w:szCs w:val="34"/>
          <w:rtl/>
        </w:rPr>
        <w:t>، فلأجل ذلك كان هذا الباب.</w:t>
      </w:r>
    </w:p>
    <w:p w:rsidR="0041155D" w:rsidRPr="00225783" w:rsidRDefault="0041155D" w:rsidP="005F20BB">
      <w:pPr>
        <w:spacing w:before="120" w:after="0" w:line="240" w:lineRule="auto"/>
        <w:ind w:firstLine="284"/>
        <w:jc w:val="both"/>
        <w:rPr>
          <w:rFonts w:ascii="Traditional Arabic" w:hAnsi="Traditional Arabic" w:cs="Traditional Arabic"/>
          <w:color w:val="006600"/>
          <w:sz w:val="34"/>
          <w:szCs w:val="34"/>
          <w:rtl/>
        </w:rPr>
      </w:pPr>
      <w:r w:rsidRPr="0041155D">
        <w:rPr>
          <w:rFonts w:ascii="Traditional Arabic" w:hAnsi="Traditional Arabic" w:cs="Traditional Arabic"/>
          <w:sz w:val="34"/>
          <w:szCs w:val="34"/>
          <w:rtl/>
        </w:rPr>
        <w:t>ودلَّت على هذا الباب أدلَّة، وكثُرَت فيه النُّصوص في اعتباره وتعظيمه، وع</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ظ</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م ما يتعل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ق به، </w:t>
      </w:r>
      <w:r w:rsidR="008F4EAB" w:rsidRPr="008F4EAB">
        <w:rPr>
          <w:rFonts w:ascii="Traditional Arabic" w:hAnsi="Traditional Arabic" w:cs="Traditional Arabic"/>
          <w:color w:val="006600"/>
          <w:sz w:val="34"/>
          <w:szCs w:val="34"/>
          <w:rtl/>
        </w:rPr>
        <w:t>«</w:t>
      </w:r>
      <w:r w:rsidR="00225783" w:rsidRPr="00225783">
        <w:rPr>
          <w:rFonts w:ascii="Traditional Arabic" w:hAnsi="Traditional Arabic" w:cs="Traditional Arabic"/>
          <w:color w:val="006600"/>
          <w:sz w:val="34"/>
          <w:szCs w:val="34"/>
          <w:rtl/>
        </w:rPr>
        <w:t>مَا مِنْ عَبْدٍ يَسْتَرْعِيهِ اللهُ رَعِيَّةً، يَمُوتُ يَوْمَ يَمُوتُ وَهُوَ غَاشٌّ لِرَعِيَّتِهِ، إِلَّا حَر</w:t>
      </w:r>
      <w:r w:rsidR="00225783">
        <w:rPr>
          <w:rFonts w:ascii="Traditional Arabic" w:hAnsi="Traditional Arabic" w:cs="Traditional Arabic"/>
          <w:color w:val="006600"/>
          <w:sz w:val="34"/>
          <w:szCs w:val="34"/>
          <w:rtl/>
        </w:rPr>
        <w:t>َّمَ اللهُ عَلَيْهِ الْجَنَّةَ</w:t>
      </w:r>
      <w:r w:rsidR="008F4EAB" w:rsidRPr="008F4EAB">
        <w:rPr>
          <w:rFonts w:ascii="Traditional Arabic" w:hAnsi="Traditional Arabic" w:cs="Traditional Arabic"/>
          <w:color w:val="006600"/>
          <w:sz w:val="34"/>
          <w:szCs w:val="34"/>
          <w:rtl/>
        </w:rPr>
        <w:t>»</w:t>
      </w:r>
      <w:r w:rsidR="00DF6528">
        <w:rPr>
          <w:rStyle w:val="FootnoteReference"/>
          <w:rFonts w:ascii="Traditional Arabic" w:hAnsi="Traditional Arabic" w:cs="Traditional Arabic"/>
          <w:color w:val="006600"/>
          <w:sz w:val="34"/>
          <w:szCs w:val="34"/>
          <w:rtl/>
        </w:rPr>
        <w:footnoteReference w:id="4"/>
      </w:r>
      <w:r w:rsidRPr="0041155D">
        <w:rPr>
          <w:rFonts w:ascii="Traditional Arabic" w:hAnsi="Traditional Arabic" w:cs="Traditional Arabic"/>
          <w:sz w:val="34"/>
          <w:szCs w:val="34"/>
          <w:rtl/>
        </w:rPr>
        <w:t>.</w:t>
      </w:r>
    </w:p>
    <w:p w:rsidR="00DF6528" w:rsidRPr="00225783"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فالحضانة من أعظم ما يجب على الأولياء، ولذلك جاء في الحديث أنَّ النبي -صَلَّى اللهُ عَلَيْهِ وَسَلَّمَ- قيل له: </w:t>
      </w:r>
      <w:r w:rsidR="00225783" w:rsidRPr="00802B20">
        <w:rPr>
          <w:rFonts w:ascii="Traditional Arabic" w:hAnsi="Traditional Arabic" w:cs="Traditional Arabic"/>
          <w:sz w:val="34"/>
          <w:szCs w:val="34"/>
          <w:rtl/>
        </w:rPr>
        <w:t>مَنْ أَحَقُّ النَّاسِ بِحُسْنِ صَحَابَتِى‏؟‏</w:t>
      </w:r>
      <w:r w:rsidRPr="00802B20">
        <w:rPr>
          <w:rFonts w:ascii="Traditional Arabic" w:hAnsi="Traditional Arabic" w:cs="Traditional Arabic"/>
          <w:sz w:val="34"/>
          <w:szCs w:val="34"/>
          <w:rtl/>
        </w:rPr>
        <w:t>:</w:t>
      </w:r>
      <w:r w:rsidR="00225783" w:rsidRPr="00802B20">
        <w:rPr>
          <w:rFonts w:ascii="Traditional Arabic" w:hAnsi="Traditional Arabic" w:cs="Traditional Arabic" w:hint="cs"/>
          <w:sz w:val="34"/>
          <w:szCs w:val="34"/>
          <w:rtl/>
        </w:rPr>
        <w:t xml:space="preserve"> </w:t>
      </w:r>
      <w:r w:rsidR="00225783" w:rsidRPr="00802B20">
        <w:rPr>
          <w:rFonts w:ascii="Traditional Arabic" w:hAnsi="Traditional Arabic" w:cs="Traditional Arabic"/>
          <w:sz w:val="34"/>
          <w:szCs w:val="34"/>
          <w:rtl/>
        </w:rPr>
        <w:t xml:space="preserve">قَالَ‏:‏ </w:t>
      </w:r>
      <w:r w:rsidR="00225783" w:rsidRPr="00802B20">
        <w:rPr>
          <w:rFonts w:ascii="Traditional Arabic" w:hAnsi="Traditional Arabic" w:cs="Traditional Arabic"/>
          <w:color w:val="006600"/>
          <w:sz w:val="34"/>
          <w:szCs w:val="34"/>
          <w:rtl/>
        </w:rPr>
        <w:t>«‏‏أُمُّكَ»</w:t>
      </w:r>
      <w:r w:rsidR="00225783" w:rsidRPr="00802B20">
        <w:rPr>
          <w:rFonts w:ascii="Traditional Arabic" w:hAnsi="Traditional Arabic" w:cs="Traditional Arabic"/>
          <w:sz w:val="34"/>
          <w:szCs w:val="34"/>
          <w:rtl/>
        </w:rPr>
        <w:t xml:space="preserve">‏، قَالَ‏:‏ ثُمَّ مَنْ‏؟‏ قَالَ‏:‏ </w:t>
      </w:r>
      <w:r w:rsidR="00225783" w:rsidRPr="00802B20">
        <w:rPr>
          <w:rFonts w:ascii="Traditional Arabic" w:hAnsi="Traditional Arabic" w:cs="Traditional Arabic"/>
          <w:color w:val="006600"/>
          <w:sz w:val="34"/>
          <w:szCs w:val="34"/>
          <w:rtl/>
        </w:rPr>
        <w:t>«‏ثُمَّ أُمُّكَ‏»‏</w:t>
      </w:r>
      <w:r w:rsidR="00225783" w:rsidRPr="00802B20">
        <w:rPr>
          <w:rFonts w:ascii="Traditional Arabic" w:hAnsi="Traditional Arabic" w:cs="Traditional Arabic"/>
          <w:sz w:val="34"/>
          <w:szCs w:val="34"/>
          <w:rtl/>
        </w:rPr>
        <w:t xml:space="preserve">، قَالَ‏:‏ ثُمَّ مَنْ‏؟‏ قَالَ‏:‏ </w:t>
      </w:r>
      <w:r w:rsidR="00225783" w:rsidRPr="00802B20">
        <w:rPr>
          <w:rFonts w:ascii="Traditional Arabic" w:hAnsi="Traditional Arabic" w:cs="Traditional Arabic"/>
          <w:color w:val="006600"/>
          <w:sz w:val="34"/>
          <w:szCs w:val="34"/>
          <w:rtl/>
        </w:rPr>
        <w:t>«‏‏ثُمَّ أُمُّكَ»</w:t>
      </w:r>
      <w:r w:rsidR="00225783" w:rsidRPr="00802B20">
        <w:rPr>
          <w:rFonts w:ascii="Traditional Arabic" w:hAnsi="Traditional Arabic" w:cs="Traditional Arabic"/>
          <w:sz w:val="34"/>
          <w:szCs w:val="34"/>
          <w:rtl/>
        </w:rPr>
        <w:t xml:space="preserve">‏، قَالَ‏:‏ ثُمَّ مَنْ‏؟‏ قَالَ‏:‏ </w:t>
      </w:r>
      <w:r w:rsidR="00225783" w:rsidRPr="00802B20">
        <w:rPr>
          <w:rFonts w:ascii="Traditional Arabic" w:hAnsi="Traditional Arabic" w:cs="Traditional Arabic"/>
          <w:color w:val="006600"/>
          <w:sz w:val="34"/>
          <w:szCs w:val="34"/>
          <w:rtl/>
        </w:rPr>
        <w:t>‏«‏ثُمَّ أَبُوكَ»</w:t>
      </w:r>
      <w:r w:rsidR="00225783" w:rsidRPr="00802B20">
        <w:rPr>
          <w:rFonts w:ascii="Traditional Arabic" w:hAnsi="Traditional Arabic" w:cs="Traditional Arabic" w:hint="cs"/>
          <w:color w:val="006600"/>
          <w:sz w:val="34"/>
          <w:szCs w:val="34"/>
          <w:rtl/>
        </w:rPr>
        <w:t xml:space="preserve"> </w:t>
      </w:r>
      <w:r w:rsidR="00225783" w:rsidRPr="00802B20">
        <w:rPr>
          <w:rFonts w:ascii="Traditional Arabic" w:hAnsi="Traditional Arabic" w:cs="Traditional Arabic"/>
          <w:sz w:val="34"/>
          <w:szCs w:val="34"/>
          <w:rtl/>
        </w:rPr>
        <w:t>قَالَ‏:‏ ثُمَّ مَنْ‏؟‏ قَالَ‏:‏ ‏‏‏</w:t>
      </w:r>
      <w:r w:rsidR="00225783" w:rsidRPr="00802B20">
        <w:rPr>
          <w:rFonts w:ascii="Traditional Arabic" w:hAnsi="Traditional Arabic" w:cs="Traditional Arabic"/>
          <w:color w:val="006600"/>
          <w:sz w:val="34"/>
          <w:szCs w:val="34"/>
          <w:rtl/>
        </w:rPr>
        <w:t>«</w:t>
      </w:r>
      <w:r w:rsidRPr="00802B20">
        <w:rPr>
          <w:rFonts w:ascii="Traditional Arabic" w:hAnsi="Traditional Arabic" w:cs="Traditional Arabic"/>
          <w:color w:val="006600"/>
          <w:sz w:val="34"/>
          <w:szCs w:val="34"/>
          <w:rtl/>
        </w:rPr>
        <w:t>ثم أدناك أدناك</w:t>
      </w:r>
      <w:r w:rsidR="008F4EAB" w:rsidRPr="00802B20">
        <w:rPr>
          <w:rFonts w:ascii="Traditional Arabic" w:hAnsi="Traditional Arabic" w:cs="Traditional Arabic"/>
          <w:color w:val="006600"/>
          <w:sz w:val="34"/>
          <w:szCs w:val="34"/>
          <w:rtl/>
        </w:rPr>
        <w:t>»</w:t>
      </w:r>
      <w:r w:rsidR="00DF6528" w:rsidRPr="00802B20">
        <w:rPr>
          <w:rStyle w:val="FootnoteReference"/>
          <w:rFonts w:ascii="Traditional Arabic" w:hAnsi="Traditional Arabic" w:cs="Traditional Arabic"/>
          <w:color w:val="006600"/>
          <w:sz w:val="34"/>
          <w:szCs w:val="34"/>
          <w:rtl/>
        </w:rPr>
        <w:footnoteReference w:id="5"/>
      </w:r>
      <w:r w:rsidRPr="00802B20">
        <w:rPr>
          <w:rFonts w:ascii="Traditional Arabic" w:hAnsi="Traditional Arabic" w:cs="Traditional Arabic"/>
          <w:sz w:val="34"/>
          <w:szCs w:val="34"/>
          <w:rtl/>
        </w:rPr>
        <w:t>، فوجود الوشيجة والقرابة والتَّعلُّق والقيام بالحقوق من الابن لأبيه ومن القريب لقريبه هذا أمرٌ جاءت به ال</w:t>
      </w:r>
      <w:r w:rsidR="00DF6528" w:rsidRPr="00802B20">
        <w:rPr>
          <w:rFonts w:ascii="Traditional Arabic" w:hAnsi="Traditional Arabic" w:cs="Traditional Arabic"/>
          <w:sz w:val="34"/>
          <w:szCs w:val="34"/>
          <w:rtl/>
        </w:rPr>
        <w:t>شَّريعة</w:t>
      </w:r>
      <w:r w:rsidRPr="00802B20">
        <w:rPr>
          <w:rFonts w:ascii="Traditional Arabic" w:hAnsi="Traditional Arabic" w:cs="Traditional Arabic"/>
          <w:sz w:val="34"/>
          <w:szCs w:val="34"/>
          <w:rtl/>
        </w:rPr>
        <w:t xml:space="preserve"> ودلَّت عليه النُّصوص، وقامت على ذلك كثير من الأحكام، كالعصبة وما يتعل</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ق بها، والولاية وغيرها. </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lastRenderedPageBreak/>
        <w:t xml:space="preserve">وكلُّ هذا يدلُّ على هذا الأصل، وهذا مما تميَّزَت به الشَّريعة، وعظُمَ بين الشَّرائع منزلتها وأثرها، </w:t>
      </w:r>
      <w:r w:rsidR="00DF6528" w:rsidRPr="00802B20">
        <w:rPr>
          <w:rFonts w:ascii="Traditional Arabic" w:hAnsi="Traditional Arabic" w:cs="Traditional Arabic"/>
          <w:sz w:val="34"/>
          <w:szCs w:val="34"/>
          <w:rtl/>
        </w:rPr>
        <w:t>و</w:t>
      </w:r>
      <w:r w:rsidR="00DF6528" w:rsidRPr="00802B20">
        <w:rPr>
          <w:rFonts w:ascii="Traditional Arabic" w:hAnsi="Traditional Arabic" w:cs="Traditional Arabic" w:hint="cs"/>
          <w:sz w:val="34"/>
          <w:szCs w:val="34"/>
          <w:rtl/>
        </w:rPr>
        <w:t>ا</w:t>
      </w:r>
      <w:r w:rsidR="00DF6528" w:rsidRPr="00802B20">
        <w:rPr>
          <w:rFonts w:ascii="Traditional Arabic" w:hAnsi="Traditional Arabic" w:cs="Traditional Arabic"/>
          <w:sz w:val="34"/>
          <w:szCs w:val="34"/>
          <w:rtl/>
        </w:rPr>
        <w:t xml:space="preserve">لعلة </w:t>
      </w:r>
      <w:r w:rsidRPr="00802B20">
        <w:rPr>
          <w:rFonts w:ascii="Traditional Arabic" w:hAnsi="Traditional Arabic" w:cs="Traditional Arabic"/>
          <w:sz w:val="34"/>
          <w:szCs w:val="34"/>
          <w:rtl/>
        </w:rPr>
        <w:t>معر</w:t>
      </w:r>
      <w:r w:rsidR="00DF6528" w:rsidRPr="00802B20">
        <w:rPr>
          <w:rFonts w:ascii="Traditional Arabic" w:hAnsi="Traditional Arabic" w:cs="Traditional Arabic" w:hint="cs"/>
          <w:sz w:val="34"/>
          <w:szCs w:val="34"/>
          <w:rtl/>
        </w:rPr>
        <w:t>و</w:t>
      </w:r>
      <w:r w:rsidRPr="00802B20">
        <w:rPr>
          <w:rFonts w:ascii="Traditional Arabic" w:hAnsi="Traditional Arabic" w:cs="Traditional Arabic"/>
          <w:sz w:val="34"/>
          <w:szCs w:val="34"/>
          <w:rtl/>
        </w:rPr>
        <w:t>فة الن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اس وما لهم وما عليهم فيها؛ فكان ذلك من أعظم ما يدلُّ على شمول هذه الشَّريعة وخصوصيتها ومزيَّتها على ما سواها.</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ولمَّا كان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هذا الصَّغير أو هذا المعتوه أو هذه الجارية التي لا تحسن القيام على نفسها، ويُمكن أن يلحق الصَّغير في تلك الحال</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من الضَّرر</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في بدن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ه</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وفي أموره</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وفي خ</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ل</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قه</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وأدبه</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استدعى أن تكون الحضانة 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أعظم الواجبات التي يجب القيام بها وأداء حقها.</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والحضانة من حيث هي: واجبة، ولا يجوز لمن له الحضانة أن يضيعها، </w:t>
      </w:r>
      <w:r w:rsidR="00DF6528" w:rsidRPr="00802B20">
        <w:rPr>
          <w:rFonts w:ascii="Traditional Arabic" w:hAnsi="Traditional Arabic" w:cs="Traditional Arabic" w:hint="cs"/>
          <w:sz w:val="34"/>
          <w:szCs w:val="34"/>
          <w:rtl/>
        </w:rPr>
        <w:t>و</w:t>
      </w:r>
      <w:r w:rsidRPr="00802B20">
        <w:rPr>
          <w:rFonts w:ascii="Traditional Arabic" w:hAnsi="Traditional Arabic" w:cs="Traditional Arabic"/>
          <w:sz w:val="34"/>
          <w:szCs w:val="34"/>
          <w:rtl/>
        </w:rPr>
        <w:t>ثَـمَّ ترتيبٌ في الأحقِّ بها، فبناء على ذلك إذا وُجدَ 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يقوم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على المحضون 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قريبٍ أو بعيدٍ تحصَّل المقصود والحمد لله، لكن لو آل الأمر إلى أن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هذا المحضون لا أحد</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يقوم عليه؛ فهنا يكون عليهم الإثم كل بحسبه، والأقرب فالأقرب.</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6139DA">
        <w:rPr>
          <w:rFonts w:ascii="Traditional Arabic" w:hAnsi="Traditional Arabic" w:cs="Traditional Arabic"/>
          <w:sz w:val="34"/>
          <w:szCs w:val="34"/>
          <w:u w:val="dotDotDash" w:color="FF0000"/>
          <w:rtl/>
        </w:rPr>
        <w:t>وم</w:t>
      </w:r>
      <w:r w:rsidR="00DF6528" w:rsidRPr="006139DA">
        <w:rPr>
          <w:rFonts w:ascii="Traditional Arabic" w:hAnsi="Traditional Arabic" w:cs="Traditional Arabic" w:hint="cs"/>
          <w:sz w:val="34"/>
          <w:szCs w:val="34"/>
          <w:u w:val="dotDotDash" w:color="FF0000"/>
          <w:rtl/>
        </w:rPr>
        <w:t>ِ</w:t>
      </w:r>
      <w:r w:rsidRPr="006139DA">
        <w:rPr>
          <w:rFonts w:ascii="Traditional Arabic" w:hAnsi="Traditional Arabic" w:cs="Traditional Arabic"/>
          <w:sz w:val="34"/>
          <w:szCs w:val="34"/>
          <w:u w:val="dotDotDash" w:color="FF0000"/>
          <w:rtl/>
        </w:rPr>
        <w:t>ن جهة أخرى</w:t>
      </w:r>
      <w:r w:rsidRPr="0041155D">
        <w:rPr>
          <w:rFonts w:ascii="Traditional Arabic" w:hAnsi="Traditional Arabic" w:cs="Traditional Arabic"/>
          <w:sz w:val="34"/>
          <w:szCs w:val="34"/>
          <w:rtl/>
        </w:rPr>
        <w:t>: لو تزاحم الناس في الحضانة كلٌّ يريدها فـثَمَّ تقديمٌ وتأخيرٌ، فالأقرب أحق، والأبعد متأخِّرٌ عن ذلك أو محقوق، وبناء على ذلك جاء اعتبار الحضانة من حيث الأصل وجاء اعتبار الأحق بها في هذا الباب.</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وتدلُّ الأدلَّة على الحضانة، قال تعالى: </w:t>
      </w:r>
      <w:r w:rsidR="008F4EAB" w:rsidRPr="008F4EAB">
        <w:rPr>
          <w:rFonts w:ascii="Traditional Arabic" w:hAnsi="Traditional Arabic" w:cs="Traditional Arabic"/>
          <w:color w:val="FF0000"/>
          <w:sz w:val="34"/>
          <w:szCs w:val="34"/>
          <w:rtl/>
        </w:rPr>
        <w:t>﴿</w:t>
      </w:r>
      <w:r w:rsidR="00DF6528" w:rsidRPr="00DF6528">
        <w:rPr>
          <w:rFonts w:ascii="Traditional Arabic" w:hAnsi="Traditional Arabic" w:cs="Traditional Arabic"/>
          <w:color w:val="FF0000"/>
          <w:sz w:val="34"/>
          <w:szCs w:val="34"/>
          <w:rtl/>
        </w:rPr>
        <w:t>فَإِنْ أَرْضَعْنَ لَكُمْ فَآتُوهُنَّ أُجُورَهُنَّ ۖ وَأْتَمِرُوا بَيْنَكُم بِمَعْرُوفٍ</w:t>
      </w:r>
      <w:r w:rsidR="008F4EAB" w:rsidRPr="008F4EAB">
        <w:rPr>
          <w:rFonts w:ascii="Traditional Arabic" w:hAnsi="Traditional Arabic" w:cs="Traditional Arabic"/>
          <w:color w:val="FF0000"/>
          <w:sz w:val="34"/>
          <w:szCs w:val="34"/>
          <w:rtl/>
        </w:rPr>
        <w:t>﴾</w:t>
      </w:r>
      <w:r w:rsidRPr="0041155D">
        <w:rPr>
          <w:rFonts w:ascii="Traditional Arabic" w:hAnsi="Traditional Arabic" w:cs="Traditional Arabic"/>
          <w:sz w:val="34"/>
          <w:szCs w:val="34"/>
          <w:rtl/>
        </w:rPr>
        <w:t>، فأمر ببذل المال لهذا الرَّضيع، لأنَّ هذا نوعٌ من الحضانة والقيام عليه، وفي ذلك أدلَّةٌ كثيرةٌ.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ومن السُّنَّة: قوله -صَلَّى اللهُ عَلَيْهِ وَسَلَّمَ: </w:t>
      </w:r>
      <w:r w:rsidR="008F4EAB" w:rsidRPr="008F4EAB">
        <w:rPr>
          <w:rFonts w:ascii="Traditional Arabic" w:hAnsi="Traditional Arabic" w:cs="Traditional Arabic"/>
          <w:color w:val="006600"/>
          <w:sz w:val="34"/>
          <w:szCs w:val="34"/>
          <w:rtl/>
        </w:rPr>
        <w:t>«</w:t>
      </w:r>
      <w:r w:rsidR="006139DA" w:rsidRPr="006139DA">
        <w:rPr>
          <w:rFonts w:ascii="Traditional Arabic" w:hAnsi="Traditional Arabic" w:cs="Traditional Arabic"/>
          <w:color w:val="006600"/>
          <w:sz w:val="34"/>
          <w:szCs w:val="34"/>
          <w:rtl/>
        </w:rPr>
        <w:t>أنتَ أَحَقُّ بِهِ مَا لم تَنْكِحِي</w:t>
      </w:r>
      <w:r w:rsidR="008F4EAB" w:rsidRPr="008F4EAB">
        <w:rPr>
          <w:rFonts w:ascii="Traditional Arabic" w:hAnsi="Traditional Arabic" w:cs="Traditional Arabic"/>
          <w:color w:val="006600"/>
          <w:sz w:val="34"/>
          <w:szCs w:val="34"/>
          <w:rtl/>
        </w:rPr>
        <w:t>»</w:t>
      </w:r>
      <w:r w:rsidR="00DF6528">
        <w:rPr>
          <w:rStyle w:val="FootnoteReference"/>
          <w:rFonts w:ascii="Traditional Arabic" w:hAnsi="Traditional Arabic" w:cs="Traditional Arabic"/>
          <w:color w:val="006600"/>
          <w:sz w:val="34"/>
          <w:szCs w:val="34"/>
          <w:rtl/>
        </w:rPr>
        <w:footnoteReference w:id="6"/>
      </w:r>
      <w:r w:rsidRPr="0041155D">
        <w:rPr>
          <w:rFonts w:ascii="Traditional Arabic" w:hAnsi="Traditional Arabic" w:cs="Traditional Arabic"/>
          <w:sz w:val="34"/>
          <w:szCs w:val="34"/>
          <w:rtl/>
        </w:rPr>
        <w:t xml:space="preserve">، وقضاء النبي -صَلَّى اللهُ عَلَيْهِ وَسَلَّمَ- لتلك المرأة التي تداعت مع زوجها في الولد المحضون، لما قالت: "إنَّ بطني كان له وعاء، وثدي كان له سقاء، وحجري كان له حواء"، إلى أن قال لها النبي -صَلَّى اللهُ عَلَيْهِ وَسَلَّمَ: </w:t>
      </w:r>
      <w:r w:rsidR="006139DA" w:rsidRPr="008F4EAB">
        <w:rPr>
          <w:rFonts w:ascii="Traditional Arabic" w:hAnsi="Traditional Arabic" w:cs="Traditional Arabic"/>
          <w:color w:val="006600"/>
          <w:sz w:val="34"/>
          <w:szCs w:val="34"/>
          <w:rtl/>
        </w:rPr>
        <w:t>«</w:t>
      </w:r>
      <w:r w:rsidR="006139DA" w:rsidRPr="006139DA">
        <w:rPr>
          <w:rFonts w:ascii="Traditional Arabic" w:hAnsi="Traditional Arabic" w:cs="Traditional Arabic"/>
          <w:color w:val="006600"/>
          <w:sz w:val="34"/>
          <w:szCs w:val="34"/>
          <w:rtl/>
        </w:rPr>
        <w:t>أنتَ أَحَقُّ بِهِ مَا لم تَنْكِحِي</w:t>
      </w:r>
      <w:r w:rsidR="006139DA" w:rsidRPr="008F4EAB">
        <w:rPr>
          <w:rFonts w:ascii="Traditional Arabic" w:hAnsi="Traditional Arabic" w:cs="Traditional Arabic"/>
          <w:color w:val="006600"/>
          <w:sz w:val="34"/>
          <w:szCs w:val="34"/>
          <w:rtl/>
        </w:rPr>
        <w:t>»</w:t>
      </w:r>
      <w:r w:rsidRPr="0041155D">
        <w:rPr>
          <w:rFonts w:ascii="Traditional Arabic" w:hAnsi="Traditional Arabic" w:cs="Traditional Arabic"/>
          <w:sz w:val="34"/>
          <w:szCs w:val="34"/>
          <w:rtl/>
        </w:rPr>
        <w:t>، وقضى بالحضانة لها.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والحضانة -والحمد لله- هي مستقرَّة ومستمرَّة في الزَّوجين إذا قام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بيت</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الزَّوجيَّة واستقام؛ لكن أكثر ما يكون تجاذبًا إذا حصل الطَّلاق ووقع الفراق، أو قارب</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ذلك بأن حصلَ انفصالٌ وتباعدٌ بينهما فيتجاذبان الأولاد، وليس الأمر في تجاذبهما للأولاد وطلب كل واحدٍ منهما الحضانة، ولكن الأشدَّ في ذلك أن يكون طلب الحضانة لا للقيام عليها أو لأداء حقِّها، وإنَّما التَّشفِّي في الآخر في </w:t>
      </w:r>
      <w:r w:rsidRPr="0041155D">
        <w:rPr>
          <w:rFonts w:ascii="Traditional Arabic" w:hAnsi="Traditional Arabic" w:cs="Traditional Arabic"/>
          <w:sz w:val="34"/>
          <w:szCs w:val="34"/>
          <w:rtl/>
        </w:rPr>
        <w:lastRenderedPageBreak/>
        <w:t>إبعاد ولده عنه، فالمرأة تُطالب بالأولاد ليس لأنَّها حريصةٌ على القيامِ بهم، وإنَّما حتى تؤلم قلب</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زوجها في بُعد ولد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ه عنه، والعكس</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بالعكس</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-وهو </w:t>
      </w:r>
      <w:r w:rsidR="00DF6528">
        <w:rPr>
          <w:rFonts w:ascii="Traditional Arabic" w:hAnsi="Traditional Arabic" w:cs="Traditional Arabic"/>
          <w:sz w:val="34"/>
          <w:szCs w:val="34"/>
          <w:rtl/>
        </w:rPr>
        <w:t>الغالب- أنَّ بعض الآباء إذا كره</w:t>
      </w:r>
      <w:r w:rsidRPr="0041155D">
        <w:rPr>
          <w:rFonts w:ascii="Traditional Arabic" w:hAnsi="Traditional Arabic" w:cs="Traditional Arabic"/>
          <w:sz w:val="34"/>
          <w:szCs w:val="34"/>
          <w:rtl/>
        </w:rPr>
        <w:t xml:space="preserve"> الزوجة سواء طل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قها أو باعد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ها؛ فإنَّه لا يزال يأخذ الولاد ويُبعدهم عن أمِّهم حتى يقطع</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قلبها حسرةً وألمًا، خاصَّة إذا كانت قد طلبت الفراق، أو دعت إلى الخلع أو نحو ذلك.</w:t>
      </w:r>
    </w:p>
    <w:p w:rsidR="00DF6528"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وحتى بعد الحكم بالحضانة لواحد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الزَّوجين؛ فإنَّ هذا الحكم لا يمنع حق</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الآخر في ولده، وأن يُحال بينه وبينه، أو أن تُدع</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ى إلى سوء المعاشرة، وس</w:t>
      </w:r>
      <w:r w:rsidR="00DF6528">
        <w:rPr>
          <w:rFonts w:ascii="Traditional Arabic" w:hAnsi="Traditional Arabic" w:cs="Traditional Arabic" w:hint="cs"/>
          <w:sz w:val="34"/>
          <w:szCs w:val="34"/>
          <w:rtl/>
        </w:rPr>
        <w:t>و</w:t>
      </w:r>
      <w:r w:rsidRPr="0041155D">
        <w:rPr>
          <w:rFonts w:ascii="Traditional Arabic" w:hAnsi="Traditional Arabic" w:cs="Traditional Arabic"/>
          <w:sz w:val="34"/>
          <w:szCs w:val="34"/>
          <w:rtl/>
        </w:rPr>
        <w:t xml:space="preserve">ء البر، فتقول: أبوك فيه كذا وكذا...، حتى تبعده، أو تمنعه من الزيارة. </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وكذلك لو حصل </w:t>
      </w:r>
      <w:r w:rsidR="00DF6528">
        <w:rPr>
          <w:rFonts w:ascii="Traditional Arabic" w:hAnsi="Traditional Arabic" w:cs="Traditional Arabic" w:hint="cs"/>
          <w:sz w:val="34"/>
          <w:szCs w:val="34"/>
          <w:rtl/>
        </w:rPr>
        <w:t xml:space="preserve">هذا </w:t>
      </w:r>
      <w:r w:rsidRPr="0041155D">
        <w:rPr>
          <w:rFonts w:ascii="Traditional Arabic" w:hAnsi="Traditional Arabic" w:cs="Traditional Arabic"/>
          <w:sz w:val="34"/>
          <w:szCs w:val="34"/>
          <w:rtl/>
        </w:rPr>
        <w:t>من الأب لابنه أو بنته؛ فإنَّ هذا أعظم ما يكون به الإثم والعدوان والأذية للأولاد والإ</w:t>
      </w:r>
      <w:r w:rsidR="00DF6528">
        <w:rPr>
          <w:rFonts w:ascii="Traditional Arabic" w:hAnsi="Traditional Arabic" w:cs="Traditional Arabic" w:hint="cs"/>
          <w:sz w:val="34"/>
          <w:szCs w:val="34"/>
          <w:rtl/>
        </w:rPr>
        <w:t>ف</w:t>
      </w:r>
      <w:r w:rsidRPr="0041155D">
        <w:rPr>
          <w:rFonts w:ascii="Traditional Arabic" w:hAnsi="Traditional Arabic" w:cs="Traditional Arabic"/>
          <w:sz w:val="34"/>
          <w:szCs w:val="34"/>
          <w:rtl/>
        </w:rPr>
        <w:t>ك والظُّلم، ويوشك مَن فعل ذلك أن يلحقه وبال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شديد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الدنيا والآخرة، وهو داخل في قول النبي -صَلَّى اللهُ عَلَيْهِ وَسَلَّمَ: </w:t>
      </w:r>
      <w:r w:rsidR="006139DA" w:rsidRPr="008F4EAB">
        <w:rPr>
          <w:rFonts w:ascii="Traditional Arabic" w:hAnsi="Traditional Arabic" w:cs="Traditional Arabic"/>
          <w:color w:val="006600"/>
          <w:sz w:val="34"/>
          <w:szCs w:val="34"/>
          <w:rtl/>
        </w:rPr>
        <w:t>«</w:t>
      </w:r>
      <w:r w:rsidR="006139DA" w:rsidRPr="00225783">
        <w:rPr>
          <w:rFonts w:ascii="Traditional Arabic" w:hAnsi="Traditional Arabic" w:cs="Traditional Arabic"/>
          <w:color w:val="006600"/>
          <w:sz w:val="34"/>
          <w:szCs w:val="34"/>
          <w:rtl/>
        </w:rPr>
        <w:t>كَفَى بِالْمَرْءِ إِثْمًا أَنْ يُضَيِّعَ مَنْ يَعُولُ</w:t>
      </w:r>
      <w:r w:rsidR="006139DA" w:rsidRPr="008F4EAB">
        <w:rPr>
          <w:rFonts w:ascii="Traditional Arabic" w:hAnsi="Traditional Arabic" w:cs="Traditional Arabic"/>
          <w:color w:val="006600"/>
          <w:sz w:val="34"/>
          <w:szCs w:val="34"/>
          <w:rtl/>
        </w:rPr>
        <w:t>»</w:t>
      </w:r>
      <w:r w:rsidRPr="0041155D">
        <w:rPr>
          <w:rFonts w:ascii="Traditional Arabic" w:hAnsi="Traditional Arabic" w:cs="Traditional Arabic"/>
          <w:sz w:val="34"/>
          <w:szCs w:val="34"/>
          <w:rtl/>
        </w:rPr>
        <w:t xml:space="preserve">، وقوله: </w:t>
      </w:r>
      <w:r w:rsidR="006139DA" w:rsidRPr="008F4EAB">
        <w:rPr>
          <w:rFonts w:ascii="Traditional Arabic" w:hAnsi="Traditional Arabic" w:cs="Traditional Arabic"/>
          <w:color w:val="006600"/>
          <w:sz w:val="34"/>
          <w:szCs w:val="34"/>
          <w:rtl/>
        </w:rPr>
        <w:t>«</w:t>
      </w:r>
      <w:r w:rsidR="006139DA" w:rsidRPr="00225783">
        <w:rPr>
          <w:rFonts w:ascii="Traditional Arabic" w:hAnsi="Traditional Arabic" w:cs="Traditional Arabic"/>
          <w:color w:val="006600"/>
          <w:sz w:val="34"/>
          <w:szCs w:val="34"/>
          <w:rtl/>
        </w:rPr>
        <w:t>مَا مِنْ عَبْدٍ يَسْتَرْعِيهِ اللهُ رَعِيَّةً، يَمُوتُ يَوْمَ يَمُوتُ وَهُوَ غَاشٌّ لِرَعِيَّتِهِ، إِلَّا حَر</w:t>
      </w:r>
      <w:r w:rsidR="006139DA">
        <w:rPr>
          <w:rFonts w:ascii="Traditional Arabic" w:hAnsi="Traditional Arabic" w:cs="Traditional Arabic"/>
          <w:color w:val="006600"/>
          <w:sz w:val="34"/>
          <w:szCs w:val="34"/>
          <w:rtl/>
        </w:rPr>
        <w:t>َّمَ اللهُ عَلَيْهِ الْجَنَّةَ</w:t>
      </w:r>
      <w:r w:rsidR="006139DA" w:rsidRPr="008F4EAB">
        <w:rPr>
          <w:rFonts w:ascii="Traditional Arabic" w:hAnsi="Traditional Arabic" w:cs="Traditional Arabic"/>
          <w:color w:val="006600"/>
          <w:sz w:val="34"/>
          <w:szCs w:val="34"/>
          <w:rtl/>
        </w:rPr>
        <w:t>»</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أي شيءٍ أعظم من أن يمنع الوالد ولده من أمِّه! أو تمنع الوالدة الولد من أبيه!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إذن؛ نحن حينما نتكلَّم عن الأولى بالحضانة والأحق بالقيام بالمحضون والعناية</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به والر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عاية له وتأديبه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وتأهيله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حتى يكبر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وينكح</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ويعمل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وتُنكَح المرأة وتستقر ويصلح حالها وتكتفي بنفسها، وليس</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المقصود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بذلك أن يكون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يدانًا للص</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راعِ أو ح</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لبةً للتَّشفِّي والانتقام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فإنَّ هذا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أعظم ما يكون.</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وأمور الحضانة لا تخلو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إشكالٍ في الأحق</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بها، ولذلك فإنَّ القضاة يحكمون بعلامات</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ودلالات</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ظاهرة</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ولكنَّها ليست قاطعة، فلابدَّ أن يجتهد كل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واحدٍ من الأبوين في دعوى الحضانة إليه ما دام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له وجه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الاستحقاق</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فإذا فاتت عليه فينبغي له أن يُعين</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الحاض</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على حضانته وأن يقوم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معه، وأن يؤدِّيَ ما يستطيع أن يؤدِّيَه عن بُعد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وأن يُكمِّلَ له ذلك، وأن إذا وفدَ إليه ألَّا يحول بينه وبين حضانته أو ألَّا يفسدها عليهم، أو ألَّا يُداخل عليهم بسوءٍ أو بشرٍّ، وأن يرضى بحكم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الله -عزَّ وجلَّ- وحكم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رسوله -صَلَّى اللهُ عَلَيْهِ وَسَلَّمَ- كما تفرَّع عن ذلك من قضاء القاضي بهذا أو ذاك.</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وهذه</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أمورٌ أوليَّة ظاهرةٌ وبيِّنةٌ؛ فيجب علينا أن نرع</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اها وأن نخافها، ومَن وليَ من الحضانةِ شيئًا فليعلم أنَّه مسؤول أمام الله -جلَّ وعَلَا- فلا يفرِّط فيها، ولا يتقاصر عن أدائها والقيام بحقِّها.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lastRenderedPageBreak/>
        <w:t>أيضًا تجاذب الأولياء للمحضو</w:t>
      </w:r>
      <w:r w:rsidR="00DF6528">
        <w:rPr>
          <w:rFonts w:ascii="Traditional Arabic" w:hAnsi="Traditional Arabic" w:cs="Traditional Arabic" w:hint="cs"/>
          <w:sz w:val="34"/>
          <w:szCs w:val="34"/>
          <w:rtl/>
        </w:rPr>
        <w:t>ني</w:t>
      </w:r>
      <w:r w:rsidRPr="0041155D">
        <w:rPr>
          <w:rFonts w:ascii="Traditional Arabic" w:hAnsi="Traditional Arabic" w:cs="Traditional Arabic"/>
          <w:sz w:val="34"/>
          <w:szCs w:val="34"/>
          <w:rtl/>
        </w:rPr>
        <w:t>ن فيه محل تردُّدٍ، وهي من المسائل التي يكون فيها إشكالٌ كبيرٌ، والقاضي إنَّما يجتهد، فمن المسائل ما هو ظاهرٌ وبيِّنٌ، ومنها ما هو خفيٌّ، فيبذل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ذلك وُسعَه، ويستنفذ</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ذلك طاقته، ولذلك لما سُ</w:t>
      </w:r>
      <w:r w:rsidR="00DF6528">
        <w:rPr>
          <w:rFonts w:ascii="Traditional Arabic" w:hAnsi="Traditional Arabic" w:cs="Traditional Arabic" w:hint="cs"/>
          <w:sz w:val="34"/>
          <w:szCs w:val="34"/>
          <w:rtl/>
        </w:rPr>
        <w:t>ئ</w:t>
      </w:r>
      <w:r w:rsidRPr="0041155D">
        <w:rPr>
          <w:rFonts w:ascii="Traditional Arabic" w:hAnsi="Traditional Arabic" w:cs="Traditional Arabic"/>
          <w:sz w:val="34"/>
          <w:szCs w:val="34"/>
          <w:rtl/>
        </w:rPr>
        <w:t>ل الش</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يخ عبد العزيز بن باز -رَحِمَهُ اللهُ تَعَالَى- في بعض تفاصيل مسائل الحضانة توقَّف قليلًا وقال: "تحتاج إلى بحثٍ، أعان الله القضاة، أعان الله القضاة"، وكان ذلك حال القراءة فيما ذكره ابن القيم -رَحِمَهُ اللهُ تَعَالَى-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أحكام الحضانة والأولى بها، وقد ذكر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هذا تحقيقًا لطيفًا وجميلًا في المجلد الر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ابع من </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زاد المعاد</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لمن أراد الرُّجوع إليه، وإن كان ما ذكره ابن القيم</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-رَحِمَهُ اللهُ تَعَالَى- ربَّما يُخال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ف</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ما ذكره كثيرٌ م</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الفقهاء، لكن المعنى الذي أخذه واعتمدَ عليه في تقديمِ وتأخير</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الحاضن</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معنًى دقيق</w:t>
      </w:r>
      <w:r w:rsidR="00DF6528">
        <w:rPr>
          <w:rFonts w:ascii="Traditional Arabic" w:hAnsi="Traditional Arabic" w:cs="Traditional Arabic" w:hint="cs"/>
          <w:sz w:val="34"/>
          <w:szCs w:val="34"/>
          <w:rtl/>
        </w:rPr>
        <w:t>ًا</w:t>
      </w:r>
      <w:r w:rsidRPr="0041155D">
        <w:rPr>
          <w:rFonts w:ascii="Traditional Arabic" w:hAnsi="Traditional Arabic" w:cs="Traditional Arabic"/>
          <w:sz w:val="34"/>
          <w:szCs w:val="34"/>
          <w:rtl/>
        </w:rPr>
        <w:t xml:space="preserve"> وله وجه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وجيه</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ولذلك ربَّما أخذ</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به بعض</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المتأخِّرين كالش</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يخ ابن السَّعدي</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 xml:space="preserve">-رَحِمَهُ اللهُ تَعَالَى- وجمع من </w:t>
      </w:r>
      <w:r w:rsidR="00DF6528">
        <w:rPr>
          <w:rFonts w:ascii="Traditional Arabic" w:hAnsi="Traditional Arabic" w:cs="Traditional Arabic" w:hint="cs"/>
          <w:sz w:val="34"/>
          <w:szCs w:val="34"/>
          <w:rtl/>
        </w:rPr>
        <w:t>أ</w:t>
      </w:r>
      <w:r w:rsidRPr="0041155D">
        <w:rPr>
          <w:rFonts w:ascii="Traditional Arabic" w:hAnsi="Traditional Arabic" w:cs="Traditional Arabic"/>
          <w:sz w:val="34"/>
          <w:szCs w:val="34"/>
          <w:rtl/>
        </w:rPr>
        <w:t>هل العلم.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إذن؛ هذه المسائل مسائل اجتهاديَّة، فإذا فاتَ على الإنسان شيءٌ من ذلك فينبغي له أن يرضى بقضاء الله -جل وعلا- وحكم القاضي، وأن يبذل ما يستطيع أن يبذله في حال بعدهم كما لو كان يحرص على البذل</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لهم في حال قربهم، والله -جل وعلا- يوف</w:t>
      </w:r>
      <w:r w:rsidR="00DF65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ق لذلك مَن شاء من عباده.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-رَحِمَهُ اللهُ تَعَالَى: </w:t>
      </w:r>
      <w:r w:rsidRPr="008F4EAB">
        <w:rPr>
          <w:rFonts w:ascii="Traditional Arabic" w:hAnsi="Traditional Arabic" w:cs="Traditional Arabic"/>
          <w:color w:val="0000FF"/>
          <w:sz w:val="34"/>
          <w:szCs w:val="34"/>
          <w:rtl/>
        </w:rPr>
        <w:t>(أَحَقُّ النَّاسِ بِحَضَانَةِ الطِّفْلِ أُمُّهُ، ثُمَّ أُمُّهَاتُهَا وَإِنْ عَلَوْنَ، ثُمَّ اْلأَبُ، ثُمَّ أُمُّهَاتُه)</w:t>
      </w:r>
      <w:r w:rsidRPr="0041155D">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قلنا</w:t>
      </w:r>
      <w:r w:rsidR="006139DA"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إنَّ الحضانة </w:t>
      </w:r>
      <w:r w:rsidR="00DF6528" w:rsidRPr="00802B20">
        <w:rPr>
          <w:rFonts w:ascii="Traditional Arabic" w:hAnsi="Traditional Arabic" w:cs="Traditional Arabic"/>
          <w:sz w:val="34"/>
          <w:szCs w:val="34"/>
          <w:rtl/>
        </w:rPr>
        <w:t xml:space="preserve">واجبة </w:t>
      </w:r>
      <w:r w:rsidRPr="00802B20">
        <w:rPr>
          <w:rFonts w:ascii="Traditional Arabic" w:hAnsi="Traditional Arabic" w:cs="Traditional Arabic"/>
          <w:sz w:val="34"/>
          <w:szCs w:val="34"/>
          <w:rtl/>
        </w:rPr>
        <w:t>من حيث</w:t>
      </w:r>
      <w:r w:rsidR="00DF6528" w:rsidRPr="00802B20">
        <w:rPr>
          <w:rFonts w:ascii="Traditional Arabic" w:hAnsi="Traditional Arabic" w:cs="Traditional Arabic" w:hint="cs"/>
          <w:sz w:val="34"/>
          <w:szCs w:val="34"/>
          <w:rtl/>
        </w:rPr>
        <w:t>ُ</w:t>
      </w:r>
      <w:r w:rsidR="00DF6528" w:rsidRPr="00802B20">
        <w:rPr>
          <w:rFonts w:ascii="Traditional Arabic" w:hAnsi="Traditional Arabic" w:cs="Traditional Arabic"/>
          <w:sz w:val="34"/>
          <w:szCs w:val="34"/>
          <w:rtl/>
        </w:rPr>
        <w:t xml:space="preserve"> هي</w:t>
      </w:r>
      <w:r w:rsidRPr="00802B20">
        <w:rPr>
          <w:rFonts w:ascii="Traditional Arabic" w:hAnsi="Traditional Arabic" w:cs="Traditional Arabic"/>
          <w:sz w:val="34"/>
          <w:szCs w:val="34"/>
          <w:rtl/>
        </w:rPr>
        <w:t xml:space="preserve">، ثم إنَّ المؤلف أراد </w:t>
      </w:r>
      <w:r w:rsidR="00DF6528" w:rsidRPr="00802B20">
        <w:rPr>
          <w:rFonts w:ascii="Traditional Arabic" w:hAnsi="Traditional Arabic" w:cs="Traditional Arabic" w:hint="cs"/>
          <w:sz w:val="34"/>
          <w:szCs w:val="34"/>
          <w:rtl/>
        </w:rPr>
        <w:t>أ</w:t>
      </w:r>
      <w:r w:rsidRPr="00802B20">
        <w:rPr>
          <w:rFonts w:ascii="Traditional Arabic" w:hAnsi="Traditional Arabic" w:cs="Traditional Arabic"/>
          <w:sz w:val="34"/>
          <w:szCs w:val="34"/>
          <w:rtl/>
        </w:rPr>
        <w:t>ن ينتقل إلى مسألة الأحق فيما لو تنازع الأقارب في الحضانة، فالأولى به أمُّه</w:t>
      </w:r>
      <w:r w:rsidR="006139DA"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 الأم أكثر شفقةً ورعايةً وحنانًا وبذلًا وتحمُّلًا، وهذا لا أحد</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يشكُّ فيهِ، ولذلك لمَّا تنازعوا في ابنة حمزة</w:t>
      </w:r>
      <w:r w:rsidR="006139DA"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قال الن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بي -صَلَّى اللهُ عَلَيْهِ وَسَلَّمَ: </w:t>
      </w:r>
      <w:r w:rsidR="008F4EAB" w:rsidRPr="00802B20">
        <w:rPr>
          <w:rFonts w:ascii="Traditional Arabic" w:hAnsi="Traditional Arabic" w:cs="Traditional Arabic"/>
          <w:color w:val="006600"/>
          <w:sz w:val="34"/>
          <w:szCs w:val="34"/>
          <w:rtl/>
        </w:rPr>
        <w:t>«</w:t>
      </w:r>
      <w:r w:rsidR="006139DA" w:rsidRPr="00802B20">
        <w:rPr>
          <w:rFonts w:ascii="Traditional Arabic" w:hAnsi="Traditional Arabic" w:cs="Traditional Arabic"/>
          <w:color w:val="006600"/>
          <w:sz w:val="34"/>
          <w:szCs w:val="34"/>
          <w:rtl/>
        </w:rPr>
        <w:t>الْخَالَةُ بِمَنْزِلَةِ الْأُمِّ</w:t>
      </w:r>
      <w:r w:rsidR="008F4EAB" w:rsidRPr="00802B20">
        <w:rPr>
          <w:rFonts w:ascii="Traditional Arabic" w:hAnsi="Traditional Arabic" w:cs="Traditional Arabic"/>
          <w:color w:val="006600"/>
          <w:sz w:val="34"/>
          <w:szCs w:val="34"/>
          <w:rtl/>
        </w:rPr>
        <w:t>»</w:t>
      </w:r>
      <w:r w:rsidR="006139DA" w:rsidRPr="00802B20">
        <w:rPr>
          <w:rStyle w:val="FootnoteReference"/>
          <w:rFonts w:ascii="Traditional Arabic" w:hAnsi="Traditional Arabic" w:cs="Traditional Arabic"/>
          <w:sz w:val="34"/>
          <w:szCs w:val="34"/>
          <w:rtl/>
        </w:rPr>
        <w:footnoteReference w:id="7"/>
      </w:r>
      <w:r w:rsidRPr="00802B20">
        <w:rPr>
          <w:rFonts w:ascii="Traditional Arabic" w:hAnsi="Traditional Arabic" w:cs="Traditional Arabic"/>
          <w:sz w:val="34"/>
          <w:szCs w:val="34"/>
          <w:rtl/>
        </w:rPr>
        <w:t>، يعني أنَّ الأم أصلٌ في حضانة</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المحضون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والقيام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عليه.</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المؤلف: </w:t>
      </w:r>
      <w:r w:rsidRPr="00802B20">
        <w:rPr>
          <w:rFonts w:ascii="Traditional Arabic" w:hAnsi="Traditional Arabic" w:cs="Traditional Arabic"/>
          <w:color w:val="0000FF"/>
          <w:sz w:val="34"/>
          <w:szCs w:val="34"/>
          <w:rtl/>
        </w:rPr>
        <w:t>(أُمُّهُ، ثُمَّ أُمُّهَاتُهَا وَإِنْ عَلَوْنَ)</w:t>
      </w:r>
      <w:r w:rsidR="006139DA"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لأنَّ الأمَّهات وإن ع</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ل</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و</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ن جهة الأب</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أو من جهة الأم فيهنَّ من الحنوِّ والش</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فقة</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ما فيهنَّ، وبناء</w:t>
      </w:r>
      <w:r w:rsidR="00DF65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على ذلك يُقدَّمنَ على مَن سواهنَّ.</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أيُّهما يُقدَّم؛ أم</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هات الأم أو أمَّهات الأب، القربى من هذه أو البُعدَى من هذه؟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هذه مسألةٌ فيها شيءٌ من الإشكال، يعني لو كانت أمُّ أم الأم، وأم أب، فأم الأب أقرب، لكن أم أم الأم من جهة الأم؛ فهل هذه أشفق فتكون مقدَّمة أو لا؟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lastRenderedPageBreak/>
        <w:t>فيها كلام -كما قلتُ لكم- وابن القيِّمِ عرضَ لها بنحو</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ما عرضَ، والفقهاء</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يرونَ أنَّ الأمومة أولى، فتُقدَّم حتى وإن بع</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د</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ت، ثم انتقلوا إلى أم الأب.</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وعلى كلِّ حالٍ؛ هذه تفاصيل قد لا نأتي على تحقيق القول فيها</w:t>
      </w:r>
      <w:r w:rsidR="006139DA">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لأنَّها في الغالب ليست إلينا، وإنَّما إلى القضاة، لكن طالب العلم في مثل هذه المسائل حريٌّ به أن يعرف أصل هذا الباب، أمَّا تفاصيل المسائل إذا احتاج إلى الفصل فيها والبدء يُمكن أن يزداد في ذلك بحثًا، وأن ينظر في ذلك تحقيقًا فيصل إلى المراد.</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(ثُمَّ اْلأَبُ، ثُمَّ أُمُّهَاتُه)</w:t>
      </w:r>
      <w:r w:rsidRPr="0041155D">
        <w:rPr>
          <w:rFonts w:ascii="Traditional Arabic" w:hAnsi="Traditional Arabic" w:cs="Traditional Arabic"/>
          <w:sz w:val="34"/>
          <w:szCs w:val="34"/>
          <w:rtl/>
        </w:rPr>
        <w:t>، فالأب أيضًا له من كمال الشَّفقة، ولذلك لمَّا طالب الأب بولده لم يقل النبي</w:t>
      </w:r>
      <w:r w:rsidR="00B4346F">
        <w:rPr>
          <w:rFonts w:ascii="Traditional Arabic" w:hAnsi="Traditional Arabic" w:cs="Traditional Arabic"/>
          <w:sz w:val="34"/>
          <w:szCs w:val="34"/>
          <w:rtl/>
        </w:rPr>
        <w:t xml:space="preserve"> </w:t>
      </w:r>
      <w:r w:rsidRPr="0041155D">
        <w:rPr>
          <w:rFonts w:ascii="Traditional Arabic" w:hAnsi="Traditional Arabic" w:cs="Traditional Arabic"/>
          <w:sz w:val="34"/>
          <w:szCs w:val="34"/>
          <w:rtl/>
        </w:rPr>
        <w:t xml:space="preserve">-صَلَّى اللهُ عَلَيْهِ وَسَلَّمَ- "لا حضانة لك"، وإنَّما قال: </w:t>
      </w:r>
      <w:r w:rsidR="006139DA" w:rsidRPr="008F4EAB">
        <w:rPr>
          <w:rFonts w:ascii="Traditional Arabic" w:hAnsi="Traditional Arabic" w:cs="Traditional Arabic"/>
          <w:color w:val="006600"/>
          <w:sz w:val="34"/>
          <w:szCs w:val="34"/>
          <w:rtl/>
        </w:rPr>
        <w:t>«</w:t>
      </w:r>
      <w:r w:rsidR="006139DA" w:rsidRPr="006139DA">
        <w:rPr>
          <w:rFonts w:ascii="Traditional Arabic" w:hAnsi="Traditional Arabic" w:cs="Traditional Arabic"/>
          <w:color w:val="006600"/>
          <w:sz w:val="34"/>
          <w:szCs w:val="34"/>
          <w:rtl/>
        </w:rPr>
        <w:t>أنتَ أَحَقُّ بِهِ مَا لم تَنْكِحِي</w:t>
      </w:r>
      <w:r w:rsidR="006139DA" w:rsidRPr="008F4EAB">
        <w:rPr>
          <w:rFonts w:ascii="Traditional Arabic" w:hAnsi="Traditional Arabic" w:cs="Traditional Arabic"/>
          <w:color w:val="006600"/>
          <w:sz w:val="34"/>
          <w:szCs w:val="34"/>
          <w:rtl/>
        </w:rPr>
        <w:t>»</w:t>
      </w:r>
      <w:r w:rsidRPr="0041155D">
        <w:rPr>
          <w:rFonts w:ascii="Traditional Arabic" w:hAnsi="Traditional Arabic" w:cs="Traditional Arabic"/>
          <w:sz w:val="34"/>
          <w:szCs w:val="34"/>
          <w:rtl/>
        </w:rPr>
        <w:t>، فدلَّ على أنَّ للأبِ حقٌّ وحضانة في ولده، وليس غير الأب بأكثر شفقة من الأب، فبناء على ذلك كان مقدَّمًا على مَن سواه.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(ثُمَّ اْلجَدُّ، ثُمَّ أُمُّهَاتُه)</w:t>
      </w:r>
      <w:r w:rsidRPr="0041155D">
        <w:rPr>
          <w:rFonts w:ascii="Traditional Arabic" w:hAnsi="Traditional Arabic" w:cs="Traditional Arabic"/>
          <w:sz w:val="34"/>
          <w:szCs w:val="34"/>
          <w:rtl/>
        </w:rPr>
        <w:t xml:space="preserve">، لأنَّ الجدَّ أب، وهذا هو الذي ذكرتُ لك، ولذلك قال: </w:t>
      </w:r>
      <w:r w:rsidRPr="008F4EAB">
        <w:rPr>
          <w:rFonts w:ascii="Traditional Arabic" w:hAnsi="Traditional Arabic" w:cs="Traditional Arabic"/>
          <w:color w:val="0000FF"/>
          <w:sz w:val="34"/>
          <w:szCs w:val="34"/>
          <w:rtl/>
        </w:rPr>
        <w:t>(ثُمَّ أُمُّهَاتُه)</w:t>
      </w:r>
      <w:r w:rsidRPr="0041155D">
        <w:rPr>
          <w:rFonts w:ascii="Traditional Arabic" w:hAnsi="Traditional Arabic" w:cs="Traditional Arabic"/>
          <w:sz w:val="34"/>
          <w:szCs w:val="34"/>
          <w:rtl/>
        </w:rPr>
        <w:t>، يعني أم الأب وأم الجد لا يُقدَّمن على أمِّهات الأم، لأنَّ أمَّهات الأم وإن كانت بعيدة، فأم أم أم أم مقدَّمة على أمِّ الأبِ، وأمُّ أم الأبِ مقدَّمة على أمِّ الجد، وأم أم أم الأب مقدَّمة على أمِّ الجدِّ، وهكذا..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المؤلف -رَحِمَهُ اللهُ تَعَالَى: </w:t>
      </w:r>
      <w:r w:rsidRPr="008F4EAB">
        <w:rPr>
          <w:rFonts w:ascii="Traditional Arabic" w:hAnsi="Traditional Arabic" w:cs="Traditional Arabic"/>
          <w:color w:val="0000FF"/>
          <w:sz w:val="34"/>
          <w:szCs w:val="34"/>
          <w:rtl/>
        </w:rPr>
        <w:t>(ثُمَّ اْلأُخْتُ مِنَ اْلأَبَوَيْنِ، ثُمَّ اْلأُخْتُ مِنَ اْلأَبِ، ثُمَّ اْلأُخْتُ مِنَ اْلأُمِّ)</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الأخوات في درجةٍ واحدةٍ، فيُنظَر أيُّهن أقوى، فلمَّا كانت الشَّقيقة مدليةٌ بقرابتين فهي أولى، ثم الأخت لأب، ثم الأخت لأم.</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6139DA">
        <w:rPr>
          <w:rFonts w:ascii="Traditional Arabic" w:hAnsi="Traditional Arabic" w:cs="Traditional Arabic"/>
          <w:sz w:val="34"/>
          <w:szCs w:val="34"/>
          <w:u w:val="dotDotDash" w:color="FF0000"/>
          <w:rtl/>
        </w:rPr>
        <w:t>هل تُقدَّم الأخت لأم باعتبار أنَّ الأمومة مقدَّمة</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هذا قول لبعضهم، ولكن هنا المؤلف مشى على أنَّ الأخت لأب أولى بالعصبة، فهي أولى في الولاية.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-رَحِمَهُ اللهُ تَعَالَى: </w:t>
      </w:r>
      <w:r w:rsidRPr="00802B20">
        <w:rPr>
          <w:rFonts w:ascii="Traditional Arabic" w:hAnsi="Traditional Arabic" w:cs="Traditional Arabic"/>
          <w:color w:val="0000FF"/>
          <w:sz w:val="34"/>
          <w:szCs w:val="34"/>
          <w:rtl/>
        </w:rPr>
        <w:t>(ثُمَّ الْخَالَةُ ثُمَّ اْلعَمَّةُ)</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الخالة مقدَّمة في المذهب، للحديث </w:t>
      </w:r>
      <w:r w:rsidR="008F4EAB" w:rsidRPr="00802B20">
        <w:rPr>
          <w:rFonts w:ascii="Traditional Arabic" w:hAnsi="Traditional Arabic" w:cs="Traditional Arabic"/>
          <w:color w:val="006600"/>
          <w:sz w:val="34"/>
          <w:szCs w:val="34"/>
          <w:rtl/>
        </w:rPr>
        <w:t>«</w:t>
      </w:r>
      <w:r w:rsidRPr="00802B20">
        <w:rPr>
          <w:rFonts w:ascii="Traditional Arabic" w:hAnsi="Traditional Arabic" w:cs="Traditional Arabic"/>
          <w:color w:val="006600"/>
          <w:sz w:val="34"/>
          <w:szCs w:val="34"/>
          <w:rtl/>
        </w:rPr>
        <w:t>الخالة كالأم</w:t>
      </w:r>
      <w:r w:rsidR="008F4EAB" w:rsidRPr="00802B20">
        <w:rPr>
          <w:rFonts w:ascii="Traditional Arabic" w:hAnsi="Traditional Arabic" w:cs="Traditional Arabic"/>
          <w:color w:val="006600"/>
          <w:sz w:val="34"/>
          <w:szCs w:val="34"/>
          <w:rtl/>
        </w:rPr>
        <w:t>»</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color w:val="0000FF"/>
          <w:sz w:val="34"/>
          <w:szCs w:val="34"/>
          <w:rtl/>
        </w:rPr>
      </w:pPr>
      <w:r w:rsidRPr="00802B20">
        <w:rPr>
          <w:rFonts w:ascii="Traditional Arabic" w:hAnsi="Traditional Arabic" w:cs="Traditional Arabic"/>
          <w:sz w:val="34"/>
          <w:szCs w:val="34"/>
          <w:rtl/>
        </w:rPr>
        <w:t xml:space="preserve">وجاء في الحاشية: </w:t>
      </w:r>
      <w:r w:rsidRPr="00802B20">
        <w:rPr>
          <w:rFonts w:ascii="Traditional Arabic" w:hAnsi="Traditional Arabic" w:cs="Traditional Arabic"/>
          <w:color w:val="0000FF"/>
          <w:sz w:val="34"/>
          <w:szCs w:val="34"/>
          <w:rtl/>
        </w:rPr>
        <w:t>(ثم الخالة ثم العمَّة.</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color w:val="0000FF"/>
          <w:sz w:val="34"/>
          <w:szCs w:val="34"/>
          <w:rtl/>
        </w:rPr>
        <w:lastRenderedPageBreak/>
        <w:t>قال الشَّارح: وعلى الرِّواية التي تقول بتقديم أم الأب على أم الأم ينبغي أن تقدَّم العمَّات على الخالات، لأنَّهنَّ يُدلينَ بالأب وهو عصبة، فهنَّ أولى من الخالات، واختار شيخ الإسلام -رَحِمَهُ اللهُ تَعَالَى- تقديم أم الأب على أم الأم -كما هو في مجموع الفتاوى)</w:t>
      </w:r>
      <w:r w:rsidRPr="00802B20">
        <w:rPr>
          <w:rFonts w:ascii="Traditional Arabic" w:hAnsi="Traditional Arabic" w:cs="Traditional Arabic"/>
          <w:sz w:val="34"/>
          <w:szCs w:val="34"/>
          <w:rtl/>
        </w:rPr>
        <w:t>.</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هنا مَن قدَّم أم الأب على أم أم الأم يقول إنَّ العمَّة مقدَّمَةٌ على الخالة، لأنَّهنَّ يجتمعنَ في الأنوثة وهي أقرب في القرابة، ولكن مَن يرى أنَّ الأمومَة مقدَّمةٌ على الأبوَّة</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فالخالةُ في إدلائها بالأمومة أكثر من إدلاء العامَّة، وبناء على ذلك يحصل الفرق.</w:t>
      </w:r>
    </w:p>
    <w:p w:rsidR="0041155D" w:rsidRPr="00802B20"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والأصل</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في المذهب</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أن</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الخالة</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م</w:t>
      </w:r>
      <w:r w:rsidR="005F20BB"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قدَّمة</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على العمَّة، وخالف</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ابن تيمية فقال: "العمَّة والخالة كلاهما إناثٌ فيستوين في الشَّفقة، وهذه مدليةٌ بالأبِ، والأب</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أقرب</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 فت</w:t>
      </w:r>
      <w:r w:rsidR="00AC7D28" w:rsidRPr="00802B20">
        <w:rPr>
          <w:rFonts w:ascii="Traditional Arabic" w:hAnsi="Traditional Arabic" w:cs="Traditional Arabic" w:hint="cs"/>
          <w:sz w:val="34"/>
          <w:szCs w:val="34"/>
          <w:rtl/>
        </w:rPr>
        <w:t>ُ</w:t>
      </w:r>
      <w:r w:rsidRPr="00802B20">
        <w:rPr>
          <w:rFonts w:ascii="Traditional Arabic" w:hAnsi="Traditional Arabic" w:cs="Traditional Arabic"/>
          <w:sz w:val="34"/>
          <w:szCs w:val="34"/>
          <w:rtl/>
        </w:rPr>
        <w:t xml:space="preserve">قدَّم </w:t>
      </w:r>
      <w:r w:rsidR="00AC7D28" w:rsidRPr="00802B20">
        <w:rPr>
          <w:rFonts w:ascii="Traditional Arabic" w:hAnsi="Traditional Arabic" w:cs="Traditional Arabic" w:hint="cs"/>
          <w:sz w:val="34"/>
          <w:szCs w:val="34"/>
          <w:rtl/>
        </w:rPr>
        <w:t xml:space="preserve">العمَّة </w:t>
      </w:r>
      <w:r w:rsidRPr="00802B20">
        <w:rPr>
          <w:rFonts w:ascii="Traditional Arabic" w:hAnsi="Traditional Arabic" w:cs="Traditional Arabic"/>
          <w:sz w:val="34"/>
          <w:szCs w:val="34"/>
          <w:rtl/>
        </w:rPr>
        <w:t>على الخالة"، على ما ذكرتُ لكَ ممَّا ذكر ابنُ القيم مفصَّلًا في مأخذهم في هذه المسألة.</w:t>
      </w:r>
    </w:p>
    <w:p w:rsidR="0041155D" w:rsidRDefault="0041155D" w:rsidP="005F20BB">
      <w:pPr>
        <w:spacing w:before="120" w:after="0" w:line="240" w:lineRule="auto"/>
        <w:ind w:firstLine="284"/>
        <w:jc w:val="both"/>
        <w:rPr>
          <w:rFonts w:ascii="Traditional Arabic" w:hAnsi="Traditional Arabic" w:cs="Traditional Arabic"/>
          <w:sz w:val="34"/>
          <w:szCs w:val="34"/>
          <w:rtl/>
        </w:rPr>
      </w:pPr>
      <w:r w:rsidRPr="00802B20">
        <w:rPr>
          <w:rFonts w:ascii="Traditional Arabic" w:hAnsi="Traditional Arabic" w:cs="Traditional Arabic"/>
          <w:sz w:val="34"/>
          <w:szCs w:val="34"/>
          <w:rtl/>
        </w:rPr>
        <w:t xml:space="preserve">قال المؤلف: </w:t>
      </w:r>
      <w:r w:rsidRPr="00802B20">
        <w:rPr>
          <w:rFonts w:ascii="Traditional Arabic" w:hAnsi="Traditional Arabic" w:cs="Traditional Arabic"/>
          <w:color w:val="0000FF"/>
          <w:sz w:val="34"/>
          <w:szCs w:val="34"/>
          <w:rtl/>
        </w:rPr>
        <w:t>(ثُمَّ عَصَابَتُهُ اْلأَقْرَبُ فَاْلأَقْرَبُ)</w:t>
      </w:r>
      <w:r w:rsidRPr="00802B20">
        <w:rPr>
          <w:rFonts w:ascii="Traditional Arabic" w:hAnsi="Traditional Arabic" w:cs="Traditional Arabic"/>
          <w:sz w:val="34"/>
          <w:szCs w:val="34"/>
          <w:rtl/>
        </w:rPr>
        <w:t>، أي: الأقرب من الأقارب، وكلٌّ بحسبِ إدلائه، فمن كان أقربَ فهو مقدَّمٌ على مَن كان أبعد، فمثلًا: العم مقدَّمٌ على ابن العم، وابن الأخ مقدَّمٌ على العم، وهكذا في الولاية والشَّفقة والحضانة.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bookmarkStart w:id="0" w:name="_GoBack"/>
      <w:bookmarkEnd w:id="0"/>
      <w:r w:rsidRPr="0041155D">
        <w:rPr>
          <w:rFonts w:ascii="Traditional Arabic" w:hAnsi="Traditional Arabic" w:cs="Traditional Arabic"/>
          <w:sz w:val="34"/>
          <w:szCs w:val="34"/>
          <w:rtl/>
        </w:rPr>
        <w:t xml:space="preserve">قال -رَحِمَهُ اللهُ تَعَالَى: </w:t>
      </w:r>
      <w:r w:rsidRPr="008F4EAB">
        <w:rPr>
          <w:rFonts w:ascii="Traditional Arabic" w:hAnsi="Traditional Arabic" w:cs="Traditional Arabic"/>
          <w:color w:val="0000FF"/>
          <w:sz w:val="34"/>
          <w:szCs w:val="34"/>
          <w:rtl/>
        </w:rPr>
        <w:t>(وَلاَ حَضَانَةَ لِرَقِيْقٍ، وَلاَ فَاسِقٍ، وَلاَ امْرَأَةٍ مُزَوَّجَةٍ لأَجْنَبِيٍّ مِنَ الطِّفْلِ)</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قوله: </w:t>
      </w:r>
      <w:r w:rsidRPr="008F4EAB">
        <w:rPr>
          <w:rFonts w:ascii="Traditional Arabic" w:hAnsi="Traditional Arabic" w:cs="Traditional Arabic"/>
          <w:color w:val="0000FF"/>
          <w:sz w:val="34"/>
          <w:szCs w:val="34"/>
          <w:rtl/>
        </w:rPr>
        <w:t>(وَلاَ حَضَانَةَ لِرَقِيْقٍ)</w:t>
      </w:r>
      <w:r w:rsidRPr="0041155D">
        <w:rPr>
          <w:rFonts w:ascii="Traditional Arabic" w:hAnsi="Traditional Arabic" w:cs="Traditional Arabic"/>
          <w:sz w:val="34"/>
          <w:szCs w:val="34"/>
          <w:rtl/>
        </w:rPr>
        <w:t>، لأنَّ الرقيق مملوك، ومنافعه لسيِّده ومشغولٌ بخدمته، فلا يتأتَّى منه القيام بالحضانة وأداء حقِّها، فلأجل ذلك لا حقَّ له فيها.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(وَلاَ فَاسِقٍ)</w:t>
      </w:r>
      <w:r w:rsidRPr="0041155D">
        <w:rPr>
          <w:rFonts w:ascii="Traditional Arabic" w:hAnsi="Traditional Arabic" w:cs="Traditional Arabic"/>
          <w:sz w:val="34"/>
          <w:szCs w:val="34"/>
          <w:rtl/>
        </w:rPr>
        <w:t>، فإنَّ المقصود من الحضانة هو القيام على الصَّغير، وقيل هي: حفظُ صغيرٍ ومعتوه، وتأهيله وتأديبه، والقيام عليه بما ينفعه.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والفاسق لا يؤم</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أن يُخلِّي بينهم وبين الشُّرورِ والمنكرات، وربما يتجرَّأ في بعض الأفاعيل أو نحوها، فلا ي</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وثَق به ولا ولاية</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فلو كان</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أحد</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الأبوين فاسقًا فلا ولاية</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له، حتى لو كان</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أبًا أقرب من غيره، فنسلِّم هذا المحضون إلى عمِّه أو خالته</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وتُرفَع ولاية</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أبيه لكونه فاسقًا.</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(وَلاَ امْرَأَةٍ مُزَوَّجَةٍ لأَجْنَبِيٍّ مِنَ الطِّفْلِ)</w:t>
      </w:r>
      <w:r w:rsidRPr="0041155D">
        <w:rPr>
          <w:rFonts w:ascii="Traditional Arabic" w:hAnsi="Traditional Arabic" w:cs="Traditional Arabic"/>
          <w:sz w:val="34"/>
          <w:szCs w:val="34"/>
          <w:rtl/>
        </w:rPr>
        <w:t>، إذا كانت المرأة مزوَّجة فهي مشغولةٌ بزوجها، ومحبوسة منافعها لزوجها، وبناء على ذلك لا يُمكن أن تقوم على هذا المحضون، فيفوت حقه في التَّربية والعناية.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lastRenderedPageBreak/>
        <w:t xml:space="preserve">قالوا: لو كان غير أجنبي من الطفل، كأن يكون عم الطفل ونحوه فهو له ولاية، فسيجتمع في هذا أنَّهما لهما على هذا الولد ولاية ولهما حقٌّ في الحضانة، فيكون ذلك داعيًا كما قُضيَ لتلك البنت لجعفر لكونه عصبةً لها، فقال النبي -صَلَّى اللهُ عَلَيْهِ وَسَلَّمَ: </w:t>
      </w:r>
      <w:r w:rsidR="008F4EAB" w:rsidRPr="008F4EAB">
        <w:rPr>
          <w:rFonts w:ascii="Traditional Arabic" w:hAnsi="Traditional Arabic" w:cs="Traditional Arabic"/>
          <w:color w:val="006600"/>
          <w:sz w:val="34"/>
          <w:szCs w:val="34"/>
          <w:rtl/>
        </w:rPr>
        <w:t>«</w:t>
      </w:r>
      <w:r w:rsidRPr="008F4EAB">
        <w:rPr>
          <w:rFonts w:ascii="Traditional Arabic" w:hAnsi="Traditional Arabic" w:cs="Traditional Arabic"/>
          <w:color w:val="006600"/>
          <w:sz w:val="34"/>
          <w:szCs w:val="34"/>
          <w:rtl/>
        </w:rPr>
        <w:t>الخالة بمنزلة الأم</w:t>
      </w:r>
      <w:r w:rsidR="008F4EAB" w:rsidRPr="008F4EAB">
        <w:rPr>
          <w:rFonts w:ascii="Traditional Arabic" w:hAnsi="Traditional Arabic" w:cs="Traditional Arabic"/>
          <w:color w:val="006600"/>
          <w:sz w:val="34"/>
          <w:szCs w:val="34"/>
          <w:rtl/>
        </w:rPr>
        <w:t>»</w:t>
      </w:r>
      <w:r w:rsidRPr="0041155D">
        <w:rPr>
          <w:rFonts w:ascii="Traditional Arabic" w:hAnsi="Traditional Arabic" w:cs="Traditional Arabic"/>
          <w:sz w:val="34"/>
          <w:szCs w:val="34"/>
          <w:rtl/>
        </w:rPr>
        <w:t>، وحكم النبي -صَلَّى اللهُ عَلَيْهِ وَسَلَّمَ- للخالة مع كونها مزوَّجة، ولكن كان</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الزَّوجُ عصبةً، فجاز في مثل هذه الحال ألا يكون مانعًا من الحضانة والولاية.</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 xml:space="preserve">قال: </w:t>
      </w:r>
      <w:r w:rsidRPr="008F4EAB">
        <w:rPr>
          <w:rFonts w:ascii="Traditional Arabic" w:hAnsi="Traditional Arabic" w:cs="Traditional Arabic"/>
          <w:color w:val="0000FF"/>
          <w:sz w:val="34"/>
          <w:szCs w:val="34"/>
          <w:rtl/>
        </w:rPr>
        <w:t>(فَإِنْ زَالَتِ الْمَوَانِعُ مِنْهُمْ، عَادَ حَقُّهُمْ مِنَ الْحَضَانَةِ)</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يعني لو أنَّ الرَّقيقَ عتقَ، ثم طالب</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بحقِّه</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في هذا المحضون</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وكان</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م</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قدَّمًا على غيره في</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قض</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ي له القاضي بذاك، لأنَّ المانع الذي حال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بينه وبينَ الحضانة قد زال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ومثل ذلك الفاسق، فلو أنَّه كان فاسقًا أو عربيدًا أو ضالًّا أو غير ذلك، ثم عر</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ض</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له بعدَ ذلك من الصَّلاح</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والتَّوبة</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والرُّجوع</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إلى الله -جلَّ وعلا- وظهر</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صلاح</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ه وقيامه بحق الله -جل وعلا- وطالب بحقِّه في الحضانة ونحوها؛ فيُطلَب في ذلك له الحق ويُقدَّم على غيره.</w:t>
      </w:r>
    </w:p>
    <w:p w:rsidR="0041155D" w:rsidRPr="0041155D"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وإذا طُلِّقَت المرأة المزوَّجة فإنَّ حقها في الولاية قد عادَ، وبناء على ذلك إذا ارتفعت إلى القاضي حكم القاضي بعود الولاية إلى المرأة في الأحوال التي تُقدَّم فيه على الأب.</w:t>
      </w:r>
    </w:p>
    <w:p w:rsidR="00F90F48" w:rsidRDefault="0041155D" w:rsidP="005F20BB">
      <w:pPr>
        <w:spacing w:before="120" w:after="0" w:line="240" w:lineRule="auto"/>
        <w:ind w:firstLine="284"/>
        <w:jc w:val="both"/>
        <w:rPr>
          <w:rFonts w:ascii="Traditional Arabic" w:hAnsi="Traditional Arabic" w:cs="Traditional Arabic"/>
          <w:sz w:val="34"/>
          <w:szCs w:val="34"/>
          <w:rtl/>
        </w:rPr>
      </w:pPr>
      <w:r w:rsidRPr="0041155D">
        <w:rPr>
          <w:rFonts w:ascii="Traditional Arabic" w:hAnsi="Traditional Arabic" w:cs="Traditional Arabic"/>
          <w:sz w:val="34"/>
          <w:szCs w:val="34"/>
          <w:rtl/>
        </w:rPr>
        <w:t>لعل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نا نكتفي بهذا القدر -أي</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ها الإخوة- أسأل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الله لي ولكم الت</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وفيق والسَّداد، وأسأل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w:t>
      </w:r>
      <w:r w:rsidR="00AC7D28">
        <w:rPr>
          <w:rFonts w:ascii="Traditional Arabic" w:hAnsi="Traditional Arabic" w:cs="Traditional Arabic"/>
          <w:sz w:val="34"/>
          <w:szCs w:val="34"/>
          <w:rtl/>
        </w:rPr>
        <w:t>الله أن يفتح أبواب العلم لنا، و</w:t>
      </w:r>
      <w:r w:rsidR="00AC7D28">
        <w:rPr>
          <w:rFonts w:ascii="Traditional Arabic" w:hAnsi="Traditional Arabic" w:cs="Traditional Arabic" w:hint="cs"/>
          <w:sz w:val="34"/>
          <w:szCs w:val="34"/>
          <w:rtl/>
        </w:rPr>
        <w:t>أ</w:t>
      </w:r>
      <w:r w:rsidRPr="0041155D">
        <w:rPr>
          <w:rFonts w:ascii="Traditional Arabic" w:hAnsi="Traditional Arabic" w:cs="Traditional Arabic"/>
          <w:sz w:val="34"/>
          <w:szCs w:val="34"/>
          <w:rtl/>
        </w:rPr>
        <w:t>ن يوفقنا لتحصيله، وأن يجعلنا من أهله، وأن يقضي عنَّا، ويغفر لنا، ويتمَّ علينا النِّعمَةَ، ويُفيضَ علينا م</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ن الرحمة</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إنَّ ربَّنا جواد</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كريم</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وصلَّى الله وسل</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م وبارك</w:t>
      </w:r>
      <w:r w:rsidR="00AC7D28">
        <w:rPr>
          <w:rFonts w:ascii="Traditional Arabic" w:hAnsi="Traditional Arabic" w:cs="Traditional Arabic" w:hint="cs"/>
          <w:sz w:val="34"/>
          <w:szCs w:val="34"/>
          <w:rtl/>
        </w:rPr>
        <w:t>َ</w:t>
      </w:r>
      <w:r w:rsidRPr="0041155D">
        <w:rPr>
          <w:rFonts w:ascii="Traditional Arabic" w:hAnsi="Traditional Arabic" w:cs="Traditional Arabic"/>
          <w:sz w:val="34"/>
          <w:szCs w:val="34"/>
          <w:rtl/>
        </w:rPr>
        <w:t xml:space="preserve"> على نبينا محمد.</w:t>
      </w:r>
    </w:p>
    <w:p w:rsidR="00AC7D28" w:rsidRPr="00AC7D28" w:rsidRDefault="00AC7D28" w:rsidP="005F20BB">
      <w:pPr>
        <w:spacing w:before="120" w:after="0" w:line="240" w:lineRule="auto"/>
        <w:ind w:firstLine="284"/>
        <w:jc w:val="both"/>
        <w:rPr>
          <w:rFonts w:ascii="Traditional Arabic" w:hAnsi="Traditional Arabic" w:cs="Traditional Arabic"/>
          <w:sz w:val="34"/>
          <w:szCs w:val="34"/>
          <w:rtl/>
        </w:rPr>
      </w:pPr>
      <w:r w:rsidRPr="00AC7D28">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AC7D28" w:rsidRPr="0041155D" w:rsidRDefault="00AC7D28" w:rsidP="005F20BB">
      <w:pPr>
        <w:spacing w:before="120" w:after="0" w:line="240" w:lineRule="auto"/>
        <w:ind w:firstLine="284"/>
        <w:jc w:val="both"/>
        <w:rPr>
          <w:rFonts w:ascii="Traditional Arabic" w:hAnsi="Traditional Arabic" w:cs="Traditional Arabic"/>
          <w:sz w:val="34"/>
          <w:szCs w:val="34"/>
        </w:rPr>
      </w:pPr>
      <w:r w:rsidRPr="00AC7D28">
        <w:rPr>
          <w:rFonts w:ascii="Traditional Arabic" w:hAnsi="Traditional Arabic" w:cs="Traditional Arabic"/>
          <w:sz w:val="34"/>
          <w:szCs w:val="34"/>
          <w:rtl/>
        </w:rPr>
        <w:t>هذه تحيَّةٌ عطرةٌ من فريق</w:t>
      </w:r>
      <w:r w:rsidR="00CE56F8">
        <w:rPr>
          <w:rFonts w:ascii="Traditional Arabic" w:hAnsi="Traditional Arabic" w:cs="Traditional Arabic" w:hint="cs"/>
          <w:sz w:val="34"/>
          <w:szCs w:val="34"/>
          <w:rtl/>
        </w:rPr>
        <w:t>ِ</w:t>
      </w:r>
      <w:r w:rsidRPr="00AC7D28">
        <w:rPr>
          <w:rFonts w:ascii="Traditional Arabic" w:hAnsi="Traditional Arabic" w:cs="Traditional Arabic"/>
          <w:sz w:val="34"/>
          <w:szCs w:val="34"/>
          <w:rtl/>
        </w:rPr>
        <w:t xml:space="preserve"> البرنامج ومنِّي أنا محد</w:t>
      </w:r>
      <w:r w:rsidR="00CE56F8">
        <w:rPr>
          <w:rFonts w:ascii="Traditional Arabic" w:hAnsi="Traditional Arabic" w:cs="Traditional Arabic" w:hint="cs"/>
          <w:sz w:val="34"/>
          <w:szCs w:val="34"/>
          <w:rtl/>
        </w:rPr>
        <w:t>ِّ</w:t>
      </w:r>
      <w:r w:rsidRPr="00AC7D28">
        <w:rPr>
          <w:rFonts w:ascii="Traditional Arabic" w:hAnsi="Traditional Arabic" w:cs="Traditional Arabic"/>
          <w:sz w:val="34"/>
          <w:szCs w:val="34"/>
          <w:rtl/>
        </w:rPr>
        <w:t>ثكم عبد الله بن أحمد العمر، إلى ذلكم الحين نستودعكم الله الذي لا تضيع ودائعه، والس</w:t>
      </w:r>
      <w:r w:rsidR="00CE56F8">
        <w:rPr>
          <w:rFonts w:ascii="Traditional Arabic" w:hAnsi="Traditional Arabic" w:cs="Traditional Arabic" w:hint="cs"/>
          <w:sz w:val="34"/>
          <w:szCs w:val="34"/>
          <w:rtl/>
        </w:rPr>
        <w:t>َّ</w:t>
      </w:r>
      <w:r w:rsidRPr="00AC7D28">
        <w:rPr>
          <w:rFonts w:ascii="Traditional Arabic" w:hAnsi="Traditional Arabic" w:cs="Traditional Arabic"/>
          <w:sz w:val="34"/>
          <w:szCs w:val="34"/>
          <w:rtl/>
        </w:rPr>
        <w:t>لام عليكم ورحمة الله وبركاته}.</w:t>
      </w:r>
    </w:p>
    <w:sectPr w:rsidR="00AC7D28" w:rsidRPr="0041155D" w:rsidSect="009B13E1">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C6" w:rsidRDefault="001470C6" w:rsidP="00F20AAD">
      <w:pPr>
        <w:spacing w:after="0" w:line="240" w:lineRule="auto"/>
      </w:pPr>
      <w:r>
        <w:separator/>
      </w:r>
    </w:p>
  </w:endnote>
  <w:endnote w:type="continuationSeparator" w:id="0">
    <w:p w:rsidR="001470C6" w:rsidRDefault="001470C6" w:rsidP="00F2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C6" w:rsidRDefault="001470C6" w:rsidP="00F20AAD">
      <w:pPr>
        <w:spacing w:after="0" w:line="240" w:lineRule="auto"/>
      </w:pPr>
      <w:r>
        <w:separator/>
      </w:r>
    </w:p>
  </w:footnote>
  <w:footnote w:type="continuationSeparator" w:id="0">
    <w:p w:rsidR="001470C6" w:rsidRDefault="001470C6" w:rsidP="00F20AAD">
      <w:pPr>
        <w:spacing w:after="0" w:line="240" w:lineRule="auto"/>
      </w:pPr>
      <w:r>
        <w:continuationSeparator/>
      </w:r>
    </w:p>
  </w:footnote>
  <w:footnote w:id="1">
    <w:p w:rsidR="00AC7D28" w:rsidRPr="005F20C5" w:rsidRDefault="00AC7D28">
      <w:pPr>
        <w:pStyle w:val="FootnoteText"/>
        <w:rPr>
          <w:rFonts w:ascii="Traditional Arabic" w:hAnsi="Traditional Arabic" w:cs="Traditional Arabic"/>
        </w:rPr>
      </w:pPr>
      <w:r w:rsidRPr="005F20C5">
        <w:rPr>
          <w:rStyle w:val="FootnoteReference"/>
          <w:rFonts w:ascii="Traditional Arabic" w:hAnsi="Traditional Arabic" w:cs="Traditional Arabic"/>
        </w:rPr>
        <w:footnoteRef/>
      </w:r>
      <w:r w:rsidRPr="005F20C5">
        <w:rPr>
          <w:rFonts w:ascii="Traditional Arabic" w:hAnsi="Traditional Arabic" w:cs="Traditional Arabic"/>
          <w:rtl/>
        </w:rPr>
        <w:t xml:space="preserve"> </w:t>
      </w:r>
      <w:r w:rsidR="005F20C5" w:rsidRPr="005F20C5">
        <w:rPr>
          <w:rFonts w:ascii="Traditional Arabic" w:hAnsi="Traditional Arabic" w:cs="Traditional Arabic"/>
          <w:rtl/>
        </w:rPr>
        <w:t>البخاري: (6388)</w:t>
      </w:r>
    </w:p>
  </w:footnote>
  <w:footnote w:id="2">
    <w:p w:rsidR="005F20C5" w:rsidRPr="005F20C5" w:rsidRDefault="005F20C5">
      <w:pPr>
        <w:pStyle w:val="FootnoteText"/>
        <w:rPr>
          <w:rFonts w:ascii="Traditional Arabic" w:hAnsi="Traditional Arabic" w:cs="Traditional Arabic"/>
          <w:lang w:bidi="ar-EG"/>
        </w:rPr>
      </w:pPr>
      <w:r w:rsidRPr="005F20C5">
        <w:rPr>
          <w:rStyle w:val="FootnoteReference"/>
          <w:rFonts w:ascii="Traditional Arabic" w:hAnsi="Traditional Arabic" w:cs="Traditional Arabic"/>
        </w:rPr>
        <w:footnoteRef/>
      </w:r>
      <w:r w:rsidRPr="005F20C5">
        <w:rPr>
          <w:rFonts w:ascii="Traditional Arabic" w:hAnsi="Traditional Arabic" w:cs="Traditional Arabic"/>
          <w:rtl/>
        </w:rPr>
        <w:t xml:space="preserve"> رواه أحمد والترمذي وغيرهما وصححه الألباني في صحيح وضعيف الجامع الصغير.</w:t>
      </w:r>
    </w:p>
  </w:footnote>
  <w:footnote w:id="3">
    <w:p w:rsidR="00AC7D28" w:rsidRPr="00225783" w:rsidRDefault="00AC7D28" w:rsidP="00225783">
      <w:pPr>
        <w:pStyle w:val="FootnoteText"/>
        <w:rPr>
          <w:rFonts w:ascii="Traditional Arabic" w:hAnsi="Traditional Arabic" w:cs="Traditional Arabic"/>
          <w:rtl/>
        </w:rPr>
      </w:pPr>
      <w:r w:rsidRPr="00225783">
        <w:rPr>
          <w:rStyle w:val="FootnoteReference"/>
          <w:rFonts w:ascii="Traditional Arabic" w:hAnsi="Traditional Arabic" w:cs="Traditional Arabic"/>
        </w:rPr>
        <w:footnoteRef/>
      </w:r>
      <w:r w:rsidRPr="00225783">
        <w:rPr>
          <w:rFonts w:ascii="Traditional Arabic" w:hAnsi="Traditional Arabic" w:cs="Traditional Arabic"/>
          <w:rtl/>
        </w:rPr>
        <w:t xml:space="preserve"> </w:t>
      </w:r>
      <w:r w:rsidR="00225783" w:rsidRPr="00225783">
        <w:rPr>
          <w:rFonts w:ascii="Traditional Arabic" w:hAnsi="Traditional Arabic" w:cs="Traditional Arabic"/>
          <w:rtl/>
        </w:rPr>
        <w:t>أحمد 2/160 وأبو داود 1692</w:t>
      </w:r>
    </w:p>
  </w:footnote>
  <w:footnote w:id="4">
    <w:p w:rsidR="00AC7D28" w:rsidRPr="00225783" w:rsidRDefault="00AC7D28" w:rsidP="00225783">
      <w:pPr>
        <w:pStyle w:val="FootnoteText"/>
        <w:rPr>
          <w:rFonts w:ascii="Traditional Arabic" w:hAnsi="Traditional Arabic" w:cs="Traditional Arabic"/>
        </w:rPr>
      </w:pPr>
      <w:r w:rsidRPr="00225783">
        <w:rPr>
          <w:rStyle w:val="FootnoteReference"/>
          <w:rFonts w:ascii="Traditional Arabic" w:hAnsi="Traditional Arabic" w:cs="Traditional Arabic"/>
        </w:rPr>
        <w:footnoteRef/>
      </w:r>
      <w:r w:rsidRPr="00225783">
        <w:rPr>
          <w:rFonts w:ascii="Traditional Arabic" w:hAnsi="Traditional Arabic" w:cs="Traditional Arabic"/>
          <w:rtl/>
        </w:rPr>
        <w:t xml:space="preserve"> </w:t>
      </w:r>
      <w:r w:rsidR="00225783" w:rsidRPr="00225783">
        <w:rPr>
          <w:rFonts w:ascii="Traditional Arabic" w:hAnsi="Traditional Arabic" w:cs="Traditional Arabic"/>
          <w:rtl/>
        </w:rPr>
        <w:t>البخاري (6731).</w:t>
      </w:r>
    </w:p>
  </w:footnote>
  <w:footnote w:id="5">
    <w:p w:rsidR="00AC7D28" w:rsidRPr="00225783" w:rsidRDefault="00AC7D28">
      <w:pPr>
        <w:pStyle w:val="FootnoteText"/>
        <w:rPr>
          <w:rFonts w:ascii="Traditional Arabic" w:hAnsi="Traditional Arabic" w:cs="Traditional Arabic"/>
        </w:rPr>
      </w:pPr>
      <w:r w:rsidRPr="00225783">
        <w:rPr>
          <w:rStyle w:val="FootnoteReference"/>
          <w:rFonts w:ascii="Traditional Arabic" w:hAnsi="Traditional Arabic" w:cs="Traditional Arabic"/>
        </w:rPr>
        <w:footnoteRef/>
      </w:r>
      <w:r w:rsidRPr="00225783">
        <w:rPr>
          <w:rFonts w:ascii="Traditional Arabic" w:hAnsi="Traditional Arabic" w:cs="Traditional Arabic"/>
          <w:rtl/>
        </w:rPr>
        <w:t xml:space="preserve"> </w:t>
      </w:r>
      <w:r w:rsidR="00225783" w:rsidRPr="00225783">
        <w:rPr>
          <w:rFonts w:ascii="Traditional Arabic" w:hAnsi="Traditional Arabic" w:cs="Traditional Arabic"/>
          <w:rtl/>
        </w:rPr>
        <w:t>مسلم</w:t>
      </w:r>
    </w:p>
  </w:footnote>
  <w:footnote w:id="6">
    <w:p w:rsidR="00AC7D28" w:rsidRPr="006139DA" w:rsidRDefault="00AC7D28" w:rsidP="006139DA">
      <w:pPr>
        <w:pStyle w:val="FootnoteText"/>
        <w:rPr>
          <w:rFonts w:ascii="Traditional Arabic" w:hAnsi="Traditional Arabic" w:cs="Traditional Arabic"/>
        </w:rPr>
      </w:pPr>
      <w:r w:rsidRPr="006139DA">
        <w:rPr>
          <w:rStyle w:val="FootnoteReference"/>
          <w:rFonts w:ascii="Traditional Arabic" w:hAnsi="Traditional Arabic" w:cs="Traditional Arabic"/>
        </w:rPr>
        <w:footnoteRef/>
      </w:r>
      <w:r w:rsidRPr="006139DA">
        <w:rPr>
          <w:rFonts w:ascii="Traditional Arabic" w:hAnsi="Traditional Arabic" w:cs="Traditional Arabic"/>
          <w:rtl/>
        </w:rPr>
        <w:t xml:space="preserve"> </w:t>
      </w:r>
      <w:r w:rsidR="006139DA" w:rsidRPr="006139DA">
        <w:rPr>
          <w:rFonts w:ascii="Traditional Arabic" w:hAnsi="Traditional Arabic" w:cs="Traditional Arabic"/>
          <w:rtl/>
        </w:rPr>
        <w:t>صحيح أبي داود (2276)</w:t>
      </w:r>
    </w:p>
  </w:footnote>
  <w:footnote w:id="7">
    <w:p w:rsidR="006139DA" w:rsidRPr="006139DA" w:rsidRDefault="006139DA">
      <w:pPr>
        <w:pStyle w:val="FootnoteText"/>
        <w:rPr>
          <w:rFonts w:ascii="Traditional Arabic" w:hAnsi="Traditional Arabic" w:cs="Traditional Arabic"/>
          <w:rtl/>
        </w:rPr>
      </w:pPr>
      <w:r w:rsidRPr="006139DA">
        <w:rPr>
          <w:rStyle w:val="FootnoteReference"/>
          <w:rFonts w:ascii="Traditional Arabic" w:hAnsi="Traditional Arabic" w:cs="Traditional Arabic"/>
        </w:rPr>
        <w:footnoteRef/>
      </w:r>
      <w:r w:rsidRPr="006139DA">
        <w:rPr>
          <w:rFonts w:ascii="Traditional Arabic" w:hAnsi="Traditional Arabic" w:cs="Traditional Arabic"/>
          <w:rtl/>
        </w:rPr>
        <w:t xml:space="preserve"> صحيح أبي داود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12D"/>
    <w:rsid w:val="0000125C"/>
    <w:rsid w:val="000E6E67"/>
    <w:rsid w:val="001470C6"/>
    <w:rsid w:val="00191005"/>
    <w:rsid w:val="00225783"/>
    <w:rsid w:val="002701A3"/>
    <w:rsid w:val="0041155D"/>
    <w:rsid w:val="00594CED"/>
    <w:rsid w:val="005F20BB"/>
    <w:rsid w:val="005F20C5"/>
    <w:rsid w:val="006139DA"/>
    <w:rsid w:val="006B5BEE"/>
    <w:rsid w:val="007C1319"/>
    <w:rsid w:val="00802B20"/>
    <w:rsid w:val="008F4EAB"/>
    <w:rsid w:val="009278FF"/>
    <w:rsid w:val="009B13E1"/>
    <w:rsid w:val="00AC7D28"/>
    <w:rsid w:val="00B02FAD"/>
    <w:rsid w:val="00B4346F"/>
    <w:rsid w:val="00B82FE4"/>
    <w:rsid w:val="00BD5661"/>
    <w:rsid w:val="00BF32FA"/>
    <w:rsid w:val="00CE56F8"/>
    <w:rsid w:val="00D45A2F"/>
    <w:rsid w:val="00DF6528"/>
    <w:rsid w:val="00E819B0"/>
    <w:rsid w:val="00EE612D"/>
    <w:rsid w:val="00F20AAD"/>
    <w:rsid w:val="00F510CE"/>
    <w:rsid w:val="00F90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28C95-106D-4CAC-BBC7-3ADBA8BD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0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AAD"/>
    <w:rPr>
      <w:sz w:val="20"/>
      <w:szCs w:val="20"/>
    </w:rPr>
  </w:style>
  <w:style w:type="character" w:styleId="FootnoteReference">
    <w:name w:val="footnote reference"/>
    <w:basedOn w:val="DefaultParagraphFont"/>
    <w:uiPriority w:val="99"/>
    <w:semiHidden/>
    <w:unhideWhenUsed/>
    <w:rsid w:val="00F20A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5424">
      <w:bodyDiv w:val="1"/>
      <w:marLeft w:val="0"/>
      <w:marRight w:val="0"/>
      <w:marTop w:val="0"/>
      <w:marBottom w:val="0"/>
      <w:divBdr>
        <w:top w:val="none" w:sz="0" w:space="0" w:color="auto"/>
        <w:left w:val="none" w:sz="0" w:space="0" w:color="auto"/>
        <w:bottom w:val="none" w:sz="0" w:space="0" w:color="auto"/>
        <w:right w:val="none" w:sz="0" w:space="0" w:color="auto"/>
      </w:divBdr>
    </w:div>
    <w:div w:id="1117456038">
      <w:bodyDiv w:val="1"/>
      <w:marLeft w:val="0"/>
      <w:marRight w:val="0"/>
      <w:marTop w:val="0"/>
      <w:marBottom w:val="0"/>
      <w:divBdr>
        <w:top w:val="none" w:sz="0" w:space="0" w:color="auto"/>
        <w:left w:val="none" w:sz="0" w:space="0" w:color="auto"/>
        <w:bottom w:val="none" w:sz="0" w:space="0" w:color="auto"/>
        <w:right w:val="none" w:sz="0" w:space="0" w:color="auto"/>
      </w:divBdr>
    </w:div>
    <w:div w:id="17055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A19C-ECB0-4D22-9EAB-C5B61640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2019-10-01T11:52:00Z</dcterms:created>
  <dcterms:modified xsi:type="dcterms:W3CDTF">2019-10-02T05:19:00Z</dcterms:modified>
</cp:coreProperties>
</file>