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FC" w:rsidRPr="00371CFC" w:rsidRDefault="00371CFC" w:rsidP="00371CFC">
      <w:pPr>
        <w:spacing w:before="120" w:after="0" w:line="240" w:lineRule="auto"/>
        <w:ind w:firstLine="374"/>
        <w:jc w:val="center"/>
        <w:rPr>
          <w:rFonts w:ascii="Traditional Arabic" w:hAnsi="Traditional Arabic" w:cs="Traditional Arabic" w:hint="cs"/>
          <w:b/>
          <w:bCs/>
          <w:color w:val="FF0000"/>
          <w:sz w:val="44"/>
          <w:szCs w:val="44"/>
          <w:rtl/>
        </w:rPr>
      </w:pPr>
      <w:r w:rsidRPr="00371CFC">
        <w:rPr>
          <w:rFonts w:ascii="Traditional Arabic" w:hAnsi="Traditional Arabic" w:cs="Traditional Arabic" w:hint="cs"/>
          <w:b/>
          <w:bCs/>
          <w:color w:val="FF0000"/>
          <w:sz w:val="44"/>
          <w:szCs w:val="44"/>
          <w:rtl/>
        </w:rPr>
        <w:t>المحرر في الحديث (4)</w:t>
      </w:r>
    </w:p>
    <w:p w:rsidR="00371CFC" w:rsidRPr="00371CFC" w:rsidRDefault="00371CFC" w:rsidP="00371CFC">
      <w:pPr>
        <w:spacing w:before="120" w:after="0" w:line="240" w:lineRule="auto"/>
        <w:ind w:firstLine="374"/>
        <w:jc w:val="center"/>
        <w:rPr>
          <w:rFonts w:ascii="Traditional Arabic" w:hAnsi="Traditional Arabic" w:cs="Traditional Arabic" w:hint="cs"/>
          <w:b/>
          <w:bCs/>
          <w:color w:val="0000CC"/>
          <w:sz w:val="44"/>
          <w:szCs w:val="44"/>
          <w:rtl/>
        </w:rPr>
      </w:pPr>
      <w:r w:rsidRPr="00371CFC">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371CFC">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371CFC">
        <w:rPr>
          <w:rFonts w:ascii="Traditional Arabic" w:hAnsi="Traditional Arabic" w:cs="Traditional Arabic" w:hint="cs"/>
          <w:b/>
          <w:bCs/>
          <w:color w:val="0000CC"/>
          <w:sz w:val="44"/>
          <w:szCs w:val="44"/>
          <w:rtl/>
        </w:rPr>
        <w:t xml:space="preserve"> الع</w:t>
      </w:r>
      <w:r>
        <w:rPr>
          <w:rFonts w:ascii="Traditional Arabic" w:hAnsi="Traditional Arabic" w:cs="Traditional Arabic" w:hint="cs"/>
          <w:b/>
          <w:bCs/>
          <w:color w:val="0000CC"/>
          <w:sz w:val="44"/>
          <w:szCs w:val="44"/>
          <w:rtl/>
        </w:rPr>
        <w:t>ِ</w:t>
      </w:r>
      <w:r w:rsidRPr="00371CFC">
        <w:rPr>
          <w:rFonts w:ascii="Traditional Arabic" w:hAnsi="Traditional Arabic" w:cs="Traditional Arabic" w:hint="cs"/>
          <w:b/>
          <w:bCs/>
          <w:color w:val="0000CC"/>
          <w:sz w:val="44"/>
          <w:szCs w:val="44"/>
          <w:rtl/>
        </w:rPr>
        <w:t>ش</w:t>
      </w:r>
      <w:r>
        <w:rPr>
          <w:rFonts w:ascii="Traditional Arabic" w:hAnsi="Traditional Arabic" w:cs="Traditional Arabic" w:hint="cs"/>
          <w:b/>
          <w:bCs/>
          <w:color w:val="0000CC"/>
          <w:sz w:val="44"/>
          <w:szCs w:val="44"/>
          <w:rtl/>
        </w:rPr>
        <w:t>ْ</w:t>
      </w:r>
      <w:r w:rsidRPr="00371CFC">
        <w:rPr>
          <w:rFonts w:ascii="Traditional Arabic" w:hAnsi="Traditional Arabic" w:cs="Traditional Arabic" w:hint="cs"/>
          <w:b/>
          <w:bCs/>
          <w:color w:val="0000CC"/>
          <w:sz w:val="44"/>
          <w:szCs w:val="44"/>
          <w:rtl/>
        </w:rPr>
        <w:t>ر</w:t>
      </w:r>
      <w:r>
        <w:rPr>
          <w:rFonts w:ascii="Traditional Arabic" w:hAnsi="Traditional Arabic" w:cs="Traditional Arabic" w:hint="cs"/>
          <w:b/>
          <w:bCs/>
          <w:color w:val="0000CC"/>
          <w:sz w:val="44"/>
          <w:szCs w:val="44"/>
          <w:rtl/>
        </w:rPr>
        <w:t>ُ</w:t>
      </w:r>
      <w:r w:rsidRPr="00371CFC">
        <w:rPr>
          <w:rFonts w:ascii="Traditional Arabic" w:hAnsi="Traditional Arabic" w:cs="Traditional Arabic" w:hint="cs"/>
          <w:b/>
          <w:bCs/>
          <w:color w:val="0000CC"/>
          <w:sz w:val="44"/>
          <w:szCs w:val="44"/>
          <w:rtl/>
        </w:rPr>
        <w:t>ون (20)</w:t>
      </w:r>
    </w:p>
    <w:p w:rsidR="00371CFC" w:rsidRPr="00371CFC" w:rsidRDefault="00371CFC" w:rsidP="00371CFC">
      <w:pPr>
        <w:spacing w:before="120" w:after="0" w:line="240" w:lineRule="auto"/>
        <w:ind w:firstLine="374"/>
        <w:jc w:val="right"/>
        <w:rPr>
          <w:rFonts w:ascii="Traditional Arabic" w:hAnsi="Traditional Arabic" w:cs="Traditional Arabic" w:hint="cs"/>
          <w:b/>
          <w:bCs/>
          <w:color w:val="006600"/>
          <w:sz w:val="24"/>
          <w:szCs w:val="24"/>
          <w:rtl/>
        </w:rPr>
      </w:pPr>
      <w:r w:rsidRPr="00371CFC">
        <w:rPr>
          <w:rFonts w:ascii="Traditional Arabic" w:hAnsi="Traditional Arabic" w:cs="Traditional Arabic"/>
          <w:b/>
          <w:bCs/>
          <w:color w:val="006600"/>
          <w:sz w:val="24"/>
          <w:szCs w:val="24"/>
          <w:rtl/>
        </w:rPr>
        <w:t>معالي الشَّيخ</w:t>
      </w:r>
      <w:r w:rsidRPr="00371CFC">
        <w:rPr>
          <w:rFonts w:ascii="Traditional Arabic" w:hAnsi="Traditional Arabic" w:cs="Traditional Arabic" w:hint="cs"/>
          <w:b/>
          <w:bCs/>
          <w:color w:val="006600"/>
          <w:sz w:val="24"/>
          <w:szCs w:val="24"/>
          <w:rtl/>
        </w:rPr>
        <w:t>/</w:t>
      </w:r>
      <w:r w:rsidRPr="00371CFC">
        <w:rPr>
          <w:rFonts w:ascii="Traditional Arabic" w:hAnsi="Traditional Arabic" w:cs="Traditional Arabic"/>
          <w:b/>
          <w:bCs/>
          <w:color w:val="006600"/>
          <w:sz w:val="24"/>
          <w:szCs w:val="24"/>
          <w:rtl/>
        </w:rPr>
        <w:t xml:space="preserve"> </w:t>
      </w:r>
      <w:r w:rsidRPr="00371CFC">
        <w:rPr>
          <w:rFonts w:ascii="Traditional Arabic" w:hAnsi="Traditional Arabic" w:cs="Traditional Arabic" w:hint="cs"/>
          <w:b/>
          <w:bCs/>
          <w:color w:val="006600"/>
          <w:sz w:val="24"/>
          <w:szCs w:val="24"/>
          <w:rtl/>
        </w:rPr>
        <w:t>د.</w:t>
      </w:r>
      <w:r w:rsidRPr="00371CFC">
        <w:rPr>
          <w:rFonts w:ascii="Traditional Arabic" w:hAnsi="Traditional Arabic" w:cs="Traditional Arabic"/>
          <w:b/>
          <w:bCs/>
          <w:color w:val="006600"/>
          <w:sz w:val="24"/>
          <w:szCs w:val="24"/>
          <w:rtl/>
        </w:rPr>
        <w:t xml:space="preserve"> سعد بن ناصر الشثري</w:t>
      </w:r>
    </w:p>
    <w:p w:rsidR="00371CFC" w:rsidRDefault="00371CFC" w:rsidP="00371CFC">
      <w:pPr>
        <w:spacing w:before="120" w:after="0" w:line="240" w:lineRule="auto"/>
        <w:ind w:firstLine="374"/>
        <w:jc w:val="both"/>
        <w:rPr>
          <w:rFonts w:ascii="Traditional Arabic" w:hAnsi="Traditional Arabic" w:cs="Traditional Arabic" w:hint="cs"/>
          <w:sz w:val="34"/>
          <w:szCs w:val="34"/>
          <w:rtl/>
        </w:rPr>
      </w:pP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{بسم الله الرحمن الرحيم.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السَّلام عليكم ورحمة الله وبركاته.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معالي الشَّيخ}.</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حيَّاكَ الله، وأهلًا وسهلًا،</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أرحبُ بك، وأرحبُ بإخواني المشاهدين الكرام، وأسأل الله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 أن يجعل هذا اللقاء لقاءً نافعًا مباركًا.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{اللهم آمين..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نشرع في هذه الحلقة -بإذن الله- من قول المؤلف -رَحِمَهُ اللهُ: </w:t>
      </w:r>
      <w:r w:rsidRPr="00371CFC">
        <w:rPr>
          <w:rFonts w:ascii="Traditional Arabic" w:hAnsi="Traditional Arabic" w:cs="Traditional Arabic"/>
          <w:color w:val="0000CC"/>
          <w:sz w:val="34"/>
          <w:szCs w:val="34"/>
          <w:rtl/>
        </w:rPr>
        <w:t xml:space="preserve">(وَعَنْ أَبي هُرَيْرَةَ -رَضِيَ اللهُ عَنْهُ- عَنِ النَّبِيِّ -صَلَّى اللهُ عَلَيْهِ وَسَلَّمَ- قَالَ: </w:t>
      </w:r>
      <w:r w:rsidRPr="00C925FE">
        <w:rPr>
          <w:rFonts w:ascii="Traditional Arabic" w:hAnsi="Traditional Arabic" w:cs="Traditional Arabic"/>
          <w:color w:val="006600"/>
          <w:sz w:val="34"/>
          <w:szCs w:val="34"/>
          <w:rtl/>
        </w:rPr>
        <w:t>«رَغِمَ أَنفُ</w:t>
      </w:r>
      <w:r w:rsidR="00371CFC" w:rsidRPr="00C925FE">
        <w:rPr>
          <w:rFonts w:ascii="Traditional Arabic" w:hAnsi="Traditional Arabic" w:cs="Traditional Arabic"/>
          <w:color w:val="006600"/>
          <w:sz w:val="34"/>
          <w:szCs w:val="34"/>
          <w:rtl/>
        </w:rPr>
        <w:t xml:space="preserve">، </w:t>
      </w:r>
      <w:r w:rsidRPr="00C925FE">
        <w:rPr>
          <w:rFonts w:ascii="Traditional Arabic" w:hAnsi="Traditional Arabic" w:cs="Traditional Arabic"/>
          <w:color w:val="006600"/>
          <w:sz w:val="34"/>
          <w:szCs w:val="34"/>
          <w:rtl/>
        </w:rPr>
        <w:t>ثُمَّ رَغِمَ أَنفُ</w:t>
      </w:r>
      <w:r w:rsidR="00371CFC" w:rsidRPr="00C925FE">
        <w:rPr>
          <w:rFonts w:ascii="Traditional Arabic" w:hAnsi="Traditional Arabic" w:cs="Traditional Arabic"/>
          <w:color w:val="006600"/>
          <w:sz w:val="34"/>
          <w:szCs w:val="34"/>
          <w:rtl/>
        </w:rPr>
        <w:t xml:space="preserve">، </w:t>
      </w:r>
      <w:r w:rsidRPr="00C925FE">
        <w:rPr>
          <w:rFonts w:ascii="Traditional Arabic" w:hAnsi="Traditional Arabic" w:cs="Traditional Arabic"/>
          <w:color w:val="006600"/>
          <w:sz w:val="34"/>
          <w:szCs w:val="34"/>
          <w:rtl/>
        </w:rPr>
        <w:t>ثُمَّ رَغِمَ أَنْفُه»</w:t>
      </w:r>
      <w:r w:rsidRPr="00371CFC">
        <w:rPr>
          <w:rFonts w:ascii="Traditional Arabic" w:hAnsi="Traditional Arabic" w:cs="Traditional Arabic"/>
          <w:color w:val="0000CC"/>
          <w:sz w:val="34"/>
          <w:szCs w:val="34"/>
          <w:rtl/>
        </w:rPr>
        <w:t xml:space="preserve"> قَيْلَ: مَنْ يَا رَسُولَ اللهِ؟ قَالَ: </w:t>
      </w:r>
      <w:r w:rsidRPr="00C925FE">
        <w:rPr>
          <w:rFonts w:ascii="Traditional Arabic" w:hAnsi="Traditional Arabic" w:cs="Traditional Arabic"/>
          <w:color w:val="006600"/>
          <w:sz w:val="34"/>
          <w:szCs w:val="34"/>
          <w:rtl/>
        </w:rPr>
        <w:t>«مَنْ أَدْرَكَ أَبَوَيْهِ عِنْدَ الْكِبَرِ أَحَدَهُمَا أَو كِلَيْهِمَا فَلَمْ يَدْخُلِ الْجَنَّةَ»</w:t>
      </w:r>
      <w:r w:rsidRPr="00371CFC">
        <w:rPr>
          <w:rFonts w:ascii="Traditional Arabic" w:hAnsi="Traditional Arabic" w:cs="Traditional Arabic"/>
          <w:color w:val="0000CC"/>
          <w:sz w:val="34"/>
          <w:szCs w:val="34"/>
          <w:rtl/>
        </w:rPr>
        <w:t>)</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الحمدُ للهِ ربِّ العالمين، والصَّلاة والسَّلام على أفضل الأنبياء والمرسلين.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أمَّا بعدُ؛ فإنَّ المؤلف في "</w:t>
      </w:r>
      <w:r w:rsidRPr="00EE72C7">
        <w:rPr>
          <w:rFonts w:ascii="Traditional Arabic" w:hAnsi="Traditional Arabic" w:cs="Traditional Arabic"/>
          <w:sz w:val="34"/>
          <w:szCs w:val="34"/>
          <w:u w:val="dotDotDash" w:color="FF0000"/>
          <w:rtl/>
        </w:rPr>
        <w:t>كتاب الجامع</w:t>
      </w:r>
      <w:r w:rsidRPr="006E4844">
        <w:rPr>
          <w:rFonts w:ascii="Traditional Arabic" w:hAnsi="Traditional Arabic" w:cs="Traditional Arabic"/>
          <w:sz w:val="34"/>
          <w:szCs w:val="34"/>
          <w:rtl/>
        </w:rPr>
        <w:t>" ل</w:t>
      </w:r>
      <w:r w:rsidR="00C925FE">
        <w:rPr>
          <w:rFonts w:ascii="Traditional Arabic" w:hAnsi="Traditional Arabic" w:cs="Traditional Arabic" w:hint="cs"/>
          <w:sz w:val="34"/>
          <w:szCs w:val="34"/>
          <w:rtl/>
        </w:rPr>
        <w:t>َ</w:t>
      </w:r>
      <w:r w:rsidRPr="006E4844">
        <w:rPr>
          <w:rFonts w:ascii="Traditional Arabic" w:hAnsi="Traditional Arabic" w:cs="Traditional Arabic"/>
          <w:sz w:val="34"/>
          <w:szCs w:val="34"/>
          <w:rtl/>
        </w:rPr>
        <w:t>مَّا فرغ من الأحاديث المتفق عليها والأحاديث التي أخرجها الإمام البخاري؛ اب</w:t>
      </w:r>
      <w:r w:rsidR="00C925FE">
        <w:rPr>
          <w:rFonts w:ascii="Traditional Arabic" w:hAnsi="Traditional Arabic" w:cs="Traditional Arabic"/>
          <w:sz w:val="34"/>
          <w:szCs w:val="34"/>
          <w:rtl/>
        </w:rPr>
        <w:t>تدأ بذكر الأحاديث التي أخرجها ا</w:t>
      </w:r>
      <w:r w:rsidR="00C925FE">
        <w:rPr>
          <w:rFonts w:ascii="Traditional Arabic" w:hAnsi="Traditional Arabic" w:cs="Traditional Arabic" w:hint="cs"/>
          <w:sz w:val="34"/>
          <w:szCs w:val="34"/>
          <w:rtl/>
        </w:rPr>
        <w:t>لإ</w:t>
      </w:r>
      <w:r w:rsidRPr="006E4844">
        <w:rPr>
          <w:rFonts w:ascii="Traditional Arabic" w:hAnsi="Traditional Arabic" w:cs="Traditional Arabic"/>
          <w:sz w:val="34"/>
          <w:szCs w:val="34"/>
          <w:rtl/>
        </w:rPr>
        <w:t xml:space="preserve">مام مسلم -رَحِمَهُ اللهُ تَعَالى- وقد ابتدأها بهذا الحديث الذي فيه الحث على برِّ الوالدين، والنَّهي عن عقوقهما، فقال فيه: </w:t>
      </w:r>
      <w:r w:rsidRPr="00C925FE">
        <w:rPr>
          <w:rFonts w:ascii="Traditional Arabic" w:hAnsi="Traditional Arabic" w:cs="Traditional Arabic"/>
          <w:color w:val="006600"/>
          <w:sz w:val="34"/>
          <w:szCs w:val="34"/>
          <w:rtl/>
        </w:rPr>
        <w:t>«رَغِمَ أَنفُ»</w:t>
      </w:r>
      <w:r w:rsidR="00371CFC">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أي: ذلَّ وخصعَ، وأصبح</w:t>
      </w:r>
      <w:r w:rsidR="003469FA">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أنف</w:t>
      </w:r>
      <w:r w:rsidR="003469FA">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الإنسان</w:t>
      </w:r>
      <w:r w:rsidR="003469FA">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في التُّراب، وهو كناية عن ذلِّه.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EE72C7">
        <w:rPr>
          <w:rFonts w:ascii="Traditional Arabic" w:hAnsi="Traditional Arabic" w:cs="Traditional Arabic"/>
          <w:sz w:val="34"/>
          <w:szCs w:val="34"/>
          <w:u w:val="dotDotDash" w:color="FF0000"/>
          <w:rtl/>
        </w:rPr>
        <w:t>قال بعض العلماء</w:t>
      </w:r>
      <w:r w:rsidRPr="006E4844">
        <w:rPr>
          <w:rFonts w:ascii="Traditional Arabic" w:hAnsi="Traditional Arabic" w:cs="Traditional Arabic"/>
          <w:sz w:val="34"/>
          <w:szCs w:val="34"/>
          <w:rtl/>
        </w:rPr>
        <w:t xml:space="preserve">: إنَّ لفظ </w:t>
      </w:r>
      <w:r w:rsidRPr="00C925FE">
        <w:rPr>
          <w:rFonts w:ascii="Traditional Arabic" w:hAnsi="Traditional Arabic" w:cs="Traditional Arabic"/>
          <w:color w:val="006600"/>
          <w:sz w:val="34"/>
          <w:szCs w:val="34"/>
          <w:rtl/>
        </w:rPr>
        <w:t>«رَغِمَ أَنفُ»</w:t>
      </w:r>
      <w:r w:rsidR="00EE72C7">
        <w:rPr>
          <w:rFonts w:ascii="Traditional Arabic" w:hAnsi="Traditional Arabic" w:cs="Traditional Arabic"/>
          <w:sz w:val="34"/>
          <w:szCs w:val="34"/>
          <w:rtl/>
        </w:rPr>
        <w:t xml:space="preserve"> على جهة الخبر</w:t>
      </w:r>
      <w:r w:rsidR="00EE72C7">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لأنَّ النَّبي</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-صَلَّى اللهُ عَلَيْهِ وَسَلَّمَ- يُخبر بأنَّ ذلك سيكون أمره.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EE72C7">
        <w:rPr>
          <w:rFonts w:ascii="Traditional Arabic" w:hAnsi="Traditional Arabic" w:cs="Traditional Arabic"/>
          <w:sz w:val="34"/>
          <w:szCs w:val="34"/>
          <w:u w:val="dotDotDash" w:color="FF0000"/>
          <w:rtl/>
        </w:rPr>
        <w:t>وقيل</w:t>
      </w:r>
      <w:r w:rsidRPr="006E4844">
        <w:rPr>
          <w:rFonts w:ascii="Traditional Arabic" w:hAnsi="Traditional Arabic" w:cs="Traditional Arabic"/>
          <w:sz w:val="34"/>
          <w:szCs w:val="34"/>
          <w:rtl/>
        </w:rPr>
        <w:t>: إنَّ المراد بهذا الدُّعاء عليه لمَّا أخطأَ وتركَ أمرَ البرِّ بالوالدين أُمِرَ بذلك.</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lastRenderedPageBreak/>
        <w:t xml:space="preserve">قوله: </w:t>
      </w:r>
      <w:r w:rsidRPr="00371CFC">
        <w:rPr>
          <w:rFonts w:ascii="Traditional Arabic" w:hAnsi="Traditional Arabic" w:cs="Traditional Arabic"/>
          <w:color w:val="0000CC"/>
          <w:sz w:val="34"/>
          <w:szCs w:val="34"/>
          <w:rtl/>
        </w:rPr>
        <w:t>(قَيْلَ: مَنْ يَا رَسُولَ اللهِ؟)</w:t>
      </w:r>
      <w:r w:rsidRPr="006E4844">
        <w:rPr>
          <w:rFonts w:ascii="Traditional Arabic" w:hAnsi="Traditional Arabic" w:cs="Traditional Arabic"/>
          <w:sz w:val="34"/>
          <w:szCs w:val="34"/>
          <w:rtl/>
        </w:rPr>
        <w:t>، فيه اهتمام الصحابة بأحاديث النُّبوَّة وبأخبارِ مَن أخبر عنه النَّبي -صَلَّى اللهُ عَلَيْهِ وَسَلَّمَ.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فقال لهم -صَلَّى اللهُ عَلَيْهِ وَسَلَّمَ: </w:t>
      </w:r>
      <w:r w:rsidRPr="00C925FE">
        <w:rPr>
          <w:rFonts w:ascii="Traditional Arabic" w:hAnsi="Traditional Arabic" w:cs="Traditional Arabic"/>
          <w:color w:val="006600"/>
          <w:sz w:val="34"/>
          <w:szCs w:val="34"/>
          <w:rtl/>
        </w:rPr>
        <w:t>«مَنْ أَدْرَكَ أَبَوَيْهِ عِنْدَ الْكِبَرِ»</w:t>
      </w:r>
      <w:r w:rsidRPr="006E4844">
        <w:rPr>
          <w:rFonts w:ascii="Traditional Arabic" w:hAnsi="Traditional Arabic" w:cs="Traditional Arabic"/>
          <w:sz w:val="34"/>
          <w:szCs w:val="34"/>
          <w:rtl/>
        </w:rPr>
        <w:t>، أي: أنَّه تمكَّن من أن يعيش مع أبويه عند كبر سنِّهما.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C925FE">
        <w:rPr>
          <w:rFonts w:ascii="Traditional Arabic" w:hAnsi="Traditional Arabic" w:cs="Traditional Arabic"/>
          <w:color w:val="006600"/>
          <w:sz w:val="34"/>
          <w:szCs w:val="34"/>
          <w:rtl/>
        </w:rPr>
        <w:t>«أَحَدَهُمَا أَو كِلَيْهِمَا فَلَمْ يَدْخُلِ الْجَنَّةَ»</w:t>
      </w:r>
      <w:r w:rsidRPr="006E4844">
        <w:rPr>
          <w:rFonts w:ascii="Traditional Arabic" w:hAnsi="Traditional Arabic" w:cs="Traditional Arabic"/>
          <w:sz w:val="34"/>
          <w:szCs w:val="34"/>
          <w:rtl/>
        </w:rPr>
        <w:t>، في هذا الحديث:</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أنَّ البر بالوالدين عند كبر السِّنِّ والعجز منهما من أسباب دخول الجنَّة.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وأنَّ البرَّ مع وجود الحاجة له يكون أجره أعظم، ويكون ثوابه أكثر.</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وأنَّه كلَّما كان الدَّاعي للفعل الحسن والصَّدقة أكثر كان الأجر أكثر.</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-رَحِمَهُ اللهُ: </w:t>
      </w:r>
      <w:r w:rsidRPr="00371CFC">
        <w:rPr>
          <w:rFonts w:ascii="Traditional Arabic" w:hAnsi="Traditional Arabic" w:cs="Traditional Arabic"/>
          <w:color w:val="0000CC"/>
          <w:sz w:val="34"/>
          <w:szCs w:val="34"/>
          <w:rtl/>
        </w:rPr>
        <w:t xml:space="preserve">(وَعَنْهُ قَالَ: قَالَ رَسُولُ اللهِ -صَلَّى اللهُ عَلَيْهِ وَسَلَّمَ: </w:t>
      </w:r>
      <w:r w:rsidRPr="00C925FE">
        <w:rPr>
          <w:rFonts w:ascii="Traditional Arabic" w:hAnsi="Traditional Arabic" w:cs="Traditional Arabic"/>
          <w:color w:val="006600"/>
          <w:sz w:val="34"/>
          <w:szCs w:val="34"/>
          <w:rtl/>
        </w:rPr>
        <w:t>«الْمُؤْمِنُ الْقَوِّيُّ خَيْرٌ وَأَحَبُّ إِلَى اللهِ مِنَ الْمُؤْمِنِ الضَّعِيفِ، وَفِي كُلٍّ خَيْرٌ</w:t>
      </w:r>
      <w:r w:rsidR="00371CFC" w:rsidRPr="00C925FE">
        <w:rPr>
          <w:rFonts w:ascii="Traditional Arabic" w:hAnsi="Traditional Arabic" w:cs="Traditional Arabic"/>
          <w:color w:val="006600"/>
          <w:sz w:val="34"/>
          <w:szCs w:val="34"/>
          <w:rtl/>
        </w:rPr>
        <w:t xml:space="preserve">، </w:t>
      </w:r>
      <w:r w:rsidRPr="00C925FE">
        <w:rPr>
          <w:rFonts w:ascii="Traditional Arabic" w:hAnsi="Traditional Arabic" w:cs="Traditional Arabic"/>
          <w:color w:val="006600"/>
          <w:sz w:val="34"/>
          <w:szCs w:val="34"/>
          <w:rtl/>
        </w:rPr>
        <w:t>إحْرِصْ عَلَى مَا يَنْفَعُكَ، واسْتَعِنْ بِاللَّهِ وَلَا تَعْجَزْ، وَإِن أَصَابَكَ شَيْءٌ فَلَا تَقُلْ: لَو أَنِّي فَعَلْتُ كَانَ كَذَا وَكَذَا</w:t>
      </w:r>
      <w:r w:rsidR="00371CFC" w:rsidRPr="00C925FE">
        <w:rPr>
          <w:rFonts w:ascii="Traditional Arabic" w:hAnsi="Traditional Arabic" w:cs="Traditional Arabic"/>
          <w:color w:val="006600"/>
          <w:sz w:val="34"/>
          <w:szCs w:val="34"/>
          <w:rtl/>
        </w:rPr>
        <w:t xml:space="preserve">، </w:t>
      </w:r>
      <w:r w:rsidRPr="00C925FE">
        <w:rPr>
          <w:rFonts w:ascii="Traditional Arabic" w:hAnsi="Traditional Arabic" w:cs="Traditional Arabic"/>
          <w:color w:val="006600"/>
          <w:sz w:val="34"/>
          <w:szCs w:val="34"/>
          <w:rtl/>
        </w:rPr>
        <w:t>وَلَكِنْ قُلْ: قَدَّرَ اللهُ وَمَا شَاءَ فَعَلَ، فَإِنَّ لَوْ تَفْتَحُ عَمَلَ الشَّيْطَانِ»</w:t>
      </w:r>
      <w:r w:rsidRPr="00371CFC">
        <w:rPr>
          <w:rFonts w:ascii="Traditional Arabic" w:hAnsi="Traditional Arabic" w:cs="Traditional Arabic"/>
          <w:color w:val="0000CC"/>
          <w:sz w:val="34"/>
          <w:szCs w:val="34"/>
          <w:rtl/>
        </w:rPr>
        <w:t>)</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هذا الحديث فيه فوائد كثيرة، منهـــا: التَّرغيبُ في تقوية المؤمن لنفسه، والقوَّة قد تكون في قوَّة البدن، وقد تكون في قوَّة العلم، وقد تكون في قوَّة التَّمكين؛ وكل قوَّةٍ يُمكن أن تُستعمل في الخير فإنَّه مرغَّبٌ فيها، وبالتَّالي فإنَّ بذلَ الأسباب لتحصيل هذه القوى متى كان مراد الإنسان منها أن يكون محبوبًا عند الله تكون عملًا صالحًا يُؤجَرُ عليه.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وقوله: </w:t>
      </w:r>
      <w:r w:rsidRPr="00C925FE">
        <w:rPr>
          <w:rFonts w:ascii="Traditional Arabic" w:hAnsi="Traditional Arabic" w:cs="Traditional Arabic"/>
          <w:color w:val="006600"/>
          <w:sz w:val="34"/>
          <w:szCs w:val="34"/>
          <w:rtl/>
        </w:rPr>
        <w:t>«الْمُؤْمِنُ الْقَوِّيُّ خَيْرٌ وَأَحَبُّ إِلَى اللهِ مِنَ الْمُؤْمِنِ الضَّعِيفِ»</w:t>
      </w:r>
      <w:r w:rsidRPr="006E4844">
        <w:rPr>
          <w:rFonts w:ascii="Traditional Arabic" w:hAnsi="Traditional Arabic" w:cs="Traditional Arabic"/>
          <w:sz w:val="34"/>
          <w:szCs w:val="34"/>
          <w:rtl/>
        </w:rPr>
        <w:t>، فيه إثبات صفة المحبَّةِ لله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C925FE">
        <w:rPr>
          <w:rFonts w:ascii="Traditional Arabic" w:hAnsi="Traditional Arabic" w:cs="Traditional Arabic"/>
          <w:color w:val="006600"/>
          <w:sz w:val="34"/>
          <w:szCs w:val="34"/>
          <w:rtl/>
        </w:rPr>
        <w:t>«وَفِي كُلٍّ خَيْرٌ»</w:t>
      </w:r>
      <w:r w:rsidRPr="006E4844">
        <w:rPr>
          <w:rFonts w:ascii="Traditional Arabic" w:hAnsi="Traditional Arabic" w:cs="Traditional Arabic"/>
          <w:sz w:val="34"/>
          <w:szCs w:val="34"/>
          <w:rtl/>
        </w:rPr>
        <w:t>، أي</w:t>
      </w:r>
      <w:r w:rsidR="00CC2F4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كلٍّ من المؤمن الضَّعيف والمؤمن القوي.</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وفي الحديث: </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الترغيب في أن ينتفع الإنسان في أمور حياته، فيسعَى فيما يُحقِّق له النَّفع.</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وأنَّ المؤمن يتوكَّل على الله ويستعين به في أموره، فقوله</w:t>
      </w:r>
      <w:r w:rsidR="00C925F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w:t>
      </w:r>
      <w:r w:rsidRPr="00C925FE">
        <w:rPr>
          <w:rFonts w:ascii="Traditional Arabic" w:hAnsi="Traditional Arabic" w:cs="Traditional Arabic"/>
          <w:color w:val="006600"/>
          <w:sz w:val="34"/>
          <w:szCs w:val="34"/>
          <w:rtl/>
        </w:rPr>
        <w:t>«واسْتَعِنْ بِاللَّهِ»</w:t>
      </w:r>
      <w:r w:rsidRPr="006E4844">
        <w:rPr>
          <w:rFonts w:ascii="Traditional Arabic" w:hAnsi="Traditional Arabic" w:cs="Traditional Arabic"/>
          <w:sz w:val="34"/>
          <w:szCs w:val="34"/>
          <w:rtl/>
        </w:rPr>
        <w:t>، أي: اطلب العون من الله -جلَّ وعلا.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lastRenderedPageBreak/>
        <w:t>والعون قد يكون في الإرادة بحيث يطلب العبد من ربِّه أن يُعينه في تكوين إرادة عنده للخير، فإنَّ إرادة الخير نعمة من عند الله -عزَّ وجلَّ- يُنعم بها على بعض عباده، وكذلك يُراد بها العون على تحقيق المراد الخيِّر، وتحقيق النَّتائج التي تكون من وراء ذلك العمل.</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وقوله: </w:t>
      </w:r>
      <w:r w:rsidRPr="00CC2F4E">
        <w:rPr>
          <w:rFonts w:ascii="Traditional Arabic" w:hAnsi="Traditional Arabic" w:cs="Traditional Arabic"/>
          <w:color w:val="006600"/>
          <w:sz w:val="34"/>
          <w:szCs w:val="34"/>
          <w:rtl/>
        </w:rPr>
        <w:t>«وَلَا تَعْجَزْ»</w:t>
      </w:r>
      <w:r w:rsidRPr="006E4844">
        <w:rPr>
          <w:rFonts w:ascii="Traditional Arabic" w:hAnsi="Traditional Arabic" w:cs="Traditional Arabic"/>
          <w:sz w:val="34"/>
          <w:szCs w:val="34"/>
          <w:rtl/>
        </w:rPr>
        <w:t>، أي: لا تُصاب بالعجز، وبالتَّالي تؤدي الأسباب التي توصلك إلى تحقيق مرادك.</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قوله: </w:t>
      </w:r>
      <w:r w:rsidRPr="00CC2F4E">
        <w:rPr>
          <w:rFonts w:ascii="Traditional Arabic" w:hAnsi="Traditional Arabic" w:cs="Traditional Arabic"/>
          <w:color w:val="006600"/>
          <w:sz w:val="34"/>
          <w:szCs w:val="34"/>
          <w:rtl/>
        </w:rPr>
        <w:t>«وَإِن أَصَابَكَ شَيْءٌ»</w:t>
      </w:r>
      <w:r w:rsidRPr="006E4844">
        <w:rPr>
          <w:rFonts w:ascii="Traditional Arabic" w:hAnsi="Traditional Arabic" w:cs="Traditional Arabic"/>
          <w:sz w:val="34"/>
          <w:szCs w:val="34"/>
          <w:rtl/>
        </w:rPr>
        <w:t>، يعني</w:t>
      </w:r>
      <w:r w:rsidR="00CC2F4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إن لحقك شيء من المصائب والأقدار المؤلمة، سواء ما كان منها صادًّا لك عن مرادك وعن رغبتك في تنفيذ أمر الله -عزَّ وجلَّ- أو ما كان من المصائب في غير ذلك، فإنَّ العبد في الدنيا لا يسلم من المصائب، وقد تكون المصائب خيرًا للعبد كما قال النبي -صَلَّى اللهُ عَلَيْهِ وَسَلَّمَ: </w:t>
      </w:r>
      <w:r w:rsidRPr="00CC2F4E">
        <w:rPr>
          <w:rFonts w:ascii="Traditional Arabic" w:hAnsi="Traditional Arabic" w:cs="Traditional Arabic"/>
          <w:color w:val="006600"/>
          <w:sz w:val="34"/>
          <w:szCs w:val="34"/>
          <w:rtl/>
        </w:rPr>
        <w:t>«مَنْ يُرِدِ اللهُ بِهِ خَيْرًا، يُصِبْ مِنْهُ»</w:t>
      </w:r>
      <w:r w:rsidRPr="006E4844">
        <w:rPr>
          <w:rFonts w:ascii="Traditional Arabic" w:hAnsi="Traditional Arabic" w:cs="Traditional Arabic"/>
          <w:sz w:val="34"/>
          <w:szCs w:val="34"/>
          <w:rtl/>
        </w:rPr>
        <w:t xml:space="preserve">، وقال: </w:t>
      </w:r>
      <w:r w:rsidRPr="00CC2F4E">
        <w:rPr>
          <w:rFonts w:ascii="Traditional Arabic" w:hAnsi="Traditional Arabic" w:cs="Traditional Arabic"/>
          <w:color w:val="006600"/>
          <w:sz w:val="34"/>
          <w:szCs w:val="34"/>
          <w:rtl/>
        </w:rPr>
        <w:t>«أشدُّ الناس بلاءً الأنبياء، ثم الأمثل فالأمثل»</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فقال -صَلَّى اللهُ عَلَيْهِ وَسَلَّمَ: </w:t>
      </w:r>
      <w:r w:rsidRPr="00CC2F4E">
        <w:rPr>
          <w:rFonts w:ascii="Traditional Arabic" w:hAnsi="Traditional Arabic" w:cs="Traditional Arabic"/>
          <w:color w:val="006600"/>
          <w:sz w:val="34"/>
          <w:szCs w:val="34"/>
          <w:rtl/>
        </w:rPr>
        <w:t>«وَإِن أَصَابَكَ شَيْءٌ فَلَا تَقُلْ: لَو أَنّ</w:t>
      </w:r>
      <w:r w:rsidR="00CC2F4E">
        <w:rPr>
          <w:rFonts w:ascii="Traditional Arabic" w:hAnsi="Traditional Arabic" w:cs="Traditional Arabic"/>
          <w:color w:val="006600"/>
          <w:sz w:val="34"/>
          <w:szCs w:val="34"/>
          <w:rtl/>
        </w:rPr>
        <w:t>ِي فَعَلْتُ كَانَ كَذَا وَكَذَا</w:t>
      </w:r>
      <w:r w:rsidRPr="00CC2F4E">
        <w:rPr>
          <w:rFonts w:ascii="Traditional Arabic" w:hAnsi="Traditional Arabic" w:cs="Traditional Arabic"/>
          <w:color w:val="006600"/>
          <w:sz w:val="34"/>
          <w:szCs w:val="34"/>
          <w:rtl/>
        </w:rPr>
        <w:t>»</w:t>
      </w:r>
      <w:r w:rsidRPr="006E4844">
        <w:rPr>
          <w:rFonts w:ascii="Traditional Arabic" w:hAnsi="Traditional Arabic" w:cs="Traditional Arabic"/>
          <w:sz w:val="34"/>
          <w:szCs w:val="34"/>
          <w:rtl/>
        </w:rPr>
        <w:t>، هذه اللفظة متى قيلَت على وجه التَّحسُّر وعلى وجه التَّأسُّف والنَّدمِ على ما يُقدِّره الله على العبدِ كانت مذمومة، وأمَّا لو كانت على جهة الحثِّ في المستقبل فإنَّها لا تدخل في هذا النَّهي، كما لو قلت لشخص: لو فعلت الخير أثابك الله عليه الثَّواب الجزيل؛ فهذا ليس مرادًا هنا</w:t>
      </w:r>
      <w:r w:rsidR="00CC2F4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لأنَّ المراد من الن</w:t>
      </w:r>
      <w:r w:rsidR="00CC2F4E">
        <w:rPr>
          <w:rFonts w:ascii="Traditional Arabic" w:hAnsi="Traditional Arabic" w:cs="Traditional Arabic" w:hint="cs"/>
          <w:sz w:val="34"/>
          <w:szCs w:val="34"/>
          <w:rtl/>
        </w:rPr>
        <w:t>َّ</w:t>
      </w:r>
      <w:r w:rsidRPr="006E4844">
        <w:rPr>
          <w:rFonts w:ascii="Traditional Arabic" w:hAnsi="Traditional Arabic" w:cs="Traditional Arabic"/>
          <w:sz w:val="34"/>
          <w:szCs w:val="34"/>
          <w:rtl/>
        </w:rPr>
        <w:t>هي عن "لــو" التي تتعلَّقُ بأمرٍ ماضٍ</w:t>
      </w:r>
      <w:r>
        <w:rPr>
          <w:rFonts w:ascii="Traditional Arabic" w:hAnsi="Traditional Arabic" w:cs="Traditional Arabic"/>
          <w:sz w:val="34"/>
          <w:szCs w:val="34"/>
          <w:rtl/>
        </w:rPr>
        <w:t>،</w:t>
      </w:r>
      <w:r w:rsidRPr="006E4844">
        <w:rPr>
          <w:rFonts w:ascii="Traditional Arabic" w:hAnsi="Traditional Arabic" w:cs="Traditional Arabic"/>
          <w:sz w:val="34"/>
          <w:szCs w:val="34"/>
          <w:rtl/>
        </w:rPr>
        <w:t xml:space="preserve"> وتكون على جهةِ التَّأسُّفِ والتَّحسُّرِ على فوات أقدار الله، ولذا قال: </w:t>
      </w:r>
      <w:r w:rsidRPr="00CC2F4E">
        <w:rPr>
          <w:rFonts w:ascii="Traditional Arabic" w:hAnsi="Traditional Arabic" w:cs="Traditional Arabic"/>
          <w:color w:val="006600"/>
          <w:sz w:val="34"/>
          <w:szCs w:val="34"/>
          <w:rtl/>
        </w:rPr>
        <w:t>«وَلَكِنْ قُلْ: قَدَّرَ اللهُ وَمَا شَاءَ فَعَلَ»</w:t>
      </w:r>
      <w:bookmarkStart w:id="0" w:name="_GoBack"/>
      <w:bookmarkEnd w:id="0"/>
      <w:r w:rsidRPr="006E4844">
        <w:rPr>
          <w:rFonts w:ascii="Traditional Arabic" w:hAnsi="Traditional Arabic" w:cs="Traditional Arabic"/>
          <w:sz w:val="34"/>
          <w:szCs w:val="34"/>
          <w:rtl/>
        </w:rPr>
        <w:t>، فيه عموم مشيئة الله، وأنَّ مشيئة الله نافذة، وأنَّه مهما فعل العبد فلن يتجاوز هذه المشيئة.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CC2F4E">
        <w:rPr>
          <w:rFonts w:ascii="Traditional Arabic" w:hAnsi="Traditional Arabic" w:cs="Traditional Arabic"/>
          <w:sz w:val="34"/>
          <w:szCs w:val="34"/>
          <w:u w:val="dotDotDash" w:color="FF0000"/>
          <w:rtl/>
        </w:rPr>
        <w:t>وفي الحديث</w:t>
      </w:r>
      <w:r w:rsidRPr="006E4844">
        <w:rPr>
          <w:rFonts w:ascii="Traditional Arabic" w:hAnsi="Traditional Arabic" w:cs="Traditional Arabic"/>
          <w:sz w:val="34"/>
          <w:szCs w:val="34"/>
          <w:rtl/>
        </w:rPr>
        <w:t>: وجوب التَّسليم بأقدار الله، وعدم الاعتراض عليها ولو كانت من المصائب، ومتى كان الإنسان مؤمنًا بقضاء الله وقدره كان ذلك أهنأ لنفسه وأريح لبالِهِ.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CC2F4E">
        <w:rPr>
          <w:rFonts w:ascii="Traditional Arabic" w:hAnsi="Traditional Arabic" w:cs="Traditional Arabic"/>
          <w:color w:val="006600"/>
          <w:sz w:val="34"/>
          <w:szCs w:val="34"/>
          <w:rtl/>
        </w:rPr>
        <w:t>«فَإِنَّ لَوْ»</w:t>
      </w:r>
      <w:r w:rsidRPr="006E4844">
        <w:rPr>
          <w:rFonts w:ascii="Traditional Arabic" w:hAnsi="Traditional Arabic" w:cs="Traditional Arabic"/>
          <w:sz w:val="34"/>
          <w:szCs w:val="34"/>
          <w:rtl/>
        </w:rPr>
        <w:t>، يعني</w:t>
      </w:r>
      <w:r w:rsidR="00CC2F4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فإنَّ استعمال كلمة "لو" على جهةِ التَّأسُّف والتَّحسُّرِ من الأقدار. </w:t>
      </w:r>
      <w:r w:rsidRPr="00CC2F4E">
        <w:rPr>
          <w:rFonts w:ascii="Traditional Arabic" w:hAnsi="Traditional Arabic" w:cs="Traditional Arabic"/>
          <w:color w:val="006600"/>
          <w:sz w:val="34"/>
          <w:szCs w:val="34"/>
          <w:rtl/>
        </w:rPr>
        <w:t>«تَفْتَحُ عَمَلَ الشَّيْطَانِ»</w:t>
      </w:r>
      <w:r w:rsidR="00CC2F4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لأنَّه</w:t>
      </w:r>
      <w:r w:rsidR="00CC2F4E">
        <w:rPr>
          <w:rFonts w:ascii="Traditional Arabic" w:hAnsi="Traditional Arabic" w:cs="Traditional Arabic" w:hint="cs"/>
          <w:sz w:val="34"/>
          <w:szCs w:val="34"/>
          <w:rtl/>
        </w:rPr>
        <w:t>ا</w:t>
      </w:r>
      <w:r w:rsidRPr="006E4844">
        <w:rPr>
          <w:rFonts w:ascii="Traditional Arabic" w:hAnsi="Traditional Arabic" w:cs="Traditional Arabic"/>
          <w:sz w:val="34"/>
          <w:szCs w:val="34"/>
          <w:rtl/>
        </w:rPr>
        <w:t xml:space="preserve"> تُمكِّنُ الشَّيطان من أن يُحسِّفَ العبدَ.</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وقد جاء في النُّصوص أنَّ الشَّيطان يُريد أن يُنزل الحزن في قلوب المؤمنين كما قال</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w:t>
      </w:r>
      <w:r>
        <w:rPr>
          <w:rFonts w:ascii="Traditional Arabic" w:hAnsi="Traditional Arabic" w:cs="Traditional Arabic"/>
          <w:sz w:val="34"/>
          <w:szCs w:val="34"/>
          <w:rtl/>
        </w:rPr>
        <w:t xml:space="preserve"> </w:t>
      </w:r>
      <w:r w:rsidR="00CC2F4E" w:rsidRPr="00CC2F4E">
        <w:rPr>
          <w:rFonts w:ascii="Traditional Arabic" w:hAnsi="Traditional Arabic" w:cs="Traditional Arabic"/>
          <w:color w:val="FF0000"/>
          <w:sz w:val="34"/>
          <w:szCs w:val="34"/>
          <w:rtl/>
        </w:rPr>
        <w:t>﴿إِنَّمَا النَّجْوَىٰ مِنَ الشَّيْطَانِ لِيَحْزُنَ الَّذِينَ آمَنُوا وَلَيْسَ بِضَارِّهِمْ شَيْئًا﴾</w:t>
      </w:r>
      <w:r w:rsidRPr="006E4844">
        <w:rPr>
          <w:rFonts w:ascii="Traditional Arabic" w:hAnsi="Traditional Arabic" w:cs="Traditional Arabic"/>
          <w:sz w:val="34"/>
          <w:szCs w:val="34"/>
          <w:rtl/>
        </w:rPr>
        <w:t xml:space="preserve"> </w:t>
      </w:r>
      <w:r w:rsidRPr="00CC2F4E">
        <w:rPr>
          <w:rFonts w:ascii="Traditional Arabic" w:hAnsi="Traditional Arabic" w:cs="Traditional Arabic"/>
          <w:rtl/>
        </w:rPr>
        <w:t>[المجادلة</w:t>
      </w:r>
      <w:r w:rsidR="00CC2F4E" w:rsidRPr="00CC2F4E">
        <w:rPr>
          <w:rFonts w:ascii="Traditional Arabic" w:hAnsi="Traditional Arabic" w:cs="Traditional Arabic" w:hint="cs"/>
          <w:rtl/>
        </w:rPr>
        <w:t>:</w:t>
      </w:r>
      <w:r w:rsidRPr="00CC2F4E">
        <w:rPr>
          <w:rFonts w:ascii="Traditional Arabic" w:hAnsi="Traditional Arabic" w:cs="Traditional Arabic"/>
          <w:rtl/>
        </w:rPr>
        <w:t>10]</w:t>
      </w:r>
      <w:r w:rsidRPr="006E4844">
        <w:rPr>
          <w:rFonts w:ascii="Traditional Arabic" w:hAnsi="Traditional Arabic" w:cs="Traditional Arabic"/>
          <w:sz w:val="34"/>
          <w:szCs w:val="34"/>
          <w:rtl/>
        </w:rPr>
        <w:t>.</w:t>
      </w:r>
    </w:p>
    <w:p w:rsidR="006E4844" w:rsidRDefault="006E4844" w:rsidP="00EE72C7">
      <w:pPr>
        <w:spacing w:before="120" w:after="0" w:line="240" w:lineRule="auto"/>
        <w:ind w:firstLine="374"/>
        <w:jc w:val="both"/>
        <w:rPr>
          <w:rFonts w:ascii="Traditional Arabic" w:hAnsi="Traditional Arabic" w:cs="Traditional Arabic" w:hint="cs"/>
          <w:color w:val="0000CC"/>
          <w:sz w:val="34"/>
          <w:szCs w:val="34"/>
          <w:rtl/>
        </w:rPr>
      </w:pPr>
      <w:r w:rsidRPr="006E4844">
        <w:rPr>
          <w:rFonts w:ascii="Traditional Arabic" w:hAnsi="Traditional Arabic" w:cs="Traditional Arabic"/>
          <w:sz w:val="34"/>
          <w:szCs w:val="34"/>
          <w:rtl/>
        </w:rPr>
        <w:t xml:space="preserve">{قال -رَحِمَهُ اللهُ: </w:t>
      </w:r>
      <w:r w:rsidRPr="00371CFC">
        <w:rPr>
          <w:rFonts w:ascii="Traditional Arabic" w:hAnsi="Traditional Arabic" w:cs="Traditional Arabic"/>
          <w:color w:val="0000CC"/>
          <w:sz w:val="34"/>
          <w:szCs w:val="34"/>
          <w:rtl/>
        </w:rPr>
        <w:t xml:space="preserve">(وَعَنْهُ عَنِ النَّبِيِّ -صَلَّى اللهُ عَلَيْهِ وَسَلَّمَ: </w:t>
      </w:r>
      <w:r w:rsidRPr="00CC2F4E">
        <w:rPr>
          <w:rFonts w:ascii="Traditional Arabic" w:hAnsi="Traditional Arabic" w:cs="Traditional Arabic"/>
          <w:color w:val="006600"/>
          <w:sz w:val="34"/>
          <w:szCs w:val="34"/>
          <w:rtl/>
        </w:rPr>
        <w:t>«إِذا قَامَ أَحَدُكُم مِنَ اللَّيْلِ</w:t>
      </w:r>
      <w:r w:rsidR="00371CFC" w:rsidRPr="00CC2F4E">
        <w:rPr>
          <w:rFonts w:ascii="Traditional Arabic" w:hAnsi="Traditional Arabic" w:cs="Traditional Arabic"/>
          <w:color w:val="006600"/>
          <w:sz w:val="34"/>
          <w:szCs w:val="34"/>
          <w:rtl/>
        </w:rPr>
        <w:t xml:space="preserve">، </w:t>
      </w:r>
      <w:r w:rsidRPr="00CC2F4E">
        <w:rPr>
          <w:rFonts w:ascii="Traditional Arabic" w:hAnsi="Traditional Arabic" w:cs="Traditional Arabic"/>
          <w:color w:val="006600"/>
          <w:sz w:val="34"/>
          <w:szCs w:val="34"/>
          <w:rtl/>
        </w:rPr>
        <w:t>فَاسْتَعْجَمَ الْقُرْآنَ عَلَى لِسَانِهِ فَلَمْ يَدْرِ مَا يَقُولُ، فَلْيَضْطَجِعْ»</w:t>
      </w:r>
      <w:r w:rsidRPr="00371CFC">
        <w:rPr>
          <w:rFonts w:ascii="Traditional Arabic" w:hAnsi="Traditional Arabic" w:cs="Traditional Arabic"/>
          <w:color w:val="0000CC"/>
          <w:sz w:val="34"/>
          <w:szCs w:val="34"/>
          <w:rtl/>
        </w:rPr>
        <w:t>.</w:t>
      </w:r>
    </w:p>
    <w:p w:rsidR="006E4844" w:rsidRPr="00371CFC" w:rsidRDefault="006E4844" w:rsidP="00EE72C7">
      <w:pPr>
        <w:spacing w:before="120" w:after="0" w:line="240" w:lineRule="auto"/>
        <w:ind w:firstLine="374"/>
        <w:jc w:val="both"/>
        <w:rPr>
          <w:rFonts w:ascii="Traditional Arabic" w:hAnsi="Traditional Arabic" w:cs="Traditional Arabic"/>
          <w:color w:val="0000CC"/>
          <w:sz w:val="34"/>
          <w:szCs w:val="34"/>
        </w:rPr>
      </w:pPr>
      <w:r w:rsidRPr="00371CFC">
        <w:rPr>
          <w:rFonts w:ascii="Traditional Arabic" w:hAnsi="Traditional Arabic" w:cs="Traditional Arabic"/>
          <w:color w:val="0000CC"/>
          <w:sz w:val="34"/>
          <w:szCs w:val="34"/>
          <w:rtl/>
        </w:rPr>
        <w:lastRenderedPageBreak/>
        <w:t xml:space="preserve">وَعَنْهُ عَنِ النَّبِيِّ -صَلَّى اللهُ عَلَيْهِ وَسَلَّمَ- قَالَ: </w:t>
      </w:r>
      <w:r w:rsidRPr="005A705E">
        <w:rPr>
          <w:rFonts w:ascii="Traditional Arabic" w:hAnsi="Traditional Arabic" w:cs="Traditional Arabic"/>
          <w:color w:val="006600"/>
          <w:sz w:val="34"/>
          <w:szCs w:val="34"/>
          <w:rtl/>
        </w:rPr>
        <w:t>«إِذا قَامَ أَحَدُكُمْ مِنَ اللَّيْلِ فَلْيَفْتَتِحْ صَلَاتَهُ بِرَكْعَتَيْنِ خَفِيفَتَيْنِ»</w:t>
      </w:r>
      <w:r w:rsidRPr="00371CFC">
        <w:rPr>
          <w:rFonts w:ascii="Traditional Arabic" w:hAnsi="Traditional Arabic" w:cs="Traditional Arabic"/>
          <w:color w:val="0000C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371CFC">
        <w:rPr>
          <w:rFonts w:ascii="Traditional Arabic" w:hAnsi="Traditional Arabic" w:cs="Traditional Arabic"/>
          <w:color w:val="0000CC"/>
          <w:sz w:val="34"/>
          <w:szCs w:val="34"/>
          <w:rtl/>
        </w:rPr>
        <w:t xml:space="preserve">وَعَنْهُ أَنَّ رَسُولَ اللهِ -صَلَّى اللهُ عَلَيْهِ وَسَلَّمَ- قَالَ: </w:t>
      </w:r>
      <w:r w:rsidRPr="005A705E">
        <w:rPr>
          <w:rFonts w:ascii="Traditional Arabic" w:hAnsi="Traditional Arabic" w:cs="Traditional Arabic"/>
          <w:color w:val="006600"/>
          <w:sz w:val="34"/>
          <w:szCs w:val="34"/>
          <w:rtl/>
        </w:rPr>
        <w:t>«أَقْرَبُ مَا يَكُونُ العَبْدُ مِنْ رَبِّهِ وَهُوَ سَاجِدٌ، فَأَكْثِرُوا الدُّعَاءَ»</w:t>
      </w:r>
      <w:r w:rsidRPr="00371CFC">
        <w:rPr>
          <w:rFonts w:ascii="Traditional Arabic" w:hAnsi="Traditional Arabic" w:cs="Traditional Arabic"/>
          <w:color w:val="0000CC"/>
          <w:sz w:val="34"/>
          <w:szCs w:val="34"/>
          <w:rtl/>
        </w:rPr>
        <w:t>)</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هذه الأحاديث الثلاثة متعلقةٌ بالصَّلاة، وخصوصًا صلاة الليل، وكلها من أحاديث الصَّحابي الجليل أبي هريرة</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-رَضِيَ اللهُ عَنْهُ.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الحديث الأوَّل: قال -صَلَّى اللهُ عَلَيْهِ وَسَلَّمَ: </w:t>
      </w:r>
      <w:r w:rsidRPr="005A705E">
        <w:rPr>
          <w:rFonts w:ascii="Traditional Arabic" w:hAnsi="Traditional Arabic" w:cs="Traditional Arabic"/>
          <w:color w:val="006600"/>
          <w:sz w:val="34"/>
          <w:szCs w:val="34"/>
          <w:rtl/>
        </w:rPr>
        <w:t>«إِذا قَامَ أَحَدُكُم مِنَ اللَّيْلِ»</w:t>
      </w:r>
      <w:r w:rsidR="00371CFC">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أي: إذا استيقظَ الإنسان من الليل من أجل أن يؤدِّيَ صلاة الليل.</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5A705E">
        <w:rPr>
          <w:rFonts w:ascii="Traditional Arabic" w:hAnsi="Traditional Arabic" w:cs="Traditional Arabic"/>
          <w:color w:val="006600"/>
          <w:sz w:val="34"/>
          <w:szCs w:val="34"/>
          <w:rtl/>
        </w:rPr>
        <w:t>«فَاسْتَعْجَمَ الْقُرْآنَ عَلَى لِسَانِهِ»</w:t>
      </w:r>
      <w:r w:rsidRPr="006E4844">
        <w:rPr>
          <w:rFonts w:ascii="Traditional Arabic" w:hAnsi="Traditional Arabic" w:cs="Traditional Arabic"/>
          <w:sz w:val="34"/>
          <w:szCs w:val="34"/>
          <w:rtl/>
        </w:rPr>
        <w:t xml:space="preserve">، أي: أصبح ثقيلًا لا يُدرك معانيه ولا يتمكَّنُ من تلاوته بنسقه؛ فحينئذٍ يُستحبُّ له أن يضطج، فكانَّه لمَّا كان عسرًا النُّطق به لتعب الإنسان أصبح بمثابة الكلام الأعجمي، ولذا قال: </w:t>
      </w:r>
      <w:r w:rsidRPr="005A705E">
        <w:rPr>
          <w:rFonts w:ascii="Traditional Arabic" w:hAnsi="Traditional Arabic" w:cs="Traditional Arabic"/>
          <w:color w:val="006600"/>
          <w:sz w:val="34"/>
          <w:szCs w:val="34"/>
          <w:rtl/>
        </w:rPr>
        <w:t>«فَاسْتَعْجَمَ الْقُرْآنَ عَلَى لِسَانِهِ»</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5A705E">
        <w:rPr>
          <w:rFonts w:ascii="Traditional Arabic" w:hAnsi="Traditional Arabic" w:cs="Traditional Arabic"/>
          <w:color w:val="006600"/>
          <w:sz w:val="34"/>
          <w:szCs w:val="34"/>
          <w:rtl/>
        </w:rPr>
        <w:t>« فَلَمْ يَدْرِ مَا يَقُولُ»</w:t>
      </w:r>
      <w:r w:rsidRPr="006E4844">
        <w:rPr>
          <w:rFonts w:ascii="Traditional Arabic" w:hAnsi="Traditional Arabic" w:cs="Traditional Arabic"/>
          <w:sz w:val="34"/>
          <w:szCs w:val="34"/>
          <w:rtl/>
        </w:rPr>
        <w:t>، أي: لم يكن يتمعَّن في معاني القرآن ويتدبَّر في ألفاظه.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5A705E">
        <w:rPr>
          <w:rFonts w:ascii="Traditional Arabic" w:hAnsi="Traditional Arabic" w:cs="Traditional Arabic"/>
          <w:color w:val="006600"/>
          <w:sz w:val="34"/>
          <w:szCs w:val="34"/>
          <w:rtl/>
        </w:rPr>
        <w:t>«فَلْيَضْطَجِعْ»</w:t>
      </w:r>
      <w:r w:rsidRPr="006E4844">
        <w:rPr>
          <w:rFonts w:ascii="Traditional Arabic" w:hAnsi="Traditional Arabic" w:cs="Traditional Arabic"/>
          <w:sz w:val="34"/>
          <w:szCs w:val="34"/>
          <w:rtl/>
        </w:rPr>
        <w:t>، أي: ليرقد من أجل أن يكون هذا من أسباب رجوع نفسه إليه وراحة باله، وبالتَّالي يتمكَّن من فهم القرآن.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وفي هذا دلالة على أنَّ القراءة التي تكون بتدبُّرٍ وفهمٍ للمعاني أعظمُ أجرًا من القراءة التي لا تكون كذلك.</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ويُفهم منه أنَّ بعض الوسائل التي تُتَّخذ للمقاصد قد تكون أولى من ذات المقصد، من أجل أن تلك الوسيلة تحقق المقصد على أعلى درجاته، فقراءة القرآن وقيام الليل مقصود للشَّاع، وراحة البدن وسيلة لذلك، فإذا لم يُمكن أن يؤدِّي الإنسان المقصد على أكمل وجوهه إلَّا بأداء الوسيلة؛ كان أداء الوسيلة مقدَّمًا كما في هذا الخبر.</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وأمَّا الحديث الثَّاني: فقال: </w:t>
      </w:r>
      <w:r w:rsidRPr="005A705E">
        <w:rPr>
          <w:rFonts w:ascii="Traditional Arabic" w:hAnsi="Traditional Arabic" w:cs="Traditional Arabic"/>
          <w:color w:val="006600"/>
          <w:sz w:val="34"/>
          <w:szCs w:val="34"/>
          <w:rtl/>
        </w:rPr>
        <w:t>«إِذا قَامَ أَحَدُكُمْ مِنَ اللَّيْلِ»</w:t>
      </w:r>
      <w:r w:rsidRPr="006E4844">
        <w:rPr>
          <w:rFonts w:ascii="Traditional Arabic" w:hAnsi="Traditional Arabic" w:cs="Traditional Arabic"/>
          <w:sz w:val="34"/>
          <w:szCs w:val="34"/>
          <w:rtl/>
        </w:rPr>
        <w:t>، أي: إذا قام للصَّلاة.</w:t>
      </w:r>
    </w:p>
    <w:p w:rsidR="006E4844" w:rsidRPr="005A705E" w:rsidRDefault="006E4844" w:rsidP="00EE72C7">
      <w:pPr>
        <w:spacing w:before="120" w:after="0" w:line="240" w:lineRule="auto"/>
        <w:ind w:firstLine="374"/>
        <w:jc w:val="both"/>
      </w:pPr>
      <w:r w:rsidRPr="006E4844">
        <w:rPr>
          <w:rFonts w:ascii="Traditional Arabic" w:hAnsi="Traditional Arabic" w:cs="Traditional Arabic"/>
          <w:sz w:val="34"/>
          <w:szCs w:val="34"/>
          <w:rtl/>
        </w:rPr>
        <w:t xml:space="preserve">قال: </w:t>
      </w:r>
      <w:r w:rsidRPr="005A705E">
        <w:rPr>
          <w:rFonts w:ascii="Traditional Arabic" w:hAnsi="Traditional Arabic" w:cs="Traditional Arabic"/>
          <w:color w:val="006600"/>
          <w:sz w:val="34"/>
          <w:szCs w:val="34"/>
          <w:rtl/>
        </w:rPr>
        <w:t>«فَلْيَفْتَتِحْ صَلَاتَهُ بِرَكْعَتَيْنِ خَفِيفَتَيْنِ»</w:t>
      </w:r>
      <w:r w:rsidRPr="006E4844">
        <w:rPr>
          <w:rFonts w:ascii="Traditional Arabic" w:hAnsi="Traditional Arabic" w:cs="Traditional Arabic"/>
          <w:sz w:val="34"/>
          <w:szCs w:val="34"/>
          <w:rtl/>
        </w:rPr>
        <w:t>، صلاة الليل عمل عظيمٌ فيه ثوابٌ جزيلٌ، وقد قال</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 في وصف المؤمنين:</w:t>
      </w:r>
      <w:r>
        <w:rPr>
          <w:rFonts w:ascii="Traditional Arabic" w:hAnsi="Traditional Arabic" w:cs="Traditional Arabic"/>
          <w:sz w:val="34"/>
          <w:szCs w:val="34"/>
          <w:rtl/>
        </w:rPr>
        <w:t xml:space="preserve"> </w:t>
      </w:r>
      <w:r w:rsidR="005A705E" w:rsidRPr="005A705E">
        <w:rPr>
          <w:rFonts w:ascii="Traditional Arabic" w:hAnsi="Traditional Arabic" w:cs="Traditional Arabic"/>
          <w:color w:val="FF0000"/>
          <w:sz w:val="34"/>
          <w:szCs w:val="34"/>
          <w:rtl/>
        </w:rPr>
        <w:t xml:space="preserve">﴿تَتَجَافَىٰ جُنُوبُهُمْ عَنِ الْمَضَاجِعِ يَدْعُونَ رَبَّهُمْ خَوْفًا وَطَمَعًا وَمِمَّا رَزَقْنَاهُمْ يُنفِقُونَ </w:t>
      </w:r>
      <w:r w:rsidR="005A705E" w:rsidRPr="005A705E">
        <w:rPr>
          <w:rFonts w:ascii="Traditional Arabic" w:hAnsi="Traditional Arabic" w:cs="Traditional Arabic"/>
          <w:b/>
          <w:bCs/>
          <w:color w:val="0000CC"/>
          <w:sz w:val="24"/>
          <w:szCs w:val="24"/>
          <w:rtl/>
        </w:rPr>
        <w:t>(16)</w:t>
      </w:r>
      <w:r w:rsidR="005A705E" w:rsidRPr="005A705E">
        <w:rPr>
          <w:rFonts w:ascii="Traditional Arabic" w:hAnsi="Traditional Arabic" w:cs="Traditional Arabic"/>
          <w:color w:val="FF0000"/>
          <w:sz w:val="34"/>
          <w:szCs w:val="34"/>
          <w:rtl/>
        </w:rPr>
        <w:t xml:space="preserve"> فَلَا تَعْلَمُ نَفْسٌ مَّا أُخْفِيَ لَهُم مِّن قُرَّةِ أَعْيُنٍ جَزَاءً بِمَا كَانُوا يَعْمَلُونَ﴾</w:t>
      </w:r>
      <w:r w:rsidRPr="006E4844">
        <w:rPr>
          <w:rFonts w:ascii="Traditional Arabic" w:hAnsi="Traditional Arabic" w:cs="Traditional Arabic"/>
          <w:sz w:val="34"/>
          <w:szCs w:val="34"/>
          <w:rtl/>
        </w:rPr>
        <w:t xml:space="preserve"> </w:t>
      </w:r>
      <w:r w:rsidRPr="005A705E">
        <w:rPr>
          <w:rFonts w:ascii="Traditional Arabic" w:hAnsi="Traditional Arabic" w:cs="Traditional Arabic"/>
          <w:sz w:val="24"/>
          <w:szCs w:val="24"/>
          <w:rtl/>
        </w:rPr>
        <w:t>[السجدة</w:t>
      </w:r>
      <w:r w:rsidR="005A705E" w:rsidRPr="005A705E">
        <w:rPr>
          <w:rFonts w:ascii="Traditional Arabic" w:hAnsi="Traditional Arabic" w:cs="Traditional Arabic" w:hint="cs"/>
          <w:sz w:val="24"/>
          <w:szCs w:val="24"/>
          <w:rtl/>
        </w:rPr>
        <w:t>:</w:t>
      </w:r>
      <w:r w:rsidRPr="005A705E">
        <w:rPr>
          <w:rFonts w:ascii="Traditional Arabic" w:hAnsi="Traditional Arabic" w:cs="Traditional Arabic"/>
          <w:sz w:val="24"/>
          <w:szCs w:val="24"/>
          <w:rtl/>
        </w:rPr>
        <w:t>16]</w:t>
      </w:r>
      <w:r w:rsidRPr="006E4844">
        <w:rPr>
          <w:rFonts w:ascii="Traditional Arabic" w:hAnsi="Traditional Arabic" w:cs="Traditional Arabic"/>
          <w:sz w:val="34"/>
          <w:szCs w:val="34"/>
          <w:rtl/>
        </w:rPr>
        <w:t>، وقال تعالى في وصف المتقين:</w:t>
      </w:r>
      <w:r>
        <w:rPr>
          <w:rFonts w:ascii="Traditional Arabic" w:hAnsi="Traditional Arabic" w:cs="Traditional Arabic"/>
          <w:sz w:val="34"/>
          <w:szCs w:val="34"/>
          <w:rtl/>
        </w:rPr>
        <w:t xml:space="preserve"> </w:t>
      </w:r>
      <w:r w:rsidR="005A705E" w:rsidRPr="005A705E">
        <w:rPr>
          <w:rFonts w:ascii="Traditional Arabic" w:hAnsi="Traditional Arabic" w:cs="Traditional Arabic"/>
          <w:color w:val="FF0000"/>
          <w:sz w:val="34"/>
          <w:szCs w:val="34"/>
          <w:rtl/>
        </w:rPr>
        <w:t>﴿كَانُوا قَلِيلا مِنَ اللَّيْلِ مَا يَهْجَعُونَ﴾</w:t>
      </w:r>
      <w:r w:rsidRPr="006E4844">
        <w:rPr>
          <w:rFonts w:ascii="Traditional Arabic" w:hAnsi="Traditional Arabic" w:cs="Traditional Arabic"/>
          <w:sz w:val="34"/>
          <w:szCs w:val="34"/>
          <w:rtl/>
        </w:rPr>
        <w:t xml:space="preserve"> </w:t>
      </w:r>
      <w:r w:rsidRPr="005A705E">
        <w:rPr>
          <w:rFonts w:ascii="Traditional Arabic" w:hAnsi="Traditional Arabic" w:cs="Traditional Arabic"/>
          <w:sz w:val="24"/>
          <w:szCs w:val="24"/>
          <w:rtl/>
        </w:rPr>
        <w:t>[الذاريات</w:t>
      </w:r>
      <w:r w:rsidR="005A705E" w:rsidRPr="005A705E">
        <w:rPr>
          <w:rFonts w:ascii="Traditional Arabic" w:hAnsi="Traditional Arabic" w:cs="Traditional Arabic" w:hint="cs"/>
          <w:sz w:val="24"/>
          <w:szCs w:val="24"/>
          <w:rtl/>
        </w:rPr>
        <w:t>:</w:t>
      </w:r>
      <w:r w:rsidRPr="005A705E">
        <w:rPr>
          <w:rFonts w:ascii="Traditional Arabic" w:hAnsi="Traditional Arabic" w:cs="Traditional Arabic"/>
          <w:sz w:val="24"/>
          <w:szCs w:val="24"/>
          <w:rtl/>
        </w:rPr>
        <w:t>17]</w:t>
      </w:r>
      <w:r>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lastRenderedPageBreak/>
        <w:t xml:space="preserve">وكان من شأن النبي -صَلَّى اللهُ عَلَيْهِ وَسَلَّمَ- أن يقومَ من الليل، ومَن لم يستطع أن يقومَ آخر الليل فيُستحبُّ له أن يؤدِّيَ صلاة الليل من أوَّلِ ليله، ليكونَ </w:t>
      </w:r>
      <w:r w:rsidR="005A705E">
        <w:rPr>
          <w:rFonts w:ascii="Traditional Arabic" w:hAnsi="Traditional Arabic" w:cs="Traditional Arabic"/>
          <w:sz w:val="34"/>
          <w:szCs w:val="34"/>
          <w:rtl/>
        </w:rPr>
        <w:t>بذلك حائزًا على الأجر والثَّواب</w:t>
      </w:r>
      <w:r w:rsidR="005A705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لأنَّ قوله</w:t>
      </w:r>
      <w:r w:rsidR="005A705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w:t>
      </w:r>
      <w:r w:rsidRPr="005A705E">
        <w:rPr>
          <w:rFonts w:ascii="Traditional Arabic" w:hAnsi="Traditional Arabic" w:cs="Traditional Arabic"/>
          <w:color w:val="006600"/>
          <w:sz w:val="34"/>
          <w:szCs w:val="34"/>
          <w:rtl/>
        </w:rPr>
        <w:t>«إِذا قَامَ أَحَدُكُمْ مِنَ اللَّيْلِ»</w:t>
      </w:r>
      <w:r w:rsidRPr="006E4844">
        <w:rPr>
          <w:rFonts w:ascii="Traditional Arabic" w:hAnsi="Traditional Arabic" w:cs="Traditional Arabic"/>
          <w:sz w:val="34"/>
          <w:szCs w:val="34"/>
          <w:rtl/>
        </w:rPr>
        <w:t xml:space="preserve"> لم يُفرِّق فيه بين أوَّل الليلِ وآخره.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5A705E">
        <w:rPr>
          <w:rFonts w:ascii="Traditional Arabic" w:hAnsi="Traditional Arabic" w:cs="Traditional Arabic"/>
          <w:color w:val="006600"/>
          <w:sz w:val="34"/>
          <w:szCs w:val="34"/>
          <w:rtl/>
        </w:rPr>
        <w:t>«فَلْيَفْتَتِحْ صَلَاتَهُ بِرَكْعَتَيْنِ خَفِيفَتَيْنِ»</w:t>
      </w:r>
      <w:r w:rsidRPr="006E4844">
        <w:rPr>
          <w:rFonts w:ascii="Traditional Arabic" w:hAnsi="Traditional Arabic" w:cs="Traditional Arabic"/>
          <w:sz w:val="34"/>
          <w:szCs w:val="34"/>
          <w:rtl/>
        </w:rPr>
        <w:t>، فيه استحباب تقديم ركعتين خفيفتين قبل صلاة الليل، وهذا بمثابة تهيئة النَّفس لأداء هذه الصَّلاة، ولطرد العدو الشيطان الرَّجيم.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والحديث فيه دلالة على استحباب تطويل الصَّلاة بعدَ هاتين الرَّكعتين، وليس التطويل مستحبًّا دائمًا؛ بل يُطوَّل فيما جاء الشَّرعُ فيه بالتَّطويل، ويُخفَّف فيما جاء الشَّرعُ بالتَّخفيف.</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EE72C7">
        <w:rPr>
          <w:rFonts w:ascii="Traditional Arabic" w:hAnsi="Traditional Arabic" w:cs="Traditional Arabic"/>
          <w:sz w:val="34"/>
          <w:szCs w:val="34"/>
          <w:u w:val="dotDotDash" w:color="FF0000"/>
          <w:rtl/>
        </w:rPr>
        <w:t>وأمَّا الحديث الثَّالث</w:t>
      </w:r>
      <w:r w:rsidRPr="006E4844">
        <w:rPr>
          <w:rFonts w:ascii="Traditional Arabic" w:hAnsi="Traditional Arabic" w:cs="Traditional Arabic"/>
          <w:sz w:val="34"/>
          <w:szCs w:val="34"/>
          <w:rtl/>
        </w:rPr>
        <w:t>: حديث أبي هريرة</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-رَضِيَ اللهُ عَنْهُ- أنَّ النبي -صَلَّى اللهُ عَلَيْهِ وَسَلَّمَ- قال:</w:t>
      </w:r>
      <w:r w:rsidR="005A705E">
        <w:rPr>
          <w:rFonts w:ascii="Traditional Arabic" w:hAnsi="Traditional Arabic" w:cs="Traditional Arabic" w:hint="cs"/>
          <w:sz w:val="34"/>
          <w:szCs w:val="34"/>
          <w:rtl/>
        </w:rPr>
        <w:t xml:space="preserve"> </w:t>
      </w:r>
      <w:r w:rsidRPr="005A705E">
        <w:rPr>
          <w:rFonts w:ascii="Traditional Arabic" w:hAnsi="Traditional Arabic" w:cs="Traditional Arabic"/>
          <w:color w:val="006600"/>
          <w:sz w:val="34"/>
          <w:szCs w:val="34"/>
          <w:rtl/>
        </w:rPr>
        <w:t>«أَقْرَبُ مَا يَكُونُ العَبْدُ مِنْ رَبِّهِ وَهُوَ سَاجِدٌ»</w:t>
      </w:r>
      <w:r w:rsidRPr="006E4844">
        <w:rPr>
          <w:rFonts w:ascii="Traditional Arabic" w:hAnsi="Traditional Arabic" w:cs="Traditional Arabic"/>
          <w:sz w:val="34"/>
          <w:szCs w:val="34"/>
          <w:rtl/>
        </w:rPr>
        <w:t xml:space="preserve">، وهذا القرب يؤدِّي إلى أن يسمع الله -جلَّ وعلا- منه ويستجيب دعواته، ولذا قال: </w:t>
      </w:r>
      <w:r w:rsidRPr="005A705E">
        <w:rPr>
          <w:rFonts w:ascii="Traditional Arabic" w:hAnsi="Traditional Arabic" w:cs="Traditional Arabic"/>
          <w:color w:val="006600"/>
          <w:sz w:val="34"/>
          <w:szCs w:val="34"/>
          <w:rtl/>
        </w:rPr>
        <w:t>«فَأَكْثِرُوا الدُّعَاءَ»</w:t>
      </w:r>
      <w:r w:rsidRPr="006E4844">
        <w:rPr>
          <w:rFonts w:ascii="Traditional Arabic" w:hAnsi="Traditional Arabic" w:cs="Traditional Arabic"/>
          <w:sz w:val="34"/>
          <w:szCs w:val="34"/>
          <w:rtl/>
        </w:rPr>
        <w:t>، يعني</w:t>
      </w:r>
      <w:r w:rsidR="005A705E">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في أثناء السجود.</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5A705E">
        <w:rPr>
          <w:rFonts w:ascii="Traditional Arabic" w:hAnsi="Traditional Arabic" w:cs="Traditional Arabic"/>
          <w:sz w:val="34"/>
          <w:szCs w:val="34"/>
          <w:u w:val="dotDotDash" w:color="FF0000"/>
          <w:rtl/>
        </w:rPr>
        <w:t>وفي الحديث</w:t>
      </w:r>
      <w:r w:rsidRPr="006E4844">
        <w:rPr>
          <w:rFonts w:ascii="Traditional Arabic" w:hAnsi="Traditional Arabic" w:cs="Traditional Arabic"/>
          <w:sz w:val="34"/>
          <w:szCs w:val="34"/>
          <w:rtl/>
        </w:rPr>
        <w:t>: أنَّ السجود موطنٌ فاضل، وأنَّه من مواطن إجابة الدَّعوات، وفيه التَّرغيب في كثرة الدُّعاء.</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-رَحِمَهُ اللهُ: </w:t>
      </w:r>
      <w:r w:rsidRPr="00371CFC">
        <w:rPr>
          <w:rFonts w:ascii="Traditional Arabic" w:hAnsi="Traditional Arabic" w:cs="Traditional Arabic"/>
          <w:color w:val="0000CC"/>
          <w:sz w:val="34"/>
          <w:szCs w:val="34"/>
          <w:rtl/>
        </w:rPr>
        <w:t xml:space="preserve">(وَعَنِ النَّوَاسِ بنِ سَمْعَانَ الْأَنْصَارِيِّ قَالَ: سَأَلْتُ رَسُولَ اللهِ عَنِ الْبِرِّ وَالْإِثْمِ، فَقَالَ: </w:t>
      </w:r>
      <w:r w:rsidRPr="005A705E">
        <w:rPr>
          <w:rFonts w:ascii="Traditional Arabic" w:hAnsi="Traditional Arabic" w:cs="Traditional Arabic"/>
          <w:color w:val="006600"/>
          <w:sz w:val="34"/>
          <w:szCs w:val="34"/>
          <w:rtl/>
        </w:rPr>
        <w:t>«الْبِرُّ حُسْنُ الْخُلُقِ، وَالْإِثْمُ مَا حَاكَ فِي صَدْرِكَ وَكَرِهْتَ أَنْ يَطَّلِعَ عَلَيْهِ النَّاسُ»</w:t>
      </w:r>
      <w:r w:rsidRPr="00371CFC">
        <w:rPr>
          <w:rFonts w:ascii="Traditional Arabic" w:hAnsi="Traditional Arabic" w:cs="Traditional Arabic"/>
          <w:color w:val="0000CC"/>
          <w:sz w:val="34"/>
          <w:szCs w:val="34"/>
          <w:rtl/>
        </w:rPr>
        <w:t>)</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قوله: </w:t>
      </w:r>
      <w:r w:rsidRPr="00371CFC">
        <w:rPr>
          <w:rFonts w:ascii="Traditional Arabic" w:hAnsi="Traditional Arabic" w:cs="Traditional Arabic"/>
          <w:color w:val="0000CC"/>
          <w:sz w:val="34"/>
          <w:szCs w:val="34"/>
          <w:rtl/>
        </w:rPr>
        <w:t>(سَأَلْتُ رَسُولَ اللهِ عَنِ الْبِرِّ وَالْإِثْمِ)</w:t>
      </w:r>
      <w:r w:rsidRPr="006E4844">
        <w:rPr>
          <w:rFonts w:ascii="Traditional Arabic" w:hAnsi="Traditional Arabic" w:cs="Traditional Arabic"/>
          <w:sz w:val="34"/>
          <w:szCs w:val="34"/>
          <w:rtl/>
        </w:rPr>
        <w:t>، كأنَّ السؤل عن خصال البرِّ والإثمِ؛ فإنَّ النُّصوص قد جاءت بالتَّرغيب في البرِّ والنَّهي عن الإثم، كما قال تعالى</w:t>
      </w:r>
      <w:r w:rsidRPr="00371CFC">
        <w:rPr>
          <w:rFonts w:ascii="Traditional Arabic" w:hAnsi="Traditional Arabic" w:cs="Traditional Arabic"/>
          <w:color w:val="FF0000"/>
          <w:sz w:val="34"/>
          <w:szCs w:val="34"/>
          <w:rtl/>
        </w:rPr>
        <w:t xml:space="preserve">: </w:t>
      </w:r>
      <w:r w:rsidR="005A705E" w:rsidRPr="005A705E">
        <w:rPr>
          <w:rFonts w:ascii="Traditional Arabic" w:hAnsi="Traditional Arabic" w:cs="Traditional Arabic"/>
          <w:color w:val="FF0000"/>
          <w:sz w:val="34"/>
          <w:szCs w:val="34"/>
          <w:rtl/>
        </w:rPr>
        <w:t>﴿وَتَعَاوَنُوا عَلَى الْبِرِّ وَالتَّقْوَىٰ ۖ وَلَا تَعَاوَنُوا عَلَى الْإِثْمِ وَالْعُدْوَانِ﴾</w:t>
      </w:r>
      <w:r w:rsidRPr="006E4844">
        <w:rPr>
          <w:rFonts w:ascii="Traditional Arabic" w:hAnsi="Traditional Arabic" w:cs="Traditional Arabic"/>
          <w:sz w:val="34"/>
          <w:szCs w:val="34"/>
          <w:rtl/>
        </w:rPr>
        <w:t xml:space="preserve"> </w:t>
      </w:r>
      <w:r w:rsidRPr="00371CFC">
        <w:rPr>
          <w:rFonts w:ascii="Traditional Arabic" w:hAnsi="Traditional Arabic" w:cs="Traditional Arabic"/>
          <w:sz w:val="24"/>
          <w:szCs w:val="24"/>
          <w:rtl/>
        </w:rPr>
        <w:t>[المائدة</w:t>
      </w:r>
      <w:r w:rsidR="00371CFC" w:rsidRPr="00371CFC">
        <w:rPr>
          <w:rFonts w:ascii="Traditional Arabic" w:hAnsi="Traditional Arabic" w:cs="Traditional Arabic" w:hint="cs"/>
          <w:sz w:val="24"/>
          <w:szCs w:val="24"/>
          <w:rtl/>
        </w:rPr>
        <w:t>:</w:t>
      </w:r>
      <w:r w:rsidRPr="00371CFC">
        <w:rPr>
          <w:rFonts w:ascii="Traditional Arabic" w:hAnsi="Traditional Arabic" w:cs="Traditional Arabic"/>
          <w:sz w:val="24"/>
          <w:szCs w:val="24"/>
          <w:rtl/>
        </w:rPr>
        <w:t>2]</w:t>
      </w:r>
      <w:r>
        <w:rPr>
          <w:rFonts w:ascii="Traditional Arabic" w:hAnsi="Traditional Arabic" w:cs="Traditional Arabic"/>
          <w:sz w:val="34"/>
          <w:szCs w:val="34"/>
          <w:rtl/>
        </w:rPr>
        <w:t>،</w:t>
      </w:r>
      <w:r w:rsidRPr="006E4844">
        <w:rPr>
          <w:rFonts w:ascii="Traditional Arabic" w:hAnsi="Traditional Arabic" w:cs="Traditional Arabic"/>
          <w:sz w:val="34"/>
          <w:szCs w:val="34"/>
          <w:rtl/>
        </w:rPr>
        <w:t xml:space="preserve"> وقال تعالى:</w:t>
      </w:r>
      <w:r>
        <w:rPr>
          <w:rFonts w:ascii="Traditional Arabic" w:hAnsi="Traditional Arabic" w:cs="Traditional Arabic"/>
          <w:sz w:val="34"/>
          <w:szCs w:val="34"/>
          <w:rtl/>
        </w:rPr>
        <w:t xml:space="preserve"> </w:t>
      </w:r>
      <w:r w:rsidR="005A705E" w:rsidRPr="005A705E">
        <w:rPr>
          <w:rFonts w:ascii="Traditional Arabic" w:hAnsi="Traditional Arabic" w:cs="Traditional Arabic"/>
          <w:color w:val="FF0000"/>
          <w:sz w:val="34"/>
          <w:szCs w:val="34"/>
          <w:rtl/>
        </w:rPr>
        <w:t>﴿</w:t>
      </w:r>
      <w:r w:rsidR="000C693C" w:rsidRPr="000C693C">
        <w:rPr>
          <w:rtl/>
        </w:rPr>
        <w:t xml:space="preserve"> </w:t>
      </w:r>
      <w:r w:rsidR="000C693C" w:rsidRPr="000C693C">
        <w:rPr>
          <w:rFonts w:ascii="Traditional Arabic" w:hAnsi="Traditional Arabic" w:cs="Traditional Arabic"/>
          <w:color w:val="FF0000"/>
          <w:sz w:val="34"/>
          <w:szCs w:val="34"/>
          <w:rtl/>
        </w:rPr>
        <w:t>لَّيْسَ الْبِرَّ أَن تُوَلُّوا وُجُوهَكُمْ قِبَلَ الْمَشْرِقِ وَالْمَغْرِبِ وَلَٰكِنَّ الْبِرَّ مَنْ آمَنَ بِاللَّهِ وَالْيَوْمِ الْآخِرِ وَالْمَلَائِكَ</w:t>
      </w:r>
      <w:r w:rsidR="000C693C">
        <w:rPr>
          <w:rFonts w:ascii="Traditional Arabic" w:hAnsi="Traditional Arabic" w:cs="Traditional Arabic"/>
          <w:color w:val="FF0000"/>
          <w:sz w:val="34"/>
          <w:szCs w:val="34"/>
          <w:rtl/>
        </w:rPr>
        <w:t>ةِ وَالْكِتَابِ وَالنَّبِيِّينَ</w:t>
      </w:r>
      <w:r w:rsidR="005A705E" w:rsidRPr="005A705E">
        <w:rPr>
          <w:rFonts w:ascii="Traditional Arabic" w:hAnsi="Traditional Arabic" w:cs="Traditional Arabic"/>
          <w:color w:val="FF0000"/>
          <w:sz w:val="34"/>
          <w:szCs w:val="34"/>
          <w:rtl/>
        </w:rPr>
        <w:t>﴾</w:t>
      </w:r>
      <w:r w:rsidRPr="006E4844">
        <w:rPr>
          <w:rFonts w:ascii="Traditional Arabic" w:hAnsi="Traditional Arabic" w:cs="Traditional Arabic"/>
          <w:sz w:val="34"/>
          <w:szCs w:val="34"/>
          <w:rtl/>
        </w:rPr>
        <w:t xml:space="preserve"> </w:t>
      </w:r>
      <w:r w:rsidRPr="00371CFC">
        <w:rPr>
          <w:rFonts w:ascii="Traditional Arabic" w:hAnsi="Traditional Arabic" w:cs="Traditional Arabic"/>
          <w:sz w:val="24"/>
          <w:szCs w:val="24"/>
          <w:rtl/>
        </w:rPr>
        <w:t>[البقرة</w:t>
      </w:r>
      <w:r w:rsidR="00371CFC">
        <w:rPr>
          <w:rFonts w:ascii="Traditional Arabic" w:hAnsi="Traditional Arabic" w:cs="Traditional Arabic" w:hint="cs"/>
          <w:sz w:val="24"/>
          <w:szCs w:val="24"/>
          <w:rtl/>
        </w:rPr>
        <w:t>:</w:t>
      </w:r>
      <w:r w:rsidRPr="00371CFC">
        <w:rPr>
          <w:rFonts w:ascii="Traditional Arabic" w:hAnsi="Traditional Arabic" w:cs="Traditional Arabic"/>
          <w:sz w:val="24"/>
          <w:szCs w:val="24"/>
          <w:rtl/>
        </w:rPr>
        <w:t>177]</w:t>
      </w:r>
      <w:r>
        <w:rPr>
          <w:rFonts w:ascii="Traditional Arabic" w:hAnsi="Traditional Arabic" w:cs="Traditional Arabic"/>
          <w:sz w:val="34"/>
          <w:szCs w:val="34"/>
          <w:rtl/>
        </w:rPr>
        <w:t>،</w:t>
      </w:r>
      <w:r w:rsidRPr="006E4844">
        <w:rPr>
          <w:rFonts w:ascii="Traditional Arabic" w:hAnsi="Traditional Arabic" w:cs="Traditional Arabic"/>
          <w:sz w:val="34"/>
          <w:szCs w:val="34"/>
          <w:rtl/>
        </w:rPr>
        <w:t xml:space="preserve"> الآية. فالبرُّ أمرٌ محمودٌ، ولذا قال في آخر هذه الآيات</w:t>
      </w:r>
      <w:r>
        <w:rPr>
          <w:rFonts w:ascii="Traditional Arabic" w:hAnsi="Traditional Arabic" w:cs="Traditional Arabic"/>
          <w:sz w:val="34"/>
          <w:szCs w:val="34"/>
          <w:rtl/>
        </w:rPr>
        <w:t xml:space="preserve"> </w:t>
      </w:r>
      <w:r w:rsidR="005A705E" w:rsidRPr="005A705E">
        <w:rPr>
          <w:rFonts w:ascii="Traditional Arabic" w:hAnsi="Traditional Arabic" w:cs="Traditional Arabic"/>
          <w:color w:val="FF0000"/>
          <w:sz w:val="34"/>
          <w:szCs w:val="34"/>
          <w:rtl/>
        </w:rPr>
        <w:t>﴿</w:t>
      </w:r>
      <w:r w:rsidR="000C693C" w:rsidRPr="000C693C">
        <w:rPr>
          <w:rFonts w:ascii="Traditional Arabic" w:hAnsi="Traditional Arabic" w:cs="Traditional Arabic"/>
          <w:color w:val="FF0000"/>
          <w:sz w:val="34"/>
          <w:szCs w:val="34"/>
          <w:rtl/>
        </w:rPr>
        <w:t xml:space="preserve">أُولَٰئِكَ الَّذِينَ صَدَقُوا ۖ </w:t>
      </w:r>
      <w:r w:rsidR="000C693C">
        <w:rPr>
          <w:rFonts w:ascii="Traditional Arabic" w:hAnsi="Traditional Arabic" w:cs="Traditional Arabic"/>
          <w:color w:val="FF0000"/>
          <w:sz w:val="34"/>
          <w:szCs w:val="34"/>
          <w:rtl/>
        </w:rPr>
        <w:t>وَأُولَٰئِكَ هُمُ الْمُتَّقُونَ</w:t>
      </w:r>
      <w:r w:rsidR="005A705E" w:rsidRPr="005A705E">
        <w:rPr>
          <w:rFonts w:ascii="Traditional Arabic" w:hAnsi="Traditional Arabic" w:cs="Traditional Arabic"/>
          <w:color w:val="FF0000"/>
          <w:sz w:val="34"/>
          <w:szCs w:val="34"/>
          <w:rtl/>
        </w:rPr>
        <w:t>﴾</w:t>
      </w:r>
      <w:r w:rsidRPr="00371CFC">
        <w:rPr>
          <w:rFonts w:ascii="Traditional Arabic" w:hAnsi="Traditional Arabic" w:cs="Traditional Arabic"/>
          <w:color w:val="FF0000"/>
          <w:sz w:val="34"/>
          <w:szCs w:val="34"/>
          <w:rtl/>
        </w:rPr>
        <w:t xml:space="preserve"> </w:t>
      </w:r>
      <w:r w:rsidRPr="00371CFC">
        <w:rPr>
          <w:rFonts w:ascii="Traditional Arabic" w:hAnsi="Traditional Arabic" w:cs="Traditional Arabic"/>
          <w:sz w:val="24"/>
          <w:szCs w:val="24"/>
          <w:rtl/>
        </w:rPr>
        <w:t>[البقرة</w:t>
      </w:r>
      <w:r w:rsidR="00371CFC" w:rsidRPr="00371CFC">
        <w:rPr>
          <w:rFonts w:ascii="Traditional Arabic" w:hAnsi="Traditional Arabic" w:cs="Traditional Arabic" w:hint="cs"/>
          <w:sz w:val="24"/>
          <w:szCs w:val="24"/>
          <w:rtl/>
        </w:rPr>
        <w:t>:</w:t>
      </w:r>
      <w:r w:rsidRPr="00371CFC">
        <w:rPr>
          <w:rFonts w:ascii="Traditional Arabic" w:hAnsi="Traditional Arabic" w:cs="Traditional Arabic"/>
          <w:sz w:val="24"/>
          <w:szCs w:val="24"/>
          <w:rtl/>
        </w:rPr>
        <w:t>177]</w:t>
      </w:r>
      <w:r>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وضده الإثم، ولذا قال تعالى:</w:t>
      </w:r>
      <w:r>
        <w:rPr>
          <w:rFonts w:ascii="Traditional Arabic" w:hAnsi="Traditional Arabic" w:cs="Traditional Arabic"/>
          <w:sz w:val="34"/>
          <w:szCs w:val="34"/>
          <w:rtl/>
        </w:rPr>
        <w:t xml:space="preserve"> </w:t>
      </w:r>
      <w:r w:rsidR="005A705E" w:rsidRPr="005A705E">
        <w:rPr>
          <w:rFonts w:ascii="Traditional Arabic" w:hAnsi="Traditional Arabic" w:cs="Traditional Arabic"/>
          <w:color w:val="FF0000"/>
          <w:sz w:val="34"/>
          <w:szCs w:val="34"/>
          <w:rtl/>
        </w:rPr>
        <w:t>﴿</w:t>
      </w:r>
      <w:r w:rsidR="000C693C" w:rsidRPr="000C693C">
        <w:rPr>
          <w:rFonts w:ascii="Traditional Arabic" w:hAnsi="Traditional Arabic" w:cs="Traditional Arabic"/>
          <w:color w:val="FF0000"/>
          <w:sz w:val="34"/>
          <w:szCs w:val="34"/>
          <w:rtl/>
        </w:rPr>
        <w:t>قُلْ إِنَّمَا حَرَّمَ رَبِّيَ الْفَوَاحِشَ مَا ظَهَرَ مِنْهَا وَمَا بَطَنَ وَالْإِثْمَ وَالْبَغْيَ بِغَيْرِ الْحَقِّ وَأَن تُشْرِكُوا بِاللَّهِ مَا لَمْ يُنَزِّلْ بِهِ سُلْطَانًا وَأَن تَقُولُوا عَ</w:t>
      </w:r>
      <w:r w:rsidR="000C693C">
        <w:rPr>
          <w:rFonts w:ascii="Traditional Arabic" w:hAnsi="Traditional Arabic" w:cs="Traditional Arabic"/>
          <w:color w:val="FF0000"/>
          <w:sz w:val="34"/>
          <w:szCs w:val="34"/>
          <w:rtl/>
        </w:rPr>
        <w:t>لَى اللَّهِ مَا لَا تَعْلَمُونَ</w:t>
      </w:r>
      <w:r w:rsidR="005A705E" w:rsidRPr="005A705E">
        <w:rPr>
          <w:rFonts w:ascii="Traditional Arabic" w:hAnsi="Traditional Arabic" w:cs="Traditional Arabic"/>
          <w:color w:val="FF0000"/>
          <w:sz w:val="34"/>
          <w:szCs w:val="34"/>
          <w:rtl/>
        </w:rPr>
        <w:t>﴾</w:t>
      </w:r>
      <w:r w:rsidRPr="006E4844">
        <w:rPr>
          <w:rFonts w:ascii="Traditional Arabic" w:hAnsi="Traditional Arabic" w:cs="Traditional Arabic"/>
          <w:sz w:val="34"/>
          <w:szCs w:val="34"/>
          <w:rtl/>
        </w:rPr>
        <w:t xml:space="preserve"> </w:t>
      </w:r>
      <w:r w:rsidRPr="00371CFC">
        <w:rPr>
          <w:rFonts w:ascii="Traditional Arabic" w:hAnsi="Traditional Arabic" w:cs="Traditional Arabic"/>
          <w:sz w:val="24"/>
          <w:szCs w:val="24"/>
          <w:rtl/>
        </w:rPr>
        <w:t>[الأعراف</w:t>
      </w:r>
      <w:r w:rsidR="00371CFC" w:rsidRPr="00371CFC">
        <w:rPr>
          <w:rFonts w:ascii="Traditional Arabic" w:hAnsi="Traditional Arabic" w:cs="Traditional Arabic" w:hint="cs"/>
          <w:sz w:val="24"/>
          <w:szCs w:val="24"/>
          <w:rtl/>
        </w:rPr>
        <w:t>:</w:t>
      </w:r>
      <w:r w:rsidRPr="00371CFC">
        <w:rPr>
          <w:rFonts w:ascii="Traditional Arabic" w:hAnsi="Traditional Arabic" w:cs="Traditional Arabic"/>
          <w:sz w:val="24"/>
          <w:szCs w:val="24"/>
          <w:rtl/>
        </w:rPr>
        <w:t>33]</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ثم ذكر بعدَ ذلك خصال البرِّ فقال:</w:t>
      </w:r>
      <w:r>
        <w:rPr>
          <w:rFonts w:ascii="Traditional Arabic" w:hAnsi="Traditional Arabic" w:cs="Traditional Arabic"/>
          <w:sz w:val="34"/>
          <w:szCs w:val="34"/>
          <w:rtl/>
        </w:rPr>
        <w:t xml:space="preserve"> </w:t>
      </w:r>
      <w:r w:rsidRPr="000C693C">
        <w:rPr>
          <w:rFonts w:ascii="Traditional Arabic" w:hAnsi="Traditional Arabic" w:cs="Traditional Arabic"/>
          <w:color w:val="006600"/>
          <w:sz w:val="34"/>
          <w:szCs w:val="34"/>
          <w:rtl/>
        </w:rPr>
        <w:t>«الْبِرُّ حُسْنُ الْخُلُق»</w:t>
      </w:r>
      <w:r w:rsidRPr="006E4844">
        <w:rPr>
          <w:rFonts w:ascii="Traditional Arabic" w:hAnsi="Traditional Arabic" w:cs="Traditional Arabic"/>
          <w:sz w:val="34"/>
          <w:szCs w:val="34"/>
          <w:rtl/>
        </w:rPr>
        <w:t>، المراد بالخُلُق: التَّعامُل، وحُسنه أن يؤدِّيه الإنسان على أفضل صوره، وقد يكون هذا في تعامل الإنسان مع الله -جلَّ وعلا-</w:t>
      </w:r>
      <w:r>
        <w:rPr>
          <w:rFonts w:ascii="Traditional Arabic" w:hAnsi="Traditional Arabic" w:cs="Traditional Arabic"/>
          <w:sz w:val="34"/>
          <w:szCs w:val="34"/>
          <w:rtl/>
        </w:rPr>
        <w:t>،</w:t>
      </w:r>
      <w:r w:rsidRPr="006E4844">
        <w:rPr>
          <w:rFonts w:ascii="Traditional Arabic" w:hAnsi="Traditional Arabic" w:cs="Traditional Arabic"/>
          <w:sz w:val="34"/>
          <w:szCs w:val="34"/>
          <w:rtl/>
        </w:rPr>
        <w:t xml:space="preserve"> وقد </w:t>
      </w:r>
      <w:r w:rsidRPr="006E4844">
        <w:rPr>
          <w:rFonts w:ascii="Traditional Arabic" w:hAnsi="Traditional Arabic" w:cs="Traditional Arabic"/>
          <w:sz w:val="34"/>
          <w:szCs w:val="34"/>
          <w:rtl/>
        </w:rPr>
        <w:lastRenderedPageBreak/>
        <w:t>يكون في تعامله مع عباد الله؛ فكلُّ ما كان حسنًا من الأخلاقِ وما كان محمودًا فاضلًا من التَّصرُّفات فإنَّه برٌّ محمودٌ عليه.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ثم قال: </w:t>
      </w:r>
      <w:r w:rsidRPr="000C693C">
        <w:rPr>
          <w:rFonts w:ascii="Traditional Arabic" w:hAnsi="Traditional Arabic" w:cs="Traditional Arabic"/>
          <w:color w:val="006600"/>
          <w:sz w:val="34"/>
          <w:szCs w:val="34"/>
          <w:rtl/>
        </w:rPr>
        <w:t>«وَالْإِثْمُ مَا حَاكَ فِي صَدْرِكَ»</w:t>
      </w:r>
      <w:r w:rsidRPr="006E4844">
        <w:rPr>
          <w:rFonts w:ascii="Traditional Arabic" w:hAnsi="Traditional Arabic" w:cs="Traditional Arabic"/>
          <w:sz w:val="34"/>
          <w:szCs w:val="34"/>
          <w:rtl/>
        </w:rPr>
        <w:t>، حاكَ أي: لجلجَ وتردَّدتَّ فيه، وخشيتَ من</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أن يكون عليكَ إثمٌ في مزاولته، وفي هذا التَّرغيب في أن يكون الإنسان على حالٍ بعيدًا فيها عن الشُّبهات التي قد تشتبه على حالِ الإنسان.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EE72C7">
        <w:rPr>
          <w:rFonts w:ascii="Traditional Arabic" w:hAnsi="Traditional Arabic" w:cs="Traditional Arabic"/>
          <w:color w:val="006600"/>
          <w:sz w:val="34"/>
          <w:szCs w:val="34"/>
          <w:rtl/>
        </w:rPr>
        <w:t>«وَكَرِهْتَ أَنْ يَطَّلِعَ عَلَيْهِ النَّاسُ»</w:t>
      </w:r>
      <w:r w:rsidRPr="006E4844">
        <w:rPr>
          <w:rFonts w:ascii="Traditional Arabic" w:hAnsi="Traditional Arabic" w:cs="Traditional Arabic"/>
          <w:sz w:val="34"/>
          <w:szCs w:val="34"/>
          <w:rtl/>
        </w:rPr>
        <w:t>، أي</w:t>
      </w:r>
      <w:r w:rsidR="00EE72C7">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أنَّ الإنسانَ إذا أدَّى عملًا يخاف من اطلاع الآخرين عليه فهذا فيه إشارة إلى ما فيه من إثمٍ.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-رَحِمَهُ اللهُ: </w:t>
      </w:r>
      <w:r w:rsidRPr="00371CFC">
        <w:rPr>
          <w:rFonts w:ascii="Traditional Arabic" w:hAnsi="Traditional Arabic" w:cs="Traditional Arabic"/>
          <w:color w:val="0000CC"/>
          <w:sz w:val="34"/>
          <w:szCs w:val="34"/>
          <w:rtl/>
        </w:rPr>
        <w:t xml:space="preserve">(وَعَنْ سعيدِ بنِ عبدِ الْعَزِيزِ، عَنْ رَبِيعَةَ بن يَزِيدَ، عَنْ أَبي إِدْرِيسَ الْخَولَانِيِّ، عَن أَبي ذَرٍّ -رَضِيَ اللهُ عَنْهُ: عَنِ النَّبِيِّ -صَلَّى اللهُ عَلَيْهِ وَسَلَّمَ- -فِيمَا يَرْويهِ عَنِ اللهِ تبَاركَ وَتَعَالَى- أَنَّهُ قَالَ: </w:t>
      </w:r>
      <w:r w:rsidRPr="000C693C">
        <w:rPr>
          <w:rFonts w:ascii="Traditional Arabic" w:hAnsi="Traditional Arabic" w:cs="Traditional Arabic"/>
          <w:color w:val="006600"/>
          <w:sz w:val="34"/>
          <w:szCs w:val="34"/>
          <w:rtl/>
        </w:rPr>
        <w:t>«يَا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إِنِّي حَرَّمْتُ الظُّلْمَ عَلَى نَفْسِي، وَجَعَلْتُهُ بَيْنَكُمْ مُحَرَّمًا فَلَا تَظَالَمُوا، 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كُلُّكُمْ ضَالٌّ إِلَّا مَنْ هَدَيْتُهُ، فَاسْتَهْدُونِي أَهْدِكُمْ، 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كُلُّكُمْ جَائِعٌ إِلَّا مَنْ أَطْعَمْتُهُ، فَاسْتَطْعِمُونِي أُطْعِمْكُم</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كُلُّكُمْ عَارٍ إِلَّا مَنْ كَسَوْتُهُ فَاسْتَكْسُونِي أَكْسُكُم، 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إِنَّكُم تُخْطِئُونَ بِاللَّيْلِ وَالنَّهَارِ، وَأَنا أَغْفِرُ الذُّنُوبَ جَمِيعًا، فَاسْتَغْفِرُونِي أَغْفِرْ لَكُم</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إِنَّكُم لَنْ تَبْلُغُوا ضُرِّي فَتَضُرُّونِي، وَلَنْ تَبْلُغُوا نَفْعِي فَتَنْفَعُونِي، 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لَو أَنَّ أَوَّلَكُم وَآخِرَكُم وَإِنْسَكُم وَجِنَّكُمْ كَانُوا عَلَى أَتْقَى قَلْبِ رَجُلٍ وَاحِدٍ مِنْكُم، مَا زَادَ ذَلِكَ فِي مُلْكِي شَيْئًا 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لَو أَنَّ أَوَّلَكُم وَآخِرَكُم، وَإِنْسَكُم وَجِنَّكُم كَانُوا عَلَى أَفْجَرِ قَلْبِ رَجُلٍ وَاحِدٍ مِنْكُمْ</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مَا نَقَصَ ذَلِكَ مِنْ مُلْكِي شَيْئًا، 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لَو أَنَّ أَوَّلَكُم وَآخِرَكُم وَإِنْسَكُم وَجِنَّكُم، قَامُوا فِي صَعِيدٍ وَاحِدٍ فَسَأَلُونِي، فَأَعْطَيْتُ كُلَّ إِنْسَانٍ مَسْأَلَتَهُ، مَا نَقَصَ ذَلِكَ مِمَّا عِنْدِي إِلَّا كَمَا يَنْقُصُ الْمِخْيَطُ إِذا أُدْخِلَ الْبَحْرَ، يَا عِبَادِي</w:t>
      </w:r>
      <w:r w:rsidR="00371CFC" w:rsidRPr="000C693C">
        <w:rPr>
          <w:rFonts w:ascii="Traditional Arabic" w:hAnsi="Traditional Arabic" w:cs="Traditional Arabic"/>
          <w:color w:val="006600"/>
          <w:sz w:val="34"/>
          <w:szCs w:val="34"/>
          <w:rtl/>
        </w:rPr>
        <w:t xml:space="preserve">، </w:t>
      </w:r>
      <w:r w:rsidRPr="000C693C">
        <w:rPr>
          <w:rFonts w:ascii="Traditional Arabic" w:hAnsi="Traditional Arabic" w:cs="Traditional Arabic"/>
          <w:color w:val="006600"/>
          <w:sz w:val="34"/>
          <w:szCs w:val="34"/>
          <w:rtl/>
        </w:rPr>
        <w:t>إِنَّمَا هِيَ أَعْمَالُكُم أُحْصِيْهَا لَكُم، ثُمَّ أُوَفِّيْكُمْ إِيَّاهَا، فَمَنْ وَجَدَ خَيْرًا، فَلْيَحْمَدِ اللهَ، وَمَنْ وَجَدَ غَيْرَ ذَلِكَ، فَلَا يَلُومَنَّ إِلَّا نَفْسَهُ»</w:t>
      </w:r>
      <w:r w:rsidRPr="00371CFC">
        <w:rPr>
          <w:rFonts w:ascii="Traditional Arabic" w:hAnsi="Traditional Arabic" w:cs="Traditional Arabic"/>
          <w:color w:val="0000CC"/>
          <w:sz w:val="34"/>
          <w:szCs w:val="34"/>
          <w:rtl/>
        </w:rPr>
        <w:t>. قَالَ سَعيدٌ: كَانَ أَبُو إِدْرِيسَ الْخَولَانِيُّ إِذا حَدَّثَ بِهَذَا الحَدِيثِ جَثَا عَلَى رُكْبَتَيْهِ)</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هذا الحديث عظيمَ النَّفعِ كثيرَ الفوائد، وخلاصته: ترغيب العبد في أن يُكثر الاتِّصال بالله -عزَّ وجلَّ- في جميع أحواله.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وهذا الحديث من الأحاديث القدسيَّة، ولذا قال: </w:t>
      </w:r>
      <w:r w:rsidRPr="00371CFC">
        <w:rPr>
          <w:rFonts w:ascii="Traditional Arabic" w:hAnsi="Traditional Arabic" w:cs="Traditional Arabic"/>
          <w:color w:val="0000CC"/>
          <w:sz w:val="34"/>
          <w:szCs w:val="34"/>
          <w:rtl/>
        </w:rPr>
        <w:t xml:space="preserve">(فِيمَا يَرْويهِ عَنِ اللهِ تبَاركَ وَتَعَالَى- أَنَّهُ قَالَ: </w:t>
      </w:r>
      <w:r w:rsidRPr="000C693C">
        <w:rPr>
          <w:rFonts w:ascii="Traditional Arabic" w:hAnsi="Traditional Arabic" w:cs="Traditional Arabic"/>
          <w:color w:val="006600"/>
          <w:sz w:val="34"/>
          <w:szCs w:val="34"/>
          <w:rtl/>
        </w:rPr>
        <w:t>«يَا عِبَادِي...»</w:t>
      </w:r>
      <w:r w:rsidRPr="00371CFC">
        <w:rPr>
          <w:rFonts w:ascii="Traditional Arabic" w:hAnsi="Traditional Arabic" w:cs="Traditional Arabic"/>
          <w:color w:val="0000CC"/>
          <w:sz w:val="34"/>
          <w:szCs w:val="34"/>
          <w:rtl/>
        </w:rPr>
        <w:t>)</w:t>
      </w:r>
      <w:r w:rsidRPr="006E4844">
        <w:rPr>
          <w:rFonts w:ascii="Traditional Arabic" w:hAnsi="Traditional Arabic" w:cs="Traditional Arabic"/>
          <w:sz w:val="34"/>
          <w:szCs w:val="34"/>
          <w:rtl/>
        </w:rPr>
        <w:t xml:space="preserve">، ناداهم بهذا الاسم الذي هو من أعظم الأسماء مزيَّة، والذي فيه مقام العبوديَّة، وقد كان من شأنِ الآيات القرآنيَّة عندَ ذكر النَّبي -صَلَّى اللهُ عَلَيْهِ وَسَلَّمَ- في المواطن الشَّريفة أن </w:t>
      </w:r>
      <w:r w:rsidRPr="006E4844">
        <w:rPr>
          <w:rFonts w:ascii="Traditional Arabic" w:hAnsi="Traditional Arabic" w:cs="Traditional Arabic"/>
          <w:sz w:val="34"/>
          <w:szCs w:val="34"/>
          <w:rtl/>
        </w:rPr>
        <w:lastRenderedPageBreak/>
        <w:t>يُذكر بوصف العبوديَّة، فقال:</w:t>
      </w:r>
      <w:r>
        <w:rPr>
          <w:rFonts w:ascii="Traditional Arabic" w:hAnsi="Traditional Arabic" w:cs="Traditional Arabic"/>
          <w:sz w:val="34"/>
          <w:szCs w:val="34"/>
          <w:rtl/>
        </w:rPr>
        <w:t xml:space="preserve"> </w:t>
      </w:r>
      <w:r w:rsidR="000C693C">
        <w:rPr>
          <w:rFonts w:ascii="Traditional Arabic" w:hAnsi="Traditional Arabic" w:cs="Traditional Arabic"/>
          <w:color w:val="FF0000"/>
          <w:sz w:val="34"/>
          <w:szCs w:val="34"/>
          <w:rtl/>
        </w:rPr>
        <w:t>﴿</w:t>
      </w:r>
      <w:r w:rsidR="000C693C" w:rsidRPr="000C693C">
        <w:rPr>
          <w:rFonts w:ascii="Traditional Arabic" w:hAnsi="Traditional Arabic" w:cs="Traditional Arabic"/>
          <w:color w:val="FF0000"/>
          <w:sz w:val="34"/>
          <w:szCs w:val="34"/>
          <w:rtl/>
        </w:rPr>
        <w:t>سُبْحَانَ الَّذِي أَسْرَى بِعَبْدِهِ لَيْلًا مِنَ الْمَسْجِدِ الْحَرَا</w:t>
      </w:r>
      <w:r w:rsidR="000C693C">
        <w:rPr>
          <w:rFonts w:ascii="Traditional Arabic" w:hAnsi="Traditional Arabic" w:cs="Traditional Arabic"/>
          <w:color w:val="FF0000"/>
          <w:sz w:val="34"/>
          <w:szCs w:val="34"/>
          <w:rtl/>
        </w:rPr>
        <w:t>مِ إِلَى الْمَسْجِدِ الْأَقْصَى﴾</w:t>
      </w:r>
      <w:r w:rsidRPr="006E4844">
        <w:rPr>
          <w:rFonts w:ascii="Traditional Arabic" w:hAnsi="Traditional Arabic" w:cs="Traditional Arabic"/>
          <w:sz w:val="34"/>
          <w:szCs w:val="34"/>
          <w:rtl/>
        </w:rPr>
        <w:t xml:space="preserve"> </w:t>
      </w:r>
      <w:r w:rsidRPr="00371CFC">
        <w:rPr>
          <w:rFonts w:ascii="Traditional Arabic" w:hAnsi="Traditional Arabic" w:cs="Traditional Arabic"/>
          <w:rtl/>
        </w:rPr>
        <w:t>[الإسراء</w:t>
      </w:r>
      <w:r w:rsidR="00371CFC" w:rsidRPr="00371CFC">
        <w:rPr>
          <w:rFonts w:ascii="Traditional Arabic" w:hAnsi="Traditional Arabic" w:cs="Traditional Arabic" w:hint="cs"/>
          <w:rtl/>
        </w:rPr>
        <w:t>:</w:t>
      </w:r>
      <w:r w:rsidRPr="00371CFC">
        <w:rPr>
          <w:rFonts w:ascii="Traditional Arabic" w:hAnsi="Traditional Arabic" w:cs="Traditional Arabic"/>
          <w:rtl/>
        </w:rPr>
        <w:t>1]</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قوله: </w:t>
      </w:r>
      <w:r w:rsidRPr="00371CFC">
        <w:rPr>
          <w:rFonts w:ascii="Traditional Arabic" w:hAnsi="Traditional Arabic" w:cs="Traditional Arabic"/>
          <w:color w:val="006600"/>
          <w:sz w:val="34"/>
          <w:szCs w:val="34"/>
          <w:rtl/>
        </w:rPr>
        <w:t>«إِنِّي حَرَّمْتُ الظُّلْمَ»</w:t>
      </w:r>
      <w:r w:rsidRPr="006E4844">
        <w:rPr>
          <w:rFonts w:ascii="Traditional Arabic" w:hAnsi="Traditional Arabic" w:cs="Traditional Arabic"/>
          <w:sz w:val="34"/>
          <w:szCs w:val="34"/>
          <w:rtl/>
        </w:rPr>
        <w:t>، المراد بالظُّلم: عدم أداء الحقوق لأصحابها، وأخذُ مالِ الآخرين منهم.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«إِنِّي حَرَّمْتُ الظُّلْمَ عَلَى نَفْسِي»</w:t>
      </w:r>
      <w:r w:rsidRPr="006E4844">
        <w:rPr>
          <w:rFonts w:ascii="Traditional Arabic" w:hAnsi="Traditional Arabic" w:cs="Traditional Arabic"/>
          <w:sz w:val="34"/>
          <w:szCs w:val="34"/>
          <w:rtl/>
        </w:rPr>
        <w:t>، أي: امتنعتُ من ذلك، وهذا من كمالِ عدلِ الله -جلَّ وعلا- فإنَّ نفيَ صفةٍ مذمومةٍ بحقِّ الله -جلَّ وعلا- إنَّما هو من أ"جلِ إثبات كمالِ ذدِّها، فالله -جلَّ وعلا- أعدل مَن يكون، وأعدل مَن حكمَ.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قوله: </w:t>
      </w:r>
      <w:r w:rsidRPr="00371CFC">
        <w:rPr>
          <w:rFonts w:ascii="Traditional Arabic" w:hAnsi="Traditional Arabic" w:cs="Traditional Arabic"/>
          <w:color w:val="006600"/>
          <w:sz w:val="34"/>
          <w:szCs w:val="34"/>
          <w:rtl/>
        </w:rPr>
        <w:t>«وَجَعَلْتُهُ بَيْنَكُمْ مُحَرَّمًا»</w:t>
      </w:r>
      <w:r w:rsidRPr="006E4844">
        <w:rPr>
          <w:rFonts w:ascii="Traditional Arabic" w:hAnsi="Traditional Arabic" w:cs="Traditional Arabic"/>
          <w:sz w:val="34"/>
          <w:szCs w:val="34"/>
          <w:rtl/>
        </w:rPr>
        <w:t>، الأوَّل حرمه على نفسه، وجعل الظُّلمَ محرَّمًا بينَ العباد.</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والمراد بالمحرَّم: ما نهى الله عنه نهيًا جازمًا، ويترتَّبُ على فعله الإثم.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«فَلَا تَظَالَمُوا»</w:t>
      </w:r>
      <w:r w:rsidRPr="006E4844">
        <w:rPr>
          <w:rFonts w:ascii="Traditional Arabic" w:hAnsi="Traditional Arabic" w:cs="Traditional Arabic"/>
          <w:sz w:val="34"/>
          <w:szCs w:val="34"/>
          <w:rtl/>
        </w:rPr>
        <w:t>، أي: لا يظلم بعضُكُم بعضَكم الآخر.</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«يَا عِبَادي</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كُلُّكُمْ ضَالٌّ إِلَّا مَنْ هَدَيْتُهُ»</w:t>
      </w:r>
      <w:r w:rsidRPr="006E4844">
        <w:rPr>
          <w:rFonts w:ascii="Traditional Arabic" w:hAnsi="Traditional Arabic" w:cs="Traditional Arabic"/>
          <w:sz w:val="34"/>
          <w:szCs w:val="34"/>
          <w:rtl/>
        </w:rPr>
        <w:t xml:space="preserve">، فمَن لم يكن عنده دليلٌ من الشَّرع يهتدي به فهو ضالٌّ، وفيه إثبات أنَّ الهداية فضلٌ من الله -جلَّ وعلا- ولذا طلبَ منهم أن يدعوا الله بها، فقال: </w:t>
      </w:r>
      <w:r w:rsidRPr="00371CFC">
        <w:rPr>
          <w:rFonts w:ascii="Traditional Arabic" w:hAnsi="Traditional Arabic" w:cs="Traditional Arabic"/>
          <w:color w:val="006600"/>
          <w:sz w:val="34"/>
          <w:szCs w:val="34"/>
          <w:rtl/>
        </w:rPr>
        <w:t>«فَاسْتَهْدُونِي أَهْدِكُمْ»</w:t>
      </w:r>
      <w:r w:rsidRPr="006E4844">
        <w:rPr>
          <w:rFonts w:ascii="Traditional Arabic" w:hAnsi="Traditional Arabic" w:cs="Traditional Arabic"/>
          <w:sz w:val="34"/>
          <w:szCs w:val="34"/>
          <w:rtl/>
        </w:rPr>
        <w:t>، أي: اطلبوا من الله الهداية</w:t>
      </w:r>
      <w:r>
        <w:rPr>
          <w:rFonts w:ascii="Traditional Arabic" w:hAnsi="Traditional Arabic" w:cs="Traditional Arabic"/>
          <w:sz w:val="34"/>
          <w:szCs w:val="34"/>
          <w:rtl/>
        </w:rPr>
        <w:t>،</w:t>
      </w:r>
      <w:r w:rsidRPr="006E4844">
        <w:rPr>
          <w:rFonts w:ascii="Traditional Arabic" w:hAnsi="Traditional Arabic" w:cs="Traditional Arabic"/>
          <w:sz w:val="34"/>
          <w:szCs w:val="34"/>
          <w:rtl/>
        </w:rPr>
        <w:t xml:space="preserve"> فإنَّ من طلب الهداية من الله فإن الله سيهديه.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قوله: </w:t>
      </w:r>
      <w:r w:rsidRPr="00371CFC">
        <w:rPr>
          <w:rFonts w:ascii="Traditional Arabic" w:hAnsi="Traditional Arabic" w:cs="Traditional Arabic"/>
          <w:color w:val="006600"/>
          <w:sz w:val="34"/>
          <w:szCs w:val="34"/>
          <w:rtl/>
        </w:rPr>
        <w:t>«يَا عِبَادِي</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كُلُّكُمْ جَائِعٌ إِلَّا مَنْ أَطْعَمْتُهُ،»</w:t>
      </w:r>
      <w:r w:rsidR="00371CFC">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فيه أنَّ التَّفضُّل بالأرزاق منَّةٌ</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من الله -جلَّ وعلا- على عباده.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وقوله: </w:t>
      </w:r>
      <w:r w:rsidRPr="00371CFC">
        <w:rPr>
          <w:rFonts w:ascii="Traditional Arabic" w:hAnsi="Traditional Arabic" w:cs="Traditional Arabic"/>
          <w:color w:val="006600"/>
          <w:sz w:val="34"/>
          <w:szCs w:val="34"/>
          <w:rtl/>
        </w:rPr>
        <w:t>«فَاسْتَطْعِمُونِي»</w:t>
      </w:r>
      <w:r w:rsidRPr="006E4844">
        <w:rPr>
          <w:rFonts w:ascii="Traditional Arabic" w:hAnsi="Traditional Arabic" w:cs="Traditional Arabic"/>
          <w:sz w:val="34"/>
          <w:szCs w:val="34"/>
          <w:rtl/>
        </w:rPr>
        <w:t>، أي: اُطلبوا منِّي الطَّعام.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«أُطْعِمْكُم»</w:t>
      </w:r>
      <w:r>
        <w:rPr>
          <w:rFonts w:ascii="Traditional Arabic" w:hAnsi="Traditional Arabic" w:cs="Traditional Arabic"/>
          <w:sz w:val="34"/>
          <w:szCs w:val="34"/>
          <w:rtl/>
        </w:rPr>
        <w:t>،</w:t>
      </w:r>
      <w:r w:rsidRPr="006E4844">
        <w:rPr>
          <w:rFonts w:ascii="Traditional Arabic" w:hAnsi="Traditional Arabic" w:cs="Traditional Arabic"/>
          <w:sz w:val="34"/>
          <w:szCs w:val="34"/>
          <w:rtl/>
        </w:rPr>
        <w:t xml:space="preserve"> أي: أستجيب دعواتكم.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وفيه أنَّه يُستحبُّ للإنسان أن يدعو الله بجميع حوائجه حتى ولو ما ظنَّ أنَّه من الأمور القليلة.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قوله: </w:t>
      </w:r>
      <w:r w:rsidRPr="00371CFC">
        <w:rPr>
          <w:rFonts w:ascii="Traditional Arabic" w:hAnsi="Traditional Arabic" w:cs="Traditional Arabic"/>
          <w:color w:val="006600"/>
          <w:sz w:val="34"/>
          <w:szCs w:val="34"/>
          <w:rtl/>
        </w:rPr>
        <w:t>«يَا عِبَادِي»</w:t>
      </w:r>
      <w:r w:rsidRPr="006E4844">
        <w:rPr>
          <w:rFonts w:ascii="Traditional Arabic" w:hAnsi="Traditional Arabic" w:cs="Traditional Arabic"/>
          <w:sz w:val="34"/>
          <w:szCs w:val="34"/>
          <w:rtl/>
        </w:rPr>
        <w:t>، تكرار لهذا اللفظ من أجل أن يكون داعيًا للخلق لأن يعودوا إلى الله -جلَّ وعلا- وفيه تذكير من الله للعباد بالعلاقة التي بينه وبينهم.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«كُلُّكُمْ عَارٍ إِلَّا مَنْ كَسَوْتُهُ»</w:t>
      </w:r>
      <w:r w:rsidRPr="006E4844">
        <w:rPr>
          <w:rFonts w:ascii="Traditional Arabic" w:hAnsi="Traditional Arabic" w:cs="Traditional Arabic"/>
          <w:sz w:val="34"/>
          <w:szCs w:val="34"/>
          <w:rtl/>
        </w:rPr>
        <w:t>، أي: لا يجدُ لباسًا يلبسه</w:t>
      </w:r>
      <w:r>
        <w:rPr>
          <w:rFonts w:ascii="Traditional Arabic" w:hAnsi="Traditional Arabic" w:cs="Traditional Arabic"/>
          <w:sz w:val="34"/>
          <w:szCs w:val="34"/>
          <w:rtl/>
        </w:rPr>
        <w:t>،</w:t>
      </w:r>
      <w:r w:rsidRPr="006E4844">
        <w:rPr>
          <w:rFonts w:ascii="Traditional Arabic" w:hAnsi="Traditional Arabic" w:cs="Traditional Arabic"/>
          <w:sz w:val="34"/>
          <w:szCs w:val="34"/>
          <w:rtl/>
        </w:rPr>
        <w:t xml:space="preserve"> فنعمة اللباس هي منَّةٌ من الله -جلَّ وعلا- ولذا قال: </w:t>
      </w:r>
      <w:r w:rsidRPr="00371CFC">
        <w:rPr>
          <w:rFonts w:ascii="Traditional Arabic" w:hAnsi="Traditional Arabic" w:cs="Traditional Arabic"/>
          <w:color w:val="006600"/>
          <w:sz w:val="34"/>
          <w:szCs w:val="34"/>
          <w:rtl/>
        </w:rPr>
        <w:t>«فَاسْتَكْسُونِي أَكْسُكُم»</w:t>
      </w:r>
      <w:r w:rsidRPr="006E4844">
        <w:rPr>
          <w:rFonts w:ascii="Traditional Arabic" w:hAnsi="Traditional Arabic" w:cs="Traditional Arabic"/>
          <w:sz w:val="34"/>
          <w:szCs w:val="34"/>
          <w:rtl/>
        </w:rPr>
        <w:t>، أي: أتفضّلأ بإعطائكم اللباس الذي تحتاجونَ إليه.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lastRenderedPageBreak/>
        <w:t>ثمَّ ذكَّرهم بفتحِه سبحانه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 xml:space="preserve">لباب التَّوبةِ لمَن أخطأ من العباد فقال: </w:t>
      </w:r>
      <w:r w:rsidRPr="00371CFC">
        <w:rPr>
          <w:rFonts w:ascii="Traditional Arabic" w:hAnsi="Traditional Arabic" w:cs="Traditional Arabic"/>
          <w:color w:val="006600"/>
          <w:sz w:val="34"/>
          <w:szCs w:val="34"/>
          <w:rtl/>
        </w:rPr>
        <w:t>«يَا عِبَادي</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إِنَّكُم تُخْطِئُونَ بِاللَّيْلِ وَالنَّهَارِ»</w:t>
      </w:r>
      <w:r w:rsidRPr="006E4844">
        <w:rPr>
          <w:rFonts w:ascii="Traditional Arabic" w:hAnsi="Traditional Arabic" w:cs="Traditional Arabic"/>
          <w:sz w:val="34"/>
          <w:szCs w:val="34"/>
          <w:rtl/>
        </w:rPr>
        <w:t>، أي: يكون منكم تجاوز في حقِّ الله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0C693C">
        <w:rPr>
          <w:rFonts w:ascii="Traditional Arabic" w:hAnsi="Traditional Arabic" w:cs="Traditional Arabic"/>
          <w:sz w:val="34"/>
          <w:szCs w:val="34"/>
          <w:u w:val="dotDotDash" w:color="FF0000"/>
          <w:rtl/>
        </w:rPr>
        <w:t>ومن أنواع التَّجاوز</w:t>
      </w:r>
      <w:r w:rsidRPr="006E4844">
        <w:rPr>
          <w:rFonts w:ascii="Traditional Arabic" w:hAnsi="Traditional Arabic" w:cs="Traditional Arabic"/>
          <w:sz w:val="34"/>
          <w:szCs w:val="34"/>
          <w:rtl/>
        </w:rPr>
        <w:t>:</w:t>
      </w:r>
    </w:p>
    <w:p w:rsidR="006E4844" w:rsidRPr="000C693C" w:rsidRDefault="00EE72C7" w:rsidP="00EE72C7">
      <w:pPr>
        <w:pStyle w:val="ListParagraph"/>
        <w:numPr>
          <w:ilvl w:val="0"/>
          <w:numId w:val="1"/>
        </w:numPr>
        <w:spacing w:before="120" w:after="0" w:line="240" w:lineRule="auto"/>
        <w:ind w:left="0" w:firstLine="374"/>
        <w:jc w:val="both"/>
        <w:rPr>
          <w:rFonts w:ascii="Traditional Arabic" w:hAnsi="Traditional Arabic" w:cs="Traditional Arabic"/>
          <w:sz w:val="34"/>
          <w:szCs w:val="34"/>
        </w:rPr>
      </w:pPr>
      <w:r>
        <w:rPr>
          <w:rFonts w:ascii="Traditional Arabic" w:hAnsi="Traditional Arabic" w:cs="Traditional Arabic"/>
          <w:sz w:val="34"/>
          <w:szCs w:val="34"/>
          <w:rtl/>
        </w:rPr>
        <w:t>الذنوب والمعاصي</w:t>
      </w:r>
      <w:r w:rsidR="006E4844" w:rsidRPr="000C693C">
        <w:rPr>
          <w:rFonts w:ascii="Traditional Arabic" w:hAnsi="Traditional Arabic" w:cs="Traditional Arabic"/>
          <w:sz w:val="34"/>
          <w:szCs w:val="34"/>
          <w:rtl/>
        </w:rPr>
        <w:t xml:space="preserve">. </w:t>
      </w:r>
    </w:p>
    <w:p w:rsidR="006E4844" w:rsidRPr="000C693C" w:rsidRDefault="006E4844" w:rsidP="00EE72C7">
      <w:pPr>
        <w:pStyle w:val="ListParagraph"/>
        <w:numPr>
          <w:ilvl w:val="0"/>
          <w:numId w:val="1"/>
        </w:numPr>
        <w:spacing w:before="120" w:after="0" w:line="240" w:lineRule="auto"/>
        <w:ind w:left="0" w:firstLine="374"/>
        <w:jc w:val="both"/>
        <w:rPr>
          <w:rFonts w:ascii="Traditional Arabic" w:hAnsi="Traditional Arabic" w:cs="Traditional Arabic"/>
          <w:sz w:val="34"/>
          <w:szCs w:val="34"/>
        </w:rPr>
      </w:pPr>
      <w:r w:rsidRPr="000C693C">
        <w:rPr>
          <w:rFonts w:ascii="Traditional Arabic" w:hAnsi="Traditional Arabic" w:cs="Traditional Arabic"/>
          <w:sz w:val="34"/>
          <w:szCs w:val="34"/>
          <w:rtl/>
        </w:rPr>
        <w:t>وعدم شكر الله على نعمه.</w:t>
      </w:r>
    </w:p>
    <w:p w:rsidR="006E4844" w:rsidRPr="000C693C" w:rsidRDefault="006E4844" w:rsidP="00EE72C7">
      <w:pPr>
        <w:pStyle w:val="ListParagraph"/>
        <w:numPr>
          <w:ilvl w:val="0"/>
          <w:numId w:val="1"/>
        </w:numPr>
        <w:spacing w:before="120" w:after="0" w:line="240" w:lineRule="auto"/>
        <w:ind w:left="0" w:firstLine="374"/>
        <w:jc w:val="both"/>
        <w:rPr>
          <w:rFonts w:ascii="Traditional Arabic" w:hAnsi="Traditional Arabic" w:cs="Traditional Arabic"/>
          <w:sz w:val="34"/>
          <w:szCs w:val="34"/>
        </w:rPr>
      </w:pPr>
      <w:r w:rsidRPr="000C693C">
        <w:rPr>
          <w:rFonts w:ascii="Traditional Arabic" w:hAnsi="Traditional Arabic" w:cs="Traditional Arabic"/>
          <w:sz w:val="34"/>
          <w:szCs w:val="34"/>
          <w:rtl/>
        </w:rPr>
        <w:t>والغفلة عن طاعة الله -جلَّ وعلا- وعن ذكره، فكم من الأوقات مرَّت بنا لم نذكره -سبحانه وتعالى- وذكر الله فيه خير الدُّنيا والآخرة.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«وَأَنا أَغْفِرُ الذُّنُوبَ جَمِيعًا»</w:t>
      </w:r>
      <w:r w:rsidRPr="006E4844">
        <w:rPr>
          <w:rFonts w:ascii="Traditional Arabic" w:hAnsi="Traditional Arabic" w:cs="Traditional Arabic"/>
          <w:sz w:val="34"/>
          <w:szCs w:val="34"/>
          <w:rtl/>
        </w:rPr>
        <w:t>، فهذا باب التَّوبة جعله الله -جلَّ وعلا- للعبادِ، وغفران الذُّنوب بإزالتها وإزالة آثارها.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«فَاسْتَغْفِرُونِي»</w:t>
      </w:r>
      <w:r w:rsidRPr="006E4844">
        <w:rPr>
          <w:rFonts w:ascii="Traditional Arabic" w:hAnsi="Traditional Arabic" w:cs="Traditional Arabic"/>
          <w:sz w:val="34"/>
          <w:szCs w:val="34"/>
          <w:rtl/>
        </w:rPr>
        <w:t>، أي: اُطلبوا من الله أن يغفر لكم، وفيه الحث على الاستغفار وهو طلب المغفرة.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«أَغْفِرْ لَكُم»</w:t>
      </w:r>
      <w:r w:rsidRPr="006E4844">
        <w:rPr>
          <w:rFonts w:ascii="Traditional Arabic" w:hAnsi="Traditional Arabic" w:cs="Traditional Arabic"/>
          <w:sz w:val="34"/>
          <w:szCs w:val="34"/>
          <w:rtl/>
        </w:rPr>
        <w:t>، أي</w:t>
      </w:r>
      <w:r w:rsidR="00EE72C7">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أنَّ الاستغفار من أسباب المغفرة.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«يَا عِبَادِي</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إِنَّكُم لَنْ تَبْلُغُوا ضُرِّي فَتَضُرُّونِي، وَلَنْ تَبْلُغُوا نَفْعِي فَتَنْفَعُونِي»</w:t>
      </w:r>
      <w:r w:rsidRPr="006E4844">
        <w:rPr>
          <w:rFonts w:ascii="Traditional Arabic" w:hAnsi="Traditional Arabic" w:cs="Traditional Arabic"/>
          <w:sz w:val="34"/>
          <w:szCs w:val="34"/>
          <w:rtl/>
        </w:rPr>
        <w:t>، أي: أنَّ الله غنيٌّ عن العباد غير محتاجٍ لهم، وغيرُ خائفٍ منهم؛ بل هو سبحانه القويُّ العزيزُ الممتنع، وهو الذي يملك مقاليد الأمورِ ويتصرَّفُ في الخلق بما يشاء -سبحانه وتعالى.</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«يَا عِبَادي</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لَو أَنَّ أَوَّلَكُم وَآخِرَكُم وَإِنْسَكُم وَجِنَّكُمْ كَانُوا عَلَى أَتْقَى قَلْبِ رَجُلٍ وَاحِدٍ مِنْكُم، مَا زَادَ ذَلِكَ فِي مُلْكِي شَيْئًا يَا عِبَادِي»</w:t>
      </w:r>
      <w:r w:rsidRPr="006E4844">
        <w:rPr>
          <w:rFonts w:ascii="Traditional Arabic" w:hAnsi="Traditional Arabic" w:cs="Traditional Arabic"/>
          <w:sz w:val="34"/>
          <w:szCs w:val="34"/>
          <w:rtl/>
        </w:rPr>
        <w:t>، فإنَّ الله -جلَّ وعلا- هو المتصرِّف في الكون، وهو المالك للخلق أجمعين.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«لَو أَنَّ أَوَّلَكُم وَآخِرَكُم، وَإِنْسَكُم وَجِنَّكُم كَانُوا عَلَى أَفْجَرِ قَلْبِ رَجُلٍ وَاحِدٍ مِنْكُمْ</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مَا نَقَصَ ذَلِكَ مِنْ مُلْكِي شَيْئًا»</w:t>
      </w:r>
      <w:r w:rsidRPr="006E4844">
        <w:rPr>
          <w:rFonts w:ascii="Traditional Arabic" w:hAnsi="Traditional Arabic" w:cs="Traditional Arabic"/>
          <w:sz w:val="34"/>
          <w:szCs w:val="34"/>
          <w:rtl/>
        </w:rPr>
        <w:t>، فالله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 لا ينتفع بطاعة الطَّائعين، ولا يتضرَّر من معصية العاصينَ لكمال ملكه ونفاذ أمره -سبحانه وتعالى.</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ثم قال: </w:t>
      </w:r>
      <w:r w:rsidRPr="00371CFC">
        <w:rPr>
          <w:rFonts w:ascii="Traditional Arabic" w:hAnsi="Traditional Arabic" w:cs="Traditional Arabic"/>
          <w:color w:val="006600"/>
          <w:sz w:val="34"/>
          <w:szCs w:val="34"/>
          <w:rtl/>
        </w:rPr>
        <w:t>«يَا عِبَادِي</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لَو أَنَّ أَوَّلَكُم وَآخِرَكُم وَإِنْسَكُم وَجِنَّكُم، قَامُوا فِي صَعِيدٍ وَاحِدٍ فَسَأَلُونِي»</w:t>
      </w:r>
      <w:r w:rsidRPr="006E4844">
        <w:rPr>
          <w:rFonts w:ascii="Traditional Arabic" w:hAnsi="Traditional Arabic" w:cs="Traditional Arabic"/>
          <w:sz w:val="34"/>
          <w:szCs w:val="34"/>
          <w:rtl/>
        </w:rPr>
        <w:t>، أي: طلبوا حوائجهم كلها.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«فَأَعْطَيْتُ كُلَّ إِنْسَانٍ مَسْأَلَتَهُ، مَا نَقَصَ ذَلِكَ مِمَّا عِنْدِي إِلَّا كَمَا يَنْقُصُ الْمِخْيَطُ إِذا أُدْخِلَ الْبَحْرَ»</w:t>
      </w:r>
      <w:r w:rsidRPr="006E4844">
        <w:rPr>
          <w:rFonts w:ascii="Traditional Arabic" w:hAnsi="Traditional Arabic" w:cs="Traditional Arabic"/>
          <w:sz w:val="34"/>
          <w:szCs w:val="34"/>
          <w:rtl/>
        </w:rPr>
        <w:t xml:space="preserve">، المخيط: آلة الخياطة، وهي دقيقةٌ صغيرةٌ إذا أُدخِلَت في البحر فلن تأخذ من البحر </w:t>
      </w:r>
      <w:r w:rsidRPr="006E4844">
        <w:rPr>
          <w:rFonts w:ascii="Traditional Arabic" w:hAnsi="Traditional Arabic" w:cs="Traditional Arabic"/>
          <w:sz w:val="34"/>
          <w:szCs w:val="34"/>
          <w:rtl/>
        </w:rPr>
        <w:lastRenderedPageBreak/>
        <w:t>شيئًا تشاهده العين؛ بل هو أمرٌ يسيرٌ، فهكذا لو حُقِّقَت أماني النَّاس جميعًا، واستًجيبَ لدعواتهم كلِّها؛ فإنَّه حينئذٍ لن ينقصَ ذلك من مُلكِ الله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 وإنَّما هو نقلُ مُلكٍ من جهةٍ إلى جهةٍ أخرى، فإنَّ العبدَ وما يملك مُلكٌ لله -جلَّ وعلا- قادرٌ على سلبه منه في لحظةٍ واحدةٍ.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ثم قال: </w:t>
      </w:r>
      <w:r w:rsidRPr="00371CFC">
        <w:rPr>
          <w:rFonts w:ascii="Traditional Arabic" w:hAnsi="Traditional Arabic" w:cs="Traditional Arabic"/>
          <w:color w:val="006600"/>
          <w:sz w:val="34"/>
          <w:szCs w:val="34"/>
          <w:rtl/>
        </w:rPr>
        <w:t>«يَا عِبَادِي</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إِنَّمَا هِيَ أَعْمَالُكُم أُحْصِيْهَا لَكُم»</w:t>
      </w:r>
      <w:r w:rsidRPr="006E4844">
        <w:rPr>
          <w:rFonts w:ascii="Traditional Arabic" w:hAnsi="Traditional Arabic" w:cs="Traditional Arabic"/>
          <w:sz w:val="34"/>
          <w:szCs w:val="34"/>
          <w:rtl/>
        </w:rPr>
        <w:t xml:space="preserve">، أي: هذا الجزاء الذي تُجزونَ به، وهذا الثواب أو العقاب من دخول الجنان أو النيران؛ لإنَّما هي نتيجة أفعالكم، ولذا قال: </w:t>
      </w:r>
      <w:r w:rsidRPr="00371CFC">
        <w:rPr>
          <w:rFonts w:ascii="Traditional Arabic" w:hAnsi="Traditional Arabic" w:cs="Traditional Arabic"/>
          <w:color w:val="006600"/>
          <w:sz w:val="34"/>
          <w:szCs w:val="34"/>
          <w:rtl/>
        </w:rPr>
        <w:t>«إِنَّمَا هِيَ أَعْمَالُكُم أُحْصِيْهَا لَكُم»</w:t>
      </w:r>
      <w:r w:rsidR="000C693C">
        <w:rPr>
          <w:rFonts w:ascii="Traditional Arabic" w:hAnsi="Traditional Arabic" w:cs="Traditional Arabic"/>
          <w:sz w:val="34"/>
          <w:szCs w:val="34"/>
          <w:rtl/>
        </w:rPr>
        <w:t>، أي أنَّ الله ي</w:t>
      </w:r>
      <w:r w:rsidR="000C693C">
        <w:rPr>
          <w:rFonts w:ascii="Traditional Arabic" w:hAnsi="Traditional Arabic" w:cs="Traditional Arabic" w:hint="cs"/>
          <w:sz w:val="34"/>
          <w:szCs w:val="34"/>
          <w:rtl/>
        </w:rPr>
        <w:t>أ</w:t>
      </w:r>
      <w:r w:rsidRPr="006E4844">
        <w:rPr>
          <w:rFonts w:ascii="Traditional Arabic" w:hAnsi="Traditional Arabic" w:cs="Traditional Arabic"/>
          <w:sz w:val="34"/>
          <w:szCs w:val="34"/>
          <w:rtl/>
        </w:rPr>
        <w:t>مر ملائكته بتسجيلها وتقييدها.</w:t>
      </w:r>
    </w:p>
    <w:p w:rsidR="00B1559F" w:rsidRDefault="006E4844" w:rsidP="00EE72C7">
      <w:pPr>
        <w:spacing w:before="120" w:after="0" w:line="240" w:lineRule="auto"/>
        <w:ind w:firstLine="374"/>
        <w:jc w:val="both"/>
        <w:rPr>
          <w:rFonts w:ascii="Traditional Arabic" w:hAnsi="Traditional Arabic" w:cs="Traditional Arabic" w:hint="cs"/>
          <w:sz w:val="34"/>
          <w:szCs w:val="34"/>
          <w:rtl/>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«ثُمَّ أُوَفِّيْكُمْ إِيَّاهَا»</w:t>
      </w:r>
      <w:r w:rsidRPr="006E4844">
        <w:rPr>
          <w:rFonts w:ascii="Traditional Arabic" w:hAnsi="Traditional Arabic" w:cs="Traditional Arabic"/>
          <w:sz w:val="34"/>
          <w:szCs w:val="34"/>
          <w:rtl/>
        </w:rPr>
        <w:t xml:space="preserve">، أي: أُنيلكم ثوابها وجزاءها. </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وفي هذا دلالةٌ على أنَّ الثواب والعقاب إنَّما يكون سببِ أعمالِ الإنسانِ، وليست على جهة المقابلَة فتماثلها في الجزاء؛ وإنما هي سبب لها، وقد يحصل الأمر العظيم بالسبب اليسير.</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«فَمَنْ وَجَدَ خَيْرًا، فَلْيَحْمَدِ اللهَ»</w:t>
      </w:r>
      <w:r w:rsidRPr="006E4844">
        <w:rPr>
          <w:rFonts w:ascii="Traditional Arabic" w:hAnsi="Traditional Arabic" w:cs="Traditional Arabic"/>
          <w:sz w:val="34"/>
          <w:szCs w:val="34"/>
          <w:rtl/>
        </w:rPr>
        <w:t>، أي: ليشكره -سبحانه- لأنَّه</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-جلَّ وعلا- هو الذي تفضَّلَ على العبدِ فهداه ويسَّر له سبيل الطَّاعة.</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«وَمَنْ وَجَدَ غَيْرَ ذَلِكَ»</w:t>
      </w:r>
      <w:r w:rsidRPr="006E4844">
        <w:rPr>
          <w:rFonts w:ascii="Traditional Arabic" w:hAnsi="Traditional Arabic" w:cs="Traditional Arabic"/>
          <w:sz w:val="34"/>
          <w:szCs w:val="34"/>
          <w:rtl/>
        </w:rPr>
        <w:t xml:space="preserve">، أي وجدَ غيرَ الإحسان وغير الخير </w:t>
      </w:r>
      <w:r w:rsidRPr="00371CFC">
        <w:rPr>
          <w:rFonts w:ascii="Traditional Arabic" w:hAnsi="Traditional Arabic" w:cs="Traditional Arabic"/>
          <w:color w:val="006600"/>
          <w:sz w:val="34"/>
          <w:szCs w:val="34"/>
          <w:rtl/>
        </w:rPr>
        <w:t>«فَلَا يَلُومَنَّ إِلَّا نَفْسَهُ»</w:t>
      </w:r>
      <w:r w:rsidRPr="006E4844">
        <w:rPr>
          <w:rFonts w:ascii="Traditional Arabic" w:hAnsi="Traditional Arabic" w:cs="Traditional Arabic"/>
          <w:sz w:val="34"/>
          <w:szCs w:val="34"/>
          <w:rtl/>
        </w:rPr>
        <w:t>، أي لِيَرجع باللائمة والعتاب على نفسه، فهو الذي قصَّرَ في طاعة الله -جلَّ وعلا- وهو الذي لم يقم بشكر نعم الله، ولا بالصَّبرِ على قضائه.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-رَحِمَهُ اللهُ: </w:t>
      </w:r>
      <w:r w:rsidRPr="00371CFC">
        <w:rPr>
          <w:rFonts w:ascii="Traditional Arabic" w:hAnsi="Traditional Arabic" w:cs="Traditional Arabic"/>
          <w:color w:val="0000CC"/>
          <w:sz w:val="34"/>
          <w:szCs w:val="34"/>
          <w:rtl/>
        </w:rPr>
        <w:t xml:space="preserve">(وَعَنْ جَابرِ بنِ عبدِ اللهِ- رَضِيَ اللهُ عَنْهُمَا- أَنَّ رَسُولَ اللهِ -صَلَّى اللهُ عَلَيْهِ وَسَلَّمَ- قَالَ: </w:t>
      </w:r>
      <w:r w:rsidRPr="00371CFC">
        <w:rPr>
          <w:rFonts w:ascii="Traditional Arabic" w:hAnsi="Traditional Arabic" w:cs="Traditional Arabic"/>
          <w:color w:val="006600"/>
          <w:sz w:val="34"/>
          <w:szCs w:val="34"/>
          <w:rtl/>
        </w:rPr>
        <w:t>«اتَّقُوا الظُّلْمَ</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فَإِنَّ الظُّلْمَ ظُلُمَاتٌ يَوْمَ الْقِيَامَةِ، وَاتَّقُوا الشُّحَّ</w:t>
      </w:r>
      <w:r w:rsidR="00371CFC" w:rsidRPr="00371CFC">
        <w:rPr>
          <w:rFonts w:ascii="Traditional Arabic" w:hAnsi="Traditional Arabic" w:cs="Traditional Arabic"/>
          <w:color w:val="006600"/>
          <w:sz w:val="34"/>
          <w:szCs w:val="34"/>
          <w:rtl/>
        </w:rPr>
        <w:t xml:space="preserve">، </w:t>
      </w:r>
      <w:r w:rsidRPr="00371CFC">
        <w:rPr>
          <w:rFonts w:ascii="Traditional Arabic" w:hAnsi="Traditional Arabic" w:cs="Traditional Arabic"/>
          <w:color w:val="006600"/>
          <w:sz w:val="34"/>
          <w:szCs w:val="34"/>
          <w:rtl/>
        </w:rPr>
        <w:t>فَإِنَّ الشُّحَّ أَهْلَكَ مَنْ كَانَ قَبْلَكُمْ، حَمَلَهُمْ عَلَى أَنْ سَفَكُوا دِمَاءَهُمْ وَاسْتَحَلُّوا مَحَارِمَهُمْ»</w:t>
      </w:r>
      <w:r w:rsidRPr="00371CFC">
        <w:rPr>
          <w:rFonts w:ascii="Traditional Arabic" w:hAnsi="Traditional Arabic" w:cs="Traditional Arabic"/>
          <w:color w:val="0000CC"/>
          <w:sz w:val="34"/>
          <w:szCs w:val="34"/>
          <w:rtl/>
        </w:rPr>
        <w:t>)</w:t>
      </w:r>
      <w:r w:rsidRPr="006E4844">
        <w:rPr>
          <w:rFonts w:ascii="Traditional Arabic" w:hAnsi="Traditional Arabic" w:cs="Traditional Arabic"/>
          <w:sz w:val="34"/>
          <w:szCs w:val="34"/>
          <w:rtl/>
        </w:rPr>
        <w:t>}.</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هذا الحديث فيه النَّهي عن خلقين شنيعين عظيمين: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EE72C7">
        <w:rPr>
          <w:rFonts w:ascii="Traditional Arabic" w:hAnsi="Traditional Arabic" w:cs="Traditional Arabic"/>
          <w:sz w:val="34"/>
          <w:szCs w:val="34"/>
          <w:u w:val="dotDotDash" w:color="FF0000"/>
          <w:rtl/>
        </w:rPr>
        <w:t>أولهما</w:t>
      </w:r>
      <w:r w:rsidRPr="006E4844">
        <w:rPr>
          <w:rFonts w:ascii="Traditional Arabic" w:hAnsi="Traditional Arabic" w:cs="Traditional Arabic"/>
          <w:sz w:val="34"/>
          <w:szCs w:val="34"/>
          <w:rtl/>
        </w:rPr>
        <w:t xml:space="preserve">: الظَّلم، وهو التَّعدِّي على حقوق الآخرين ومنعهم مالهم، وبيَّن سوء عاقبته فقال: </w:t>
      </w:r>
      <w:r w:rsidRPr="00371CFC">
        <w:rPr>
          <w:rFonts w:ascii="Traditional Arabic" w:hAnsi="Traditional Arabic" w:cs="Traditional Arabic"/>
          <w:color w:val="006600"/>
          <w:sz w:val="34"/>
          <w:szCs w:val="34"/>
          <w:rtl/>
        </w:rPr>
        <w:t>«فَإِنَّ الظُّلْمَ ظُلُمَاتٌ يَوْمَ الْقِيَامَةِ»</w:t>
      </w:r>
      <w:r w:rsidRPr="006E4844">
        <w:rPr>
          <w:rFonts w:ascii="Traditional Arabic" w:hAnsi="Traditional Arabic" w:cs="Traditional Arabic"/>
          <w:sz w:val="34"/>
          <w:szCs w:val="34"/>
          <w:rtl/>
        </w:rPr>
        <w:t>، أي: لا يُشاهد الإنسانُ طريقَهُ ولا يستبصرُ ما يسير فيه.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EE72C7">
        <w:rPr>
          <w:rFonts w:ascii="Traditional Arabic" w:hAnsi="Traditional Arabic" w:cs="Traditional Arabic"/>
          <w:sz w:val="34"/>
          <w:szCs w:val="34"/>
          <w:u w:val="dotDotDash" w:color="FF0000"/>
          <w:rtl/>
        </w:rPr>
        <w:t>ثانيهما</w:t>
      </w:r>
      <w:r w:rsidRPr="006E4844">
        <w:rPr>
          <w:rFonts w:ascii="Traditional Arabic" w:hAnsi="Traditional Arabic" w:cs="Traditional Arabic"/>
          <w:sz w:val="34"/>
          <w:szCs w:val="34"/>
          <w:rtl/>
        </w:rPr>
        <w:t>: الشُّح، وهو إمساك نِعَمِ الله وعدم بذلها خصوصًا في الواجبات</w:t>
      </w:r>
      <w:r>
        <w:rPr>
          <w:rFonts w:ascii="Traditional Arabic" w:hAnsi="Traditional Arabic" w:cs="Traditional Arabic"/>
          <w:sz w:val="34"/>
          <w:szCs w:val="34"/>
          <w:rtl/>
        </w:rPr>
        <w:t xml:space="preserve"> </w:t>
      </w:r>
      <w:r w:rsidRPr="006E4844">
        <w:rPr>
          <w:rFonts w:ascii="Traditional Arabic" w:hAnsi="Traditional Arabic" w:cs="Traditional Arabic"/>
          <w:sz w:val="34"/>
          <w:szCs w:val="34"/>
          <w:rtl/>
        </w:rPr>
        <w:t>من الزَّكاة والنَّفقةِ على النَّفسِ والأقارب، أو المستحبَّات بأنواعها.</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«فَإِنَّ الشُّحَّ»</w:t>
      </w:r>
      <w:r w:rsidRPr="006E4844">
        <w:rPr>
          <w:rFonts w:ascii="Traditional Arabic" w:hAnsi="Traditional Arabic" w:cs="Traditional Arabic"/>
          <w:sz w:val="34"/>
          <w:szCs w:val="34"/>
          <w:rtl/>
        </w:rPr>
        <w:t xml:space="preserve">، أي الإمساك للنَّعَمِ وعدم إنفاقها في مواطنها </w:t>
      </w:r>
      <w:r w:rsidRPr="000C693C">
        <w:rPr>
          <w:rFonts w:ascii="Traditional Arabic" w:hAnsi="Traditional Arabic" w:cs="Traditional Arabic"/>
          <w:color w:val="006600"/>
          <w:sz w:val="34"/>
          <w:szCs w:val="34"/>
          <w:rtl/>
        </w:rPr>
        <w:t>«أَهْلَكَ مَنْ كَانَ قَبْلَكُمْ»</w:t>
      </w:r>
      <w:r w:rsidRPr="006E4844">
        <w:rPr>
          <w:rFonts w:ascii="Traditional Arabic" w:hAnsi="Traditional Arabic" w:cs="Traditional Arabic"/>
          <w:sz w:val="34"/>
          <w:szCs w:val="34"/>
          <w:rtl/>
        </w:rPr>
        <w:t xml:space="preserve">، أي كان سببًا في هلاكهم، وذلك أنَّهم تشاحُّوا على النِّعَمِ فاقتتلوا من أجل ذلك، ولذا قال: </w:t>
      </w:r>
      <w:r w:rsidRPr="000C693C">
        <w:rPr>
          <w:rFonts w:ascii="Traditional Arabic" w:hAnsi="Traditional Arabic" w:cs="Traditional Arabic"/>
          <w:color w:val="006600"/>
          <w:sz w:val="34"/>
          <w:szCs w:val="34"/>
          <w:rtl/>
        </w:rPr>
        <w:lastRenderedPageBreak/>
        <w:t>«حَمَلَهُمْ»</w:t>
      </w:r>
      <w:r w:rsidRPr="006E4844">
        <w:rPr>
          <w:rFonts w:ascii="Traditional Arabic" w:hAnsi="Traditional Arabic" w:cs="Traditional Arabic"/>
          <w:sz w:val="34"/>
          <w:szCs w:val="34"/>
          <w:rtl/>
        </w:rPr>
        <w:t xml:space="preserve"> أي</w:t>
      </w:r>
      <w:r w:rsidR="000C693C">
        <w:rPr>
          <w:rFonts w:ascii="Traditional Arabic" w:hAnsi="Traditional Arabic" w:cs="Traditional Arabic" w:hint="cs"/>
          <w:sz w:val="34"/>
          <w:szCs w:val="34"/>
          <w:rtl/>
        </w:rPr>
        <w:t>:</w:t>
      </w:r>
      <w:r w:rsidRPr="006E4844">
        <w:rPr>
          <w:rFonts w:ascii="Traditional Arabic" w:hAnsi="Traditional Arabic" w:cs="Traditional Arabic"/>
          <w:sz w:val="34"/>
          <w:szCs w:val="34"/>
          <w:rtl/>
        </w:rPr>
        <w:t xml:space="preserve"> الشُّح </w:t>
      </w:r>
      <w:r w:rsidRPr="000C693C">
        <w:rPr>
          <w:rFonts w:ascii="Traditional Arabic" w:hAnsi="Traditional Arabic" w:cs="Traditional Arabic"/>
          <w:color w:val="006600"/>
          <w:sz w:val="34"/>
          <w:szCs w:val="34"/>
          <w:rtl/>
        </w:rPr>
        <w:t>«عَلَى أَنْ سَفَكُوا دِمَاءَهُمْ»</w:t>
      </w:r>
      <w:r w:rsidRPr="006E4844">
        <w:rPr>
          <w:rFonts w:ascii="Traditional Arabic" w:hAnsi="Traditional Arabic" w:cs="Traditional Arabic"/>
          <w:sz w:val="34"/>
          <w:szCs w:val="34"/>
          <w:rtl/>
        </w:rPr>
        <w:t>، أي: قتل بعضُهم بعضَهم الآخر بدعوى طلب الإنسان لما يُريده وما يكون من حقِّه.</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 xml:space="preserve">قال: </w:t>
      </w:r>
      <w:r w:rsidRPr="00371CFC">
        <w:rPr>
          <w:rFonts w:ascii="Traditional Arabic" w:hAnsi="Traditional Arabic" w:cs="Traditional Arabic"/>
          <w:color w:val="006600"/>
          <w:sz w:val="34"/>
          <w:szCs w:val="34"/>
          <w:rtl/>
        </w:rPr>
        <w:t>«وَاسْتَحَلُّوا مَحَارِمَهُمْ»</w:t>
      </w:r>
      <w:r w:rsidRPr="006E4844">
        <w:rPr>
          <w:rFonts w:ascii="Traditional Arabic" w:hAnsi="Traditional Arabic" w:cs="Traditional Arabic"/>
          <w:sz w:val="34"/>
          <w:szCs w:val="34"/>
          <w:rtl/>
        </w:rPr>
        <w:t>، أي: أنَّهم تناولوا المحرَّمات من المحارم ولم يتورَّعوا فيها، وما ذاك إلَّا من الشَّحِّ والظُّلم.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فهذه الأحاديث أحاديث عظيمة فيها فوائد كثيرة ومعانٍ جليلة، ينبغي بالإنسان أن يستبصرَ فيها، وفيها تذكير بسنن الله في الكون.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بارك الله فيك، وجزاك الله خيرًا، وأشكركَ على حسن الترتيب والتهيئةِ، وعلى جميل القراءة، وأسأله -جلَّ وعلا- أن يهبكَ علمًا نافعًا، وعملًا صالحًا، وهكذا الدُّعاء لكم إخواني، كان الله معكم، وكان الله معينًا لكم على الخير، باركَ الله فيكم، ورضي الله عنكم، وأصلح الله أحوالكم، وجعلكم تسيرون على طاعته، كما أسأله -جلَّ وعلا- أن يوفقك ولاة أمور المسلمين، وأن يجعلهم من أسباب الخير والهُدَة والتُّقى والصَّلاح، هذا والله أعلم، وصلَّى الله على نبيِّنا محمدٍ، وعلى آله وصحبه أجمعين.</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6E4844" w:rsidRPr="006E4844" w:rsidRDefault="006E4844" w:rsidP="00EE72C7">
      <w:pPr>
        <w:spacing w:before="120" w:after="0" w:line="240" w:lineRule="auto"/>
        <w:ind w:firstLine="374"/>
        <w:jc w:val="both"/>
        <w:rPr>
          <w:rFonts w:ascii="Traditional Arabic" w:hAnsi="Traditional Arabic" w:cs="Traditional Arabic"/>
          <w:sz w:val="34"/>
          <w:szCs w:val="34"/>
        </w:rPr>
      </w:pPr>
      <w:r w:rsidRPr="006E4844">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D231B9" w:rsidRPr="006E4844" w:rsidRDefault="00D231B9" w:rsidP="00EE72C7">
      <w:pPr>
        <w:spacing w:before="120" w:after="0" w:line="240" w:lineRule="auto"/>
        <w:ind w:firstLine="374"/>
        <w:jc w:val="both"/>
        <w:rPr>
          <w:rFonts w:ascii="Traditional Arabic" w:hAnsi="Traditional Arabic" w:cs="Traditional Arabic"/>
          <w:sz w:val="34"/>
          <w:szCs w:val="34"/>
        </w:rPr>
      </w:pPr>
    </w:p>
    <w:sectPr w:rsidR="00D231B9" w:rsidRPr="006E4844" w:rsidSect="00371CFC">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DD6" w:rsidRDefault="00771DD6" w:rsidP="00371CFC">
      <w:pPr>
        <w:spacing w:after="0" w:line="240" w:lineRule="auto"/>
      </w:pPr>
      <w:r>
        <w:separator/>
      </w:r>
    </w:p>
  </w:endnote>
  <w:endnote w:type="continuationSeparator" w:id="0">
    <w:p w:rsidR="00771DD6" w:rsidRDefault="00771DD6" w:rsidP="00371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238172"/>
      <w:docPartObj>
        <w:docPartGallery w:val="Page Numbers (Bottom of Page)"/>
        <w:docPartUnique/>
      </w:docPartObj>
    </w:sdtPr>
    <w:sdtContent>
      <w:p w:rsidR="00371CFC" w:rsidRDefault="00371CFC">
        <w:pPr>
          <w:pStyle w:val="Footer"/>
          <w:jc w:val="center"/>
        </w:pPr>
        <w:fldSimple w:instr=" PAGE   \* MERGEFORMAT ">
          <w:r w:rsidR="00EE72C7">
            <w:rPr>
              <w:noProof/>
              <w:rtl/>
            </w:rPr>
            <w:t>1</w:t>
          </w:r>
        </w:fldSimple>
      </w:p>
    </w:sdtContent>
  </w:sdt>
  <w:p w:rsidR="00371CFC" w:rsidRDefault="00371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DD6" w:rsidRDefault="00771DD6" w:rsidP="00371CFC">
      <w:pPr>
        <w:spacing w:after="0" w:line="240" w:lineRule="auto"/>
      </w:pPr>
      <w:r>
        <w:separator/>
      </w:r>
    </w:p>
  </w:footnote>
  <w:footnote w:type="continuationSeparator" w:id="0">
    <w:p w:rsidR="00771DD6" w:rsidRDefault="00771DD6" w:rsidP="00371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5529C"/>
    <w:multiLevelType w:val="hybridMultilevel"/>
    <w:tmpl w:val="ECAAC49A"/>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5EE307A5"/>
    <w:multiLevelType w:val="hybridMultilevel"/>
    <w:tmpl w:val="AEF67E16"/>
    <w:lvl w:ilvl="0" w:tplc="A5CC25F0">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7072F1"/>
    <w:rsid w:val="000C693C"/>
    <w:rsid w:val="003469FA"/>
    <w:rsid w:val="00371CFC"/>
    <w:rsid w:val="004B0975"/>
    <w:rsid w:val="005A705E"/>
    <w:rsid w:val="005B1F76"/>
    <w:rsid w:val="006E4844"/>
    <w:rsid w:val="007072F1"/>
    <w:rsid w:val="007272E0"/>
    <w:rsid w:val="00734441"/>
    <w:rsid w:val="00771DD6"/>
    <w:rsid w:val="008810EF"/>
    <w:rsid w:val="00997BC0"/>
    <w:rsid w:val="00B1559F"/>
    <w:rsid w:val="00C925FE"/>
    <w:rsid w:val="00CC2F4E"/>
    <w:rsid w:val="00D231B9"/>
    <w:rsid w:val="00EE72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C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1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1CFC"/>
  </w:style>
  <w:style w:type="paragraph" w:styleId="Footer">
    <w:name w:val="footer"/>
    <w:basedOn w:val="Normal"/>
    <w:link w:val="FooterChar"/>
    <w:uiPriority w:val="99"/>
    <w:unhideWhenUsed/>
    <w:rsid w:val="0037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CFC"/>
  </w:style>
  <w:style w:type="paragraph" w:styleId="ListParagraph">
    <w:name w:val="List Paragraph"/>
    <w:basedOn w:val="Normal"/>
    <w:uiPriority w:val="34"/>
    <w:qFormat/>
    <w:rsid w:val="000C69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9</cp:revision>
  <dcterms:created xsi:type="dcterms:W3CDTF">2019-04-09T20:24:00Z</dcterms:created>
  <dcterms:modified xsi:type="dcterms:W3CDTF">2019-04-09T20:47:00Z</dcterms:modified>
</cp:coreProperties>
</file>