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C6E" w:rsidRPr="00910733" w:rsidRDefault="002F3C6E" w:rsidP="00E92F8A">
      <w:pPr>
        <w:spacing w:before="120" w:after="0" w:line="240" w:lineRule="auto"/>
        <w:ind w:firstLine="374"/>
        <w:jc w:val="center"/>
        <w:rPr>
          <w:rFonts w:ascii="Traditional Arabic" w:hAnsi="Traditional Arabic" w:cs="Traditional Arabic"/>
          <w:b/>
          <w:bCs/>
          <w:color w:val="FF0000"/>
          <w:sz w:val="44"/>
          <w:szCs w:val="44"/>
          <w:rtl/>
        </w:rPr>
      </w:pPr>
      <w:r w:rsidRPr="00910733">
        <w:rPr>
          <w:rFonts w:ascii="Traditional Arabic" w:hAnsi="Traditional Arabic" w:cs="Traditional Arabic" w:hint="cs"/>
          <w:b/>
          <w:bCs/>
          <w:color w:val="FF0000"/>
          <w:sz w:val="44"/>
          <w:szCs w:val="44"/>
          <w:rtl/>
        </w:rPr>
        <w:t>المحرر في الحديث (4)</w:t>
      </w:r>
    </w:p>
    <w:p w:rsidR="002F3C6E" w:rsidRPr="00910733" w:rsidRDefault="002F3C6E" w:rsidP="00E92F8A">
      <w:pPr>
        <w:spacing w:before="120" w:after="0" w:line="240" w:lineRule="auto"/>
        <w:ind w:firstLine="374"/>
        <w:jc w:val="center"/>
        <w:rPr>
          <w:rFonts w:ascii="Traditional Arabic" w:hAnsi="Traditional Arabic" w:cs="Traditional Arabic"/>
          <w:b/>
          <w:bCs/>
          <w:color w:val="0000CC"/>
          <w:sz w:val="44"/>
          <w:szCs w:val="44"/>
          <w:rtl/>
        </w:rPr>
      </w:pPr>
      <w:r w:rsidRPr="00910733">
        <w:rPr>
          <w:rFonts w:ascii="Traditional Arabic" w:hAnsi="Traditional Arabic" w:cs="Traditional Arabic" w:hint="cs"/>
          <w:b/>
          <w:bCs/>
          <w:color w:val="0000CC"/>
          <w:sz w:val="44"/>
          <w:szCs w:val="44"/>
          <w:rtl/>
        </w:rPr>
        <w:t>الد</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رس</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 xml:space="preserve"> الس</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اد</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س</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 xml:space="preserve"> ع</w:t>
      </w:r>
      <w:r w:rsidR="00E92F8A" w:rsidRPr="00910733">
        <w:rPr>
          <w:rFonts w:ascii="Traditional Arabic" w:hAnsi="Traditional Arabic" w:cs="Traditional Arabic" w:hint="cs"/>
          <w:b/>
          <w:bCs/>
          <w:color w:val="0000CC"/>
          <w:sz w:val="44"/>
          <w:szCs w:val="44"/>
          <w:rtl/>
        </w:rPr>
        <w:t>َ</w:t>
      </w:r>
      <w:r w:rsidRPr="00910733">
        <w:rPr>
          <w:rFonts w:ascii="Traditional Arabic" w:hAnsi="Traditional Arabic" w:cs="Traditional Arabic" w:hint="cs"/>
          <w:b/>
          <w:bCs/>
          <w:color w:val="0000CC"/>
          <w:sz w:val="44"/>
          <w:szCs w:val="44"/>
          <w:rtl/>
        </w:rPr>
        <w:t>شر</w:t>
      </w:r>
      <w:r w:rsidR="00E92F8A" w:rsidRPr="00910733">
        <w:rPr>
          <w:rFonts w:ascii="Traditional Arabic" w:hAnsi="Traditional Arabic" w:cs="Traditional Arabic" w:hint="cs"/>
          <w:b/>
          <w:bCs/>
          <w:color w:val="0000CC"/>
          <w:sz w:val="44"/>
          <w:szCs w:val="44"/>
          <w:rtl/>
        </w:rPr>
        <w:t xml:space="preserve"> (16)</w:t>
      </w:r>
    </w:p>
    <w:p w:rsidR="002F3C6E" w:rsidRPr="00910733" w:rsidRDefault="002F3C6E" w:rsidP="00E92F8A">
      <w:pPr>
        <w:spacing w:before="120" w:after="0" w:line="240" w:lineRule="auto"/>
        <w:ind w:firstLine="374"/>
        <w:jc w:val="right"/>
        <w:rPr>
          <w:rFonts w:ascii="Traditional Arabic" w:hAnsi="Traditional Arabic" w:cs="Traditional Arabic"/>
          <w:b/>
          <w:bCs/>
          <w:color w:val="006600"/>
          <w:sz w:val="24"/>
          <w:szCs w:val="24"/>
          <w:rtl/>
        </w:rPr>
      </w:pPr>
      <w:r w:rsidRPr="00910733">
        <w:rPr>
          <w:rFonts w:ascii="Traditional Arabic" w:hAnsi="Traditional Arabic" w:cs="Traditional Arabic" w:hint="cs"/>
          <w:b/>
          <w:bCs/>
          <w:color w:val="006600"/>
          <w:sz w:val="24"/>
          <w:szCs w:val="24"/>
          <w:rtl/>
        </w:rPr>
        <w:t>معالي</w:t>
      </w:r>
      <w:r w:rsidR="00E92F8A" w:rsidRPr="00910733">
        <w:rPr>
          <w:rFonts w:ascii="Traditional Arabic" w:hAnsi="Traditional Arabic" w:cs="Traditional Arabic" w:hint="cs"/>
          <w:b/>
          <w:bCs/>
          <w:color w:val="006600"/>
          <w:sz w:val="24"/>
          <w:szCs w:val="24"/>
          <w:rtl/>
        </w:rPr>
        <w:t xml:space="preserve"> الشيخ</w:t>
      </w:r>
      <w:r w:rsidRPr="00910733">
        <w:rPr>
          <w:rFonts w:ascii="Traditional Arabic" w:hAnsi="Traditional Arabic" w:cs="Traditional Arabic" w:hint="cs"/>
          <w:b/>
          <w:bCs/>
          <w:color w:val="006600"/>
          <w:sz w:val="24"/>
          <w:szCs w:val="24"/>
          <w:rtl/>
        </w:rPr>
        <w:t>/ د. سعد بن ناصر الشثري</w:t>
      </w:r>
    </w:p>
    <w:p w:rsidR="002F3C6E" w:rsidRPr="00910733" w:rsidRDefault="002F3C6E" w:rsidP="008677C9">
      <w:pPr>
        <w:spacing w:before="120" w:after="0" w:line="240" w:lineRule="auto"/>
        <w:ind w:firstLine="374"/>
        <w:jc w:val="both"/>
        <w:rPr>
          <w:rFonts w:ascii="Traditional Arabic" w:hAnsi="Traditional Arabic" w:cs="Traditional Arabic"/>
          <w:sz w:val="34"/>
          <w:szCs w:val="34"/>
          <w:rtl/>
        </w:rPr>
      </w:pP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{بسم الله الرحمن الرحيم.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السَّلام عليكم ورحمة الله وبركاته.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بمعالي الشَّيخ</w:t>
      </w:r>
      <w:r w:rsidR="00F2693C"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الدكتور سعد بن ناصر الشثري. فأهلًا وسهلًا بكم معالي الشَّيخ}.</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الله يبارك فيك، وأهلًا وسهلًا، وأشرُفُ بكَ وبمقابلة إخواني ممَّن يشاهدوننا، بارك الله فيهم ووفقهم لكل خير.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{في هذه الحلقة نستكمل ما بدأناه من باب الدَّعاوى والبيِّنات.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المؤلف -رَحِمَهُ اللهُ: </w:t>
      </w:r>
      <w:r w:rsidRPr="00910733">
        <w:rPr>
          <w:rFonts w:ascii="Traditional Arabic" w:hAnsi="Traditional Arabic" w:cs="Traditional Arabic"/>
          <w:color w:val="0000CC"/>
          <w:sz w:val="34"/>
          <w:szCs w:val="34"/>
          <w:rtl/>
        </w:rPr>
        <w:t>(وَعَنْ أَبي هُرَيْرَةَ -رَضِيَ اللهُ عَنْهُ- : أَنَّ النَّبِيَّ -صَلَّى اللهُ عَلَيْهِ وَسَلَّمَ- عَرَضَ عَلَى قَوْمٍ الْيَمِينَ، فَأَسْرَعُوا، فَأَمَرَ أَنْ يُسْهَمَ بَيْنَهُم فِي الْيَمِينِ أَيُّهُمْ يَحْلِفُ. رَوَاهُ البُخَارِيُّ)</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الحمدُ لله ربِّ العلمين، والصَّلاةُ والسَّلامُ على أفضلِ الأنبياء والمرسلين.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أمَّا بعدُ؛ فهذا الحديث حديثٌ صحيحٌ رواه الإمام البخاري، قال: </w:t>
      </w:r>
      <w:r w:rsidRPr="00910733">
        <w:rPr>
          <w:rFonts w:ascii="Traditional Arabic" w:hAnsi="Traditional Arabic" w:cs="Traditional Arabic"/>
          <w:color w:val="0000CC"/>
          <w:sz w:val="34"/>
          <w:szCs w:val="34"/>
          <w:rtl/>
        </w:rPr>
        <w:t>(وَعَنْ أَبي هُرَيْرَةَ -رَضِيَ اللهُ عَنْهُ: أَنَّ النَّبِيَّ -صَلَّى اللهُ عَلَيْهِ وَسَلَّمَ- عَرَضَ عَلَى قَوْمٍ الْيَمِينَ)</w:t>
      </w:r>
      <w:r w:rsidRPr="00910733">
        <w:rPr>
          <w:rFonts w:ascii="Traditional Arabic" w:hAnsi="Traditional Arabic" w:cs="Traditional Arabic"/>
          <w:sz w:val="34"/>
          <w:szCs w:val="34"/>
          <w:rtl/>
        </w:rPr>
        <w:t xml:space="preserve">، تُعرَضُ اليمينُ على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عليهم إذا لم يكن مع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البيِّنَة.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 xml:space="preserve">إذا رفَضَ </w:t>
      </w:r>
      <w:r w:rsidR="00321B06" w:rsidRPr="00910733">
        <w:rPr>
          <w:rFonts w:ascii="Traditional Arabic" w:hAnsi="Traditional Arabic" w:cs="Traditional Arabic"/>
          <w:b/>
          <w:bCs/>
          <w:sz w:val="34"/>
          <w:szCs w:val="34"/>
          <w:u w:val="dotDotDash" w:color="FF0000"/>
          <w:rtl/>
        </w:rPr>
        <w:t>الْمدَّعى</w:t>
      </w:r>
      <w:r w:rsidRPr="00910733">
        <w:rPr>
          <w:rFonts w:ascii="Traditional Arabic" w:hAnsi="Traditional Arabic" w:cs="Traditional Arabic"/>
          <w:b/>
          <w:bCs/>
          <w:sz w:val="34"/>
          <w:szCs w:val="34"/>
          <w:u w:val="dotDotDash" w:color="FF0000"/>
          <w:rtl/>
        </w:rPr>
        <w:t xml:space="preserve"> عليهم أن يحلفوا؛ هل تردُّ اليمين على </w:t>
      </w:r>
      <w:r w:rsidR="00321B06" w:rsidRPr="00910733">
        <w:rPr>
          <w:rFonts w:ascii="Traditional Arabic" w:hAnsi="Traditional Arabic" w:cs="Traditional Arabic"/>
          <w:b/>
          <w:bCs/>
          <w:sz w:val="34"/>
          <w:szCs w:val="34"/>
          <w:u w:val="dotDotDash" w:color="FF0000"/>
          <w:rtl/>
        </w:rPr>
        <w:t>الْمدَّعي</w:t>
      </w:r>
      <w:r w:rsidRPr="00910733">
        <w:rPr>
          <w:rFonts w:ascii="Traditional Arabic" w:hAnsi="Traditional Arabic" w:cs="Traditional Arabic"/>
          <w:b/>
          <w:bCs/>
          <w:sz w:val="34"/>
          <w:szCs w:val="34"/>
          <w:u w:val="dotDotDash" w:color="FF0000"/>
          <w:rtl/>
        </w:rPr>
        <w:t>، أو لا تردُّ ويُقضَى بالنُّكول</w:t>
      </w:r>
      <w:r w:rsidRPr="00910733">
        <w:rPr>
          <w:rFonts w:ascii="Traditional Arabic" w:hAnsi="Traditional Arabic" w:cs="Traditional Arabic"/>
          <w:sz w:val="34"/>
          <w:szCs w:val="34"/>
          <w:rtl/>
        </w:rPr>
        <w:t>؟</w:t>
      </w:r>
    </w:p>
    <w:p w:rsidR="006C4D07" w:rsidRPr="00910733" w:rsidRDefault="006C4D07" w:rsidP="00F2693C">
      <w:pPr>
        <w:pStyle w:val="ListParagraph"/>
        <w:numPr>
          <w:ilvl w:val="0"/>
          <w:numId w:val="1"/>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قال أحمد: يُقضَى بالنُّكول.</w:t>
      </w:r>
    </w:p>
    <w:p w:rsidR="006C4D07" w:rsidRPr="00910733" w:rsidRDefault="006C4D07" w:rsidP="00F2693C">
      <w:pPr>
        <w:pStyle w:val="ListParagraph"/>
        <w:numPr>
          <w:ilvl w:val="0"/>
          <w:numId w:val="1"/>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وقال الشَّافعيُّ: تُردُّ اليمين.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ولعلَّ قول الشَّافعي أرجح</w:t>
      </w:r>
      <w:r w:rsidR="00F2693C"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فيه زيادة توثُّق، و</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ما ادَّعى بهذه الأمور إلَّا وعنده يقينٌ بأنَّ ما ادَّعى من ماله، وبالتَّالي لا إشكال في عرضِ اليمين عليه.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إذ</w:t>
      </w:r>
      <w:r w:rsidR="00997851" w:rsidRPr="00910733">
        <w:rPr>
          <w:rFonts w:ascii="Traditional Arabic" w:hAnsi="Traditional Arabic" w:cs="Traditional Arabic" w:hint="cs"/>
          <w:sz w:val="34"/>
          <w:szCs w:val="34"/>
          <w:rtl/>
        </w:rPr>
        <w:t>ن</w:t>
      </w:r>
      <w:r w:rsidRPr="00910733">
        <w:rPr>
          <w:rFonts w:ascii="Traditional Arabic" w:hAnsi="Traditional Arabic" w:cs="Traditional Arabic"/>
          <w:sz w:val="34"/>
          <w:szCs w:val="34"/>
          <w:rtl/>
        </w:rPr>
        <w:t xml:space="preserve"> عرض اليمين في الأصل يكون على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فإذا ادُّعيَ على جماعة؛ فحينئذٍ يُطلَبُ منهم جميعًا اليمين، ولكن إن أدَّوا اليمين بترتيبٍ فيما بينهم قُبِلَ منهم ذلك، وإلَّا فإنَّ القاضي يقوم </w:t>
      </w:r>
      <w:r w:rsidR="0091443C" w:rsidRPr="00910733">
        <w:rPr>
          <w:rFonts w:ascii="Traditional Arabic" w:hAnsi="Traditional Arabic" w:cs="Traditional Arabic" w:hint="cs"/>
          <w:sz w:val="34"/>
          <w:szCs w:val="34"/>
          <w:rtl/>
        </w:rPr>
        <w:t>ب</w:t>
      </w:r>
      <w:r w:rsidRPr="00910733">
        <w:rPr>
          <w:rFonts w:ascii="Traditional Arabic" w:hAnsi="Traditional Arabic" w:cs="Traditional Arabic"/>
          <w:sz w:val="34"/>
          <w:szCs w:val="34"/>
          <w:rtl/>
        </w:rPr>
        <w:t>تنظيم هذه اليمين.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كيف يكون التَّنظيم بينهم</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إن كان هناكَ مُدَّعًى عليه أصيل قُدِّمَ، ثم يُقدَّم كلُّ واحدٍ من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نَ بحسبِ كِبَر حجم م</w:t>
      </w:r>
      <w:r w:rsidR="0091443C"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شاركته في المسألة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فيها.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وإن تساووا فحينئذٍ قال </w:t>
      </w:r>
      <w:r w:rsidRPr="00910733">
        <w:rPr>
          <w:rFonts w:ascii="Traditional Arabic" w:hAnsi="Traditional Arabic" w:cs="Traditional Arabic"/>
          <w:sz w:val="34"/>
          <w:szCs w:val="34"/>
          <w:u w:val="dotDotDash" w:color="FF0000"/>
          <w:rtl/>
        </w:rPr>
        <w:t>الجمهور</w:t>
      </w:r>
      <w:r w:rsidRPr="00910733">
        <w:rPr>
          <w:rFonts w:ascii="Traditional Arabic" w:hAnsi="Traditional Arabic" w:cs="Traditional Arabic"/>
          <w:sz w:val="34"/>
          <w:szCs w:val="34"/>
          <w:rtl/>
        </w:rPr>
        <w:t xml:space="preserve">: يُسهَمُ بينهم، واستدلوا بهذا الحديث: </w:t>
      </w:r>
      <w:r w:rsidRPr="00910733">
        <w:rPr>
          <w:rFonts w:ascii="Traditional Arabic" w:hAnsi="Traditional Arabic" w:cs="Traditional Arabic"/>
          <w:color w:val="0000CC"/>
          <w:sz w:val="34"/>
          <w:szCs w:val="34"/>
          <w:rtl/>
        </w:rPr>
        <w:t>(فَأَمَرَ أَنْ يُسْهَمَ بَيْنَهُم فِي الْيَمِينِ)</w:t>
      </w:r>
      <w:r w:rsidRPr="00910733">
        <w:rPr>
          <w:rFonts w:ascii="Traditional Arabic" w:hAnsi="Traditional Arabic" w:cs="Traditional Arabic"/>
          <w:sz w:val="34"/>
          <w:szCs w:val="34"/>
          <w:rtl/>
        </w:rPr>
        <w:t>، فتُوضَع قرعة ليُعرَف أيُّهم الذي ينبغي تقديمه، وأيُّهم يحلف قبل الآخر.</w:t>
      </w:r>
    </w:p>
    <w:p w:rsidR="00997851"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وقد استدلَّ </w:t>
      </w:r>
      <w:r w:rsidR="00997851" w:rsidRPr="00910733">
        <w:rPr>
          <w:rFonts w:ascii="Traditional Arabic" w:hAnsi="Traditional Arabic" w:cs="Traditional Arabic"/>
          <w:sz w:val="34"/>
          <w:szCs w:val="34"/>
          <w:u w:val="dotDotDash" w:color="FF0000"/>
          <w:rtl/>
        </w:rPr>
        <w:t>الجمهور</w:t>
      </w:r>
      <w:r w:rsidR="00997851" w:rsidRPr="00910733">
        <w:rPr>
          <w:rFonts w:ascii="Traditional Arabic" w:hAnsi="Traditional Arabic" w:cs="Traditional Arabic"/>
          <w:sz w:val="34"/>
          <w:szCs w:val="34"/>
          <w:rtl/>
        </w:rPr>
        <w:t xml:space="preserve"> بهذا على م</w:t>
      </w:r>
      <w:r w:rsidR="0091443C" w:rsidRPr="00910733">
        <w:rPr>
          <w:rFonts w:ascii="Traditional Arabic" w:hAnsi="Traditional Arabic" w:cs="Traditional Arabic" w:hint="cs"/>
          <w:sz w:val="34"/>
          <w:szCs w:val="34"/>
          <w:rtl/>
        </w:rPr>
        <w:t>َ</w:t>
      </w:r>
      <w:r w:rsidR="00997851" w:rsidRPr="00910733">
        <w:rPr>
          <w:rFonts w:ascii="Traditional Arabic" w:hAnsi="Traditional Arabic" w:cs="Traditional Arabic"/>
          <w:sz w:val="34"/>
          <w:szCs w:val="34"/>
          <w:rtl/>
        </w:rPr>
        <w:t>شروعية الق</w:t>
      </w:r>
      <w:r w:rsidR="0091443C" w:rsidRPr="00910733">
        <w:rPr>
          <w:rFonts w:ascii="Traditional Arabic" w:hAnsi="Traditional Arabic" w:cs="Traditional Arabic" w:hint="cs"/>
          <w:sz w:val="34"/>
          <w:szCs w:val="34"/>
          <w:rtl/>
        </w:rPr>
        <w:t>ُ</w:t>
      </w:r>
      <w:r w:rsidR="00997851" w:rsidRPr="00910733">
        <w:rPr>
          <w:rFonts w:ascii="Traditional Arabic" w:hAnsi="Traditional Arabic" w:cs="Traditional Arabic"/>
          <w:sz w:val="34"/>
          <w:szCs w:val="34"/>
          <w:rtl/>
        </w:rPr>
        <w:t>ر</w:t>
      </w:r>
      <w:r w:rsidR="0091443C" w:rsidRPr="00910733">
        <w:rPr>
          <w:rFonts w:ascii="Traditional Arabic" w:hAnsi="Traditional Arabic" w:cs="Traditional Arabic" w:hint="cs"/>
          <w:sz w:val="34"/>
          <w:szCs w:val="34"/>
          <w:rtl/>
        </w:rPr>
        <w:t>ْ</w:t>
      </w:r>
      <w:r w:rsidR="00997851" w:rsidRPr="00910733">
        <w:rPr>
          <w:rFonts w:ascii="Traditional Arabic" w:hAnsi="Traditional Arabic" w:cs="Traditional Arabic"/>
          <w:sz w:val="34"/>
          <w:szCs w:val="34"/>
          <w:rtl/>
        </w:rPr>
        <w:t>عة</w:t>
      </w:r>
      <w:r w:rsidRPr="00910733">
        <w:rPr>
          <w:rFonts w:ascii="Traditional Arabic" w:hAnsi="Traditional Arabic" w:cs="Traditional Arabic"/>
          <w:sz w:val="34"/>
          <w:szCs w:val="34"/>
          <w:rtl/>
        </w:rPr>
        <w:t xml:space="preserve"> وضربِ السِّهام، وقد خالف في ذلك </w:t>
      </w:r>
      <w:r w:rsidRPr="00910733">
        <w:rPr>
          <w:rFonts w:ascii="Traditional Arabic" w:hAnsi="Traditional Arabic" w:cs="Traditional Arabic"/>
          <w:sz w:val="34"/>
          <w:szCs w:val="34"/>
          <w:u w:val="dotDotDash" w:color="FF0000"/>
          <w:rtl/>
        </w:rPr>
        <w:t>الحنفيَّة</w:t>
      </w:r>
      <w:r w:rsidRPr="00910733">
        <w:rPr>
          <w:rFonts w:ascii="Traditional Arabic" w:hAnsi="Traditional Arabic" w:cs="Traditional Arabic"/>
          <w:sz w:val="34"/>
          <w:szCs w:val="34"/>
          <w:rtl/>
        </w:rPr>
        <w:t xml:space="preserve"> فقالوا: هو نوعٌ من أنواع الخرس والتَّخمينِ، والبناء على الظُّنون المجرَّدة</w:t>
      </w:r>
      <w:r w:rsidR="00997851" w:rsidRPr="00910733">
        <w:rPr>
          <w:rFonts w:ascii="Traditional Arabic" w:hAnsi="Traditional Arabic" w:cs="Traditional Arabic" w:hint="cs"/>
          <w:sz w:val="34"/>
          <w:szCs w:val="34"/>
          <w:rtl/>
        </w:rPr>
        <w:t>.</w:t>
      </w:r>
    </w:p>
    <w:p w:rsidR="006C4D07" w:rsidRPr="00910733" w:rsidRDefault="00997851"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hint="cs"/>
          <w:sz w:val="34"/>
          <w:szCs w:val="34"/>
          <w:rtl/>
        </w:rPr>
        <w:t xml:space="preserve">نقول: </w:t>
      </w:r>
      <w:r w:rsidR="006C4D07" w:rsidRPr="00910733">
        <w:rPr>
          <w:rFonts w:ascii="Traditional Arabic" w:hAnsi="Traditional Arabic" w:cs="Traditional Arabic"/>
          <w:sz w:val="34"/>
          <w:szCs w:val="34"/>
          <w:rtl/>
        </w:rPr>
        <w:t>ما دام أنَّه قد ثبتَ ف</w:t>
      </w:r>
      <w:r w:rsidR="0091443C" w:rsidRPr="00910733">
        <w:rPr>
          <w:rFonts w:ascii="Traditional Arabic" w:hAnsi="Traditional Arabic" w:cs="Traditional Arabic" w:hint="cs"/>
          <w:sz w:val="34"/>
          <w:szCs w:val="34"/>
          <w:rtl/>
        </w:rPr>
        <w:t>ِ</w:t>
      </w:r>
      <w:r w:rsidR="006C4D07" w:rsidRPr="00910733">
        <w:rPr>
          <w:rFonts w:ascii="Traditional Arabic" w:hAnsi="Traditional Arabic" w:cs="Traditional Arabic"/>
          <w:sz w:val="34"/>
          <w:szCs w:val="34"/>
          <w:rtl/>
        </w:rPr>
        <w:t xml:space="preserve">عله عن النَّبي -صَلَّى اللهُ عَلَيْهِ وَسَلَّمَ- في مواطن فوردَ عنه -صَلَّى اللهُ عَلَيْهِ وَسَلَّمَ- أنَّه </w:t>
      </w:r>
      <w:r w:rsidR="006C4D07" w:rsidRPr="00910733">
        <w:rPr>
          <w:rFonts w:ascii="Traditional Arabic" w:hAnsi="Traditional Arabic" w:cs="Traditional Arabic"/>
          <w:color w:val="0000CC"/>
          <w:sz w:val="34"/>
          <w:szCs w:val="34"/>
          <w:rtl/>
        </w:rPr>
        <w:t>(</w:t>
      </w:r>
      <w:r w:rsidR="00A01830" w:rsidRPr="00910733">
        <w:rPr>
          <w:rFonts w:ascii="Traditional Arabic" w:hAnsi="Traditional Arabic" w:cs="Traditional Arabic"/>
          <w:color w:val="0000CC"/>
          <w:sz w:val="34"/>
          <w:szCs w:val="34"/>
          <w:rtl/>
        </w:rPr>
        <w:t>إِذَا أَرَادَ سَفَرًا أَقْرَعَ بَيْنَ نِسَائِه</w:t>
      </w:r>
      <w:r w:rsidR="006C4D07" w:rsidRPr="00910733">
        <w:rPr>
          <w:rFonts w:ascii="Traditional Arabic" w:hAnsi="Traditional Arabic" w:cs="Traditional Arabic"/>
          <w:color w:val="0000CC"/>
          <w:sz w:val="34"/>
          <w:szCs w:val="34"/>
          <w:rtl/>
        </w:rPr>
        <w:t>)</w:t>
      </w:r>
      <w:r w:rsidR="00A01830" w:rsidRPr="00910733">
        <w:rPr>
          <w:rStyle w:val="FootnoteReference"/>
          <w:rFonts w:ascii="Traditional Arabic" w:hAnsi="Traditional Arabic" w:cs="Traditional Arabic"/>
          <w:color w:val="0000CC"/>
          <w:sz w:val="34"/>
          <w:szCs w:val="34"/>
          <w:rtl/>
        </w:rPr>
        <w:footnoteReference w:id="1"/>
      </w:r>
      <w:r w:rsidR="006C4D07" w:rsidRPr="00910733">
        <w:rPr>
          <w:rFonts w:ascii="Traditional Arabic" w:hAnsi="Traditional Arabic" w:cs="Traditional Arabic"/>
          <w:sz w:val="34"/>
          <w:szCs w:val="34"/>
          <w:rtl/>
        </w:rPr>
        <w:t xml:space="preserve">، ونحو ذلك، فقال -صَلَّى اللهُ عَلَيْهِ وَسَلَّمَ: </w:t>
      </w:r>
      <w:r w:rsidR="006C4D07" w:rsidRPr="00910733">
        <w:rPr>
          <w:rFonts w:ascii="Traditional Arabic" w:hAnsi="Traditional Arabic" w:cs="Traditional Arabic"/>
          <w:color w:val="006600"/>
          <w:sz w:val="34"/>
          <w:szCs w:val="34"/>
          <w:rtl/>
        </w:rPr>
        <w:t>«</w:t>
      </w:r>
      <w:r w:rsidR="0091443C" w:rsidRPr="00910733">
        <w:rPr>
          <w:rFonts w:ascii="Traditional Arabic" w:hAnsi="Traditional Arabic" w:cs="Traditional Arabic"/>
          <w:color w:val="006600"/>
          <w:sz w:val="34"/>
          <w:szCs w:val="34"/>
          <w:rtl/>
        </w:rPr>
        <w:t>لَوْ يَعْلَمُ النَّاسُ مَا فِي النِّدَاءِ وَالصَّفِّ الْأَوَّلِ ثُمَّ لَمْ يَجِدُوا إِلَّا أَنْ يَسْتَهِمُوا عَلَيْهِ لَاسْتَهَمُوا</w:t>
      </w:r>
      <w:r w:rsidR="006C4D07" w:rsidRPr="00910733">
        <w:rPr>
          <w:rFonts w:ascii="Traditional Arabic" w:hAnsi="Traditional Arabic" w:cs="Traditional Arabic"/>
          <w:color w:val="006600"/>
          <w:sz w:val="34"/>
          <w:szCs w:val="34"/>
          <w:rtl/>
        </w:rPr>
        <w:t>»</w:t>
      </w:r>
      <w:r w:rsidR="0091443C" w:rsidRPr="00910733">
        <w:rPr>
          <w:rStyle w:val="FootnoteReference"/>
          <w:rFonts w:ascii="Traditional Arabic" w:hAnsi="Traditional Arabic" w:cs="Traditional Arabic"/>
          <w:color w:val="006600"/>
          <w:sz w:val="34"/>
          <w:szCs w:val="34"/>
          <w:rtl/>
        </w:rPr>
        <w:footnoteReference w:id="2"/>
      </w:r>
      <w:r w:rsidR="006C4D07" w:rsidRPr="00910733">
        <w:rPr>
          <w:rFonts w:ascii="Traditional Arabic" w:hAnsi="Traditional Arabic" w:cs="Traditional Arabic"/>
          <w:sz w:val="34"/>
          <w:szCs w:val="34"/>
          <w:rtl/>
        </w:rPr>
        <w:t>، ونحو ذلك من النُّصوص؛ فدلَّ هذا على م</w:t>
      </w:r>
      <w:r w:rsidR="00575455" w:rsidRPr="00910733">
        <w:rPr>
          <w:rFonts w:ascii="Traditional Arabic" w:hAnsi="Traditional Arabic" w:cs="Traditional Arabic" w:hint="cs"/>
          <w:sz w:val="34"/>
          <w:szCs w:val="34"/>
          <w:rtl/>
        </w:rPr>
        <w:t>َ</w:t>
      </w:r>
      <w:r w:rsidR="006C4D07" w:rsidRPr="00910733">
        <w:rPr>
          <w:rFonts w:ascii="Traditional Arabic" w:hAnsi="Traditional Arabic" w:cs="Traditional Arabic"/>
          <w:sz w:val="34"/>
          <w:szCs w:val="34"/>
          <w:rtl/>
        </w:rPr>
        <w:t>شروعيَّة القُرعَة في التَّمييز بينَ الحقوق التي لا ينفصل بعضها عن بعضها الآخر.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المؤلف -رَحِمَهُ اللهُ: </w:t>
      </w:r>
      <w:r w:rsidRPr="00910733">
        <w:rPr>
          <w:rFonts w:ascii="Traditional Arabic" w:hAnsi="Traditional Arabic" w:cs="Traditional Arabic"/>
          <w:color w:val="0000CC"/>
          <w:sz w:val="34"/>
          <w:szCs w:val="34"/>
          <w:rtl/>
        </w:rPr>
        <w:t>(وَعَنْ سِماكٍ، عَنْ عَلْقَمَةَ بنِ وَائِلٍ، عَنْ أَبِيهِ قَالَ: جَاءَ رَجُلٌ مِنْ حَضْرَمَوْتَ وَرَجُلٌ مِنْ كِنْدَةَ إِلَى النَّبِيِّ -صَلَّى اللهُ عَلَيْهِ وَسَلَّمَ- فَقَالَ الْحَضْرَمِيُّ: يَا رَسُولَ اللهِ، إِنَّ هَذَا قَدْ غَلَبَنِي عَلَى أَرْضٍ لِي كَانَتْ لأَبِي، فَقَالَ الْكِنْدِيُّ: هِيَ أَرْضِي فِي يَدِي أَزْرَعُهَا لَيْسَ لَهُ فِيهَا حَقٌّ</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 xml:space="preserve">فَقَالَ النَّبِيُّ -صَلَّى اللهُ عَلَيْهِ وَسَلَّمَ- لِلحَضْرَمِيِّ: </w:t>
      </w:r>
      <w:r w:rsidRPr="00910733">
        <w:rPr>
          <w:rFonts w:ascii="Traditional Arabic" w:hAnsi="Traditional Arabic" w:cs="Traditional Arabic"/>
          <w:color w:val="006600"/>
          <w:sz w:val="34"/>
          <w:szCs w:val="34"/>
          <w:rtl/>
        </w:rPr>
        <w:t>«أَلَكَ بَيِّنَةٌ؟»</w:t>
      </w:r>
      <w:r w:rsidRPr="00910733">
        <w:rPr>
          <w:rFonts w:ascii="Traditional Arabic" w:hAnsi="Traditional Arabic" w:cs="Traditional Arabic"/>
          <w:color w:val="0000CC"/>
          <w:sz w:val="34"/>
          <w:szCs w:val="34"/>
          <w:rtl/>
        </w:rPr>
        <w:t xml:space="preserve"> قَالَ: لَا، قَالَ: </w:t>
      </w:r>
      <w:r w:rsidRPr="00910733">
        <w:rPr>
          <w:rFonts w:ascii="Traditional Arabic" w:hAnsi="Traditional Arabic" w:cs="Traditional Arabic"/>
          <w:color w:val="006600"/>
          <w:sz w:val="34"/>
          <w:szCs w:val="34"/>
          <w:rtl/>
        </w:rPr>
        <w:t>«فَلَكَ يَمِينُهُ»</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قَالَ: يَا رَسُولَ اللهِ</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إِنَّ الرَّجُلَ فَاجِرٌ لَا يُبَالِي عَلَى مَا حَلَفَ عَلَيْهِ وَلَيْسَ يَتَوَرَّعُ عَنْ شَيْءٍ</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 xml:space="preserve">فَقَالَ: </w:t>
      </w:r>
      <w:r w:rsidRPr="00910733">
        <w:rPr>
          <w:rFonts w:ascii="Traditional Arabic" w:hAnsi="Traditional Arabic" w:cs="Traditional Arabic"/>
          <w:color w:val="006600"/>
          <w:sz w:val="34"/>
          <w:szCs w:val="34"/>
          <w:rtl/>
        </w:rPr>
        <w:t>«لَيْسَ لَكَ مِنْهُ إِلَّا ذَلِكَ»</w:t>
      </w:r>
      <w:r w:rsidRPr="00910733">
        <w:rPr>
          <w:rFonts w:ascii="Traditional Arabic" w:hAnsi="Traditional Arabic" w:cs="Traditional Arabic"/>
          <w:color w:val="0000CC"/>
          <w:sz w:val="34"/>
          <w:szCs w:val="34"/>
          <w:rtl/>
        </w:rPr>
        <w:t xml:space="preserve"> فَانْطَلَقَ لِيَحْلِفَ، فَقَالَ رَسُولُ اللهِ -صَلَّى اللهُ عَلَيْهِ وَسَلَّمَ- لـمَّا أَدْبَرَ: </w:t>
      </w:r>
      <w:r w:rsidRPr="00910733">
        <w:rPr>
          <w:rFonts w:ascii="Traditional Arabic" w:hAnsi="Traditional Arabic" w:cs="Traditional Arabic"/>
          <w:color w:val="006600"/>
          <w:sz w:val="34"/>
          <w:szCs w:val="34"/>
          <w:rtl/>
        </w:rPr>
        <w:t>«أَمَا لَئِنْ حَلَفَ عَلَى مَالِهِ لِيَأْكُلَهُ ظُلْمًا</w:t>
      </w:r>
      <w:r w:rsidR="00A01830" w:rsidRPr="00910733">
        <w:rPr>
          <w:rFonts w:ascii="Traditional Arabic" w:hAnsi="Traditional Arabic" w:cs="Traditional Arabic"/>
          <w:color w:val="006600"/>
          <w:sz w:val="34"/>
          <w:szCs w:val="34"/>
          <w:rtl/>
        </w:rPr>
        <w:t xml:space="preserve">، </w:t>
      </w:r>
      <w:r w:rsidRPr="00910733">
        <w:rPr>
          <w:rFonts w:ascii="Traditional Arabic" w:hAnsi="Traditional Arabic" w:cs="Traditional Arabic"/>
          <w:color w:val="006600"/>
          <w:sz w:val="34"/>
          <w:szCs w:val="34"/>
          <w:rtl/>
        </w:rPr>
        <w:t>لَيَلْقَيَّنَ اللهَ وَهُوَ عَنْهُ مُعْرِضٌ»</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هذا الحديث أخرجه الإمام مسلم، قال: </w:t>
      </w:r>
      <w:r w:rsidRPr="00910733">
        <w:rPr>
          <w:rFonts w:ascii="Traditional Arabic" w:hAnsi="Traditional Arabic" w:cs="Traditional Arabic"/>
          <w:color w:val="0000CC"/>
          <w:sz w:val="34"/>
          <w:szCs w:val="34"/>
          <w:rtl/>
        </w:rPr>
        <w:t>(جَاءَ رَجُلٌ مِنْ حَضْرَمَوْتَ وَرَجُلٌ مِنْ كِنْدَةَ)</w:t>
      </w:r>
      <w:r w:rsidRPr="00910733">
        <w:rPr>
          <w:rFonts w:ascii="Traditional Arabic" w:hAnsi="Traditional Arabic" w:cs="Traditional Arabic"/>
          <w:sz w:val="34"/>
          <w:szCs w:val="34"/>
          <w:rtl/>
        </w:rPr>
        <w:t>، الأظهر أنَّ حضرموت وكندة ق</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ب</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ائ</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ل م</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ق</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ب</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ائ</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ل الع</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رب، فجاؤوا إلى النبي -صَلَّى اللهُ عَلَيْهِ وَسَلَّمَ- م</w:t>
      </w:r>
      <w:r w:rsidR="00A018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تخاصمين يرفعون الدَّعوى، وفيه تولِّي النبي -صَلَّى اللهُ عَلَيْهِ وَسَلَّمَ- للقضاء.</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(فَقَالَ الْحَضْرَمِيُّ: يَا رَسُولَ اللهِ، إِنَّ هَذَا قَدْ غَلَبَنِي عَلَى أَرْضٍ لِي كَانَتْ لأَبِي)</w:t>
      </w:r>
      <w:r w:rsidRPr="00910733">
        <w:rPr>
          <w:rFonts w:ascii="Traditional Arabic" w:hAnsi="Traditional Arabic" w:cs="Traditional Arabic"/>
          <w:sz w:val="34"/>
          <w:szCs w:val="34"/>
          <w:rtl/>
        </w:rPr>
        <w:t xml:space="preserve">، هنا تمييزٌ بينَ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و</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لأنَّ القاضي يُطالب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بالبيِّنة، فإذا لم يكن مع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بينة ذهب إلى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وطلبَ يمينه.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ومناط القضاء</w:t>
      </w:r>
      <w:r w:rsidRPr="00910733">
        <w:rPr>
          <w:rFonts w:ascii="Traditional Arabic" w:hAnsi="Traditional Arabic" w:cs="Traditional Arabic"/>
          <w:sz w:val="34"/>
          <w:szCs w:val="34"/>
          <w:rtl/>
        </w:rPr>
        <w:t xml:space="preserve">: هو معرفة مَن هو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ومن هو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w:t>
      </w:r>
    </w:p>
    <w:p w:rsidR="006C4D07" w:rsidRPr="00910733" w:rsidRDefault="007F3397" w:rsidP="000E2E9E">
      <w:pPr>
        <w:pStyle w:val="ListParagraph"/>
        <w:numPr>
          <w:ilvl w:val="0"/>
          <w:numId w:val="2"/>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hint="cs"/>
          <w:sz w:val="34"/>
          <w:szCs w:val="34"/>
          <w:rtl/>
        </w:rPr>
        <w:t>و</w:t>
      </w:r>
      <w:r w:rsidR="006C4D07" w:rsidRPr="00910733">
        <w:rPr>
          <w:rFonts w:ascii="Traditional Arabic" w:hAnsi="Traditional Arabic" w:cs="Traditional Arabic"/>
          <w:sz w:val="34"/>
          <w:szCs w:val="34"/>
          <w:rtl/>
        </w:rPr>
        <w:t xml:space="preserve">بعضهم يقول: إنَّ </w:t>
      </w:r>
      <w:r w:rsidR="00321B06" w:rsidRPr="00910733">
        <w:rPr>
          <w:rFonts w:ascii="Traditional Arabic" w:hAnsi="Traditional Arabic" w:cs="Traditional Arabic"/>
          <w:sz w:val="34"/>
          <w:szCs w:val="34"/>
          <w:rtl/>
        </w:rPr>
        <w:t>الْمدَّعي</w:t>
      </w:r>
      <w:r w:rsidR="006C4D07" w:rsidRPr="00910733">
        <w:rPr>
          <w:rFonts w:ascii="Traditional Arabic" w:hAnsi="Traditional Arabic" w:cs="Traditional Arabic"/>
          <w:sz w:val="34"/>
          <w:szCs w:val="34"/>
          <w:rtl/>
        </w:rPr>
        <w:t xml:space="preserve"> هو المتكلِّم أولًا.</w:t>
      </w:r>
    </w:p>
    <w:p w:rsidR="006C4D07" w:rsidRPr="00910733" w:rsidRDefault="006C4D07" w:rsidP="000E2E9E">
      <w:pPr>
        <w:pStyle w:val="ListParagraph"/>
        <w:numPr>
          <w:ilvl w:val="0"/>
          <w:numId w:val="2"/>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وبعضهم يقول: لا؛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مَن إذا تركَ تُرِكَ، بحيث لو تركَ الدَّعوى انتهت، بخلاف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عليه، فإنه لو تركَ الدعوى لم تنتهِ الدَّ</w:t>
      </w:r>
      <w:r w:rsidR="002F3C6E" w:rsidRPr="00910733">
        <w:rPr>
          <w:rFonts w:ascii="Traditional Arabic" w:hAnsi="Traditional Arabic" w:cs="Traditional Arabic" w:hint="cs"/>
          <w:sz w:val="34"/>
          <w:szCs w:val="34"/>
          <w:rtl/>
        </w:rPr>
        <w:t>ع</w:t>
      </w:r>
      <w:r w:rsidRPr="00910733">
        <w:rPr>
          <w:rFonts w:ascii="Traditional Arabic" w:hAnsi="Traditional Arabic" w:cs="Traditional Arabic"/>
          <w:sz w:val="34"/>
          <w:szCs w:val="34"/>
          <w:rtl/>
        </w:rPr>
        <w:t>وى.</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وآخرون قالوا</w:t>
      </w:r>
      <w:r w:rsidRPr="00910733">
        <w:rPr>
          <w:rFonts w:ascii="Traditional Arabic" w:hAnsi="Traditional Arabic" w:cs="Traditional Arabic"/>
          <w:sz w:val="34"/>
          <w:szCs w:val="34"/>
          <w:rtl/>
        </w:rPr>
        <w:t xml:space="preserve">: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w:t>
      </w:r>
      <w:r w:rsidR="007F3397" w:rsidRPr="00910733">
        <w:rPr>
          <w:rFonts w:ascii="Traditional Arabic" w:hAnsi="Traditional Arabic" w:cs="Traditional Arabic" w:hint="cs"/>
          <w:sz w:val="34"/>
          <w:szCs w:val="34"/>
          <w:rtl/>
        </w:rPr>
        <w:t xml:space="preserve">هو </w:t>
      </w:r>
      <w:r w:rsidRPr="00910733">
        <w:rPr>
          <w:rFonts w:ascii="Traditional Arabic" w:hAnsi="Traditional Arabic" w:cs="Traditional Arabic"/>
          <w:sz w:val="34"/>
          <w:szCs w:val="34"/>
          <w:rtl/>
        </w:rPr>
        <w:t>م</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كانت الع</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ين ال</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تنازَع عليها بيده.</w:t>
      </w:r>
    </w:p>
    <w:p w:rsidR="00620D0F" w:rsidRPr="00910733" w:rsidRDefault="006C4D07" w:rsidP="00910733">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فهذه ع</w:t>
      </w:r>
      <w:r w:rsidR="00C56F06"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لامات م</w:t>
      </w:r>
      <w:r w:rsidR="00C56F06"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ع</w:t>
      </w:r>
      <w:r w:rsidR="00C56F06" w:rsidRPr="00910733">
        <w:rPr>
          <w:rFonts w:ascii="Traditional Arabic" w:hAnsi="Traditional Arabic" w:cs="Traditional Arabic" w:hint="cs"/>
          <w:sz w:val="34"/>
          <w:szCs w:val="34"/>
          <w:rtl/>
        </w:rPr>
        <w:t>َ</w:t>
      </w:r>
      <w:r w:rsidR="00C46612" w:rsidRPr="00910733">
        <w:rPr>
          <w:rFonts w:ascii="Traditional Arabic" w:hAnsi="Traditional Arabic" w:cs="Traditional Arabic" w:hint="cs"/>
          <w:sz w:val="34"/>
          <w:szCs w:val="34"/>
          <w:rtl/>
        </w:rPr>
        <w:t xml:space="preserve"> </w:t>
      </w:r>
      <w:r w:rsidRPr="00910733">
        <w:rPr>
          <w:rFonts w:ascii="Traditional Arabic" w:hAnsi="Traditional Arabic" w:cs="Traditional Arabic"/>
          <w:sz w:val="34"/>
          <w:szCs w:val="34"/>
          <w:rtl/>
        </w:rPr>
        <w:t>لامات التَّفريق بينَ ال</w:t>
      </w:r>
      <w:r w:rsidR="00321B06"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مُدِّعي و</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وأساسُ القضاءِ في التَّفريق بينهما، ومَن ع</w:t>
      </w:r>
      <w:r w:rsidR="00C46612"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w:t>
      </w:r>
      <w:r w:rsidR="00C46612"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ف</w:t>
      </w:r>
      <w:r w:rsidR="00C46612"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كيف يُفرِّق بينَ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و</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أمسكَ بأوَّلِ الطَّريقِ في باب القضاء.</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هنا الحضرمي تكلَّم؛ فكأنَّه الآن أصبحَ م</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دَّعيًا، فقال: </w:t>
      </w:r>
      <w:r w:rsidRPr="00910733">
        <w:rPr>
          <w:rFonts w:ascii="Traditional Arabic" w:hAnsi="Traditional Arabic" w:cs="Traditional Arabic"/>
          <w:color w:val="0000CC"/>
          <w:sz w:val="34"/>
          <w:szCs w:val="34"/>
          <w:rtl/>
        </w:rPr>
        <w:t>(يَا رَسُولَ اللهِ، إِنَّ هَذَا)</w:t>
      </w:r>
      <w:r w:rsidRPr="00910733">
        <w:rPr>
          <w:rFonts w:ascii="Traditional Arabic" w:hAnsi="Traditional Arabic" w:cs="Traditional Arabic"/>
          <w:sz w:val="34"/>
          <w:szCs w:val="34"/>
          <w:rtl/>
        </w:rPr>
        <w:t>، يعني</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007F3397" w:rsidRPr="00910733">
        <w:rPr>
          <w:rFonts w:ascii="Traditional Arabic" w:hAnsi="Traditional Arabic" w:cs="Traditional Arabic"/>
          <w:sz w:val="34"/>
          <w:szCs w:val="34"/>
          <w:rtl/>
        </w:rPr>
        <w:t>الْكِنْدِيُّ</w:t>
      </w:r>
      <w:r w:rsidR="007F3397"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(قَدْ غَلَبَنِي عَلَى أَرْضٍ لِي كَانَتْ لأَبِي)</w:t>
      </w:r>
      <w:r w:rsidRPr="00910733">
        <w:rPr>
          <w:rFonts w:ascii="Traditional Arabic" w:hAnsi="Traditional Arabic" w:cs="Traditional Arabic"/>
          <w:sz w:val="34"/>
          <w:szCs w:val="34"/>
          <w:rtl/>
        </w:rPr>
        <w:t>، يعني</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كان يملكها سابقًا وورثها من أبيه، وفيه إثبات إرث الأرض، وأنَّ الأبناء يرثون من أبيهم.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الْكِنْدِيُّ: </w:t>
      </w:r>
      <w:r w:rsidRPr="00910733">
        <w:rPr>
          <w:rFonts w:ascii="Traditional Arabic" w:hAnsi="Traditional Arabic" w:cs="Traditional Arabic"/>
          <w:color w:val="0000CC"/>
          <w:sz w:val="34"/>
          <w:szCs w:val="34"/>
          <w:rtl/>
        </w:rPr>
        <w:t>(هِيَ أَرْضِي فِي يَدِي)</w:t>
      </w:r>
      <w:r w:rsidRPr="00910733">
        <w:rPr>
          <w:rFonts w:ascii="Traditional Arabic" w:hAnsi="Traditional Arabic" w:cs="Traditional Arabic"/>
          <w:sz w:val="34"/>
          <w:szCs w:val="34"/>
          <w:rtl/>
        </w:rPr>
        <w:t>، أثبتَ وجود يدَه عليها.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(أَزْرَعُهَا)</w:t>
      </w:r>
      <w:r w:rsidRPr="00910733">
        <w:rPr>
          <w:rFonts w:ascii="Traditional Arabic" w:hAnsi="Traditional Arabic" w:cs="Traditional Arabic"/>
          <w:sz w:val="34"/>
          <w:szCs w:val="34"/>
          <w:rtl/>
        </w:rPr>
        <w:t>، هنا قرينة وضع اليدِ، وهذه قرينة قويَّة تدلُّ بطريقِ الظَّنِّ على أنَّ الع</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ين مملوكة لمن هي بيده.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(لَيْسَ لَهُ فِيهَا حَقٌّ)</w:t>
      </w:r>
      <w:r w:rsidRPr="00910733">
        <w:rPr>
          <w:rFonts w:ascii="Traditional Arabic" w:hAnsi="Traditional Arabic" w:cs="Traditional Arabic"/>
          <w:sz w:val="34"/>
          <w:szCs w:val="34"/>
          <w:rtl/>
        </w:rPr>
        <w:t>، وهذا إنكارٌ للدَّعوى، ولو أقرَّ له لحَكَمَ له</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الإقرار سيد الأدلّة وهو ح</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جَّة.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النَّبِيُّ -صَلَّى اللهُ عَلَيْهِ وَسَلَّمَ- لِلحَضْرَمِيِّ: </w:t>
      </w:r>
      <w:r w:rsidRPr="00910733">
        <w:rPr>
          <w:rFonts w:ascii="Traditional Arabic" w:hAnsi="Traditional Arabic" w:cs="Traditional Arabic"/>
          <w:color w:val="006600"/>
          <w:sz w:val="34"/>
          <w:szCs w:val="34"/>
          <w:rtl/>
        </w:rPr>
        <w:t>«أَلَكَ بَيِّنَةٌ؟»</w:t>
      </w:r>
      <w:r w:rsidRPr="00910733">
        <w:rPr>
          <w:rFonts w:ascii="Traditional Arabic" w:hAnsi="Traditional Arabic" w:cs="Traditional Arabic"/>
          <w:sz w:val="34"/>
          <w:szCs w:val="34"/>
          <w:rtl/>
        </w:rPr>
        <w:t>، الآن عرفنا ال</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ي من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و</w:t>
      </w:r>
      <w:r w:rsidR="00321B06" w:rsidRPr="00910733">
        <w:rPr>
          <w:rFonts w:ascii="Traditional Arabic" w:hAnsi="Traditional Arabic" w:cs="Traditional Arabic"/>
          <w:sz w:val="34"/>
          <w:szCs w:val="34"/>
          <w:rtl/>
        </w:rPr>
        <w:t>الْم</w:t>
      </w:r>
      <w:r w:rsidR="007F3397" w:rsidRPr="00910733">
        <w:rPr>
          <w:rFonts w:ascii="Traditional Arabic" w:hAnsi="Traditional Arabic" w:cs="Traditional Arabic" w:hint="cs"/>
          <w:sz w:val="34"/>
          <w:szCs w:val="34"/>
          <w:rtl/>
        </w:rPr>
        <w:t>ُ</w:t>
      </w:r>
      <w:r w:rsidR="00321B06" w:rsidRPr="00910733">
        <w:rPr>
          <w:rFonts w:ascii="Traditional Arabic" w:hAnsi="Traditional Arabic" w:cs="Traditional Arabic"/>
          <w:sz w:val="34"/>
          <w:szCs w:val="34"/>
          <w:rtl/>
        </w:rPr>
        <w:t>دَّعي</w:t>
      </w:r>
      <w:r w:rsidRPr="00910733">
        <w:rPr>
          <w:rFonts w:ascii="Traditional Arabic" w:hAnsi="Traditional Arabic" w:cs="Traditional Arabic"/>
          <w:sz w:val="34"/>
          <w:szCs w:val="34"/>
          <w:rtl/>
        </w:rPr>
        <w:t xml:space="preserve"> هو الذي يُطال</w:t>
      </w:r>
      <w:r w:rsidR="007F339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ب بالبي</w:t>
      </w:r>
      <w:r w:rsidR="007F3397" w:rsidRPr="00910733">
        <w:rPr>
          <w:rFonts w:ascii="Traditional Arabic" w:hAnsi="Traditional Arabic" w:cs="Traditional Arabic" w:hint="cs"/>
          <w:sz w:val="34"/>
          <w:szCs w:val="34"/>
          <w:rtl/>
        </w:rPr>
        <w:t>ن</w:t>
      </w:r>
      <w:r w:rsidRPr="00910733">
        <w:rPr>
          <w:rFonts w:ascii="Traditional Arabic" w:hAnsi="Traditional Arabic" w:cs="Traditional Arabic"/>
          <w:sz w:val="34"/>
          <w:szCs w:val="34"/>
          <w:rtl/>
        </w:rPr>
        <w:t>ة وهو الذي ليس معه وضع يدٍ على العين المتنازَع فيها.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قَالَ: </w:t>
      </w:r>
      <w:r w:rsidRPr="00910733">
        <w:rPr>
          <w:rFonts w:ascii="Traditional Arabic" w:hAnsi="Traditional Arabic" w:cs="Traditional Arabic"/>
          <w:color w:val="0000CC"/>
          <w:sz w:val="34"/>
          <w:szCs w:val="34"/>
          <w:rtl/>
        </w:rPr>
        <w:t>(لَا)</w:t>
      </w:r>
      <w:r w:rsidRPr="00910733">
        <w:rPr>
          <w:rFonts w:ascii="Traditional Arabic" w:hAnsi="Traditional Arabic" w:cs="Traditional Arabic"/>
          <w:sz w:val="34"/>
          <w:szCs w:val="34"/>
          <w:rtl/>
        </w:rPr>
        <w:t xml:space="preserve"> أي: ليس عندي بيِّنَة.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النبي -صَلَّى اللهُ عَلَيْهِ وَسَلَّمَ: </w:t>
      </w:r>
      <w:r w:rsidRPr="00910733">
        <w:rPr>
          <w:rFonts w:ascii="Traditional Arabic" w:hAnsi="Traditional Arabic" w:cs="Traditional Arabic"/>
          <w:color w:val="006600"/>
          <w:sz w:val="34"/>
          <w:szCs w:val="34"/>
          <w:rtl/>
        </w:rPr>
        <w:t>«فَلَكَ يَمِينُهُ»</w:t>
      </w:r>
      <w:r w:rsidR="00A01830" w:rsidRPr="00910733">
        <w:rPr>
          <w:rFonts w:ascii="Traditional Arabic" w:hAnsi="Traditional Arabic" w:cs="Traditional Arabic"/>
          <w:sz w:val="34"/>
          <w:szCs w:val="34"/>
          <w:rtl/>
        </w:rPr>
        <w:t xml:space="preserve">، </w:t>
      </w:r>
      <w:r w:rsidRPr="00910733">
        <w:rPr>
          <w:rFonts w:ascii="Traditional Arabic" w:hAnsi="Traditional Arabic" w:cs="Traditional Arabic"/>
          <w:sz w:val="34"/>
          <w:szCs w:val="34"/>
          <w:rtl/>
        </w:rPr>
        <w:t xml:space="preserve">أي: إذا لم يكن معكَ بيِّنَة يا أيُّها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فلا سبيل للحكم إلَّا يمين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-كما في الخبر السابق- «ولكن اليمين على المدعَى عليه».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الحضرمي: </w:t>
      </w:r>
      <w:r w:rsidRPr="00910733">
        <w:rPr>
          <w:rFonts w:ascii="Traditional Arabic" w:hAnsi="Traditional Arabic" w:cs="Traditional Arabic"/>
          <w:color w:val="0000CC"/>
          <w:sz w:val="34"/>
          <w:szCs w:val="34"/>
          <w:rtl/>
        </w:rPr>
        <w:t>(يَا رَسُولَ اللهِ</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إِنَّ الرَّجُلَ فَاجِرٌ لَا يُبَالِي عَلَى مَا حَلَفَ عَلَيْهِ)</w:t>
      </w:r>
      <w:r w:rsidRPr="00910733">
        <w:rPr>
          <w:rFonts w:ascii="Traditional Arabic" w:hAnsi="Traditional Arabic" w:cs="Traditional Arabic"/>
          <w:sz w:val="34"/>
          <w:szCs w:val="34"/>
          <w:rtl/>
        </w:rPr>
        <w:t>، أي: لا ي</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تورَّع عن أن يحلف وهو كاذب.</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(وَلَيْسَ يَتَوَرَّعُ عَنْ شَيْءٍ)</w:t>
      </w:r>
      <w:r w:rsidR="00A01830" w:rsidRPr="00910733">
        <w:rPr>
          <w:rFonts w:ascii="Traditional Arabic" w:hAnsi="Traditional Arabic" w:cs="Traditional Arabic"/>
          <w:sz w:val="34"/>
          <w:szCs w:val="34"/>
          <w:rtl/>
        </w:rPr>
        <w:t xml:space="preserve">، </w:t>
      </w:r>
      <w:r w:rsidRPr="00910733">
        <w:rPr>
          <w:rFonts w:ascii="Traditional Arabic" w:hAnsi="Traditional Arabic" w:cs="Traditional Arabic"/>
          <w:sz w:val="34"/>
          <w:szCs w:val="34"/>
          <w:rtl/>
        </w:rPr>
        <w:t>أي: لا يدفع عن نفسه اليمين الكاذبة.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وفي هذا</w:t>
      </w:r>
      <w:r w:rsidRPr="00910733">
        <w:rPr>
          <w:rFonts w:ascii="Traditional Arabic" w:hAnsi="Traditional Arabic" w:cs="Traditional Arabic"/>
          <w:sz w:val="34"/>
          <w:szCs w:val="34"/>
          <w:rtl/>
        </w:rPr>
        <w:t>: أنَّ السِّباب ال</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متعلِّق بالدَّعوى في مجلس القضاء لا ي</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ؤاخذ الإنسان به، فإذا تكلم عليه بمثل هذا الكلام خارج مجلس القضاء لعُزِّرَ، ولكن ل</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مَّا تكلَّم به في مجلس القضاء من أجلِ فائدةٍ وثمرةٍ</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فحينئذٍ عُفيَ عنه.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والأصل أنَّ المسلم لا يذكر المسلم إلَّا بالخير، إلَّا إذا كانَ هناك م</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صلحة شرعيَّة.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النبي -صَلَّى اللهُ عَلَيْهِ وَسَلَّمَ: </w:t>
      </w:r>
      <w:r w:rsidRPr="00910733">
        <w:rPr>
          <w:rFonts w:ascii="Traditional Arabic" w:hAnsi="Traditional Arabic" w:cs="Traditional Arabic"/>
          <w:color w:val="006600"/>
          <w:sz w:val="34"/>
          <w:szCs w:val="34"/>
          <w:rtl/>
        </w:rPr>
        <w:t>«لَيْسَ لَكَ مِنْهُ إِلَّا ذَلِكَ»</w:t>
      </w:r>
      <w:r w:rsidRPr="00910733">
        <w:rPr>
          <w:rFonts w:ascii="Traditional Arabic" w:hAnsi="Traditional Arabic" w:cs="Traditional Arabic"/>
          <w:sz w:val="34"/>
          <w:szCs w:val="34"/>
          <w:rtl/>
        </w:rPr>
        <w:t xml:space="preserve">، أنتَ لم تحضر البيِّنة، فننتقل إلى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ونُطالبه باليمين.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(فَانْطَلَقَ لِيَحْلِفَ</w:t>
      </w:r>
      <w:r w:rsidRPr="00910733">
        <w:rPr>
          <w:rFonts w:ascii="Traditional Arabic" w:hAnsi="Traditional Arabic" w:cs="Traditional Arabic"/>
          <w:sz w:val="34"/>
          <w:szCs w:val="34"/>
          <w:rtl/>
        </w:rPr>
        <w:t>)، أي</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00C103AD" w:rsidRPr="00910733">
        <w:rPr>
          <w:rFonts w:ascii="Traditional Arabic" w:hAnsi="Traditional Arabic" w:cs="Traditional Arabic"/>
          <w:sz w:val="34"/>
          <w:szCs w:val="34"/>
          <w:rtl/>
        </w:rPr>
        <w:t>الْكِنْدِيُّ</w:t>
      </w:r>
      <w:r w:rsidR="00C103AD"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sz w:val="34"/>
          <w:szCs w:val="34"/>
          <w:rtl/>
        </w:rPr>
        <w:t>وهو ال</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ى ع</w:t>
      </w:r>
      <w:r w:rsidR="00C103A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ليه.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رَسُولُ اللهِ -صَلَّى اللهُ عَلَيْهِ وَسَلَّمَ- لـمَّا أَدْبَرَ: </w:t>
      </w:r>
      <w:r w:rsidRPr="00910733">
        <w:rPr>
          <w:rFonts w:ascii="Traditional Arabic" w:hAnsi="Traditional Arabic" w:cs="Traditional Arabic"/>
          <w:color w:val="006600"/>
          <w:sz w:val="34"/>
          <w:szCs w:val="34"/>
          <w:rtl/>
        </w:rPr>
        <w:t>«أَمَا لَئِنْ حَلَفَ عَلَى مَالِهِ لِيَأْكُلَهُ ظُلْمًا</w:t>
      </w:r>
      <w:r w:rsidR="00A01830" w:rsidRPr="00910733">
        <w:rPr>
          <w:rFonts w:ascii="Traditional Arabic" w:hAnsi="Traditional Arabic" w:cs="Traditional Arabic"/>
          <w:color w:val="006600"/>
          <w:sz w:val="34"/>
          <w:szCs w:val="34"/>
          <w:rtl/>
        </w:rPr>
        <w:t xml:space="preserve">، </w:t>
      </w:r>
      <w:r w:rsidRPr="00910733">
        <w:rPr>
          <w:rFonts w:ascii="Traditional Arabic" w:hAnsi="Traditional Arabic" w:cs="Traditional Arabic"/>
          <w:color w:val="006600"/>
          <w:sz w:val="34"/>
          <w:szCs w:val="34"/>
          <w:rtl/>
        </w:rPr>
        <w:t>لَيَلْقَيَّنَ اللهَ وَهُوَ عَنْهُ مُعْرِضٌ»</w:t>
      </w:r>
      <w:r w:rsidRPr="00910733">
        <w:rPr>
          <w:rFonts w:ascii="Traditional Arabic" w:hAnsi="Traditional Arabic" w:cs="Traditional Arabic"/>
          <w:sz w:val="34"/>
          <w:szCs w:val="34"/>
          <w:rtl/>
        </w:rPr>
        <w:t>، يعني</w:t>
      </w:r>
      <w:r w:rsidR="000E2E9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يوم القيامة.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وفيه شدَّة إثم مَن حلف بيمين كاذبةٍ ليقتطع مال غيره.</w:t>
      </w:r>
    </w:p>
    <w:p w:rsidR="006C4D07" w:rsidRPr="00910733" w:rsidRDefault="006C4D07" w:rsidP="00C103AD">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أَبي أُمَامَةَ الْحَارِثِيِّ أَنَّ رَسُولَ اللهِ -صَلَّى اللهُ عَلَيْهِ وَسَلَّمَ- قَالَ: </w:t>
      </w:r>
      <w:r w:rsidRPr="00910733">
        <w:rPr>
          <w:rFonts w:ascii="Traditional Arabic" w:hAnsi="Traditional Arabic" w:cs="Traditional Arabic"/>
          <w:color w:val="006600"/>
          <w:sz w:val="34"/>
          <w:szCs w:val="34"/>
          <w:rtl/>
        </w:rPr>
        <w:t>«مَنِ اقْتَطَعَ حَقَّ امْرِئٍ مُسْلِمٍ بِيَمِينِهِ فَقَدْ أَوْجَبَ اللهُ لَهُ النَّارَ</w:t>
      </w:r>
      <w:r w:rsidR="00A01830" w:rsidRPr="00910733">
        <w:rPr>
          <w:rFonts w:ascii="Traditional Arabic" w:hAnsi="Traditional Arabic" w:cs="Traditional Arabic"/>
          <w:color w:val="006600"/>
          <w:sz w:val="34"/>
          <w:szCs w:val="34"/>
          <w:rtl/>
        </w:rPr>
        <w:t xml:space="preserve">، </w:t>
      </w:r>
      <w:r w:rsidRPr="00910733">
        <w:rPr>
          <w:rFonts w:ascii="Traditional Arabic" w:hAnsi="Traditional Arabic" w:cs="Traditional Arabic"/>
          <w:color w:val="006600"/>
          <w:sz w:val="34"/>
          <w:szCs w:val="34"/>
          <w:rtl/>
        </w:rPr>
        <w:t>وَحَرَّمَ عَلَيْهِ الْجَنَّةَ»</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 xml:space="preserve">فَقَالَ لَهُ رجُلٌ: وَإِنْ كَانَ شَيْئًا يَسِيرًا؟ قَالَ: </w:t>
      </w:r>
      <w:r w:rsidRPr="00910733">
        <w:rPr>
          <w:rFonts w:ascii="Traditional Arabic" w:hAnsi="Traditional Arabic" w:cs="Traditional Arabic"/>
          <w:color w:val="006600"/>
          <w:sz w:val="34"/>
          <w:szCs w:val="34"/>
          <w:rtl/>
        </w:rPr>
        <w:t>«وَإِنْ قَضِيْـبًا مِنْ أَرَاكٍ»</w:t>
      </w:r>
      <w:r w:rsidRPr="00910733">
        <w:rPr>
          <w:rFonts w:ascii="Traditional Arabic" w:hAnsi="Traditional Arabic" w:cs="Traditional Arabic"/>
          <w:color w:val="0000CC"/>
          <w:sz w:val="34"/>
          <w:szCs w:val="34"/>
          <w:rtl/>
        </w:rPr>
        <w:t>. رَوَاهُمَا مُسْلمٌ)</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-صَلَّى اللهُ عَلَيْهِ وَسَلَّمَ: </w:t>
      </w:r>
      <w:r w:rsidRPr="00910733">
        <w:rPr>
          <w:rFonts w:ascii="Traditional Arabic" w:hAnsi="Traditional Arabic" w:cs="Traditional Arabic"/>
          <w:color w:val="006600"/>
          <w:sz w:val="34"/>
          <w:szCs w:val="34"/>
          <w:rtl/>
        </w:rPr>
        <w:t>«مَنِ اقْتَطَعَ حَقَّ امْرِئٍ مُسْلِمٍ»</w:t>
      </w:r>
      <w:r w:rsidRPr="00910733">
        <w:rPr>
          <w:rFonts w:ascii="Traditional Arabic" w:hAnsi="Traditional Arabic" w:cs="Traditional Arabic"/>
          <w:sz w:val="34"/>
          <w:szCs w:val="34"/>
          <w:rtl/>
        </w:rPr>
        <w:t>، أي: مَن أخذَ حقَّ امرئٍ مسلمٍ.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«بِيَمِينِهِ»</w:t>
      </w:r>
      <w:r w:rsidRPr="00910733">
        <w:rPr>
          <w:rFonts w:ascii="Traditional Arabic" w:hAnsi="Traditional Arabic" w:cs="Traditional Arabic"/>
          <w:sz w:val="34"/>
          <w:szCs w:val="34"/>
          <w:rtl/>
        </w:rPr>
        <w:t>، أي: بيمين فاجرةٍ كاذبة.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«فَقَدْ أَوْجَبَ اللهُ لَهُ النَّارَ»</w:t>
      </w:r>
      <w:r w:rsidRPr="00910733">
        <w:rPr>
          <w:rFonts w:ascii="Traditional Arabic" w:hAnsi="Traditional Arabic" w:cs="Traditional Arabic"/>
          <w:sz w:val="34"/>
          <w:szCs w:val="34"/>
          <w:rtl/>
        </w:rPr>
        <w:t>، أي: جعله من أهلها.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«وَحَرَّمَ عَلَيْهِ الْجَنَّةَ»</w:t>
      </w:r>
      <w:r w:rsidRPr="00910733">
        <w:rPr>
          <w:rFonts w:ascii="Traditional Arabic" w:hAnsi="Traditional Arabic" w:cs="Traditional Arabic"/>
          <w:sz w:val="34"/>
          <w:szCs w:val="34"/>
          <w:rtl/>
        </w:rPr>
        <w:t>، يعني</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على سبيل الابتداء.</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قوله: </w:t>
      </w:r>
      <w:r w:rsidRPr="00910733">
        <w:rPr>
          <w:rFonts w:ascii="Traditional Arabic" w:hAnsi="Traditional Arabic" w:cs="Traditional Arabic"/>
          <w:color w:val="0000CC"/>
          <w:sz w:val="34"/>
          <w:szCs w:val="34"/>
          <w:rtl/>
        </w:rPr>
        <w:t>(فَقَالَ لَهُ رجُلٌ: وَإِنْ كَانَ شَيْئًا يَسِيرًا؟)</w:t>
      </w:r>
      <w:r w:rsidRPr="00910733">
        <w:rPr>
          <w:rFonts w:ascii="Traditional Arabic" w:hAnsi="Traditional Arabic" w:cs="Traditional Arabic"/>
          <w:sz w:val="34"/>
          <w:szCs w:val="34"/>
          <w:rtl/>
        </w:rPr>
        <w:t>، يعني</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هل هذه العقوبة الشَّديدة تتعلَّق بأخذِ مالٍ يسيرٍ؟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-صَلَّى اللهُ عَلَيْهِ وَسَلَّمَ: </w:t>
      </w:r>
      <w:r w:rsidRPr="00910733">
        <w:rPr>
          <w:rFonts w:ascii="Traditional Arabic" w:hAnsi="Traditional Arabic" w:cs="Traditional Arabic"/>
          <w:color w:val="006600"/>
          <w:sz w:val="34"/>
          <w:szCs w:val="34"/>
          <w:rtl/>
        </w:rPr>
        <w:t>«وَإِنْ قَضِيْـبًا مِنْ أَرَاكٍ»</w:t>
      </w:r>
      <w:r w:rsidRPr="00910733">
        <w:rPr>
          <w:rFonts w:ascii="Traditional Arabic" w:hAnsi="Traditional Arabic" w:cs="Traditional Arabic"/>
          <w:sz w:val="34"/>
          <w:szCs w:val="34"/>
          <w:rtl/>
        </w:rPr>
        <w:t>، يعني</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السِّواك.</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 الحديث:</w:t>
      </w:r>
    </w:p>
    <w:p w:rsidR="006C4D07" w:rsidRPr="00910733" w:rsidRDefault="006C4D07" w:rsidP="000E2E9E">
      <w:pPr>
        <w:pStyle w:val="ListParagraph"/>
        <w:numPr>
          <w:ilvl w:val="0"/>
          <w:numId w:val="3"/>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تحريم اليمين الكاذبة، وعظم إثم اليمين الفاجرة التي يترتَّبُ عليها أ</w:t>
      </w:r>
      <w:r w:rsidR="00E2171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خذ أموال الآخرين.</w:t>
      </w:r>
    </w:p>
    <w:p w:rsidR="006C4D07" w:rsidRPr="00910733" w:rsidRDefault="006C4D07" w:rsidP="000E2E9E">
      <w:pPr>
        <w:pStyle w:val="ListParagraph"/>
        <w:numPr>
          <w:ilvl w:val="0"/>
          <w:numId w:val="3"/>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وجوب أن يتورَّع الإنسان ع</w:t>
      </w:r>
      <w:r w:rsidR="00E2171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م</w:t>
      </w:r>
      <w:r w:rsidR="00E2171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ال غ</w:t>
      </w:r>
      <w:r w:rsidR="00E2171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يره.</w:t>
      </w:r>
    </w:p>
    <w:p w:rsidR="006C4D07" w:rsidRPr="00910733" w:rsidRDefault="006C4D07" w:rsidP="000E2E9E">
      <w:pPr>
        <w:pStyle w:val="ListParagraph"/>
        <w:numPr>
          <w:ilvl w:val="0"/>
          <w:numId w:val="3"/>
        </w:numPr>
        <w:spacing w:before="120" w:after="0" w:line="240" w:lineRule="auto"/>
        <w:jc w:val="both"/>
        <w:rPr>
          <w:rFonts w:ascii="Traditional Arabic" w:hAnsi="Traditional Arabic" w:cs="Traditional Arabic"/>
          <w:sz w:val="34"/>
          <w:szCs w:val="34"/>
        </w:rPr>
      </w:pPr>
      <w:r w:rsidRPr="00910733">
        <w:rPr>
          <w:rFonts w:ascii="Traditional Arabic" w:hAnsi="Traditional Arabic" w:cs="Traditional Arabic"/>
          <w:sz w:val="34"/>
          <w:szCs w:val="34"/>
          <w:rtl/>
        </w:rPr>
        <w:t>ح</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كم القاضي بناءً على اليمين الفاجرة لا يجعل المحرمات ح</w:t>
      </w:r>
      <w:r w:rsidR="00E2171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لالًا، وإلَّا لسلِمَ من العقوبة.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الْأَشْعَثِ بنِ قَيسٍ قَالَ: كَانَتْ بَيْنِي وَبَينَ رَجُلٍ خُصُومَةٌ فِي بِئْرٍ، فَاخْتَصَمْنَا إِلَى رَسُولِ اللهِ -صَلَّى اللهُ عَلَيْهِ وَسَلَّمَ- فَقَالَ: </w:t>
      </w:r>
      <w:r w:rsidRPr="00910733">
        <w:rPr>
          <w:rFonts w:ascii="Traditional Arabic" w:hAnsi="Traditional Arabic" w:cs="Traditional Arabic"/>
          <w:color w:val="006600"/>
          <w:sz w:val="34"/>
          <w:szCs w:val="34"/>
          <w:rtl/>
        </w:rPr>
        <w:t>«شَاهِدَاكَ أَوْ يَمِينُهُ»</w:t>
      </w:r>
      <w:r w:rsidRPr="00910733">
        <w:rPr>
          <w:rFonts w:ascii="Traditional Arabic" w:hAnsi="Traditional Arabic" w:cs="Traditional Arabic"/>
          <w:color w:val="0000CC"/>
          <w:sz w:val="34"/>
          <w:szCs w:val="34"/>
          <w:rtl/>
        </w:rPr>
        <w:t>، فَقُلْتُ: إِنَّهُ إِذًا يَحْلِفُ وَلَا يُبَالِي</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 xml:space="preserve">فَقَالَ: </w:t>
      </w:r>
      <w:r w:rsidRPr="00910733">
        <w:rPr>
          <w:rFonts w:ascii="Traditional Arabic" w:hAnsi="Traditional Arabic" w:cs="Traditional Arabic"/>
          <w:color w:val="006600"/>
          <w:sz w:val="34"/>
          <w:szCs w:val="34"/>
          <w:rtl/>
        </w:rPr>
        <w:t>«مَنْ حَلَفَ عَلَى يَمِينٍ يَقْتَطِعُ بهَا مَالَ امْرِىءٍ مُسْلِمٍ هُوَ فِيهَا فَاجِرٌ</w:t>
      </w:r>
      <w:r w:rsidR="00A01830" w:rsidRPr="00910733">
        <w:rPr>
          <w:rFonts w:ascii="Traditional Arabic" w:hAnsi="Traditional Arabic" w:cs="Traditional Arabic"/>
          <w:color w:val="006600"/>
          <w:sz w:val="34"/>
          <w:szCs w:val="34"/>
          <w:rtl/>
        </w:rPr>
        <w:t xml:space="preserve">، </w:t>
      </w:r>
      <w:r w:rsidRPr="00910733">
        <w:rPr>
          <w:rFonts w:ascii="Traditional Arabic" w:hAnsi="Traditional Arabic" w:cs="Traditional Arabic"/>
          <w:color w:val="006600"/>
          <w:sz w:val="34"/>
          <w:szCs w:val="34"/>
          <w:rtl/>
        </w:rPr>
        <w:t>لَقِيَ اللهَ وَهُوَ عَلَيْهِ غَضْبَانٌ»</w:t>
      </w:r>
      <w:r w:rsidRPr="00910733">
        <w:rPr>
          <w:rFonts w:ascii="Traditional Arabic" w:hAnsi="Traditional Arabic" w:cs="Traditional Arabic"/>
          <w:color w:val="0000CC"/>
          <w:sz w:val="34"/>
          <w:szCs w:val="34"/>
          <w:rtl/>
        </w:rPr>
        <w:t>. مُتَّفقٌ عَلَيْهِ)</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الأشعث: </w:t>
      </w:r>
      <w:r w:rsidRPr="00910733">
        <w:rPr>
          <w:rFonts w:ascii="Traditional Arabic" w:hAnsi="Traditional Arabic" w:cs="Traditional Arabic"/>
          <w:color w:val="0000CC"/>
          <w:sz w:val="34"/>
          <w:szCs w:val="34"/>
          <w:rtl/>
        </w:rPr>
        <w:t>(كَانَتْ بَيْنِي وَبَينَ رَجُلٍ خُصُومَةٌ فِي بِئْرٍ)</w:t>
      </w:r>
      <w:r w:rsidRPr="00910733">
        <w:rPr>
          <w:rFonts w:ascii="Traditional Arabic" w:hAnsi="Traditional Arabic" w:cs="Traditional Arabic"/>
          <w:sz w:val="34"/>
          <w:szCs w:val="34"/>
          <w:rtl/>
        </w:rPr>
        <w:t>، فيه أنَّ الخ</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صومَة لا تُنقِص من مكانة الشَّخص ، وهم صحابة في عهد النُّبوَّة.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(فَاخْتَصَمْنَا إِلَى رَسُولِ اللهِ -صَلَّى اللهُ عَلَيْهِ وَسَلَّمَ)</w:t>
      </w:r>
      <w:r w:rsidRPr="00910733">
        <w:rPr>
          <w:rFonts w:ascii="Traditional Arabic" w:hAnsi="Traditional Arabic" w:cs="Traditional Arabic"/>
          <w:sz w:val="34"/>
          <w:szCs w:val="34"/>
          <w:rtl/>
        </w:rPr>
        <w:t>، فيه الرجوع إلى القضاء الش</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رعي في منازاعات الناس وخصوماتهم، ولا يُترَك الأمر للهوَى، ولا يُترَك الأمر لمَن يحكم بخلاف الكتاب والس</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النبي -صَلَّى اللهُ عَلَيْهِ وَسَلَّمَ- للأشعث وهو مُدَّعٍ: </w:t>
      </w:r>
      <w:r w:rsidRPr="00910733">
        <w:rPr>
          <w:rFonts w:ascii="Traditional Arabic" w:hAnsi="Traditional Arabic" w:cs="Traditional Arabic"/>
          <w:color w:val="006600"/>
          <w:sz w:val="34"/>
          <w:szCs w:val="34"/>
          <w:rtl/>
        </w:rPr>
        <w:t>«شَاهِدَاكَ»</w:t>
      </w:r>
      <w:r w:rsidRPr="00910733">
        <w:rPr>
          <w:rFonts w:ascii="Traditional Arabic" w:hAnsi="Traditional Arabic" w:cs="Traditional Arabic"/>
          <w:sz w:val="34"/>
          <w:szCs w:val="34"/>
          <w:rtl/>
        </w:rPr>
        <w:t xml:space="preserve">، أيُّها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وهي البيِّنَة.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«أَوْ يَمِينُهُ»</w:t>
      </w:r>
      <w:r w:rsidRPr="00910733">
        <w:rPr>
          <w:rFonts w:ascii="Traditional Arabic" w:hAnsi="Traditional Arabic" w:cs="Traditional Arabic"/>
          <w:sz w:val="34"/>
          <w:szCs w:val="34"/>
          <w:rtl/>
        </w:rPr>
        <w:t>، يعني</w:t>
      </w:r>
      <w:r w:rsidR="00010AC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يمين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وذلك أنَّ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الآن عنده وضع يدٍ على هذه البئر.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الأشعث: </w:t>
      </w:r>
      <w:r w:rsidRPr="00910733">
        <w:rPr>
          <w:rFonts w:ascii="Traditional Arabic" w:hAnsi="Traditional Arabic" w:cs="Traditional Arabic"/>
          <w:color w:val="0000CC"/>
          <w:sz w:val="34"/>
          <w:szCs w:val="34"/>
          <w:rtl/>
        </w:rPr>
        <w:t>(إِنَّهُ إِذًا يَحْلِفُ وَلَا يُبَالِي)</w:t>
      </w:r>
      <w:r w:rsidR="00A01830" w:rsidRPr="00910733">
        <w:rPr>
          <w:rFonts w:ascii="Traditional Arabic" w:hAnsi="Traditional Arabic" w:cs="Traditional Arabic"/>
          <w:sz w:val="34"/>
          <w:szCs w:val="34"/>
          <w:rtl/>
        </w:rPr>
        <w:t xml:space="preserve">، </w:t>
      </w:r>
      <w:r w:rsidRPr="00910733">
        <w:rPr>
          <w:rFonts w:ascii="Traditional Arabic" w:hAnsi="Traditional Arabic" w:cs="Traditional Arabic"/>
          <w:sz w:val="34"/>
          <w:szCs w:val="34"/>
          <w:rtl/>
        </w:rPr>
        <w:t>أي: لو رددت الأمر إلى يمينه فلن يتورَّع عن الحلف بيمينٍ كاذبةٍ.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فَقَالَ -صَلَّى اللهُ عَلَيْهِ وَسَلَّمَ: </w:t>
      </w:r>
      <w:r w:rsidRPr="00910733">
        <w:rPr>
          <w:rFonts w:ascii="Traditional Arabic" w:hAnsi="Traditional Arabic" w:cs="Traditional Arabic"/>
          <w:color w:val="006600"/>
          <w:sz w:val="34"/>
          <w:szCs w:val="34"/>
          <w:rtl/>
        </w:rPr>
        <w:t>«مَنْ حَلَفَ عَلَى يَمِينٍ يَقْتَطِعُ بهَا مَالَ امْرِىءٍ مُسْلِمٍ هُوَ فِيهَا فَاجِرٌ»</w:t>
      </w:r>
      <w:r w:rsidRPr="00910733">
        <w:rPr>
          <w:rFonts w:ascii="Traditional Arabic" w:hAnsi="Traditional Arabic" w:cs="Traditional Arabic"/>
          <w:sz w:val="34"/>
          <w:szCs w:val="34"/>
          <w:rtl/>
        </w:rPr>
        <w:t>، يعني</w:t>
      </w:r>
      <w:r w:rsidR="000E2E9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كاذب </w:t>
      </w:r>
      <w:r w:rsidRPr="00910733">
        <w:rPr>
          <w:rFonts w:ascii="Traditional Arabic" w:hAnsi="Traditional Arabic" w:cs="Traditional Arabic"/>
          <w:color w:val="006600"/>
          <w:sz w:val="34"/>
          <w:szCs w:val="34"/>
          <w:rtl/>
        </w:rPr>
        <w:t>«لَقِيَ اللهَ»</w:t>
      </w:r>
      <w:r w:rsidRPr="00910733">
        <w:rPr>
          <w:rFonts w:ascii="Traditional Arabic" w:hAnsi="Traditional Arabic" w:cs="Traditional Arabic"/>
          <w:sz w:val="34"/>
          <w:szCs w:val="34"/>
          <w:rtl/>
        </w:rPr>
        <w:t>، يعني</w:t>
      </w:r>
      <w:r w:rsidR="000E2E9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يوم القيامة </w:t>
      </w:r>
      <w:r w:rsidRPr="00910733">
        <w:rPr>
          <w:rFonts w:ascii="Traditional Arabic" w:hAnsi="Traditional Arabic" w:cs="Traditional Arabic"/>
          <w:color w:val="006600"/>
          <w:sz w:val="34"/>
          <w:szCs w:val="34"/>
          <w:rtl/>
        </w:rPr>
        <w:t>«وَهُوَ عَلَيْهِ غَضْبَانٌ»</w:t>
      </w:r>
      <w:r w:rsidRPr="00910733">
        <w:rPr>
          <w:rFonts w:ascii="Traditional Arabic" w:hAnsi="Traditional Arabic" w:cs="Traditional Arabic"/>
          <w:sz w:val="34"/>
          <w:szCs w:val="34"/>
          <w:rtl/>
        </w:rPr>
        <w:t>، فيه شدَّة إثم أولئك الذين يحلون كذبًا وزورًا إذا تعلَّقَ بأيمانهم أخذُ حقوق الآخرين.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lastRenderedPageBreak/>
        <w:t>وفي هذا الحديث والحديث الذي قبله</w:t>
      </w:r>
      <w:r w:rsidRPr="00910733">
        <w:rPr>
          <w:rFonts w:ascii="Traditional Arabic" w:hAnsi="Traditional Arabic" w:cs="Traditional Arabic"/>
          <w:sz w:val="34"/>
          <w:szCs w:val="34"/>
          <w:rtl/>
        </w:rPr>
        <w:t>: إشارة إلى أنَّ القاضي ينبغي به أن يعظ الخصمين، وأن يذكرهما بالله -جلَّ وعَلَا.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(وَعَنْ سَعيدٍ، عَنْ قَتَادَةَ، عَنْ سَعيدِ بنِ أَبي بُرْدَةَ، عَنْ أَبِيهِ، عَنْ أَبي مُوسَى: أَنَّ رَجُلَيْنِ اخْتَصَمَا إِلَى النَّبِيِّ -صَلَّى اللهُ عَلَيْهِ وَسَلَّمَ- فِي دَابَّةٍ لَيْسَ لوَاحِدٍ مِنْهُمَا بَيِّنَةٌ، فَقَضَى بِهَا بَيْنَهُمَا نِصْفَيْنِ. رَوَاهُ أَحْمدُ وَأَبُو دَاوُد وَابْنُ ماجَهْ وَالنَّسَائِيُّ</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وَهَذَا لَفظُهُ وَقَالَ: إِسْنَادُ هَذَا الحَدِيثِ جَيِّدٌ)</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هذا الحديث وقع الاختلاف في رواته، فاضطرب الرواة فيه واختلفوا، ولذلك ضعَّفَه بعضُ أهل العلم بسببِ هذا الاختلاف.</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في هذا الخبر: </w:t>
      </w:r>
      <w:r w:rsidRPr="00910733">
        <w:rPr>
          <w:rFonts w:ascii="Traditional Arabic" w:hAnsi="Traditional Arabic" w:cs="Traditional Arabic"/>
          <w:color w:val="0000CC"/>
          <w:sz w:val="34"/>
          <w:szCs w:val="34"/>
          <w:rtl/>
        </w:rPr>
        <w:t>(عَنْ أَبي مُوسَى: أَنَّ رَجُلَيْنِ اخْتَصَمَا إِلَى النَّبِيِّ -صَلَّى اللهُ عَلَيْهِ وَسَلَّمَ- فِي دَابَّةٍ)</w:t>
      </w:r>
      <w:r w:rsidRPr="00910733">
        <w:rPr>
          <w:rFonts w:ascii="Traditional Arabic" w:hAnsi="Traditional Arabic" w:cs="Traditional Arabic"/>
          <w:sz w:val="34"/>
          <w:szCs w:val="34"/>
          <w:rtl/>
        </w:rPr>
        <w:t>، فيه الرُّجوعِ إلى القاضي الشَّرعي فيما يحدث من ا</w:t>
      </w:r>
      <w:r w:rsidR="00AF6D3D" w:rsidRPr="00910733">
        <w:rPr>
          <w:rFonts w:ascii="Traditional Arabic" w:hAnsi="Traditional Arabic" w:cs="Traditional Arabic" w:hint="cs"/>
          <w:sz w:val="34"/>
          <w:szCs w:val="34"/>
          <w:rtl/>
        </w:rPr>
        <w:t>ل</w:t>
      </w:r>
      <w:r w:rsidRPr="00910733">
        <w:rPr>
          <w:rFonts w:ascii="Traditional Arabic" w:hAnsi="Traditional Arabic" w:cs="Traditional Arabic"/>
          <w:sz w:val="34"/>
          <w:szCs w:val="34"/>
          <w:rtl/>
        </w:rPr>
        <w:t>منازعات بينَ الناس، وفيه أنَّ النَّزاعات قد تكون في المنقولات كما تكون في العقارات.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(لَيْسَ لوَاحِدٍ مِنْهُمَا بَيِّنَةٌ)</w:t>
      </w:r>
      <w:r w:rsidRPr="00910733">
        <w:rPr>
          <w:rFonts w:ascii="Traditional Arabic" w:hAnsi="Traditional Arabic" w:cs="Traditional Arabic"/>
          <w:sz w:val="34"/>
          <w:szCs w:val="34"/>
          <w:rtl/>
        </w:rPr>
        <w:t>، يعني</w:t>
      </w:r>
      <w:r w:rsidR="000E2E9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لا يوجد شهود لا مع هذا ولا مع ذاك، والذي يظهر أنَّه ليس ه</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ناك وضع يد، إمَّا أنَّه لا يوجد يد عليها، </w:t>
      </w:r>
      <w:r w:rsidR="00AF6D3D" w:rsidRPr="00910733">
        <w:rPr>
          <w:rFonts w:ascii="Traditional Arabic" w:hAnsi="Traditional Arabic" w:cs="Traditional Arabic" w:hint="cs"/>
          <w:sz w:val="34"/>
          <w:szCs w:val="34"/>
          <w:rtl/>
        </w:rPr>
        <w:t>أ</w:t>
      </w:r>
      <w:r w:rsidRPr="00910733">
        <w:rPr>
          <w:rFonts w:ascii="Traditional Arabic" w:hAnsi="Traditional Arabic" w:cs="Traditional Arabic"/>
          <w:sz w:val="34"/>
          <w:szCs w:val="34"/>
          <w:rtl/>
        </w:rPr>
        <w:t>و</w:t>
      </w:r>
      <w:r w:rsidR="00AF6D3D" w:rsidRPr="00910733">
        <w:rPr>
          <w:rFonts w:ascii="Traditional Arabic" w:hAnsi="Traditional Arabic" w:cs="Traditional Arabic" w:hint="cs"/>
          <w:sz w:val="34"/>
          <w:szCs w:val="34"/>
          <w:rtl/>
        </w:rPr>
        <w:t xml:space="preserve"> أ</w:t>
      </w:r>
      <w:r w:rsidRPr="00910733">
        <w:rPr>
          <w:rFonts w:ascii="Traditional Arabic" w:hAnsi="Traditional Arabic" w:cs="Traditional Arabic"/>
          <w:sz w:val="34"/>
          <w:szCs w:val="34"/>
          <w:rtl/>
        </w:rPr>
        <w:t>نَّها تحت يد رجل أجنبي كمستأجرٍ استأجر دابَّةً ليركبها، فلمَّا جاء يُعيدها فإذا برجلين كلٍّ منهما يدَّعي أنَّ الدَّابة له، ونسي المستأجر مَن هي له.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(فَقَضَى بِهَا بَيْنَهُمَا نِصْفَيْنِ)</w:t>
      </w:r>
      <w:r w:rsidRPr="00910733">
        <w:rPr>
          <w:rFonts w:ascii="Traditional Arabic" w:hAnsi="Traditional Arabic" w:cs="Traditional Arabic"/>
          <w:sz w:val="34"/>
          <w:szCs w:val="34"/>
          <w:rtl/>
        </w:rPr>
        <w:t>، لعدم وجود البيِّنَة في ذلك.</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(وَرَوَى أَبُو دَاوُد مِنْ حَدِيثِ هَمَّامٍ، عَنْ قَتَادَةَ بِإِسْنَادِهِ: أَنَّ رَجُلَيْنِ ادَّعَيَا بَعِيرًا عَلَى عَهْدِ النَّبِيِّ -صَلَّى اللهُ عَلَيْهِ وَسَلَّمَ، فَبَعَثَ كُلُّ وَاحِدٍ مِنْهُمَا شَاهِدَيْنِ، فَقَسَمَهُ النَّبِيُّ -صَلَّى اللهُ عَلَيْهِ وَسَلَّمَ- بَيْنَهُمَا نِصْفَيْنِ)</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هنا لا توجد يد، وكلٌّ من المتخاصمين عنده بيِّنَة، فلمَّا تقابَلت البيِّنتان ولا نعرف مَن هو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و</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قلنا: تساقطت البيِّنات، وبالتَّالي نُثبت المِلك لهما على الن</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صفين.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لكن لو عرفنا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م</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فإنَّنا نطالب </w:t>
      </w:r>
      <w:r w:rsidR="00321B06" w:rsidRPr="00910733">
        <w:rPr>
          <w:rFonts w:ascii="Traditional Arabic" w:hAnsi="Traditional Arabic" w:cs="Traditional Arabic"/>
          <w:sz w:val="34"/>
          <w:szCs w:val="34"/>
          <w:rtl/>
        </w:rPr>
        <w:t>الْمدَّعي</w:t>
      </w:r>
      <w:r w:rsidRPr="00910733">
        <w:rPr>
          <w:rFonts w:ascii="Traditional Arabic" w:hAnsi="Traditional Arabic" w:cs="Traditional Arabic"/>
          <w:sz w:val="34"/>
          <w:szCs w:val="34"/>
          <w:rtl/>
        </w:rPr>
        <w:t xml:space="preserve"> بالبيِّنَة، فإن لم يكن عنده بيِّنَة طالبنا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باليمين.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أَبي هُرَيْرَةَ -رَضِيَ اللهُ عَنْهُ- قَالَ: قَالَ رَسُولُ اللهِ -صَلَّى اللهُ عَلَيْهِ وَسَلَّمَ: </w:t>
      </w:r>
      <w:r w:rsidRPr="00910733">
        <w:rPr>
          <w:rFonts w:ascii="Traditional Arabic" w:hAnsi="Traditional Arabic" w:cs="Traditional Arabic"/>
          <w:color w:val="006600"/>
          <w:sz w:val="34"/>
          <w:szCs w:val="34"/>
          <w:rtl/>
        </w:rPr>
        <w:t xml:space="preserve">«ثَلَاثَةٌ لَا يُكَلِّمُهُمُ اللهُ يَوْمَ الْقِيَامَةِ، وَلَا يَنْظُرُ إِلَيْهِم، وَلَا يُزَكِّيهِم، وَلَهُمْ عَذَابٌ أَلِيمٌ: رَجُلٌ </w:t>
      </w:r>
      <w:r w:rsidRPr="00910733">
        <w:rPr>
          <w:rFonts w:ascii="Traditional Arabic" w:hAnsi="Traditional Arabic" w:cs="Traditional Arabic"/>
          <w:color w:val="006600"/>
          <w:sz w:val="34"/>
          <w:szCs w:val="34"/>
          <w:rtl/>
        </w:rPr>
        <w:lastRenderedPageBreak/>
        <w:t>عَلَى فَضْلِ مَاءٍ بِالفَلاةِ يَمْنَعُهُ مِنِ ابْنِ السَّبِيْلِ، وَرَجُلٌ بَايَعَ رَجُلًا بِسِلْعَةٍ بَعْدَ الْعَصْرِ فَحَلَفَ لَهُ بِاللَّهِ لأَخَذَهَا بِكَذَا وَكَذَا؛ فَصَدَّقَهُ وَهُوَ عَلَى غَيرِ ذَلِكَ، وَرَجُلٌ بَايَعَ إِمَامًا لَا يُبَايِعُهُ إِلَّا لِدُنْيَا، فَإِنْ أَعْطَاهُ مِنْهَا وفَى، وَإنْ لَمْ يُعْطِهِ مِنْهَا لَمْ يَفِ»</w:t>
      </w:r>
      <w:r w:rsidRPr="00910733">
        <w:rPr>
          <w:rFonts w:ascii="Traditional Arabic" w:hAnsi="Traditional Arabic" w:cs="Traditional Arabic"/>
          <w:color w:val="0000CC"/>
          <w:sz w:val="34"/>
          <w:szCs w:val="34"/>
          <w:rtl/>
        </w:rPr>
        <w:t xml:space="preserve">. مُتَّفَقٌ عَلَيْهِ ، ولِلبُخَارِيِّ: </w:t>
      </w:r>
      <w:r w:rsidRPr="00910733">
        <w:rPr>
          <w:rFonts w:ascii="Traditional Arabic" w:hAnsi="Traditional Arabic" w:cs="Traditional Arabic"/>
          <w:color w:val="006600"/>
          <w:sz w:val="34"/>
          <w:szCs w:val="34"/>
          <w:rtl/>
        </w:rPr>
        <w:t>«وَرَجُلٌ حَلَفَ عَلَى يَمِينٍ كَاذِبَةٍ بَعْدَ الْعَصْرِ؛ لِيَقْتَطِعَ بِهَا مَالَ امْرِىءٍ مُسْلِمٍ»</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-صَلَّى اللهُ عَلَيْهِ وَسَلَّمَ: </w:t>
      </w:r>
      <w:r w:rsidRPr="00910733">
        <w:rPr>
          <w:rFonts w:ascii="Traditional Arabic" w:hAnsi="Traditional Arabic" w:cs="Traditional Arabic"/>
          <w:color w:val="006600"/>
          <w:sz w:val="34"/>
          <w:szCs w:val="34"/>
          <w:rtl/>
        </w:rPr>
        <w:t>«ثَلَاثَةٌ»</w:t>
      </w:r>
      <w:r w:rsidRPr="00910733">
        <w:rPr>
          <w:rFonts w:ascii="Traditional Arabic" w:hAnsi="Traditional Arabic" w:cs="Traditional Arabic"/>
          <w:sz w:val="34"/>
          <w:szCs w:val="34"/>
          <w:rtl/>
        </w:rPr>
        <w:t>، يعني</w:t>
      </w:r>
      <w:r w:rsidR="000E2E9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ثلاثة أصناف.</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«لَا يُكَلِّمُهُمُ اللهُ»</w:t>
      </w:r>
      <w:r w:rsidRPr="00910733">
        <w:rPr>
          <w:rFonts w:ascii="Traditional Arabic" w:hAnsi="Traditional Arabic" w:cs="Traditional Arabic"/>
          <w:sz w:val="34"/>
          <w:szCs w:val="34"/>
          <w:rtl/>
        </w:rPr>
        <w:t>، فيه إثبات صفة الكلام لله -جلَّ وعَلَا- والمراد هنا: كلام الرِّضا، وليس المراد كلام المحاسَبة.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«وَلَا يَنْظُرُ إِلَيْهِم»</w:t>
      </w:r>
      <w:r w:rsidRPr="00910733">
        <w:rPr>
          <w:rFonts w:ascii="Traditional Arabic" w:hAnsi="Traditional Arabic" w:cs="Traditional Arabic"/>
          <w:sz w:val="34"/>
          <w:szCs w:val="34"/>
          <w:rtl/>
        </w:rPr>
        <w:t>، فيه إثبات هذا الفعل له -جلَّ وعَلَا.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«وَلَا يُزَكِّيهِم»</w:t>
      </w:r>
      <w:r w:rsidRPr="00910733">
        <w:rPr>
          <w:rFonts w:ascii="Traditional Arabic" w:hAnsi="Traditional Arabic" w:cs="Traditional Arabic"/>
          <w:sz w:val="34"/>
          <w:szCs w:val="34"/>
          <w:rtl/>
        </w:rPr>
        <w:t>، أي: لا ي</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طهرهم، قال: </w:t>
      </w:r>
      <w:r w:rsidRPr="00910733">
        <w:rPr>
          <w:rFonts w:ascii="Traditional Arabic" w:hAnsi="Traditional Arabic" w:cs="Traditional Arabic"/>
          <w:color w:val="006600"/>
          <w:sz w:val="34"/>
          <w:szCs w:val="34"/>
          <w:rtl/>
        </w:rPr>
        <w:t>«وَلَهُمْ عَذَابٌ أَلِيمٌ»</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أولهم: </w:t>
      </w:r>
      <w:r w:rsidRPr="00910733">
        <w:rPr>
          <w:rFonts w:ascii="Traditional Arabic" w:hAnsi="Traditional Arabic" w:cs="Traditional Arabic"/>
          <w:color w:val="006600"/>
          <w:sz w:val="34"/>
          <w:szCs w:val="34"/>
          <w:rtl/>
        </w:rPr>
        <w:t>«رَجُلٌ عَلَى فَضْلِ مَاءٍ»</w:t>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على ماءٍ زائدٍ.</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«بِالفَلاةِ»</w:t>
      </w:r>
      <w:r w:rsidRPr="00910733">
        <w:rPr>
          <w:rFonts w:ascii="Traditional Arabic" w:hAnsi="Traditional Arabic" w:cs="Traditional Arabic"/>
          <w:sz w:val="34"/>
          <w:szCs w:val="34"/>
          <w:rtl/>
        </w:rPr>
        <w:t>، يعني</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بالصَّحراء.</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«يَمْنَعُهُ مِنِ ابْنِ السَّبِيْلِ»</w:t>
      </w:r>
      <w:r w:rsidRPr="00910733">
        <w:rPr>
          <w:rFonts w:ascii="Traditional Arabic" w:hAnsi="Traditional Arabic" w:cs="Traditional Arabic"/>
          <w:sz w:val="34"/>
          <w:szCs w:val="34"/>
          <w:rtl/>
        </w:rPr>
        <w:t>، أي: من المسافر المحتاج إلى الماء.</w:t>
      </w:r>
    </w:p>
    <w:p w:rsidR="00AF6D3D"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 هذا وجوب بذل الماء للمحتاج إليه إذا كنتَ م</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ستغنيًا عنه زائدًا عن حاجتكَ، وفيه شدَّة تحريم منع الماء من ابن السبيل إذا كان زائدًا عن الحاجة، وقد وردَ أنَّ النَّاس ش</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ركاء في ثلاث منها</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الماء</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وقيل</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إنَّ المراد الماء غير المحوز مثل</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مياه الآبار أو مياه الأنهار، أو مياه الأمطار، أمَّا ما كان محوزًا من المياه فهذا مملوكٌ، وبالتَّالي لا يحق لأحدٍ أن يستعمله إلَّا بإذن صاحبه.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«وَرَجُلٌ بَايَعَ رَجُلًا بِسِلْعَةٍ بَعْدَ الْعَصْرِ فَحَلَفَ لَهُ بِاللَّهِ لأَخَذَهَا بِكَذَا وَكَذَا؛ فَصَدَّقَهُ وَهُوَ عَلَى غَيرِ ذَلِكَ»</w:t>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كاذب، وفيه منع الحلف كذبًا من أجل تنفيق السِّلعة وإمرارها.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«وَرَجُلٌ بَايَعَ رَجُلًا»</w:t>
      </w:r>
      <w:r w:rsidRPr="00910733">
        <w:rPr>
          <w:rFonts w:ascii="Traditional Arabic" w:hAnsi="Traditional Arabic" w:cs="Traditional Arabic"/>
          <w:sz w:val="34"/>
          <w:szCs w:val="34"/>
          <w:rtl/>
        </w:rPr>
        <w:t xml:space="preserve">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بائع ومشترٍ، سواء رجل أو امرأة.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«بِسِلْعَةٍ بَعْدَ الْعَصْرِ»</w:t>
      </w:r>
      <w:r w:rsidRPr="00910733">
        <w:rPr>
          <w:rFonts w:ascii="Traditional Arabic" w:hAnsi="Traditional Arabic" w:cs="Traditional Arabic"/>
          <w:sz w:val="34"/>
          <w:szCs w:val="34"/>
          <w:rtl/>
        </w:rPr>
        <w:t xml:space="preserve">، هنا استدلَّ بعض العلماء بهذه اللفظة على أنَّ اليمين يُمكن أن تتغلَّظ، فإنَّ القاضي قد يرى أنَّ </w:t>
      </w:r>
      <w:r w:rsidR="00321B06" w:rsidRPr="00910733">
        <w:rPr>
          <w:rFonts w:ascii="Traditional Arabic" w:hAnsi="Traditional Arabic" w:cs="Traditional Arabic"/>
          <w:sz w:val="34"/>
          <w:szCs w:val="34"/>
          <w:rtl/>
        </w:rPr>
        <w:t>الْمدَّعى</w:t>
      </w:r>
      <w:r w:rsidRPr="00910733">
        <w:rPr>
          <w:rFonts w:ascii="Traditional Arabic" w:hAnsi="Traditional Arabic" w:cs="Traditional Arabic"/>
          <w:sz w:val="34"/>
          <w:szCs w:val="34"/>
          <w:rtl/>
        </w:rPr>
        <w:t xml:space="preserve"> عليه قد يتهاون في اليمين إذا لم تكن مغلَّظَة، فيقوم بتغليظها، والتَّغليظ له ثلاث وسائل:</w:t>
      </w:r>
    </w:p>
    <w:p w:rsidR="006C4D07" w:rsidRPr="00910733" w:rsidRDefault="006C4D07" w:rsidP="00234B64">
      <w:pPr>
        <w:pStyle w:val="ListParagraph"/>
        <w:numPr>
          <w:ilvl w:val="0"/>
          <w:numId w:val="5"/>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تغليظ في الزَّمان</w:t>
      </w:r>
      <w:r w:rsidRPr="00910733">
        <w:rPr>
          <w:rFonts w:ascii="Traditional Arabic" w:hAnsi="Traditional Arabic" w:cs="Traditional Arabic"/>
          <w:sz w:val="34"/>
          <w:szCs w:val="34"/>
          <w:rtl/>
        </w:rPr>
        <w:t>: كما في هذا الحديث في قوله</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Pr="00910733">
        <w:rPr>
          <w:rFonts w:ascii="Traditional Arabic" w:hAnsi="Traditional Arabic" w:cs="Traditional Arabic"/>
          <w:color w:val="006600"/>
          <w:sz w:val="34"/>
          <w:szCs w:val="34"/>
          <w:rtl/>
        </w:rPr>
        <w:t>«بَعْدَ الْعَصْرِ»</w:t>
      </w:r>
      <w:r w:rsidRPr="00910733">
        <w:rPr>
          <w:rFonts w:ascii="Traditional Arabic" w:hAnsi="Traditional Arabic" w:cs="Traditional Arabic"/>
          <w:sz w:val="34"/>
          <w:szCs w:val="34"/>
          <w:rtl/>
        </w:rPr>
        <w:t>.</w:t>
      </w:r>
    </w:p>
    <w:p w:rsidR="006C4D07" w:rsidRPr="00910733" w:rsidRDefault="006C4D07" w:rsidP="00234B64">
      <w:pPr>
        <w:pStyle w:val="ListParagraph"/>
        <w:numPr>
          <w:ilvl w:val="0"/>
          <w:numId w:val="5"/>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lastRenderedPageBreak/>
        <w:t>وتغليظ في المكان</w:t>
      </w:r>
      <w:r w:rsidRPr="00910733">
        <w:rPr>
          <w:rFonts w:ascii="Traditional Arabic" w:hAnsi="Traditional Arabic" w:cs="Traditional Arabic"/>
          <w:sz w:val="34"/>
          <w:szCs w:val="34"/>
          <w:rtl/>
        </w:rPr>
        <w:t>: كما عند الكعبةِ، وعند منبر النبي -صَلَّى اللهُ عَلَيْهِ وَسَلَّمَ.</w:t>
      </w:r>
    </w:p>
    <w:p w:rsidR="006C4D07" w:rsidRPr="00910733" w:rsidRDefault="006C4D07" w:rsidP="00234B64">
      <w:pPr>
        <w:pStyle w:val="ListParagraph"/>
        <w:numPr>
          <w:ilvl w:val="0"/>
          <w:numId w:val="5"/>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وتغليظٌ في الألفاظ</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وبعض العلماء قال بمشروعيَّة التَّغليظ بهذه الأمور الثلاثة، وخالفهم آخرون، وهذا الدليل دليلٌ لمَن يقول بمشروعيَّة التَّغليظ في اليمين.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وفي هذا الحديث</w:t>
      </w:r>
      <w:r w:rsidRPr="00910733">
        <w:rPr>
          <w:rFonts w:ascii="Traditional Arabic" w:hAnsi="Traditional Arabic" w:cs="Traditional Arabic"/>
          <w:sz w:val="34"/>
          <w:szCs w:val="34"/>
          <w:rtl/>
        </w:rPr>
        <w:t>: أنَّه ينبغي للإنسان أن يُصدِّق مَن حلف له بالله -جلَّ وعَلَا.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وقوله: </w:t>
      </w:r>
      <w:r w:rsidRPr="00910733">
        <w:rPr>
          <w:rFonts w:ascii="Traditional Arabic" w:hAnsi="Traditional Arabic" w:cs="Traditional Arabic"/>
          <w:color w:val="006600"/>
          <w:sz w:val="34"/>
          <w:szCs w:val="34"/>
          <w:rtl/>
        </w:rPr>
        <w:t>«وَرَجُلٌ بَايَعَ إِمَامًا»</w:t>
      </w:r>
      <w:r w:rsidRPr="00910733">
        <w:rPr>
          <w:rFonts w:ascii="Traditional Arabic" w:hAnsi="Traditional Arabic" w:cs="Traditional Arabic"/>
          <w:sz w:val="34"/>
          <w:szCs w:val="34"/>
          <w:rtl/>
        </w:rPr>
        <w:t>، والمبايعة قد تكون باللفظ، وقد تكون بالمصافحة، وقد تكون بالاعتقاد، فإذا اعتقدَ صحَّة ولاية هذا الولي يُقال عنه</w:t>
      </w:r>
      <w:r w:rsidR="00AF6D3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بايَعَ، ولا يجوز للإنسان أن يكونَ قلبُه خليًّا من البيعَة، فقد قال النبي -صَلَّى اللهُ عَلَيْهِ وَسَلَّمَ: </w:t>
      </w:r>
      <w:r w:rsidRPr="00910733">
        <w:rPr>
          <w:rFonts w:ascii="Traditional Arabic" w:hAnsi="Traditional Arabic" w:cs="Traditional Arabic"/>
          <w:color w:val="006600"/>
          <w:sz w:val="34"/>
          <w:szCs w:val="34"/>
          <w:rtl/>
        </w:rPr>
        <w:t>«</w:t>
      </w:r>
      <w:r w:rsidR="00AF6D3D" w:rsidRPr="00910733">
        <w:rPr>
          <w:rFonts w:ascii="Traditional Arabic" w:hAnsi="Traditional Arabic" w:cs="Traditional Arabic"/>
          <w:color w:val="006600"/>
          <w:sz w:val="34"/>
          <w:szCs w:val="34"/>
          <w:rtl/>
        </w:rPr>
        <w:t>وَمَنْ مَاتَ وَلَيْسَ فِي عُنُقِهِ بَيْعَةٌ، مَاتَ مِيتَةً جَاهِلِيَّةً</w:t>
      </w:r>
      <w:r w:rsidRPr="00910733">
        <w:rPr>
          <w:rFonts w:ascii="Traditional Arabic" w:hAnsi="Traditional Arabic" w:cs="Traditional Arabic"/>
          <w:color w:val="006600"/>
          <w:sz w:val="34"/>
          <w:szCs w:val="34"/>
          <w:rtl/>
        </w:rPr>
        <w:t>»</w:t>
      </w:r>
      <w:r w:rsidR="00AF6D3D" w:rsidRPr="00910733">
        <w:rPr>
          <w:rStyle w:val="FootnoteReference"/>
          <w:rFonts w:ascii="Traditional Arabic" w:hAnsi="Traditional Arabic" w:cs="Traditional Arabic"/>
          <w:color w:val="006600"/>
          <w:sz w:val="34"/>
          <w:szCs w:val="34"/>
          <w:rtl/>
        </w:rPr>
        <w:footnoteReference w:id="3"/>
      </w:r>
      <w:r w:rsidRPr="00910733">
        <w:rPr>
          <w:rFonts w:ascii="Traditional Arabic" w:hAnsi="Traditional Arabic" w:cs="Traditional Arabic"/>
          <w:sz w:val="34"/>
          <w:szCs w:val="34"/>
          <w:rtl/>
        </w:rPr>
        <w:t>.</w:t>
      </w:r>
    </w:p>
    <w:p w:rsidR="007736E9"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«لَا يُبَايِعُهُ إِلَّا لِدُنْيَا»</w:t>
      </w:r>
      <w:r w:rsidRPr="00910733">
        <w:rPr>
          <w:rFonts w:ascii="Traditional Arabic" w:hAnsi="Traditional Arabic" w:cs="Traditional Arabic"/>
          <w:sz w:val="34"/>
          <w:szCs w:val="34"/>
          <w:rtl/>
        </w:rPr>
        <w:t>، البيعة أمر مشروعٌ وعبادة يُتقرَّب بها إلى الله -عز وجلَّ- وبالتَّالي ينبغي أن تكون نيَّة الإنسان فيها الآخرة، بيعة الأئمة وأصحاب الولاية ينبغي أن ن</w:t>
      </w:r>
      <w:r w:rsidR="00862647" w:rsidRPr="00910733">
        <w:rPr>
          <w:rFonts w:ascii="Traditional Arabic" w:hAnsi="Traditional Arabic" w:cs="Traditional Arabic" w:hint="cs"/>
          <w:sz w:val="34"/>
          <w:szCs w:val="34"/>
          <w:rtl/>
        </w:rPr>
        <w:t>ت</w:t>
      </w:r>
      <w:r w:rsidRPr="00910733">
        <w:rPr>
          <w:rFonts w:ascii="Traditional Arabic" w:hAnsi="Traditional Arabic" w:cs="Traditional Arabic"/>
          <w:sz w:val="34"/>
          <w:szCs w:val="34"/>
          <w:rtl/>
        </w:rPr>
        <w:t>قرَّب بها إلى الله، وأن نجعلها ديانة نعبد الله -عز وجلَّ- بها</w:t>
      </w:r>
      <w:r w:rsidR="007736E9"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وبوجود الإمام تسكن أحوال الناس وتستقر أمورهم، ويبتعد عنهم الخوف، وينتشر الأمن، وبالتالي يتمكنون م</w:t>
      </w:r>
      <w:r w:rsidR="0086264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مزاولة أمور عباداتهم وأمور دنياهم، وأم</w:t>
      </w:r>
      <w:r w:rsidR="0086264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 إذا لم يكن للناس إمام فإنَّ أحوال الخلق تضطرب ولا يأمنون، وبالتَّالي لا تزدهر أمورهم.</w:t>
      </w:r>
    </w:p>
    <w:p w:rsidR="00D76D03" w:rsidRPr="00910733" w:rsidRDefault="006C4D07" w:rsidP="00910733">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 هذا الحديث دليل</w:t>
      </w:r>
      <w:r w:rsidR="002524B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على م</w:t>
      </w:r>
      <w:r w:rsidR="002524BE"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شروعيَّة وضع الأئمة، وفيه أيضًا أنَّه ينبغي للإنسان أن يجعل م</w:t>
      </w:r>
      <w:r w:rsidR="00862647"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قصده ونيَّته في كل أموره للآخرة، يُريد ما عند الله -جلَّ وعَلَا- ويُريد أن تعلو د</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رجته عند الله، وأن يرضى الله-عزَّ وجلَّ- عنه.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«فَإِنْ أَعْطَاهُ وفَى»</w:t>
      </w:r>
      <w:r w:rsidRPr="00910733">
        <w:rPr>
          <w:rFonts w:ascii="Traditional Arabic" w:hAnsi="Traditional Arabic" w:cs="Traditional Arabic"/>
          <w:sz w:val="34"/>
          <w:szCs w:val="34"/>
          <w:rtl/>
        </w:rPr>
        <w:t>، يعني</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هذا الرجل الثالث الذي لا يكلمه الله ولا ينظر إليه يوم القيامة ولا يزكِّيه؛ بايع إمامه للدنيا، إن أعطاه من الدنيا و</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فَّى وقام بالبيعةِ، وَإنْ لَمْ يُعْطِهِ مِنْهَا لَمْ يَفِ؛ وبالتَّالي ينبغي للإنسان أن يجعل البيعة أمرًا شرعيًّا م</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قصودًا به إرضاء الله والحصول على أجر الآخرة، لا نسمعُ ونطيعُ من أجلِ وظيفةٍ، أو من أجلِ راتبٍ، أو من أجلِ توفُّر الم</w:t>
      </w:r>
      <w:r w:rsidR="000B7330" w:rsidRPr="00910733">
        <w:rPr>
          <w:rFonts w:ascii="Traditional Arabic" w:hAnsi="Traditional Arabic" w:cs="Traditional Arabic" w:hint="cs"/>
          <w:sz w:val="34"/>
          <w:szCs w:val="34"/>
          <w:rtl/>
        </w:rPr>
        <w:t>أ</w:t>
      </w:r>
      <w:r w:rsidRPr="00910733">
        <w:rPr>
          <w:rFonts w:ascii="Traditional Arabic" w:hAnsi="Traditional Arabic" w:cs="Traditional Arabic"/>
          <w:sz w:val="34"/>
          <w:szCs w:val="34"/>
          <w:rtl/>
        </w:rPr>
        <w:t>كل والمشارب، أو من أجلِ توفُّر الأموال؛ وإنَّما يُسمَع لصاحب الولاية ويُطاع له ويُوفَّى ببيعته طاعةً لله -جلَّ وعَلَا- ورغبةً في أجرِ الآخرة.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{قال -رَحِمَهُ اللهُ: </w:t>
      </w:r>
      <w:r w:rsidRPr="00910733">
        <w:rPr>
          <w:rFonts w:ascii="Traditional Arabic" w:hAnsi="Traditional Arabic" w:cs="Traditional Arabic"/>
          <w:color w:val="0000CC"/>
          <w:sz w:val="34"/>
          <w:szCs w:val="34"/>
          <w:rtl/>
        </w:rPr>
        <w:t xml:space="preserve">(وَعَنْ عَبدِ اللهِ بنِ نِسْطاسٍ، عَنْ جَابرِ بنِ عَبدِ اللهِ رَضِيَ اللهُ عَنْهُمَا، أَنَّ النَّبِيَّ -صَلَّى اللهُ عَلَيْهِ وَسَلَّمَ- قَالَ: </w:t>
      </w:r>
      <w:r w:rsidRPr="00910733">
        <w:rPr>
          <w:rFonts w:ascii="Traditional Arabic" w:hAnsi="Traditional Arabic" w:cs="Traditional Arabic"/>
          <w:color w:val="006600"/>
          <w:sz w:val="34"/>
          <w:szCs w:val="34"/>
          <w:rtl/>
        </w:rPr>
        <w:t>«مَنْ حَلَفَ عَلَى مِنْبَرِي هَذَا بِيَمِينٍ آثِمَةٍ</w:t>
      </w:r>
      <w:r w:rsidR="00A01830" w:rsidRPr="00910733">
        <w:rPr>
          <w:rFonts w:ascii="Traditional Arabic" w:hAnsi="Traditional Arabic" w:cs="Traditional Arabic"/>
          <w:color w:val="006600"/>
          <w:sz w:val="34"/>
          <w:szCs w:val="34"/>
          <w:rtl/>
        </w:rPr>
        <w:t xml:space="preserve">، </w:t>
      </w:r>
      <w:r w:rsidRPr="00910733">
        <w:rPr>
          <w:rFonts w:ascii="Traditional Arabic" w:hAnsi="Traditional Arabic" w:cs="Traditional Arabic"/>
          <w:color w:val="006600"/>
          <w:sz w:val="34"/>
          <w:szCs w:val="34"/>
          <w:rtl/>
        </w:rPr>
        <w:t>تَبَوَّأَ مَقْعَدَهُ مِنَ النَّارِ»</w:t>
      </w:r>
      <w:r w:rsidRPr="00910733">
        <w:rPr>
          <w:rFonts w:ascii="Traditional Arabic" w:hAnsi="Traditional Arabic" w:cs="Traditional Arabic"/>
          <w:color w:val="0000CC"/>
          <w:sz w:val="34"/>
          <w:szCs w:val="34"/>
          <w:rtl/>
        </w:rPr>
        <w:t>. رَوَاهُ الإِمَامَانِ مَالكٌ وَأَحْمدُ وَأَبُو دَاوُد وَابْنُ ماجَهْ وَالنَّسَائِيُّ وَأَبُو حَاتِمٍ البُسْتِيُّ)</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«مَنْ حَلَفَ عَلَى مِنْبَرِي هَذَا»</w:t>
      </w:r>
      <w:r w:rsidRPr="00910733">
        <w:rPr>
          <w:rFonts w:ascii="Traditional Arabic" w:hAnsi="Traditional Arabic" w:cs="Traditional Arabic"/>
          <w:sz w:val="34"/>
          <w:szCs w:val="34"/>
          <w:rtl/>
        </w:rPr>
        <w:t>، فيه دليل</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مَن يقول بمشروعيَّة تغليظ اليمين، وأنَّ من أنواع التَّغليظ: التَّغليظ المكاني.</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«بِيَمِينٍ آثِمَةٍ»</w:t>
      </w:r>
      <w:r w:rsidRPr="00910733">
        <w:rPr>
          <w:rFonts w:ascii="Traditional Arabic" w:hAnsi="Traditional Arabic" w:cs="Traditional Arabic"/>
          <w:sz w:val="34"/>
          <w:szCs w:val="34"/>
          <w:rtl/>
        </w:rPr>
        <w:t>، أي: كاذبة، ووصفها بالإثم</w:t>
      </w:r>
      <w:r w:rsidR="000B733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w:t>
      </w:r>
      <w:r w:rsidR="00E3518A" w:rsidRPr="00910733">
        <w:rPr>
          <w:rFonts w:ascii="Traditional Arabic" w:hAnsi="Traditional Arabic" w:cs="Traditional Arabic" w:hint="cs"/>
          <w:sz w:val="34"/>
          <w:szCs w:val="34"/>
          <w:rtl/>
        </w:rPr>
        <w:t>الإثم</w:t>
      </w:r>
      <w:r w:rsidRPr="00910733">
        <w:rPr>
          <w:rFonts w:ascii="Traditional Arabic" w:hAnsi="Traditional Arabic" w:cs="Traditional Arabic"/>
          <w:sz w:val="34"/>
          <w:szCs w:val="34"/>
          <w:rtl/>
        </w:rPr>
        <w:t xml:space="preserve"> أثرٌ و</w:t>
      </w:r>
      <w:r w:rsidR="00E3518A"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ح</w:t>
      </w:r>
      <w:r w:rsidR="00E3518A"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كمٌ م</w:t>
      </w:r>
      <w:r w:rsidR="00E3518A"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أحكام اليمين الكاذبةِ الفاجرة.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«تَبَوَّأَ مَقْعَدَهُ مِنَ النَّارِ»</w:t>
      </w:r>
      <w:r w:rsidRPr="00910733">
        <w:rPr>
          <w:rFonts w:ascii="Traditional Arabic" w:hAnsi="Traditional Arabic" w:cs="Traditional Arabic"/>
          <w:sz w:val="34"/>
          <w:szCs w:val="34"/>
          <w:rtl/>
        </w:rPr>
        <w:t>، يعني</w:t>
      </w:r>
      <w:r w:rsidR="00E3518A"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على سبيل الابتداء.</w:t>
      </w:r>
    </w:p>
    <w:p w:rsidR="006C4D07" w:rsidRPr="00910733" w:rsidRDefault="006C4D07" w:rsidP="008677C9">
      <w:pPr>
        <w:spacing w:before="120" w:after="0" w:line="240" w:lineRule="auto"/>
        <w:ind w:firstLine="374"/>
        <w:jc w:val="both"/>
        <w:rPr>
          <w:rFonts w:ascii="Traditional Arabic" w:hAnsi="Traditional Arabic" w:cs="Traditional Arabic"/>
          <w:color w:val="0000C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(كِتَابُ الشَّهَادَاتِ</w:t>
      </w:r>
    </w:p>
    <w:p w:rsidR="006C4D07" w:rsidRPr="00910733" w:rsidRDefault="006C4D07" w:rsidP="008677C9">
      <w:pPr>
        <w:spacing w:before="120" w:after="0" w:line="240" w:lineRule="auto"/>
        <w:ind w:firstLine="374"/>
        <w:jc w:val="both"/>
        <w:rPr>
          <w:rFonts w:ascii="Traditional Arabic" w:hAnsi="Traditional Arabic" w:cs="Traditional Arabic"/>
          <w:color w:val="0000CC"/>
          <w:sz w:val="34"/>
          <w:szCs w:val="34"/>
          <w:rtl/>
        </w:rPr>
      </w:pPr>
      <w:r w:rsidRPr="00910733">
        <w:rPr>
          <w:rFonts w:ascii="Traditional Arabic" w:hAnsi="Traditional Arabic" w:cs="Traditional Arabic"/>
          <w:color w:val="0000CC"/>
          <w:sz w:val="34"/>
          <w:szCs w:val="34"/>
          <w:rtl/>
        </w:rPr>
        <w:t xml:space="preserve">عَنْ زَيدِ بنِ خَالِدِ الْجُهَنِيِّ أَنَّ النَّبِيَّ -صَلَّى اللهُ عَلَيْهِ وَسَلَّمَ- قَالَ: </w:t>
      </w:r>
      <w:r w:rsidRPr="00910733">
        <w:rPr>
          <w:rFonts w:ascii="Traditional Arabic" w:hAnsi="Traditional Arabic" w:cs="Traditional Arabic"/>
          <w:color w:val="006600"/>
          <w:sz w:val="34"/>
          <w:szCs w:val="34"/>
          <w:rtl/>
        </w:rPr>
        <w:t>«أَلا أُخْبِرُكُمْ بِخَيْرِ الشُّهَدَاءِ؟ الَّذِي يَأْتِي بِشَهَادَتِهِ قَبْلَ أَنْ يُسْأَلَهَا»</w:t>
      </w:r>
      <w:r w:rsidRPr="00910733">
        <w:rPr>
          <w:rFonts w:ascii="Traditional Arabic" w:hAnsi="Traditional Arabic" w:cs="Traditional Arabic"/>
          <w:color w:val="0000CC"/>
          <w:sz w:val="34"/>
          <w:szCs w:val="34"/>
          <w:rtl/>
        </w:rPr>
        <w:t>. رَوَاهُ مُسلمٌ.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color w:val="0000CC"/>
          <w:sz w:val="34"/>
          <w:szCs w:val="34"/>
          <w:rtl/>
        </w:rPr>
        <w:t xml:space="preserve">وَعَنْ عِمرَانَ بنِ حُصَيْنٍ </w:t>
      </w:r>
      <w:r w:rsidR="00234B64" w:rsidRPr="00910733">
        <w:rPr>
          <w:rFonts w:ascii="Traditional Arabic" w:hAnsi="Traditional Arabic" w:cs="Traditional Arabic"/>
          <w:color w:val="0000CC"/>
          <w:sz w:val="34"/>
          <w:szCs w:val="34"/>
          <w:rtl/>
        </w:rPr>
        <w:t>-رَضِيَ اللهُ عَنْهُ</w:t>
      </w:r>
      <w:r w:rsidRPr="00910733">
        <w:rPr>
          <w:rFonts w:ascii="Traditional Arabic" w:hAnsi="Traditional Arabic" w:cs="Traditional Arabic"/>
          <w:color w:val="0000CC"/>
          <w:sz w:val="34"/>
          <w:szCs w:val="34"/>
          <w:rtl/>
        </w:rPr>
        <w:t xml:space="preserve">، أَنَّ رَسُولَ اللهِ -صَلَّى اللهُ عَلَيْهِ وَسَلَّمَ- قَالَ: </w:t>
      </w:r>
      <w:r w:rsidRPr="00910733">
        <w:rPr>
          <w:rFonts w:ascii="Traditional Arabic" w:hAnsi="Traditional Arabic" w:cs="Traditional Arabic"/>
          <w:color w:val="006600"/>
          <w:sz w:val="34"/>
          <w:szCs w:val="34"/>
          <w:rtl/>
        </w:rPr>
        <w:t>«إِنَّ خَيْرَكُمْ قَرْنِي، ثُمَّ الَّذينَ يَلُونَهُمْ، ثُمَّ الَّذِينَ يَلُونَهُمْ، ثُمَّ الَّذِينَ يَلُونَهُمْ»</w:t>
      </w:r>
      <w:r w:rsidRPr="00910733">
        <w:rPr>
          <w:rFonts w:ascii="Traditional Arabic" w:hAnsi="Traditional Arabic" w:cs="Traditional Arabic"/>
          <w:color w:val="0000CC"/>
          <w:sz w:val="34"/>
          <w:szCs w:val="34"/>
          <w:rtl/>
        </w:rPr>
        <w:t xml:space="preserve"> قَالَ عِمْرَانُ: فَلَا أَدْرِي أَقَالَ رَسُولُ اللهِ -صَلَّى اللهُ عَلَيْهِ وَسَلَّمَ- بَعْدَ قَرْنِهِ مَرَّتَيْنِ أَو ثَلَاثًا، </w:t>
      </w:r>
      <w:r w:rsidRPr="00910733">
        <w:rPr>
          <w:rFonts w:ascii="Traditional Arabic" w:hAnsi="Traditional Arabic" w:cs="Traditional Arabic"/>
          <w:color w:val="006600"/>
          <w:sz w:val="34"/>
          <w:szCs w:val="34"/>
          <w:rtl/>
        </w:rPr>
        <w:t>«ثُمَّ بَعْدَهُمْ قَوْمٌ يَشْهَدُونَ وَلَا يُسْتَشْهَدُونَ، وَيَخُونُونَ وَلَا يُؤْتَمَنُونَ، وَيَنْذِرُونَ وَلَا يُوفُونَ، وَيَظْهَـرُ فِيهُمُ السَّمَنُ»</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الشَّهادات</w:t>
      </w:r>
      <w:r w:rsidRPr="00910733">
        <w:rPr>
          <w:rFonts w:ascii="Traditional Arabic" w:hAnsi="Traditional Arabic" w:cs="Traditional Arabic"/>
          <w:sz w:val="34"/>
          <w:szCs w:val="34"/>
          <w:rtl/>
        </w:rPr>
        <w:t>: هي البيِّنَة التي تُثبَت بها الحقوق.</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وقال بعضهم</w:t>
      </w:r>
      <w:r w:rsidRPr="00910733">
        <w:rPr>
          <w:rFonts w:ascii="Traditional Arabic" w:hAnsi="Traditional Arabic" w:cs="Traditional Arabic"/>
          <w:sz w:val="34"/>
          <w:szCs w:val="34"/>
          <w:rtl/>
        </w:rPr>
        <w:t>: هي أحدُ أنواع البيِّنات، وأدخلوا القرائن في البيِّنات.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والشَّهادة أقوى من القرائن</w:t>
      </w:r>
      <w:r w:rsidR="00E3518A"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فيها تعليق الحكم بالذِّمم، وبالتَّالي يتعلَّق هذا الحكم بذمَّة هذا الشَّاهد، فهي أقوى من الكتابات، وأقوى من الرُّهون، وأقوى من غيرها من أنواع ما يثبت الحقوق، وذلك لأنَّ الحقَّ فيها يُمكن أن يُعلَّق بذِّمَّةٍ.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 xml:space="preserve">(عَنْ زَيدِ بنِ خَالِدِ الْجُهَنِيِّ أَنَّ النَّبِيَّ -صَلَّى اللهُ عَلَيْهِ وَسَلَّمَ- قَالَ: </w:t>
      </w:r>
      <w:r w:rsidRPr="00910733">
        <w:rPr>
          <w:rFonts w:ascii="Traditional Arabic" w:hAnsi="Traditional Arabic" w:cs="Traditional Arabic"/>
          <w:color w:val="006600"/>
          <w:sz w:val="34"/>
          <w:szCs w:val="34"/>
          <w:rtl/>
        </w:rPr>
        <w:t>«أَلا أُخْبِرُكُمْ بِخَيْرِ الشُّهَدَاءِ؟»</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بأفضل مَن يشهد.</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قال: </w:t>
      </w:r>
      <w:r w:rsidRPr="00910733">
        <w:rPr>
          <w:rFonts w:ascii="Traditional Arabic" w:hAnsi="Traditional Arabic" w:cs="Traditional Arabic"/>
          <w:color w:val="006600"/>
          <w:sz w:val="34"/>
          <w:szCs w:val="34"/>
          <w:rtl/>
        </w:rPr>
        <w:t>«الَّذِي يَأْتِي بِشَهَادَتِهِ قَبْلَ أَنْ يُسْأَلَهَا»</w:t>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يُبادر بالشَّهادة، وقد ورد في حديث آخر: </w:t>
      </w:r>
      <w:r w:rsidRPr="00910733">
        <w:rPr>
          <w:rFonts w:ascii="Traditional Arabic" w:hAnsi="Traditional Arabic" w:cs="Traditional Arabic"/>
          <w:color w:val="006600"/>
          <w:sz w:val="34"/>
          <w:szCs w:val="34"/>
          <w:rtl/>
        </w:rPr>
        <w:t>«</w:t>
      </w:r>
      <w:r w:rsidR="00E3518A" w:rsidRPr="00910733">
        <w:rPr>
          <w:rFonts w:ascii="Traditional Arabic" w:hAnsi="Traditional Arabic" w:cs="Traditional Arabic"/>
          <w:color w:val="006600"/>
          <w:sz w:val="34"/>
          <w:szCs w:val="34"/>
          <w:rtl/>
        </w:rPr>
        <w:t>ثُمَّ يَكُونُ بَعدَهُمْ قَوْمٌ يشهدُونَ وَلاَ يُسْتَشْهَدُونَ</w:t>
      </w:r>
      <w:r w:rsidRPr="00910733">
        <w:rPr>
          <w:rFonts w:ascii="Traditional Arabic" w:hAnsi="Traditional Arabic" w:cs="Traditional Arabic"/>
          <w:color w:val="006600"/>
          <w:sz w:val="34"/>
          <w:szCs w:val="34"/>
          <w:rtl/>
        </w:rPr>
        <w:t>»</w:t>
      </w:r>
      <w:r w:rsidR="00E3518A" w:rsidRPr="00910733">
        <w:rPr>
          <w:rStyle w:val="FootnoteReference"/>
          <w:rFonts w:ascii="Traditional Arabic" w:hAnsi="Traditional Arabic" w:cs="Traditional Arabic"/>
          <w:color w:val="006600"/>
          <w:sz w:val="34"/>
          <w:szCs w:val="34"/>
          <w:rtl/>
        </w:rPr>
        <w:footnoteReference w:id="4"/>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يُب</w:t>
      </w:r>
      <w:r w:rsidR="00234B64" w:rsidRPr="00910733">
        <w:rPr>
          <w:rFonts w:ascii="Traditional Arabic" w:hAnsi="Traditional Arabic" w:cs="Traditional Arabic" w:hint="cs"/>
          <w:sz w:val="34"/>
          <w:szCs w:val="34"/>
          <w:rtl/>
        </w:rPr>
        <w:t>ادر</w:t>
      </w:r>
      <w:r w:rsidRPr="00910733">
        <w:rPr>
          <w:rFonts w:ascii="Traditional Arabic" w:hAnsi="Traditional Arabic" w:cs="Traditional Arabic"/>
          <w:sz w:val="34"/>
          <w:szCs w:val="34"/>
          <w:rtl/>
        </w:rPr>
        <w:t>ون بالشَّهادة ولا تطلب منهم الشَّهادة، وأتى بهم على صفة الذَّمِّ؛ فكيف نجمع بينهما؟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الجواب</w:t>
      </w:r>
      <w:r w:rsidRPr="00910733">
        <w:rPr>
          <w:rFonts w:ascii="Traditional Arabic" w:hAnsi="Traditional Arabic" w:cs="Traditional Arabic"/>
          <w:sz w:val="34"/>
          <w:szCs w:val="34"/>
          <w:rtl/>
        </w:rPr>
        <w:t>: هناك ثلاثة طرق من طرق الجمع:</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الوجه الأوَّل</w:t>
      </w:r>
      <w:r w:rsidRPr="00910733">
        <w:rPr>
          <w:rFonts w:ascii="Traditional Arabic" w:hAnsi="Traditional Arabic" w:cs="Traditional Arabic"/>
          <w:sz w:val="34"/>
          <w:szCs w:val="34"/>
          <w:rtl/>
        </w:rPr>
        <w:t>: أنَّ قوله</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Pr="00910733">
        <w:rPr>
          <w:rFonts w:ascii="Traditional Arabic" w:hAnsi="Traditional Arabic" w:cs="Traditional Arabic"/>
          <w:color w:val="006600"/>
          <w:sz w:val="34"/>
          <w:szCs w:val="34"/>
          <w:rtl/>
        </w:rPr>
        <w:t>«</w:t>
      </w:r>
      <w:r w:rsidR="0093213F" w:rsidRPr="00910733">
        <w:rPr>
          <w:rFonts w:ascii="Traditional Arabic" w:hAnsi="Traditional Arabic" w:cs="Traditional Arabic"/>
          <w:color w:val="006600"/>
          <w:sz w:val="34"/>
          <w:szCs w:val="34"/>
          <w:rtl/>
        </w:rPr>
        <w:t>وَلاَ يُسْتَشْهَدُونَ</w:t>
      </w:r>
      <w:r w:rsidRPr="00910733">
        <w:rPr>
          <w:rFonts w:ascii="Traditional Arabic" w:hAnsi="Traditional Arabic" w:cs="Traditional Arabic"/>
          <w:color w:val="006600"/>
          <w:sz w:val="34"/>
          <w:szCs w:val="34"/>
          <w:rtl/>
        </w:rPr>
        <w:t>»</w:t>
      </w:r>
      <w:r w:rsidRPr="00910733">
        <w:rPr>
          <w:rFonts w:ascii="Traditional Arabic" w:hAnsi="Traditional Arabic" w:cs="Traditional Arabic"/>
          <w:sz w:val="34"/>
          <w:szCs w:val="34"/>
          <w:rtl/>
        </w:rPr>
        <w:t>، أي: أنَّ الن</w:t>
      </w:r>
      <w:r w:rsidR="0093213F"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اس لا يثقون فيهم فيُشهدونَ على أمورهم، فلا يُوجَد تعارض، فالاستشهاد ه</w:t>
      </w:r>
      <w:r w:rsidR="0093213F"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نا على سبيل المشاهدة والتَّلقِّي، وليس على سبيل الأداء، بينما الحديث الأول على سبيل الأداء.</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الوجه الثَّاني</w:t>
      </w:r>
      <w:r w:rsidRPr="00910733">
        <w:rPr>
          <w:rFonts w:ascii="Traditional Arabic" w:hAnsi="Traditional Arabic" w:cs="Traditional Arabic"/>
          <w:sz w:val="34"/>
          <w:szCs w:val="34"/>
          <w:rtl/>
        </w:rPr>
        <w:t>: أنَّ الحديث الأوَّل فيمَن كان لا يُعلَم أنَّ لديه ش</w:t>
      </w:r>
      <w:r w:rsidR="0093213F"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هادة فيأتي بها، والحديث الثَّاني فيمَن يُعلَم أنَّ عندَه شهادة ولم تُطلَب منه، فينبغي به أن يُخبر أصحاب الحق أنَّ لديه شهادة، ولا يأتي بها حتى يطلبوها منه.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والوجه الثالث</w:t>
      </w:r>
      <w:r w:rsidRPr="00910733">
        <w:rPr>
          <w:rFonts w:ascii="Traditional Arabic" w:hAnsi="Traditional Arabic" w:cs="Traditional Arabic"/>
          <w:sz w:val="34"/>
          <w:szCs w:val="34"/>
          <w:rtl/>
        </w:rPr>
        <w:t>: أن قوله</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Pr="00910733">
        <w:rPr>
          <w:rFonts w:ascii="Traditional Arabic" w:hAnsi="Traditional Arabic" w:cs="Traditional Arabic"/>
          <w:color w:val="006600"/>
          <w:sz w:val="34"/>
          <w:szCs w:val="34"/>
          <w:rtl/>
        </w:rPr>
        <w:t>«الَّذِي يَأْتِي بِشَهَادَتِهِ قَبْلَ أَنْ يُسْأَلَهَا»</w:t>
      </w:r>
      <w:r w:rsidRPr="00910733">
        <w:rPr>
          <w:rFonts w:ascii="Traditional Arabic" w:hAnsi="Traditional Arabic" w:cs="Traditional Arabic"/>
          <w:sz w:val="34"/>
          <w:szCs w:val="34"/>
          <w:rtl/>
        </w:rPr>
        <w:t xml:space="preserve">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أنَّه يُحقِّق الفعل المتعلِّق بإثبات ذلك الحق لأصحابه، وبذلك نعرف وجه الجمع بين هذين الدَّليلين.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وفي حديث عِمرَانَ بنِ حُصَيْنٍ -رَضِيَ اللهُ عَنْهُ، أَنَّ رَسُولَ اللهِ -صَلَّى اللهُ عَلَيْهِ وَسَلَّمَ- قَالَ: </w:t>
      </w:r>
      <w:r w:rsidRPr="00910733">
        <w:rPr>
          <w:rFonts w:ascii="Traditional Arabic" w:hAnsi="Traditional Arabic" w:cs="Traditional Arabic"/>
          <w:color w:val="006600"/>
          <w:sz w:val="34"/>
          <w:szCs w:val="34"/>
          <w:rtl/>
        </w:rPr>
        <w:t>«إِنَّ خَيْرَكُمْ قَرْنِي»</w:t>
      </w:r>
      <w:r w:rsidRPr="00910733">
        <w:rPr>
          <w:rFonts w:ascii="Traditional Arabic" w:hAnsi="Traditional Arabic" w:cs="Traditional Arabic"/>
          <w:sz w:val="34"/>
          <w:szCs w:val="34"/>
          <w:rtl/>
        </w:rPr>
        <w:t>، فيه فضيلة الصَّحابة وعِظَم مكانتهم وأجرهم، وعلو منزلتهم عند الله -جلَّ وعَلَا.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«ثُمَّ الَّذينَ يَلُونَهُمْ»</w:t>
      </w:r>
      <w:r w:rsidRPr="00910733">
        <w:rPr>
          <w:rFonts w:ascii="Traditional Arabic" w:hAnsi="Traditional Arabic" w:cs="Traditional Arabic"/>
          <w:sz w:val="34"/>
          <w:szCs w:val="34"/>
          <w:rtl/>
        </w:rPr>
        <w:t xml:space="preserve">، أي: من التَّابعينَ، قال -جلَّ وعَلَا: </w:t>
      </w:r>
      <w:r w:rsidR="0093213F" w:rsidRPr="00910733">
        <w:rPr>
          <w:rFonts w:ascii="Traditional Arabic" w:hAnsi="Traditional Arabic" w:cs="Traditional Arabic"/>
          <w:color w:val="FF0000"/>
          <w:sz w:val="34"/>
          <w:szCs w:val="34"/>
          <w:rtl/>
        </w:rPr>
        <w:t>﴿وَالسَّابِقُونَ الْأَوَّلُونَ مِنَ الْمُهَاجِرِينَ وَالْأَنصَارِ وَالَّذِينَ اتَّبَعُوهُم بِإِحْسَانٍ رَّضِيَ اللَّهُ عَنْهُمْ وَرَضُوا عَنْهُ وَأَعَدَّ لَهُمْ جَنَّاتٍ تَجْرِي تَحْتَهَا الْأَنْهَارُ خَالِدِينَ فِيهَا﴾</w:t>
      </w:r>
      <w:r w:rsidRPr="00910733">
        <w:rPr>
          <w:rFonts w:ascii="Traditional Arabic" w:hAnsi="Traditional Arabic" w:cs="Traditional Arabic"/>
          <w:sz w:val="34"/>
          <w:szCs w:val="34"/>
          <w:rtl/>
        </w:rPr>
        <w:t xml:space="preserve"> </w:t>
      </w:r>
      <w:r w:rsidRPr="00910733">
        <w:rPr>
          <w:rFonts w:ascii="Traditional Arabic" w:hAnsi="Traditional Arabic" w:cs="Traditional Arabic"/>
          <w:sz w:val="24"/>
          <w:szCs w:val="24"/>
          <w:rtl/>
        </w:rPr>
        <w:t>[التوبة</w:t>
      </w:r>
      <w:r w:rsidR="00234B64" w:rsidRPr="00910733">
        <w:rPr>
          <w:rFonts w:ascii="Traditional Arabic" w:hAnsi="Traditional Arabic" w:cs="Traditional Arabic"/>
          <w:sz w:val="24"/>
          <w:szCs w:val="24"/>
          <w:rtl/>
        </w:rPr>
        <w:t>:</w:t>
      </w:r>
      <w:r w:rsidRPr="00910733">
        <w:rPr>
          <w:rFonts w:ascii="Traditional Arabic" w:hAnsi="Traditional Arabic" w:cs="Traditional Arabic"/>
          <w:sz w:val="24"/>
          <w:szCs w:val="24"/>
          <w:rtl/>
        </w:rPr>
        <w:t>100]</w:t>
      </w:r>
      <w:r w:rsidRPr="00910733">
        <w:rPr>
          <w:rFonts w:ascii="Traditional Arabic" w:hAnsi="Traditional Arabic" w:cs="Traditional Arabic"/>
          <w:sz w:val="34"/>
          <w:szCs w:val="34"/>
          <w:rtl/>
        </w:rPr>
        <w:t>، فهذا فيه فضل الصَّحابة وفضل التَّابعين ومَن سارَ على طريقتهم، وفيه المنع من سبِّ الصَّحابَة، والتَّحذير من سوء عاقبته دنيا وآخرة</w:t>
      </w:r>
      <w:r w:rsidR="0093213F" w:rsidRPr="00910733">
        <w:rPr>
          <w:rFonts w:ascii="Traditional Arabic" w:hAnsi="Traditional Arabic" w:cs="Traditional Arabic" w:hint="cs"/>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«ثُمَّ الَّذِينَ يَلُونَهُمْ، ثُمَّ الَّذِينَ يَلُونَهُمْ»</w:t>
      </w:r>
      <w:r w:rsidRPr="00910733">
        <w:rPr>
          <w:rFonts w:ascii="Traditional Arabic" w:hAnsi="Traditional Arabic" w:cs="Traditional Arabic"/>
          <w:sz w:val="34"/>
          <w:szCs w:val="34"/>
          <w:rtl/>
        </w:rPr>
        <w:t xml:space="preserve">، فيه فضيلة القرون الثلاثة. قَالَ عِمْرَانُ: </w:t>
      </w:r>
      <w:r w:rsidRPr="00910733">
        <w:rPr>
          <w:rFonts w:ascii="Traditional Arabic" w:hAnsi="Traditional Arabic" w:cs="Traditional Arabic"/>
          <w:color w:val="0000CC"/>
          <w:sz w:val="34"/>
          <w:szCs w:val="34"/>
          <w:rtl/>
        </w:rPr>
        <w:t>(فَلَا أَدْرِي أَقَالَ رَسُولُ اللهِ -صَلَّى اللهُ عَلَيْهِ وَسَلَّمَ- بَعْدَ قَرْنِهِ مَرَّتَيْنِ أَو ثَلَاثًا)</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-صَلَّى اللهُ عَلَيْهِ وَسَلَّمَ: </w:t>
      </w:r>
      <w:r w:rsidRPr="00910733">
        <w:rPr>
          <w:rFonts w:ascii="Traditional Arabic" w:hAnsi="Traditional Arabic" w:cs="Traditional Arabic"/>
          <w:color w:val="006600"/>
          <w:sz w:val="34"/>
          <w:szCs w:val="34"/>
          <w:rtl/>
        </w:rPr>
        <w:t>«ثُمَّ بَعْدَهُمْ قَوْمٌ يَشْهَدُونَ»</w:t>
      </w:r>
      <w:r w:rsidRPr="00910733">
        <w:rPr>
          <w:rFonts w:ascii="Traditional Arabic" w:hAnsi="Traditional Arabic" w:cs="Traditional Arabic"/>
          <w:sz w:val="34"/>
          <w:szCs w:val="34"/>
          <w:rtl/>
        </w:rPr>
        <w:t>، أي: يُبادرون للشهادةِ.</w:t>
      </w:r>
    </w:p>
    <w:p w:rsidR="006C4D07" w:rsidRPr="00910733" w:rsidRDefault="006C4D07" w:rsidP="00234B64">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«وَلَا يُسْتَشْهَدُونَ»</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لأنَّهم لا يُوثَقُ بهم.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قال: </w:t>
      </w:r>
      <w:r w:rsidRPr="00910733">
        <w:rPr>
          <w:rFonts w:ascii="Traditional Arabic" w:hAnsi="Traditional Arabic" w:cs="Traditional Arabic"/>
          <w:color w:val="006600"/>
          <w:sz w:val="34"/>
          <w:szCs w:val="34"/>
          <w:rtl/>
        </w:rPr>
        <w:t>«وَيَخُونُونَ»</w:t>
      </w:r>
      <w:r w:rsidRPr="00910733">
        <w:rPr>
          <w:rFonts w:ascii="Traditional Arabic" w:hAnsi="Traditional Arabic" w:cs="Traditional Arabic"/>
          <w:sz w:val="34"/>
          <w:szCs w:val="34"/>
          <w:rtl/>
        </w:rPr>
        <w:t>، أي: لا يؤدُّونَ الأمانات إلى أهلها.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«وَلَا يُؤْتَمَنُونَ»</w:t>
      </w:r>
      <w:r w:rsidRPr="00910733">
        <w:rPr>
          <w:rFonts w:ascii="Traditional Arabic" w:hAnsi="Traditional Arabic" w:cs="Traditional Arabic"/>
          <w:sz w:val="34"/>
          <w:szCs w:val="34"/>
          <w:rtl/>
        </w:rPr>
        <w:t>، أي: لا يرضى الناس بأمانتهم.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«وَيَنْذِرُونَ وَلَا يُوفُونَ»</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مَن نذرَ أن يُطيعَ الله فليُطِعْهُ.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«وَيَظْهَـرُ فِيهُمُ السَّمَنُ»</w:t>
      </w:r>
      <w:r w:rsidRPr="00910733">
        <w:rPr>
          <w:rFonts w:ascii="Traditional Arabic" w:hAnsi="Traditional Arabic" w:cs="Traditional Arabic"/>
          <w:sz w:val="34"/>
          <w:szCs w:val="34"/>
          <w:rtl/>
        </w:rPr>
        <w:t>، يعني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في أبدانهم.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عبدِ الرَّحْمَنِ بنِ أَبي بَكْرَةَ قال: كُنَّا عِنْدَ رَسُولِ اللهِ -صَلَّى اللهُ عَلَيْهِ وَسَلَّمَ- فَقَالَ: </w:t>
      </w:r>
      <w:r w:rsidRPr="00910733">
        <w:rPr>
          <w:rFonts w:ascii="Traditional Arabic" w:hAnsi="Traditional Arabic" w:cs="Traditional Arabic"/>
          <w:color w:val="006600"/>
          <w:sz w:val="34"/>
          <w:szCs w:val="34"/>
          <w:rtl/>
        </w:rPr>
        <w:t>«أَلا أُنَبِّئُكُمْ بِأَكْبَرِ الْكَبَائِرِ -ثَلَاثًا: الْإِشْرَاكُ بِاللَّهِ وعُقُوقُ الْوَالِدَينِ وَشَهَادَةُ الزُّور أَو قَوْلُ الزُّورِ»</w:t>
      </w:r>
      <w:r w:rsidRPr="00910733">
        <w:rPr>
          <w:rFonts w:ascii="Traditional Arabic" w:hAnsi="Traditional Arabic" w:cs="Traditional Arabic"/>
          <w:color w:val="0000CC"/>
          <w:sz w:val="34"/>
          <w:szCs w:val="34"/>
          <w:rtl/>
        </w:rPr>
        <w:t xml:space="preserve"> وَكَانَ رَسُولُ اللهِ -صَلَّى اللهُ عَلَيْهِ وَسَلَّمَ- مُتَّكِئًا، فَجَلَسَ، فَمَا زَالَ يُكَرِّرُهَا حَتَّى قُلْنَا: لَيْتَهُ سَكَتَ. مُتَّفقٌ عَلَيْهِما، وَاللَّفْظُ لِمُسْلِمٍ)</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هنا: </w:t>
      </w:r>
      <w:r w:rsidRPr="00910733">
        <w:rPr>
          <w:rFonts w:ascii="Traditional Arabic" w:hAnsi="Traditional Arabic" w:cs="Traditional Arabic"/>
          <w:color w:val="0000CC"/>
          <w:sz w:val="34"/>
          <w:szCs w:val="34"/>
          <w:rtl/>
        </w:rPr>
        <w:t>(كُنَّا عِنْدَ رَسُولِ اللهِ -صَلَّى اللهُ عَلَيْهِ وَسَلَّمَ)</w:t>
      </w:r>
      <w:r w:rsidRPr="00910733">
        <w:rPr>
          <w:rFonts w:ascii="Traditional Arabic" w:hAnsi="Traditional Arabic" w:cs="Traditional Arabic"/>
          <w:sz w:val="34"/>
          <w:szCs w:val="34"/>
          <w:rtl/>
        </w:rPr>
        <w:t>، فيه ح</w:t>
      </w:r>
      <w:r w:rsidR="0089485F"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رص الصَّحابَة على البقاء عند النبي -صَلَّى اللهُ عَلَيْهِ وَسَلَّمَ- ليستفيدوا منه ويتعلَّمُوا منه، وفيه التَّرغيب في ذهاب الإنسان إلى أهل العلم ليستفيد منهم.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-صَلَّى اللهُ عَلَيْهِ وَسَلَّمَ: </w:t>
      </w:r>
      <w:r w:rsidRPr="00910733">
        <w:rPr>
          <w:rFonts w:ascii="Traditional Arabic" w:hAnsi="Traditional Arabic" w:cs="Traditional Arabic"/>
          <w:color w:val="006600"/>
          <w:sz w:val="34"/>
          <w:szCs w:val="34"/>
          <w:rtl/>
        </w:rPr>
        <w:t>«أَلا أُنَبِّئُكُمْ بِأَكْبَرِ الْكَبَائِرِ»</w:t>
      </w:r>
      <w:r w:rsidRPr="00910733">
        <w:rPr>
          <w:rFonts w:ascii="Traditional Arabic" w:hAnsi="Traditional Arabic" w:cs="Traditional Arabic"/>
          <w:sz w:val="34"/>
          <w:szCs w:val="34"/>
          <w:rtl/>
        </w:rPr>
        <w:t>، أي: ألا أخبركم؟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وفي الحديث: </w:t>
      </w:r>
    </w:p>
    <w:p w:rsidR="006C4D07" w:rsidRPr="00910733" w:rsidRDefault="006C4D07" w:rsidP="00234B64">
      <w:pPr>
        <w:pStyle w:val="ListParagraph"/>
        <w:numPr>
          <w:ilvl w:val="0"/>
          <w:numId w:val="7"/>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عرض الإنسان ما لديه من العلم من أجل أن يُستفاد منه.</w:t>
      </w:r>
    </w:p>
    <w:p w:rsidR="006C4D07" w:rsidRPr="00910733" w:rsidRDefault="006C4D07" w:rsidP="00234B64">
      <w:pPr>
        <w:pStyle w:val="ListParagraph"/>
        <w:numPr>
          <w:ilvl w:val="0"/>
          <w:numId w:val="7"/>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وأنَّ الذنوب تنقسم إلى صغائر وكبائر، وأنَّ الكبائر ليست على ر</w:t>
      </w:r>
      <w:r w:rsidR="00063F92"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تبةٍ واحدةٍ؛ بل بعضها أكبر م</w:t>
      </w:r>
      <w:r w:rsidR="00063F92"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بعضها الآخر.</w:t>
      </w:r>
    </w:p>
    <w:p w:rsidR="006C4D07" w:rsidRPr="00910733" w:rsidRDefault="006C4D07" w:rsidP="00234B64">
      <w:pPr>
        <w:pStyle w:val="ListParagraph"/>
        <w:numPr>
          <w:ilvl w:val="0"/>
          <w:numId w:val="7"/>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تكرار اللفظة من أجلِ شدِّ الأذهانِ، وجعل النَّاس ينتبهون.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وبعضهم قال: إنَّ قوله </w:t>
      </w:r>
      <w:r w:rsidRPr="00910733">
        <w:rPr>
          <w:rFonts w:ascii="Traditional Arabic" w:hAnsi="Traditional Arabic" w:cs="Traditional Arabic"/>
          <w:color w:val="0000CC"/>
          <w:sz w:val="34"/>
          <w:szCs w:val="34"/>
          <w:rtl/>
        </w:rPr>
        <w:t>(ثَلَاثًا)</w:t>
      </w:r>
      <w:r w:rsidRPr="00910733">
        <w:rPr>
          <w:rFonts w:ascii="Traditional Arabic" w:hAnsi="Traditional Arabic" w:cs="Traditional Arabic"/>
          <w:sz w:val="34"/>
          <w:szCs w:val="34"/>
          <w:rtl/>
        </w:rPr>
        <w:t>، أي: ألا أنبئكم بأكبرِ ثلاث كبائر؟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أولًا: قوله -صَلَّى اللهُ عَلَيْهِ وَسَلَّمَ: </w:t>
      </w:r>
      <w:r w:rsidRPr="00910733">
        <w:rPr>
          <w:rFonts w:ascii="Traditional Arabic" w:hAnsi="Traditional Arabic" w:cs="Traditional Arabic"/>
          <w:color w:val="006600"/>
          <w:sz w:val="34"/>
          <w:szCs w:val="34"/>
          <w:rtl/>
        </w:rPr>
        <w:t>«الْإِشْرَاكُ بِاللَّهِ»</w:t>
      </w:r>
      <w:r w:rsidRPr="00910733">
        <w:rPr>
          <w:rFonts w:ascii="Traditional Arabic" w:hAnsi="Traditional Arabic" w:cs="Traditional Arabic"/>
          <w:sz w:val="34"/>
          <w:szCs w:val="34"/>
          <w:rtl/>
        </w:rPr>
        <w:t xml:space="preserve">، والمراد به: صرفُ العبادة لغير الله تعالى، كمَن صلَّى لغيرِ الله، وكمَن نذرَ لغيرِ الله، وكمَن دعا غيرَ الله، والإشراك جريمةٌ كبرى، قال تعالى: </w:t>
      </w:r>
      <w:r w:rsidR="00063F92" w:rsidRPr="00910733">
        <w:rPr>
          <w:rFonts w:ascii="Traditional Arabic" w:hAnsi="Traditional Arabic" w:cs="Traditional Arabic"/>
          <w:color w:val="FF0000"/>
          <w:sz w:val="34"/>
          <w:szCs w:val="34"/>
          <w:rtl/>
        </w:rPr>
        <w:t>﴿إِنَّهُ مَن يُشْرِكْ بِاللَّهِ فَقَدْ حَرَّمَ اللَّهُ عَلَيْهِ الْجَنَّةَ وَمَأْوَاهُ النَّارُ ۖ وَمَا لِلظَّالِمِينَ مِنْ أَنصَارٍ﴾</w:t>
      </w:r>
      <w:r w:rsidRPr="00910733">
        <w:rPr>
          <w:rFonts w:ascii="Traditional Arabic" w:hAnsi="Traditional Arabic" w:cs="Traditional Arabic"/>
          <w:sz w:val="34"/>
          <w:szCs w:val="34"/>
          <w:rtl/>
        </w:rPr>
        <w:t xml:space="preserve"> </w:t>
      </w:r>
      <w:r w:rsidRPr="00910733">
        <w:rPr>
          <w:rFonts w:ascii="Traditional Arabic" w:hAnsi="Traditional Arabic" w:cs="Traditional Arabic"/>
          <w:sz w:val="24"/>
          <w:szCs w:val="24"/>
          <w:rtl/>
        </w:rPr>
        <w:t>[المائدة: 72]</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ثانيًا</w:t>
      </w:r>
      <w:r w:rsidRPr="00910733">
        <w:rPr>
          <w:rFonts w:ascii="Traditional Arabic" w:hAnsi="Traditional Arabic" w:cs="Traditional Arabic"/>
          <w:sz w:val="34"/>
          <w:szCs w:val="34"/>
          <w:rtl/>
        </w:rPr>
        <w:t>: قوله</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Pr="00910733">
        <w:rPr>
          <w:rFonts w:ascii="Traditional Arabic" w:hAnsi="Traditional Arabic" w:cs="Traditional Arabic"/>
          <w:color w:val="006600"/>
          <w:sz w:val="34"/>
          <w:szCs w:val="34"/>
          <w:rtl/>
        </w:rPr>
        <w:t>«وعُقُوقُ الْوَالِدَينِ»</w:t>
      </w:r>
      <w:r w:rsidRPr="00910733">
        <w:rPr>
          <w:rFonts w:ascii="Traditional Arabic" w:hAnsi="Traditional Arabic" w:cs="Traditional Arabic"/>
          <w:sz w:val="34"/>
          <w:szCs w:val="34"/>
          <w:rtl/>
        </w:rPr>
        <w:t xml:space="preserve">، عقوق الوالدين يشتمل </w:t>
      </w:r>
      <w:r w:rsidR="00063F92" w:rsidRPr="00910733">
        <w:rPr>
          <w:rFonts w:ascii="Traditional Arabic" w:hAnsi="Traditional Arabic" w:cs="Traditional Arabic" w:hint="cs"/>
          <w:sz w:val="34"/>
          <w:szCs w:val="34"/>
          <w:rtl/>
        </w:rPr>
        <w:t xml:space="preserve">على </w:t>
      </w:r>
      <w:r w:rsidRPr="00910733">
        <w:rPr>
          <w:rFonts w:ascii="Traditional Arabic" w:hAnsi="Traditional Arabic" w:cs="Traditional Arabic"/>
          <w:sz w:val="34"/>
          <w:szCs w:val="34"/>
          <w:rtl/>
        </w:rPr>
        <w:t>معنيين:</w:t>
      </w:r>
    </w:p>
    <w:p w:rsidR="006C4D07" w:rsidRPr="00910733" w:rsidRDefault="006C4D07" w:rsidP="00234B64">
      <w:pPr>
        <w:pStyle w:val="ListParagraph"/>
        <w:numPr>
          <w:ilvl w:val="0"/>
          <w:numId w:val="9"/>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إيذاءهما.</w:t>
      </w:r>
    </w:p>
    <w:p w:rsidR="006C4D07" w:rsidRPr="00910733" w:rsidRDefault="006C4D07" w:rsidP="00234B64">
      <w:pPr>
        <w:pStyle w:val="ListParagraph"/>
        <w:numPr>
          <w:ilvl w:val="0"/>
          <w:numId w:val="9"/>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والتَّقصير في حقِّهما.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والوالد</w:t>
      </w:r>
      <w:r w:rsidR="00063F92" w:rsidRPr="00910733">
        <w:rPr>
          <w:rFonts w:ascii="Traditional Arabic" w:hAnsi="Traditional Arabic" w:cs="Traditional Arabic" w:hint="cs"/>
          <w:sz w:val="34"/>
          <w:szCs w:val="34"/>
          <w:rtl/>
        </w:rPr>
        <w:t>ا</w:t>
      </w:r>
      <w:r w:rsidRPr="00910733">
        <w:rPr>
          <w:rFonts w:ascii="Traditional Arabic" w:hAnsi="Traditional Arabic" w:cs="Traditional Arabic"/>
          <w:sz w:val="34"/>
          <w:szCs w:val="34"/>
          <w:rtl/>
        </w:rPr>
        <w:t>ن في الأصالة تُطلَق على الأب والأم، ولكن الأجداد يدخلونَ على جهةِ التَّبعِ.</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ثالثًا</w:t>
      </w:r>
      <w:r w:rsidRPr="00910733">
        <w:rPr>
          <w:rFonts w:ascii="Traditional Arabic" w:hAnsi="Traditional Arabic" w:cs="Traditional Arabic"/>
          <w:sz w:val="34"/>
          <w:szCs w:val="34"/>
          <w:rtl/>
        </w:rPr>
        <w:t xml:space="preserve">: </w:t>
      </w:r>
      <w:r w:rsidRPr="00910733">
        <w:rPr>
          <w:rFonts w:ascii="Traditional Arabic" w:hAnsi="Traditional Arabic" w:cs="Traditional Arabic"/>
          <w:color w:val="006600"/>
          <w:sz w:val="34"/>
          <w:szCs w:val="34"/>
          <w:rtl/>
        </w:rPr>
        <w:t>«وَشَهَادَةُ الزُّور»</w:t>
      </w:r>
      <w:r w:rsidRPr="00910733">
        <w:rPr>
          <w:rFonts w:ascii="Traditional Arabic" w:hAnsi="Traditional Arabic" w:cs="Traditional Arabic"/>
          <w:sz w:val="34"/>
          <w:szCs w:val="34"/>
          <w:rtl/>
        </w:rPr>
        <w:t>، المراد بالزُّور: الشَّهادة الكاذبَة، واليمين المتعلقة بخبرٍ م</w:t>
      </w:r>
      <w:r w:rsidR="006F7A7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اضٍ يُخالف به المتكلِّم الواقع، وشهادة الزُّور كبيرة من الكبائر، وليس فيها كفَّارة، وإنَّما اليمين المكفَّرة تكون الأمور المستقبليَّة، أمَّا الأمور الماضية فالكذب فيها شهادة زور، ولا ي</w:t>
      </w:r>
      <w:r w:rsidR="0027040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شرع فيها كفارة يمين.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(وَكَانَ رَسُولُ اللهِ -صَلَّى اللهُ عَلَيْهِ وَسَلَّمَ- مُتَّكِئًا)</w:t>
      </w:r>
      <w:r w:rsidRPr="00910733">
        <w:rPr>
          <w:rFonts w:ascii="Traditional Arabic" w:hAnsi="Traditional Arabic" w:cs="Traditional Arabic"/>
          <w:sz w:val="34"/>
          <w:szCs w:val="34"/>
          <w:rtl/>
        </w:rPr>
        <w:t>، أي: قد استندَ على شيءٍ حوله.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(فَجَلَسَ)</w:t>
      </w:r>
      <w:r w:rsidRPr="00910733">
        <w:rPr>
          <w:rFonts w:ascii="Traditional Arabic" w:hAnsi="Traditional Arabic" w:cs="Traditional Arabic"/>
          <w:sz w:val="34"/>
          <w:szCs w:val="34"/>
          <w:rtl/>
        </w:rPr>
        <w:t>، أي: وثبَ جالسًا، لاهتمامه بالأمر.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(فَمَا زَالَ يُكَرِّرُهَا)</w:t>
      </w:r>
      <w:r w:rsidRPr="00910733">
        <w:rPr>
          <w:rFonts w:ascii="Traditional Arabic" w:hAnsi="Traditional Arabic" w:cs="Traditional Arabic"/>
          <w:sz w:val="34"/>
          <w:szCs w:val="34"/>
          <w:rtl/>
        </w:rPr>
        <w:t>، أي</w:t>
      </w:r>
      <w:r w:rsidR="00234B64"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يُكرر قوله</w:t>
      </w:r>
      <w:r w:rsidR="0027040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w:t>
      </w:r>
      <w:r w:rsidR="00270405" w:rsidRPr="00910733">
        <w:rPr>
          <w:rFonts w:ascii="Traditional Arabic" w:hAnsi="Traditional Arabic" w:cs="Traditional Arabic"/>
          <w:color w:val="006600"/>
          <w:sz w:val="34"/>
          <w:szCs w:val="34"/>
          <w:rtl/>
        </w:rPr>
        <w:t>«</w:t>
      </w:r>
      <w:r w:rsidRPr="00910733">
        <w:rPr>
          <w:rFonts w:ascii="Traditional Arabic" w:hAnsi="Traditional Arabic" w:cs="Traditional Arabic"/>
          <w:color w:val="006600"/>
          <w:sz w:val="34"/>
          <w:szCs w:val="34"/>
          <w:rtl/>
        </w:rPr>
        <w:t>وَشَهَادَةُ الزُّور»</w:t>
      </w:r>
      <w:r w:rsidRPr="00910733">
        <w:rPr>
          <w:rFonts w:ascii="Traditional Arabic" w:hAnsi="Traditional Arabic" w:cs="Traditional Arabic"/>
          <w:sz w:val="34"/>
          <w:szCs w:val="34"/>
          <w:rtl/>
        </w:rPr>
        <w:t>، وفيه تَكرار العلم، وفيه التَّنبيه بتَكرار اللفظة.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«حَتَّى قُلْنَا: لَيْتَهُ سَكَتَ»</w:t>
      </w:r>
      <w:r w:rsidRPr="00910733">
        <w:rPr>
          <w:rFonts w:ascii="Traditional Arabic" w:hAnsi="Traditional Arabic" w:cs="Traditional Arabic"/>
          <w:sz w:val="34"/>
          <w:szCs w:val="34"/>
          <w:rtl/>
        </w:rPr>
        <w:t>، ليس هذا منهم على جهة الرغبَة عن كلام رسول الله -صَلَّى اللهُ عَلَيْهِ وَسَلَّمَ- وإنَّما المراد أنَّهم أشفقوا عليه، ورأوا أنَّه قد اهتمَّ من ذكرِ شهادة الزُّور، وبالتَّالي رغبوا أن يبتعد عنه هذا الاهتمام، وهذا التَّأثُّر بشهادة الزُّورِ وقول الزُّور، ممَّا يدلُّ على عِظَم إثم أصحابها، خ</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صوصًا إذا ترتَّبَ عليها ضياع الحقوق.</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(وَعَنْ عُمَرَ بنِ الْخطَّاب-رَضِيَ اللهُ عَنْهُ- قَالَ: إِنَّ أُنَاسًا كَانُوا يُؤْخَذُونَ بِالْوَحْيِ فِي عَهْدِ رَسُولِ اللهِ -صَلَّى اللهُ عَلَيْهِ وَسَلَّمَ- وَإِنَّ الْوَحْيَ قَدِ انْقَطعَ، وَإِنَّمَا نَأْخُذُكُم الْآنَ بِمَا ظَهَرَ لَنَا مِنْ أَعْمَالِكُم</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فَمَنْ أَظْهَرَ لَنَا خَيْرًا أَمَّنَاهُ وَقَرَّبْنَاهُ، وَلَيْسَ إِلَيْنَا مِنْ سَرِيرَتِهِ شَيْءٌ، اللهُ يُحَاسِبُهُ فِي سَرِيرَتِهِ، وَمَنْ أَظْهَرَ لَنَا سُوءًا لَمْ نَأْمَنْهُ وَلَمْ نُصَدِّقْهُ، وَإِنْ قَالَ: إِنَّ سَرِيرَتَهُ حَسَنَةٌ. رَوَاهُ البُخَارِيُّ)</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(إِنَّ أُنَاسًا كَانُوا يُؤْخَذُونَ بِالْوَحْيِ)</w:t>
      </w:r>
      <w:r w:rsidRPr="00910733">
        <w:rPr>
          <w:rFonts w:ascii="Traditional Arabic" w:hAnsi="Traditional Arabic" w:cs="Traditional Arabic"/>
          <w:sz w:val="34"/>
          <w:szCs w:val="34"/>
          <w:rtl/>
        </w:rPr>
        <w:t>، فيه التَّحري في أحوال الشُّهود والرُّواة، وطلب تزكية هؤلاء الشُّهود، وفيه أنَّ المعتبَر في العدالة من أحوال الشُّهود العدالة الظَّاهرة، وأمَّا الأمور الباطنة فهذه إلى الله -جلَّ وعَلَا.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 هذا أنَّه لا يُشرَع التَّنقيب عن السَّرائر التي تكونُ عندَ الناس، وأن يُكتَفَى بظواهرهم، إلا أن ي</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ظ</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ه</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 من الإنسان بعد ذلك م</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ا ي</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دل على م</w:t>
      </w:r>
      <w:r w:rsidR="000C0995"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راده وحقيقته.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(وَقَالَ: وَقَالَ لي عَليُّ بنُ عَبدِ اللهِ، حَدَّثَنَا يَحْيَى بنُ آدمَ، حَدَّثَنَا ابْنُ أَبي زَائِدَةَ، عَنْ مُحَمَّدِ بنِ أَبي الْقَاسِمِ، عَنْ عَبدِ الْمَلِكِ بنِ سَعيدِ بنِ جُبَيرٍ، عَنْ أَبِيهِ، عَنِ ابْنِ عَبَّاسٍ قَالَ: خَرَجَ رَجُلٌ مِنْ بَنِي سَهْمٍ مَعَ تَمِيمٍ الدَّارِيِّ وعَدِيِّ بنِ بَدَّاءٍ</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فَمَاتَ السَّهْمِيُّ بِأَرْضٍ لَيْسَ بِهَا مُسْلِمٌ، فَلَمَّا قَدِمَا بِتَرِكَتِهِ</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 xml:space="preserve">فَقَدُوا جَامًا مِنْ فِضَّةٍ مُخَوَّصًا مِنْ ذَهَبٍ، فَأَحْلَفَهُمَا رَسُولُ اللهِ -صَلَّى اللهُ </w:t>
      </w:r>
      <w:r w:rsidRPr="00910733">
        <w:rPr>
          <w:rFonts w:ascii="Traditional Arabic" w:hAnsi="Traditional Arabic" w:cs="Traditional Arabic"/>
          <w:color w:val="0000CC"/>
          <w:sz w:val="34"/>
          <w:szCs w:val="34"/>
          <w:rtl/>
        </w:rPr>
        <w:lastRenderedPageBreak/>
        <w:t>عَلَيْهِ وَسَلَّمَ، ثُمَّ وُجِدَ الْجَامُ بِمَكَّةَ، فَقَالُوا: ابْتَعْنَاهُ مِنْ تَمِيمٍ وَعَدِيٍّ</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فَقَامَ رَجُلَانِ مِنْ أَوْلِيَائِهِ فَحَلفَا: لَشَهَادَتُنَا أَحَقُّ مِنْ شَهَادَتِهِمَا وَإِنَّ الْجَامَ لِصَاحِبِهِمْ</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قَالَ: وَفِيهِمْ نَزَلَتْ هَذِه الْآيَةُ:</w:t>
      </w:r>
      <w:r w:rsidR="00234B64" w:rsidRPr="00910733">
        <w:rPr>
          <w:rFonts w:ascii="Traditional Arabic" w:hAnsi="Traditional Arabic" w:cs="Traditional Arabic" w:hint="cs"/>
          <w:color w:val="FF0000"/>
          <w:sz w:val="34"/>
          <w:szCs w:val="34"/>
          <w:rtl/>
        </w:rPr>
        <w:t xml:space="preserve"> </w:t>
      </w:r>
      <w:r w:rsidR="00AA11C3" w:rsidRPr="00910733">
        <w:rPr>
          <w:rFonts w:ascii="Traditional Arabic" w:hAnsi="Traditional Arabic" w:cs="Traditional Arabic"/>
          <w:color w:val="FF0000"/>
          <w:sz w:val="34"/>
          <w:szCs w:val="34"/>
          <w:rtl/>
        </w:rPr>
        <w:t>﴿</w:t>
      </w:r>
      <w:r w:rsidRPr="00910733">
        <w:rPr>
          <w:rFonts w:ascii="Traditional Arabic" w:hAnsi="Traditional Arabic" w:cs="Traditional Arabic"/>
          <w:color w:val="FF0000"/>
          <w:sz w:val="34"/>
          <w:szCs w:val="34"/>
          <w:rtl/>
        </w:rPr>
        <w:t>يَا أَيُّهَا الَّذِيْنَ آمَنُوْا شَهَادَةُ بَيْنِكُمْ</w:t>
      </w:r>
      <w:r w:rsidR="00AA11C3" w:rsidRPr="00910733">
        <w:rPr>
          <w:rFonts w:ascii="Traditional Arabic" w:hAnsi="Traditional Arabic" w:cs="Traditional Arabic"/>
          <w:color w:val="FF0000"/>
          <w:sz w:val="34"/>
          <w:szCs w:val="34"/>
          <w:rtl/>
        </w:rPr>
        <w:t>﴾</w:t>
      </w:r>
      <w:r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24"/>
          <w:szCs w:val="24"/>
          <w:rtl/>
        </w:rPr>
        <w:t>[المائدة:106]</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(وَقَالَ)</w:t>
      </w:r>
      <w:r w:rsidRPr="00910733">
        <w:rPr>
          <w:rFonts w:ascii="Traditional Arabic" w:hAnsi="Traditional Arabic" w:cs="Traditional Arabic"/>
          <w:sz w:val="34"/>
          <w:szCs w:val="34"/>
          <w:rtl/>
        </w:rPr>
        <w:t>، يعني</w:t>
      </w:r>
      <w:r w:rsidR="00D5064F"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قال البخاري.</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(وَقَالَ لي عَليُّ بنُ عَبدِ اللهِ)</w:t>
      </w:r>
      <w:r w:rsidRPr="00910733">
        <w:rPr>
          <w:rFonts w:ascii="Traditional Arabic" w:hAnsi="Traditional Arabic" w:cs="Traditional Arabic"/>
          <w:sz w:val="34"/>
          <w:szCs w:val="34"/>
          <w:rtl/>
        </w:rPr>
        <w:t>، يعني</w:t>
      </w:r>
      <w:r w:rsidR="002A3E7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المديني، ويُحكم على هذا أنَّه متصلٌ.</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(عَنِ ابْنِ عَبَّاسٍ قَالَ: خَرَجَ رَجُلٌ مِنْ بَنِي سَهْمٍ)</w:t>
      </w:r>
      <w:r w:rsidRPr="00910733">
        <w:rPr>
          <w:rFonts w:ascii="Traditional Arabic" w:hAnsi="Traditional Arabic" w:cs="Traditional Arabic"/>
          <w:sz w:val="34"/>
          <w:szCs w:val="34"/>
          <w:rtl/>
        </w:rPr>
        <w:t>، بنو سهم ف</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خ</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ذ</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م</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قبيلة قريش، ومنهم عمرو بن العاص وجماعة.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(مَعَ تَمِيمٍ الدَّارِيِّ)</w:t>
      </w:r>
      <w:r w:rsidRPr="00910733">
        <w:rPr>
          <w:rFonts w:ascii="Traditional Arabic" w:hAnsi="Traditional Arabic" w:cs="Traditional Arabic"/>
          <w:sz w:val="34"/>
          <w:szCs w:val="34"/>
          <w:rtl/>
        </w:rPr>
        <w:t xml:space="preserve">، الدَّاري نسبة إلى بني عبد </w:t>
      </w:r>
      <w:r w:rsidR="00AA06E0" w:rsidRPr="00910733">
        <w:rPr>
          <w:rFonts w:ascii="Traditional Arabic" w:hAnsi="Traditional Arabic" w:cs="Traditional Arabic"/>
          <w:sz w:val="34"/>
          <w:szCs w:val="34"/>
          <w:rtl/>
        </w:rPr>
        <w:t>الدَّارِ</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(وعَدِيِّ بنِ بَدَّاءٍ)</w:t>
      </w:r>
      <w:r w:rsidRPr="00910733">
        <w:rPr>
          <w:rFonts w:ascii="Traditional Arabic" w:hAnsi="Traditional Arabic" w:cs="Traditional Arabic"/>
          <w:sz w:val="34"/>
          <w:szCs w:val="34"/>
          <w:rtl/>
        </w:rPr>
        <w:t>، أي</w:t>
      </w:r>
      <w:r w:rsidR="001F6526"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خرجوا جماعة.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(فَمَاتَ السَّهْمِيُّ بِأَرْضٍ لَيْسَ بِهَا مُسْلِمٌ، فَلَمَّا قَدِمَا بِتَرِكَتِهِ)</w:t>
      </w:r>
      <w:r w:rsidRPr="00910733">
        <w:rPr>
          <w:rFonts w:ascii="Traditional Arabic" w:hAnsi="Traditional Arabic" w:cs="Traditional Arabic"/>
          <w:sz w:val="34"/>
          <w:szCs w:val="34"/>
          <w:rtl/>
        </w:rPr>
        <w:t>، يعني</w:t>
      </w:r>
      <w:r w:rsidR="002A3E7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ق</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م تميم و</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دي بتركة السهمي.</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(فَقَدُوا)</w:t>
      </w:r>
      <w:r w:rsidRPr="00910733">
        <w:rPr>
          <w:rFonts w:ascii="Traditional Arabic" w:hAnsi="Traditional Arabic" w:cs="Traditional Arabic"/>
          <w:sz w:val="34"/>
          <w:szCs w:val="34"/>
          <w:rtl/>
        </w:rPr>
        <w:t>، أي</w:t>
      </w:r>
      <w:r w:rsidR="002A3E7B"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فقد أهله وأولياؤه وورثته.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(جَامًا مِنْ فِضَّةٍ)</w:t>
      </w:r>
      <w:r w:rsidRPr="00910733">
        <w:rPr>
          <w:rFonts w:ascii="Traditional Arabic" w:hAnsi="Traditional Arabic" w:cs="Traditional Arabic"/>
          <w:sz w:val="34"/>
          <w:szCs w:val="34"/>
          <w:rtl/>
        </w:rPr>
        <w:t xml:space="preserve">، نوعًا من </w:t>
      </w:r>
      <w:r w:rsidR="00AA06E0" w:rsidRPr="00910733">
        <w:rPr>
          <w:rFonts w:ascii="Traditional Arabic" w:hAnsi="Traditional Arabic" w:cs="Traditional Arabic" w:hint="cs"/>
          <w:sz w:val="34"/>
          <w:szCs w:val="34"/>
          <w:rtl/>
        </w:rPr>
        <w:t>أ</w:t>
      </w:r>
      <w:r w:rsidRPr="00910733">
        <w:rPr>
          <w:rFonts w:ascii="Traditional Arabic" w:hAnsi="Traditional Arabic" w:cs="Traditional Arabic"/>
          <w:sz w:val="34"/>
          <w:szCs w:val="34"/>
          <w:rtl/>
        </w:rPr>
        <w:t>نواع الحلي.</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(مُخَوَّصًا مِنْ ذَهَبٍ)</w:t>
      </w:r>
      <w:r w:rsidRPr="00910733">
        <w:rPr>
          <w:rFonts w:ascii="Traditional Arabic" w:hAnsi="Traditional Arabic" w:cs="Traditional Arabic"/>
          <w:sz w:val="34"/>
          <w:szCs w:val="34"/>
          <w:rtl/>
        </w:rPr>
        <w:t>، أي: منقوش</w:t>
      </w:r>
      <w:r w:rsidR="00AA06E0" w:rsidRPr="00910733">
        <w:rPr>
          <w:rFonts w:ascii="Traditional Arabic" w:hAnsi="Traditional Arabic" w:cs="Traditional Arabic" w:hint="cs"/>
          <w:sz w:val="34"/>
          <w:szCs w:val="34"/>
          <w:rtl/>
        </w:rPr>
        <w:t>ًا</w:t>
      </w:r>
      <w:r w:rsidRPr="00910733">
        <w:rPr>
          <w:rFonts w:ascii="Traditional Arabic" w:hAnsi="Traditional Arabic" w:cs="Traditional Arabic"/>
          <w:sz w:val="34"/>
          <w:szCs w:val="34"/>
          <w:rtl/>
        </w:rPr>
        <w:t xml:space="preserve"> على صفة الخوص من ذهب.</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(فَأَحْلَفَهُمَا رَسُولُ اللهِ -صَلَّى اللهُ عَلَيْهِ وَسَلَّمَ-)</w:t>
      </w:r>
      <w:r w:rsidRPr="00910733">
        <w:rPr>
          <w:rFonts w:ascii="Traditional Arabic" w:hAnsi="Traditional Arabic" w:cs="Traditional Arabic"/>
          <w:sz w:val="34"/>
          <w:szCs w:val="34"/>
          <w:rtl/>
        </w:rPr>
        <w:t>، أي: أحلفهم</w:t>
      </w:r>
      <w:r w:rsidR="00AA06E0" w:rsidRPr="00910733">
        <w:rPr>
          <w:rFonts w:ascii="Traditional Arabic" w:hAnsi="Traditional Arabic" w:cs="Traditional Arabic" w:hint="cs"/>
          <w:sz w:val="34"/>
          <w:szCs w:val="34"/>
          <w:rtl/>
        </w:rPr>
        <w:t>ا</w:t>
      </w:r>
      <w:r w:rsidRPr="00910733">
        <w:rPr>
          <w:rFonts w:ascii="Traditional Arabic" w:hAnsi="Traditional Arabic" w:cs="Traditional Arabic"/>
          <w:sz w:val="34"/>
          <w:szCs w:val="34"/>
          <w:rtl/>
        </w:rPr>
        <w:t xml:space="preserve"> بأنهم</w:t>
      </w:r>
      <w:r w:rsidR="00AA06E0" w:rsidRPr="00910733">
        <w:rPr>
          <w:rFonts w:ascii="Traditional Arabic" w:hAnsi="Traditional Arabic" w:cs="Traditional Arabic" w:hint="cs"/>
          <w:sz w:val="34"/>
          <w:szCs w:val="34"/>
          <w:rtl/>
        </w:rPr>
        <w:t>ا</w:t>
      </w:r>
      <w:r w:rsidRPr="00910733">
        <w:rPr>
          <w:rFonts w:ascii="Traditional Arabic" w:hAnsi="Traditional Arabic" w:cs="Traditional Arabic"/>
          <w:sz w:val="34"/>
          <w:szCs w:val="34"/>
          <w:rtl/>
        </w:rPr>
        <w:t xml:space="preserve"> لا يعلمون عن هذا الجام شيئًا.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(ثُمَّ وُجِدَ الْجَامُ بِمَكَّةَ)</w:t>
      </w:r>
      <w:r w:rsidRPr="00910733">
        <w:rPr>
          <w:rFonts w:ascii="Traditional Arabic" w:hAnsi="Traditional Arabic" w:cs="Traditional Arabic"/>
          <w:sz w:val="34"/>
          <w:szCs w:val="34"/>
          <w:rtl/>
        </w:rPr>
        <w:t>، أي</w:t>
      </w:r>
      <w:r w:rsidR="00BF49D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وُجد الجام يُباع في مكَّة.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00CC"/>
          <w:sz w:val="34"/>
          <w:szCs w:val="34"/>
          <w:rtl/>
        </w:rPr>
        <w:t>(فَقَالُوا: ابْتَعْنَاهُ مِنْ تَمِيمٍ وَعَدِيٍّ</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فَقَامَ رَجُلَانِ مِنْ أَوْلِيَائِهِ فَحَلفَا: لَشَهَادَتُنَا أَحَقُّ مِنْ شَهَادَتِهِمَا وَإِنَّ الْجَامَ لِصَاحِبِهِمْ)</w:t>
      </w:r>
      <w:r w:rsidRPr="00910733">
        <w:rPr>
          <w:rFonts w:ascii="Traditional Arabic" w:hAnsi="Traditional Arabic" w:cs="Traditional Arabic"/>
          <w:sz w:val="34"/>
          <w:szCs w:val="34"/>
          <w:rtl/>
        </w:rPr>
        <w:t>، يعني</w:t>
      </w:r>
      <w:r w:rsidR="00AA06E0"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أنَّنا نشهد أنَّ هذا الجام لصاحبهم.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00CC"/>
          <w:sz w:val="34"/>
          <w:szCs w:val="34"/>
          <w:rtl/>
        </w:rPr>
        <w:t>(وَفِيهِمْ نَزَلَتْ هَذِه الْآيَةُ</w:t>
      </w:r>
      <w:r w:rsidRPr="00910733">
        <w:rPr>
          <w:rFonts w:ascii="Traditional Arabic" w:hAnsi="Traditional Arabic" w:cs="Traditional Arabic"/>
          <w:color w:val="FF0000"/>
          <w:sz w:val="34"/>
          <w:szCs w:val="34"/>
          <w:rtl/>
        </w:rPr>
        <w:t>:</w:t>
      </w:r>
      <w:r w:rsidR="00AA06E0" w:rsidRPr="00910733">
        <w:rPr>
          <w:rFonts w:ascii="Traditional Arabic" w:hAnsi="Traditional Arabic" w:cs="Traditional Arabic" w:hint="cs"/>
          <w:color w:val="FF0000"/>
          <w:sz w:val="34"/>
          <w:szCs w:val="34"/>
          <w:rtl/>
        </w:rPr>
        <w:t xml:space="preserve"> </w:t>
      </w:r>
      <w:r w:rsidR="00AA06E0" w:rsidRPr="00910733">
        <w:rPr>
          <w:rFonts w:ascii="Traditional Arabic" w:hAnsi="Traditional Arabic" w:cs="Traditional Arabic"/>
          <w:color w:val="FF0000"/>
          <w:sz w:val="34"/>
          <w:szCs w:val="34"/>
          <w:rtl/>
        </w:rPr>
        <w:t>﴿</w:t>
      </w:r>
      <w:r w:rsidR="00AA06E0" w:rsidRPr="00910733">
        <w:rPr>
          <w:rFonts w:ascii="Traditional Arabic" w:hAnsi="Traditional Arabic" w:cs="Traditional Arabic"/>
          <w:color w:val="FF0000"/>
          <w:sz w:val="34"/>
          <w:szCs w:val="34"/>
          <w:rtl/>
        </w:rPr>
        <w:t>يَا أَيُّهَا الَّذِينَ آمَنُوا شَهَادَةُ بَيْنِكُمْ إِذَا حَضَرَ أَحَدَكُمُ الْمَوْتُ حِينَ الْوَصِيَّةِ اثْنَانِ ذَوَا عَدْلٍ مِّنكُمْ أَوْ آخَرَانِ مِنْ غَيْرِكُمْ إِنْ أَنتُمْ ضَرَبْتُمْ فِي الْأَرْضِ فَأَصَابَتْكُم مُّصِيبَةُ الْمَوْتِ ۚ تَحْبِسُونَهُمَا مِن بَعْدِ الصَّلَاةِ فَيُقْسِمَانِ بِاللَّهِ إِنِ ارْتَبْتُمْ لَا نَشْتَرِي بِهِ ثَمَنًا وَلَوْ كَانَ ذَا قُرْبَىٰ ۙ وَلَا نَكْتُمُ شَهَادَةَ اللَّهِ إِنَّا إِذًا لَّمِنَ الْآثِمِينَ</w:t>
      </w:r>
      <w:r w:rsidR="00AA06E0" w:rsidRPr="00910733">
        <w:rPr>
          <w:rFonts w:ascii="Traditional Arabic" w:hAnsi="Traditional Arabic" w:cs="Traditional Arabic"/>
          <w:color w:val="FF0000"/>
          <w:sz w:val="34"/>
          <w:szCs w:val="34"/>
          <w:rtl/>
        </w:rPr>
        <w:t>﴾</w:t>
      </w:r>
      <w:r w:rsidRPr="00910733">
        <w:rPr>
          <w:rFonts w:ascii="Traditional Arabic" w:hAnsi="Traditional Arabic" w:cs="Traditional Arabic"/>
          <w:color w:val="0000CC"/>
          <w:sz w:val="34"/>
          <w:szCs w:val="34"/>
          <w:rtl/>
        </w:rPr>
        <w:t>)</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فهذا بيانٌ لأحكام هذه الشَّهادات، جعلها الله شهادة، وردَّها بوجود ما يُكذِّبها، ولذلك استُدلَّ بهذه الواقعة على أنَّ الشَّهادة تُردُّ متى وُجدَ ما يُكذِّبها.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عَطَاءِ بنِ يَسَارٍ، عَنْ أَبي هُرَيْرَةَ -رَضِيَ اللهُ عَنْهُ- أَنَّهُ سَمِعَ رَسُول اللهِ -صَلَّى اللهُ عَلَيْهِ وَسَلَّمَ- يَقُولُ: </w:t>
      </w:r>
      <w:r w:rsidRPr="00910733">
        <w:rPr>
          <w:rFonts w:ascii="Traditional Arabic" w:hAnsi="Traditional Arabic" w:cs="Traditional Arabic"/>
          <w:color w:val="006600"/>
          <w:sz w:val="34"/>
          <w:szCs w:val="34"/>
          <w:rtl/>
        </w:rPr>
        <w:t>«لَا تَجَوزُ شَهَادَةُ بَدَوِيٍّ عَلَى صَاحِبِ قَرْيَةٍ»</w:t>
      </w:r>
      <w:r w:rsidRPr="00910733">
        <w:rPr>
          <w:rFonts w:ascii="Traditional Arabic" w:hAnsi="Traditional Arabic" w:cs="Traditional Arabic"/>
          <w:color w:val="0000CC"/>
          <w:sz w:val="34"/>
          <w:szCs w:val="34"/>
          <w:rtl/>
        </w:rPr>
        <w:t xml:space="preserve"> رَوَاهُ أَبُو دَاوُد وَابْنُ ماجَهْ، وَرُوَاتُهُ ثِقَاتٌ</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وَقَالَ الْبَيْهَقِيُّ: وَهَذَا الحَدِيثُ مِمَّا تَفَرَّدَ بِهِ مُحَمَّدُ بنُ عَمْرو بنُ عَطاءٍ</w:t>
      </w:r>
      <w:r w:rsidR="00A01830" w:rsidRPr="00910733">
        <w:rPr>
          <w:rFonts w:ascii="Traditional Arabic" w:hAnsi="Traditional Arabic" w:cs="Traditional Arabic"/>
          <w:color w:val="0000CC"/>
          <w:sz w:val="34"/>
          <w:szCs w:val="34"/>
          <w:rtl/>
        </w:rPr>
        <w:t xml:space="preserve">، </w:t>
      </w:r>
      <w:r w:rsidRPr="00910733">
        <w:rPr>
          <w:rFonts w:ascii="Traditional Arabic" w:hAnsi="Traditional Arabic" w:cs="Traditional Arabic"/>
          <w:color w:val="0000CC"/>
          <w:sz w:val="34"/>
          <w:szCs w:val="34"/>
          <w:rtl/>
        </w:rPr>
        <w:t>عَنْ عَطَاءِ بنِ يسَارٍ)</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البدوي: هو الذي يتنقَّلُ في البادية وليس من أهل المدن.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وإذا شهد البدوي على صاحب القرية؛ فإنَّ جماهير أهل العلم يقولون: تُقبَل شهادة البدوي، لعموم النُّصوص التي وردَت بقبول الشهادة.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u w:val="dotDotDash" w:color="FF0000"/>
          <w:rtl/>
        </w:rPr>
        <w:t>وبعض أهل العلم قال</w:t>
      </w:r>
      <w:r w:rsidRPr="00910733">
        <w:rPr>
          <w:rFonts w:ascii="Traditional Arabic" w:hAnsi="Traditional Arabic" w:cs="Traditional Arabic"/>
          <w:sz w:val="34"/>
          <w:szCs w:val="34"/>
          <w:rtl/>
        </w:rPr>
        <w:t>: تُردُّ الشَّهادة</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 الغالب في صاحب البادية أن يكون من أهل الجهالةِ بالأحكام الشَّرعيَّة، وغالبًا لا يضبطون الشَّهادة على وجهها، وقد يُحيلون الشهادة عن وجهها، وبالتَّالي ت</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ؤدِّي إلى معنًى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غايرٍ لحقيقة الأمر.</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والجمهور -كما تقدَّم- يقبلون شهادة البدوي، ويتكلمون في هذه الرواية</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لأنَّها من رواية محمد بن عمرو بن عطاء، ومحمد بن عمرو بن عطاء هذا صدوق، وروايته من قبيل الحسن، ولكن رواه عن عطاء بن يسار، وعطاء أمام، وقد روى عن عطاء جماعات كثيرة، فقالوا: يبعدُ أن يتفرَّد محمد عمرو بن عطاء بهذا الخبر عن عطاء بن يسار، ولذلك تكلَّموا فيه.</w:t>
      </w:r>
    </w:p>
    <w:p w:rsidR="006C4D07" w:rsidRPr="00910733" w:rsidRDefault="006C4D07" w:rsidP="008677C9">
      <w:pPr>
        <w:spacing w:before="120" w:after="0" w:line="240" w:lineRule="auto"/>
        <w:ind w:firstLine="374"/>
        <w:jc w:val="both"/>
        <w:rPr>
          <w:rFonts w:ascii="Traditional Arabic" w:hAnsi="Traditional Arabic" w:cs="Traditional Arabic"/>
          <w:color w:val="0000CC"/>
          <w:sz w:val="34"/>
          <w:szCs w:val="34"/>
          <w:rtl/>
        </w:rPr>
      </w:pPr>
      <w:r w:rsidRPr="00910733">
        <w:rPr>
          <w:rFonts w:ascii="Traditional Arabic" w:hAnsi="Traditional Arabic" w:cs="Traditional Arabic"/>
          <w:sz w:val="34"/>
          <w:szCs w:val="34"/>
          <w:rtl/>
        </w:rPr>
        <w:t xml:space="preserve">{قال -رَحِمَهُ اللهُ: </w:t>
      </w:r>
      <w:r w:rsidRPr="00910733">
        <w:rPr>
          <w:rFonts w:ascii="Traditional Arabic" w:hAnsi="Traditional Arabic" w:cs="Traditional Arabic"/>
          <w:color w:val="0000CC"/>
          <w:sz w:val="34"/>
          <w:szCs w:val="34"/>
          <w:rtl/>
        </w:rPr>
        <w:t xml:space="preserve">(وَعَنْ مُحَمَّدِ بنِ رَاشدٍ، عَنْ سُلَيْمَانَ بنِ مُوسَى، عَنْ عَمْرو بنِ شُعَيْبٍ، عَنْ أَبِيهِ، عَنْ عَبدِ اللهِ بنِ عَمْرٍو، قالَ: قَالَ رَسُولُ اللهِ -صَلَّى اللهُ عَلَيْهِ وَسَلَّمَ: </w:t>
      </w:r>
      <w:r w:rsidRPr="00910733">
        <w:rPr>
          <w:rFonts w:ascii="Traditional Arabic" w:hAnsi="Traditional Arabic" w:cs="Traditional Arabic"/>
          <w:color w:val="006600"/>
          <w:sz w:val="34"/>
          <w:szCs w:val="34"/>
          <w:rtl/>
        </w:rPr>
        <w:t>«لَا تَجُوزُ شَهَادَةُ خَائِنٍ وَلَا خَائِنَةٍ، وَلَا ذِي غِمْرٍ عَلَى أَخِيهِ، وَلَا تَجُوزُ شَهَادَةُ القَانِعِ لأَهْلِ الْبَيْتِ، وَتَجُوزُ شَهَادَتُهُ لِغَيْرِهِمْ»</w:t>
      </w:r>
      <w:r w:rsidRPr="00910733">
        <w:rPr>
          <w:rFonts w:ascii="Traditional Arabic" w:hAnsi="Traditional Arabic" w:cs="Traditional Arabic"/>
          <w:color w:val="0000CC"/>
          <w:sz w:val="34"/>
          <w:szCs w:val="34"/>
          <w:rtl/>
        </w:rPr>
        <w:t>. والقَانِعُ: الَّذِي يُنْفِقُ عَلَيْهِ أَهْلُ الْبَيْتِ، رَوَاهُ أَحْمدُ -وَهَذَا لَفظُهُ- وَأَبُو دَاوُد، ومُحَمَّدٌ وسُلَيْمَانُ: صَدُوقَانِ، وَقَدْ تَكَلَّمَ فِيهِمَا بَعْضُ الْأَئِمَّةِ.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color w:val="0000CC"/>
          <w:sz w:val="34"/>
          <w:szCs w:val="34"/>
          <w:rtl/>
        </w:rPr>
        <w:t>وَقَالَ البُخَارِيُّ فِي صَحِيحِهِ: وَقَالَ أَنَسٌ: شَهَادَةُ العَبْدِ جَائِزَةٌ إِذا كَانَ عَدْلًا)</w:t>
      </w:r>
      <w:r w:rsidRPr="00910733">
        <w:rPr>
          <w:rFonts w:ascii="Traditional Arabic" w:hAnsi="Traditional Arabic" w:cs="Traditional Arabic"/>
          <w:sz w:val="34"/>
          <w:szCs w:val="34"/>
          <w:rtl/>
        </w:rPr>
        <w:t>}.</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محمد بن راشد وسليمان بن موسى صدوقان، فحديثهما من قبيل الحسن، وكذلك ش</w:t>
      </w:r>
      <w:r w:rsidR="003E300D"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عيب بن محمد بن عبد الله بن عمرو بن العاص والد عمرو صدوق، وبالتَّالي فالخبر حسن ، وليس من الأخبار الضعيفة.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 xml:space="preserve">قال رسول الله -صَلَّى اللهُ عَلَيْهِ وَسَلَّمَ: </w:t>
      </w:r>
      <w:r w:rsidRPr="00910733">
        <w:rPr>
          <w:rFonts w:ascii="Traditional Arabic" w:hAnsi="Traditional Arabic" w:cs="Traditional Arabic"/>
          <w:color w:val="006600"/>
          <w:sz w:val="34"/>
          <w:szCs w:val="34"/>
          <w:rtl/>
        </w:rPr>
        <w:t>«لَا تَجُوزُ شَهَادَةُ خَائِنٍ وَلَا خَائِنَةٍ»</w:t>
      </w:r>
      <w:r w:rsidRPr="00910733">
        <w:rPr>
          <w:rFonts w:ascii="Traditional Arabic" w:hAnsi="Traditional Arabic" w:cs="Traditional Arabic"/>
          <w:sz w:val="34"/>
          <w:szCs w:val="34"/>
          <w:rtl/>
        </w:rPr>
        <w:t>، أي: مَن عُلِمَ عنه الخيانة فيما سبق فإنَّنا لا نُمضي شهادته ولا نقبلها، لوجود هذا السبب الطَّاعن في شهادته.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قوله: </w:t>
      </w:r>
      <w:r w:rsidRPr="00910733">
        <w:rPr>
          <w:rFonts w:ascii="Traditional Arabic" w:hAnsi="Traditional Arabic" w:cs="Traditional Arabic"/>
          <w:color w:val="006600"/>
          <w:sz w:val="34"/>
          <w:szCs w:val="34"/>
          <w:rtl/>
        </w:rPr>
        <w:t>«وَلَا ذِي غِمْرٍ عَلَى أَخِيهِ»</w:t>
      </w:r>
      <w:r w:rsidRPr="00910733">
        <w:rPr>
          <w:rFonts w:ascii="Traditional Arabic" w:hAnsi="Traditional Arabic" w:cs="Traditional Arabic"/>
          <w:sz w:val="34"/>
          <w:szCs w:val="34"/>
          <w:rtl/>
        </w:rPr>
        <w:t>، المراد بالغِمر: مَن كان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بغضًا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عاديًا، وفيه أنَّ العداوة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 أسباب ر</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دِّ الشهادة، وفيه إشارة إلى وجود الأخوة الإيمانيَّة، وبالتَّالي ينبغي أن ت</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ن</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ت</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في البغضاء بينهم.</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«وَلَا تَجُوزُ شَهَادَةُ القَانِعِ لأَهْلِ الْبَيْتِ»</w:t>
      </w:r>
      <w:r w:rsidRPr="00910733">
        <w:rPr>
          <w:rFonts w:ascii="Traditional Arabic" w:hAnsi="Traditional Arabic" w:cs="Traditional Arabic"/>
          <w:sz w:val="34"/>
          <w:szCs w:val="34"/>
          <w:rtl/>
        </w:rPr>
        <w:t xml:space="preserve">، </w:t>
      </w:r>
      <w:r w:rsidRPr="00910733">
        <w:rPr>
          <w:rFonts w:ascii="Traditional Arabic" w:hAnsi="Traditional Arabic" w:cs="Traditional Arabic"/>
          <w:sz w:val="34"/>
          <w:szCs w:val="34"/>
          <w:u w:val="dotDotDash" w:color="FF0000"/>
          <w:rtl/>
        </w:rPr>
        <w:t>القانع</w:t>
      </w:r>
      <w:r w:rsidRPr="00910733">
        <w:rPr>
          <w:rFonts w:ascii="Traditional Arabic" w:hAnsi="Traditional Arabic" w:cs="Traditional Arabic"/>
          <w:sz w:val="34"/>
          <w:szCs w:val="34"/>
          <w:rtl/>
        </w:rPr>
        <w:t>: هو الذي يُنفق عليه أهل البيت -كما وردَ تفسيرها- وذلك لأنَّ بينهم مشاركة</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ولأنَّهم أصحاب فضلٍ عليه، وبالتَّالي ل</w:t>
      </w:r>
      <w:r w:rsidR="001B685A" w:rsidRPr="00910733">
        <w:rPr>
          <w:rFonts w:ascii="Traditional Arabic" w:hAnsi="Traditional Arabic" w:cs="Traditional Arabic" w:hint="cs"/>
          <w:sz w:val="34"/>
          <w:szCs w:val="34"/>
          <w:rtl/>
        </w:rPr>
        <w:t>ا</w:t>
      </w:r>
      <w:r w:rsidRPr="00910733">
        <w:rPr>
          <w:rFonts w:ascii="Traditional Arabic" w:hAnsi="Traditional Arabic" w:cs="Traditional Arabic"/>
          <w:sz w:val="34"/>
          <w:szCs w:val="34"/>
          <w:rtl/>
        </w:rPr>
        <w:t xml:space="preserve"> ت</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قبل شهادة القانع لأهل البيت.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قال: </w:t>
      </w:r>
      <w:r w:rsidRPr="00910733">
        <w:rPr>
          <w:rFonts w:ascii="Traditional Arabic" w:hAnsi="Traditional Arabic" w:cs="Traditional Arabic"/>
          <w:color w:val="006600"/>
          <w:sz w:val="34"/>
          <w:szCs w:val="34"/>
          <w:rtl/>
        </w:rPr>
        <w:t>«وَتَجُوزُ شَهَادَتُهُ لِغَيْرِهِمْ»</w:t>
      </w:r>
      <w:r w:rsidRPr="00910733">
        <w:rPr>
          <w:rFonts w:ascii="Traditional Arabic" w:hAnsi="Traditional Arabic" w:cs="Traditional Arabic"/>
          <w:sz w:val="34"/>
          <w:szCs w:val="34"/>
          <w:rtl/>
        </w:rPr>
        <w:t>، يعني</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 لغير أهل البيت لكونه لا يُتَّهم في شهادته لغير أهل البيت.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قال البخاري في ص</w:t>
      </w:r>
      <w:r w:rsidR="00BF49DD" w:rsidRPr="00910733">
        <w:rPr>
          <w:rFonts w:ascii="Traditional Arabic" w:hAnsi="Traditional Arabic" w:cs="Traditional Arabic" w:hint="cs"/>
          <w:sz w:val="34"/>
          <w:szCs w:val="34"/>
          <w:rtl/>
        </w:rPr>
        <w:t>ح</w:t>
      </w:r>
      <w:r w:rsidRPr="00910733">
        <w:rPr>
          <w:rFonts w:ascii="Traditional Arabic" w:hAnsi="Traditional Arabic" w:cs="Traditional Arabic"/>
          <w:sz w:val="34"/>
          <w:szCs w:val="34"/>
          <w:rtl/>
        </w:rPr>
        <w:t xml:space="preserve">يحه: </w:t>
      </w:r>
      <w:r w:rsidRPr="00910733">
        <w:rPr>
          <w:rFonts w:ascii="Traditional Arabic" w:hAnsi="Traditional Arabic" w:cs="Traditional Arabic"/>
          <w:color w:val="0000CC"/>
          <w:sz w:val="34"/>
          <w:szCs w:val="34"/>
          <w:rtl/>
        </w:rPr>
        <w:t>(وَقَالَ أَنَسٌ: شَهَادَةُ العَبْدِ جَائِزَةٌ إِذا كَانَ عَدْلًا)</w:t>
      </w:r>
      <w:r w:rsidRPr="00910733">
        <w:rPr>
          <w:rFonts w:ascii="Traditional Arabic" w:hAnsi="Traditional Arabic" w:cs="Traditional Arabic"/>
          <w:sz w:val="34"/>
          <w:szCs w:val="34"/>
          <w:rtl/>
        </w:rPr>
        <w:t>، المراد بالعبد: المملوك. هذه اللفظة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علَّقة لم يذكر الإمام البخاري مَن بينه وبينَ الصَّحابي أنس -رَضِيَ اللهُ عَنْهُ- وبالتَّالي هذا يُقال له: خبرٌ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علَّقٌ، وأثرٌ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علَّقٌ لم يُذكَر فيه بقيَّة رواته.</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 xml:space="preserve">وقد وردَ عند ابن أبي شيبةَ أنَّه سُئلَ أنس عن شهادة العبيد، فقال: </w:t>
      </w:r>
      <w:r w:rsidRPr="00910733">
        <w:rPr>
          <w:rFonts w:ascii="Traditional Arabic" w:hAnsi="Traditional Arabic" w:cs="Traditional Arabic"/>
          <w:color w:val="0000CC"/>
          <w:sz w:val="34"/>
          <w:szCs w:val="34"/>
          <w:rtl/>
        </w:rPr>
        <w:t>(إنَّها</w:t>
      </w:r>
      <w:r w:rsidR="00BF49DD" w:rsidRPr="00910733">
        <w:rPr>
          <w:rFonts w:ascii="Traditional Arabic" w:hAnsi="Traditional Arabic" w:cs="Traditional Arabic" w:hint="cs"/>
          <w:color w:val="0000CC"/>
          <w:sz w:val="34"/>
          <w:szCs w:val="34"/>
          <w:rtl/>
        </w:rPr>
        <w:t>:</w:t>
      </w:r>
      <w:r w:rsidRPr="00910733">
        <w:rPr>
          <w:rFonts w:ascii="Traditional Arabic" w:hAnsi="Traditional Arabic" w:cs="Traditional Arabic"/>
          <w:color w:val="0000CC"/>
          <w:sz w:val="34"/>
          <w:szCs w:val="34"/>
          <w:rtl/>
        </w:rPr>
        <w:t xml:space="preserve"> جائزة)</w:t>
      </w:r>
      <w:r w:rsidRPr="00910733">
        <w:rPr>
          <w:rFonts w:ascii="Traditional Arabic" w:hAnsi="Traditional Arabic" w:cs="Traditional Arabic"/>
          <w:sz w:val="34"/>
          <w:szCs w:val="34"/>
          <w:rtl/>
        </w:rPr>
        <w:t>، ففيه قبول شهادة المملوك، خلافًا لبعض أهل العلم، فليسَ من شرط الشَّهادة أن يكون الشَّاهد حرًّا؛ بل يجوز أن يكون الشَّاهد مملوكًا.</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والأصل أنَّ الشَّهادة لا تُقبَل إلا م</w:t>
      </w:r>
      <w:r w:rsidR="002E3E23" w:rsidRPr="00910733">
        <w:rPr>
          <w:rFonts w:ascii="Traditional Arabic" w:hAnsi="Traditional Arabic" w:cs="Traditional Arabic" w:hint="cs"/>
          <w:sz w:val="34"/>
          <w:szCs w:val="34"/>
          <w:rtl/>
        </w:rPr>
        <w:t>ِ</w:t>
      </w:r>
      <w:r w:rsidRPr="00910733">
        <w:rPr>
          <w:rFonts w:ascii="Traditional Arabic" w:hAnsi="Traditional Arabic" w:cs="Traditional Arabic"/>
          <w:sz w:val="34"/>
          <w:szCs w:val="34"/>
          <w:rtl/>
        </w:rPr>
        <w:t xml:space="preserve">ن ذوي العدالة، لقوله تعالى: </w:t>
      </w:r>
      <w:r w:rsidR="002E3E23" w:rsidRPr="00910733">
        <w:rPr>
          <w:rFonts w:ascii="Traditional Arabic" w:hAnsi="Traditional Arabic" w:cs="Traditional Arabic"/>
          <w:color w:val="FF0000"/>
          <w:sz w:val="34"/>
          <w:szCs w:val="34"/>
          <w:rtl/>
        </w:rPr>
        <w:t>﴿</w:t>
      </w:r>
      <w:r w:rsidR="002E3E23" w:rsidRPr="00910733">
        <w:rPr>
          <w:rFonts w:ascii="Traditional Arabic" w:hAnsi="Traditional Arabic" w:cs="Traditional Arabic"/>
          <w:color w:val="FF0000"/>
          <w:sz w:val="34"/>
          <w:szCs w:val="34"/>
          <w:rtl/>
        </w:rPr>
        <w:t>وَأَشْهِدُوا ذَوَيْ عَدْلٍ مِّنكُمْ﴾</w:t>
      </w:r>
      <w:r w:rsidRPr="00910733">
        <w:rPr>
          <w:rFonts w:ascii="Traditional Arabic" w:hAnsi="Traditional Arabic" w:cs="Traditional Arabic"/>
          <w:sz w:val="34"/>
          <w:szCs w:val="34"/>
          <w:rtl/>
        </w:rPr>
        <w:t xml:space="preserve"> </w:t>
      </w:r>
      <w:r w:rsidRPr="00910733">
        <w:rPr>
          <w:rFonts w:ascii="Traditional Arabic" w:hAnsi="Traditional Arabic" w:cs="Traditional Arabic"/>
          <w:rtl/>
        </w:rPr>
        <w:t>[الطلاق: 2]</w:t>
      </w:r>
      <w:r w:rsidRPr="00910733">
        <w:rPr>
          <w:rFonts w:ascii="Traditional Arabic" w:hAnsi="Traditional Arabic" w:cs="Traditional Arabic"/>
          <w:sz w:val="34"/>
          <w:szCs w:val="34"/>
          <w:rtl/>
        </w:rPr>
        <w:t>، والعدالة تكون باجتناب الكبائر وعدم المدوامة على الصَّغائر، والابتعاد عمَّا يخرم المروءة.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b/>
          <w:bCs/>
          <w:sz w:val="34"/>
          <w:szCs w:val="34"/>
          <w:u w:val="dotDotDash" w:color="FF0000"/>
          <w:rtl/>
        </w:rPr>
        <w:t>وهناك موانع تمنع من قبول الشَّهادة، منها</w:t>
      </w:r>
      <w:r w:rsidRPr="00910733">
        <w:rPr>
          <w:rFonts w:ascii="Traditional Arabic" w:hAnsi="Traditional Arabic" w:cs="Traditional Arabic"/>
          <w:sz w:val="34"/>
          <w:szCs w:val="34"/>
          <w:rtl/>
        </w:rPr>
        <w:t>:</w:t>
      </w:r>
    </w:p>
    <w:p w:rsidR="006C4D07" w:rsidRPr="00910733" w:rsidRDefault="006C4D07" w:rsidP="00BF49DD">
      <w:pPr>
        <w:pStyle w:val="ListParagraph"/>
        <w:numPr>
          <w:ilvl w:val="0"/>
          <w:numId w:val="11"/>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وجود القرابة.</w:t>
      </w:r>
    </w:p>
    <w:p w:rsidR="006C4D07" w:rsidRPr="00910733" w:rsidRDefault="006C4D07" w:rsidP="00BF49DD">
      <w:pPr>
        <w:pStyle w:val="ListParagraph"/>
        <w:numPr>
          <w:ilvl w:val="0"/>
          <w:numId w:val="11"/>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وجود العداوة.</w:t>
      </w:r>
    </w:p>
    <w:p w:rsidR="006C4D07" w:rsidRPr="00910733" w:rsidRDefault="006C4D07" w:rsidP="00BF49DD">
      <w:pPr>
        <w:pStyle w:val="ListParagraph"/>
        <w:numPr>
          <w:ilvl w:val="0"/>
          <w:numId w:val="11"/>
        </w:numPr>
        <w:spacing w:before="120" w:after="0" w:line="240" w:lineRule="auto"/>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وجود المصلحة بالشَّهادة.</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وهكذا ما ذكر في هذين النَّصين من أسباب تمنع من قبول الشَّهادة، وبالتَّالي نكون قد انتهينا من كتاب الشَّهادات.</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lastRenderedPageBreak/>
        <w:t>باركَ الله فيك، وفقك الله للخير، كما أسأله -جلَّ وعَلَا- لإخواني ممَّن يُرتِّب هذا اللقاء من فنيين ومخرج التَّوفيق لكل خيرٍ، وأسأله -جلَّ وعَلَا- صلاحًا لأحوال كل من يشاهدنا، ولكل طالب علم ينشر الخير والهدَى في الناس، كما أسأله -جلَّ وعَلَا- أن يعيدنا إلى شرعه ودينه، وأن يجعلنا من المتمسكين بهدي نبيِّه -صَلَّى اللهُ عَلَيْهِ وَسَلَّمَ- كما أسأله -جلَّ وعَلَا- أن يوفق ولاة أمور المسلمين لكل خيرٍ، وأن يجعلهم من الهداة المهتدين، هذا والله أعلم، وصلى الله على نبينا محمدٍ، وعلى آله وصحبه أجمعين.</w:t>
      </w:r>
    </w:p>
    <w:p w:rsidR="006C4D07" w:rsidRPr="00910733"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6C4D07" w:rsidRPr="006C4D07" w:rsidRDefault="006C4D07" w:rsidP="008677C9">
      <w:pPr>
        <w:spacing w:before="120" w:after="0" w:line="240" w:lineRule="auto"/>
        <w:ind w:firstLine="374"/>
        <w:jc w:val="both"/>
        <w:rPr>
          <w:rFonts w:ascii="Traditional Arabic" w:hAnsi="Traditional Arabic" w:cs="Traditional Arabic"/>
          <w:sz w:val="34"/>
          <w:szCs w:val="34"/>
          <w:rtl/>
        </w:rPr>
      </w:pPr>
      <w:r w:rsidRPr="00910733">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p w:rsidR="006C4D07" w:rsidRPr="006C4D07" w:rsidRDefault="006C4D07" w:rsidP="008677C9">
      <w:pPr>
        <w:spacing w:before="120" w:after="0" w:line="240" w:lineRule="auto"/>
        <w:ind w:firstLine="374"/>
        <w:jc w:val="both"/>
        <w:rPr>
          <w:rFonts w:ascii="Traditional Arabic" w:hAnsi="Traditional Arabic" w:cs="Traditional Arabic"/>
          <w:sz w:val="34"/>
          <w:szCs w:val="34"/>
          <w:rtl/>
        </w:rPr>
      </w:pPr>
    </w:p>
    <w:p w:rsidR="00762E16" w:rsidRPr="006C4D07" w:rsidRDefault="00762E16" w:rsidP="008677C9">
      <w:pPr>
        <w:spacing w:before="120" w:after="0" w:line="240" w:lineRule="auto"/>
        <w:ind w:firstLine="374"/>
        <w:jc w:val="both"/>
        <w:rPr>
          <w:rFonts w:ascii="Traditional Arabic" w:hAnsi="Traditional Arabic" w:cs="Traditional Arabic"/>
          <w:sz w:val="34"/>
          <w:szCs w:val="34"/>
        </w:rPr>
      </w:pPr>
    </w:p>
    <w:sectPr w:rsidR="00762E16" w:rsidRPr="006C4D07" w:rsidSect="008677C9">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717" w:rsidRDefault="00E84717" w:rsidP="008677C9">
      <w:pPr>
        <w:spacing w:after="0" w:line="240" w:lineRule="auto"/>
      </w:pPr>
      <w:r>
        <w:separator/>
      </w:r>
    </w:p>
  </w:endnote>
  <w:endnote w:type="continuationSeparator" w:id="0">
    <w:p w:rsidR="00E84717" w:rsidRDefault="00E84717" w:rsidP="00867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905110"/>
      <w:docPartObj>
        <w:docPartGallery w:val="Page Numbers (Bottom of Page)"/>
        <w:docPartUnique/>
      </w:docPartObj>
    </w:sdtPr>
    <w:sdtContent>
      <w:p w:rsidR="00AA11C3" w:rsidRDefault="00AA11C3">
        <w:pPr>
          <w:pStyle w:val="Footer"/>
          <w:jc w:val="center"/>
        </w:pPr>
        <w:r>
          <w:fldChar w:fldCharType="begin"/>
        </w:r>
        <w:r>
          <w:instrText xml:space="preserve"> PAGE   \* MERGEFORMAT </w:instrText>
        </w:r>
        <w:r>
          <w:fldChar w:fldCharType="separate"/>
        </w:r>
        <w:r>
          <w:rPr>
            <w:noProof/>
            <w:rtl/>
          </w:rPr>
          <w:t>10</w:t>
        </w:r>
        <w:r>
          <w:rPr>
            <w:noProof/>
          </w:rPr>
          <w:fldChar w:fldCharType="end"/>
        </w:r>
      </w:p>
    </w:sdtContent>
  </w:sdt>
  <w:p w:rsidR="00AA11C3" w:rsidRDefault="00AA1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717" w:rsidRDefault="00E84717" w:rsidP="008677C9">
      <w:pPr>
        <w:spacing w:after="0" w:line="240" w:lineRule="auto"/>
      </w:pPr>
      <w:r>
        <w:separator/>
      </w:r>
    </w:p>
  </w:footnote>
  <w:footnote w:type="continuationSeparator" w:id="0">
    <w:p w:rsidR="00E84717" w:rsidRDefault="00E84717" w:rsidP="008677C9">
      <w:pPr>
        <w:spacing w:after="0" w:line="240" w:lineRule="auto"/>
      </w:pPr>
      <w:r>
        <w:continuationSeparator/>
      </w:r>
    </w:p>
  </w:footnote>
  <w:footnote w:id="1">
    <w:p w:rsidR="00AA11C3" w:rsidRDefault="00AA11C3">
      <w:pPr>
        <w:pStyle w:val="FootnoteText"/>
        <w:rPr>
          <w:rFonts w:hint="cs"/>
          <w:lang w:bidi="ar-EG"/>
        </w:rPr>
      </w:pPr>
      <w:r>
        <w:rPr>
          <w:rStyle w:val="FootnoteReference"/>
        </w:rPr>
        <w:footnoteRef/>
      </w:r>
      <w:r>
        <w:rPr>
          <w:rtl/>
        </w:rPr>
        <w:t xml:space="preserve"> </w:t>
      </w:r>
      <w:r>
        <w:rPr>
          <w:rFonts w:hint="cs"/>
          <w:rtl/>
          <w:lang w:bidi="ar-EG"/>
        </w:rPr>
        <w:t>رواه الب</w:t>
      </w:r>
      <w:r w:rsidRPr="00A01830">
        <w:rPr>
          <w:rFonts w:cs="Arial"/>
          <w:rtl/>
          <w:lang w:bidi="ar-EG"/>
        </w:rPr>
        <w:t>خاري (2593) ، ومسلم (2770)</w:t>
      </w:r>
    </w:p>
  </w:footnote>
  <w:footnote w:id="2">
    <w:p w:rsidR="00AA11C3" w:rsidRDefault="00AA11C3">
      <w:pPr>
        <w:pStyle w:val="FootnoteText"/>
        <w:rPr>
          <w:rFonts w:hint="cs"/>
          <w:lang w:bidi="ar-EG"/>
        </w:rPr>
      </w:pPr>
      <w:r>
        <w:rPr>
          <w:rStyle w:val="FootnoteReference"/>
        </w:rPr>
        <w:footnoteRef/>
      </w:r>
      <w:r>
        <w:rPr>
          <w:rtl/>
        </w:rPr>
        <w:t xml:space="preserve"> </w:t>
      </w:r>
      <w:r>
        <w:rPr>
          <w:rFonts w:hint="cs"/>
          <w:rtl/>
          <w:lang w:bidi="ar-EG"/>
        </w:rPr>
        <w:t>رواه البخاري</w:t>
      </w:r>
    </w:p>
  </w:footnote>
  <w:footnote w:id="3">
    <w:p w:rsidR="00AA11C3" w:rsidRDefault="00AA11C3">
      <w:pPr>
        <w:pStyle w:val="FootnoteText"/>
        <w:rPr>
          <w:rFonts w:hint="cs"/>
          <w:lang w:bidi="ar-EG"/>
        </w:rPr>
      </w:pPr>
      <w:r>
        <w:rPr>
          <w:rStyle w:val="FootnoteReference"/>
        </w:rPr>
        <w:footnoteRef/>
      </w:r>
      <w:r>
        <w:rPr>
          <w:rtl/>
        </w:rPr>
        <w:t xml:space="preserve"> </w:t>
      </w:r>
      <w:r>
        <w:rPr>
          <w:rFonts w:hint="cs"/>
          <w:rtl/>
          <w:lang w:bidi="ar-EG"/>
        </w:rPr>
        <w:t>رواه مسلم (1851)</w:t>
      </w:r>
    </w:p>
  </w:footnote>
  <w:footnote w:id="4">
    <w:p w:rsidR="00AA11C3" w:rsidRDefault="00AA11C3">
      <w:pPr>
        <w:pStyle w:val="FootnoteText"/>
        <w:rPr>
          <w:rFonts w:hint="cs"/>
          <w:lang w:bidi="ar-EG"/>
        </w:rPr>
      </w:pPr>
      <w:r>
        <w:rPr>
          <w:rStyle w:val="FootnoteReference"/>
        </w:rPr>
        <w:footnoteRef/>
      </w:r>
      <w:r>
        <w:rPr>
          <w:rtl/>
        </w:rPr>
        <w:t xml:space="preserve"> </w:t>
      </w:r>
      <w:r>
        <w:rPr>
          <w:rFonts w:hint="cs"/>
          <w:rtl/>
          <w:lang w:bidi="ar-EG"/>
        </w:rPr>
        <w:t>رواه البخاري ومسلم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650D1"/>
    <w:multiLevelType w:val="hybridMultilevel"/>
    <w:tmpl w:val="2BD29F3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05401844"/>
    <w:multiLevelType w:val="hybridMultilevel"/>
    <w:tmpl w:val="F6A23BD6"/>
    <w:lvl w:ilvl="0" w:tplc="3DBCB7C0">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15:restartNumberingAfterBreak="0">
    <w:nsid w:val="09715D87"/>
    <w:multiLevelType w:val="hybridMultilevel"/>
    <w:tmpl w:val="9096597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E6231A"/>
    <w:multiLevelType w:val="hybridMultilevel"/>
    <w:tmpl w:val="A7504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F2B19"/>
    <w:multiLevelType w:val="hybridMultilevel"/>
    <w:tmpl w:val="36A85192"/>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 w15:restartNumberingAfterBreak="0">
    <w:nsid w:val="234E1E00"/>
    <w:multiLevelType w:val="hybridMultilevel"/>
    <w:tmpl w:val="5540E2A0"/>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238E3328"/>
    <w:multiLevelType w:val="hybridMultilevel"/>
    <w:tmpl w:val="15FE17DC"/>
    <w:lvl w:ilvl="0" w:tplc="C256FE52">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 w15:restartNumberingAfterBreak="0">
    <w:nsid w:val="3616236B"/>
    <w:multiLevelType w:val="hybridMultilevel"/>
    <w:tmpl w:val="11CAB832"/>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0">
    <w:nsid w:val="3F8358AB"/>
    <w:multiLevelType w:val="hybridMultilevel"/>
    <w:tmpl w:val="162CEA1C"/>
    <w:lvl w:ilvl="0" w:tplc="5A200842">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9" w15:restartNumberingAfterBreak="0">
    <w:nsid w:val="4D94714C"/>
    <w:multiLevelType w:val="hybridMultilevel"/>
    <w:tmpl w:val="719A8F56"/>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0" w15:restartNumberingAfterBreak="0">
    <w:nsid w:val="554C09B8"/>
    <w:multiLevelType w:val="hybridMultilevel"/>
    <w:tmpl w:val="C34CCACC"/>
    <w:lvl w:ilvl="0" w:tplc="BE3A5E80">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6AEE07D4"/>
    <w:multiLevelType w:val="hybridMultilevel"/>
    <w:tmpl w:val="F0EAE334"/>
    <w:lvl w:ilvl="0" w:tplc="8AB6CD42">
      <w:numFmt w:val="bullet"/>
      <w:lvlText w:val="-"/>
      <w:lvlJc w:val="left"/>
      <w:pPr>
        <w:ind w:left="734" w:hanging="360"/>
      </w:pPr>
      <w:rPr>
        <w:rFonts w:ascii="Traditional Arabic" w:eastAsiaTheme="minorHAnsi" w:hAnsi="Traditional Arabic" w:cs="Traditional Arabic"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10"/>
  </w:num>
  <w:num w:numId="7">
    <w:abstractNumId w:val="4"/>
  </w:num>
  <w:num w:numId="8">
    <w:abstractNumId w:val="11"/>
  </w:num>
  <w:num w:numId="9">
    <w:abstractNumId w:val="7"/>
  </w:num>
  <w:num w:numId="10">
    <w:abstractNumId w:val="1"/>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D07"/>
    <w:rsid w:val="00010ACB"/>
    <w:rsid w:val="00063F92"/>
    <w:rsid w:val="000B7330"/>
    <w:rsid w:val="000C0995"/>
    <w:rsid w:val="000E2E9E"/>
    <w:rsid w:val="001B685A"/>
    <w:rsid w:val="001E72A0"/>
    <w:rsid w:val="001F6526"/>
    <w:rsid w:val="00234B64"/>
    <w:rsid w:val="002524BE"/>
    <w:rsid w:val="00270405"/>
    <w:rsid w:val="002A3E7B"/>
    <w:rsid w:val="002E3E23"/>
    <w:rsid w:val="002F3C6E"/>
    <w:rsid w:val="00321B06"/>
    <w:rsid w:val="003E300D"/>
    <w:rsid w:val="004F6AE5"/>
    <w:rsid w:val="0054342B"/>
    <w:rsid w:val="00575455"/>
    <w:rsid w:val="005B1F76"/>
    <w:rsid w:val="00620D0F"/>
    <w:rsid w:val="006C4D07"/>
    <w:rsid w:val="006F5A13"/>
    <w:rsid w:val="006F7A73"/>
    <w:rsid w:val="00762E16"/>
    <w:rsid w:val="007736E9"/>
    <w:rsid w:val="007F3397"/>
    <w:rsid w:val="00862647"/>
    <w:rsid w:val="008677C9"/>
    <w:rsid w:val="0089485F"/>
    <w:rsid w:val="00910733"/>
    <w:rsid w:val="0091443C"/>
    <w:rsid w:val="0093213F"/>
    <w:rsid w:val="0097197E"/>
    <w:rsid w:val="00997851"/>
    <w:rsid w:val="00A01830"/>
    <w:rsid w:val="00AA06E0"/>
    <w:rsid w:val="00AA11C3"/>
    <w:rsid w:val="00AF6D3D"/>
    <w:rsid w:val="00B30E3E"/>
    <w:rsid w:val="00BF49DD"/>
    <w:rsid w:val="00C103AD"/>
    <w:rsid w:val="00C46612"/>
    <w:rsid w:val="00C56F06"/>
    <w:rsid w:val="00CE4860"/>
    <w:rsid w:val="00CF0F14"/>
    <w:rsid w:val="00D5064F"/>
    <w:rsid w:val="00D76D03"/>
    <w:rsid w:val="00DE3380"/>
    <w:rsid w:val="00DF0448"/>
    <w:rsid w:val="00E2171B"/>
    <w:rsid w:val="00E30722"/>
    <w:rsid w:val="00E3518A"/>
    <w:rsid w:val="00E8110D"/>
    <w:rsid w:val="00E84717"/>
    <w:rsid w:val="00E92F8A"/>
    <w:rsid w:val="00F1768E"/>
    <w:rsid w:val="00F2693C"/>
    <w:rsid w:val="00FA1BED"/>
    <w:rsid w:val="00FC4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A674"/>
  <w15:docId w15:val="{36A350D8-FCCF-4163-98FC-550577B2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86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677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7C9"/>
  </w:style>
  <w:style w:type="paragraph" w:styleId="Footer">
    <w:name w:val="footer"/>
    <w:basedOn w:val="Normal"/>
    <w:link w:val="FooterChar"/>
    <w:uiPriority w:val="99"/>
    <w:unhideWhenUsed/>
    <w:rsid w:val="00867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7C9"/>
  </w:style>
  <w:style w:type="paragraph" w:styleId="ListParagraph">
    <w:name w:val="List Paragraph"/>
    <w:basedOn w:val="Normal"/>
    <w:uiPriority w:val="34"/>
    <w:qFormat/>
    <w:rsid w:val="00F2693C"/>
    <w:pPr>
      <w:ind w:left="720"/>
      <w:contextualSpacing/>
    </w:pPr>
  </w:style>
  <w:style w:type="paragraph" w:styleId="FootnoteText">
    <w:name w:val="footnote text"/>
    <w:basedOn w:val="Normal"/>
    <w:link w:val="FootnoteTextChar"/>
    <w:uiPriority w:val="99"/>
    <w:semiHidden/>
    <w:unhideWhenUsed/>
    <w:rsid w:val="009144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443C"/>
    <w:rPr>
      <w:sz w:val="20"/>
      <w:szCs w:val="20"/>
    </w:rPr>
  </w:style>
  <w:style w:type="character" w:styleId="FootnoteReference">
    <w:name w:val="footnote reference"/>
    <w:basedOn w:val="DefaultParagraphFont"/>
    <w:uiPriority w:val="99"/>
    <w:semiHidden/>
    <w:unhideWhenUsed/>
    <w:rsid w:val="009144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9D8E8-7A57-4BE9-B3AA-1A36F19BB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16</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هشام داود</cp:lastModifiedBy>
  <cp:revision>42</cp:revision>
  <dcterms:created xsi:type="dcterms:W3CDTF">2019-03-26T20:07:00Z</dcterms:created>
  <dcterms:modified xsi:type="dcterms:W3CDTF">2019-03-27T10:24:00Z</dcterms:modified>
</cp:coreProperties>
</file>