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B3" w:rsidRPr="0023087D" w:rsidRDefault="00CA3BB3" w:rsidP="007320B2">
      <w:pPr>
        <w:spacing w:before="120" w:line="240" w:lineRule="auto"/>
        <w:ind w:firstLine="368"/>
        <w:jc w:val="center"/>
        <w:rPr>
          <w:rFonts w:ascii="Traditional Arabic" w:hAnsi="Traditional Arabic" w:cs="Traditional Arabic"/>
          <w:b/>
          <w:bCs/>
          <w:color w:val="FF0000"/>
          <w:sz w:val="44"/>
          <w:szCs w:val="44"/>
          <w:rtl/>
        </w:rPr>
      </w:pPr>
      <w:r w:rsidRPr="0023087D">
        <w:rPr>
          <w:rFonts w:ascii="Traditional Arabic" w:hAnsi="Traditional Arabic" w:cs="Traditional Arabic" w:hint="cs"/>
          <w:b/>
          <w:bCs/>
          <w:color w:val="FF0000"/>
          <w:sz w:val="44"/>
          <w:szCs w:val="44"/>
          <w:rtl/>
        </w:rPr>
        <w:t>المحرر في الحديث (4)</w:t>
      </w:r>
    </w:p>
    <w:p w:rsidR="00CA3BB3" w:rsidRPr="0023087D" w:rsidRDefault="00CA3BB3" w:rsidP="007320B2">
      <w:pPr>
        <w:spacing w:before="120" w:line="240" w:lineRule="auto"/>
        <w:ind w:firstLine="368"/>
        <w:jc w:val="center"/>
        <w:rPr>
          <w:rFonts w:ascii="Traditional Arabic" w:hAnsi="Traditional Arabic" w:cs="Traditional Arabic"/>
          <w:b/>
          <w:bCs/>
          <w:color w:val="0000CC"/>
          <w:sz w:val="44"/>
          <w:szCs w:val="44"/>
          <w:rtl/>
        </w:rPr>
      </w:pPr>
      <w:r w:rsidRPr="0023087D">
        <w:rPr>
          <w:rFonts w:ascii="Traditional Arabic" w:hAnsi="Traditional Arabic" w:cs="Traditional Arabic" w:hint="cs"/>
          <w:b/>
          <w:bCs/>
          <w:color w:val="0000CC"/>
          <w:sz w:val="44"/>
          <w:szCs w:val="44"/>
          <w:rtl/>
        </w:rPr>
        <w:t>الد</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رس</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 xml:space="preserve"> ال</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ح</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اد</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ي ع</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ش</w:t>
      </w:r>
      <w:r w:rsidR="007320B2" w:rsidRPr="0023087D">
        <w:rPr>
          <w:rFonts w:ascii="Traditional Arabic" w:hAnsi="Traditional Arabic" w:cs="Traditional Arabic" w:hint="cs"/>
          <w:b/>
          <w:bCs/>
          <w:color w:val="0000CC"/>
          <w:sz w:val="44"/>
          <w:szCs w:val="44"/>
          <w:rtl/>
        </w:rPr>
        <w:t>َ</w:t>
      </w:r>
      <w:r w:rsidRPr="0023087D">
        <w:rPr>
          <w:rFonts w:ascii="Traditional Arabic" w:hAnsi="Traditional Arabic" w:cs="Traditional Arabic" w:hint="cs"/>
          <w:b/>
          <w:bCs/>
          <w:color w:val="0000CC"/>
          <w:sz w:val="44"/>
          <w:szCs w:val="44"/>
          <w:rtl/>
        </w:rPr>
        <w:t>ر (11)</w:t>
      </w:r>
    </w:p>
    <w:p w:rsidR="00CA3BB3" w:rsidRPr="0023087D" w:rsidRDefault="00CA3BB3" w:rsidP="007320B2">
      <w:pPr>
        <w:spacing w:before="120" w:line="240" w:lineRule="auto"/>
        <w:ind w:firstLine="368"/>
        <w:jc w:val="right"/>
        <w:rPr>
          <w:rFonts w:ascii="Traditional Arabic" w:hAnsi="Traditional Arabic" w:cs="Traditional Arabic"/>
          <w:b/>
          <w:bCs/>
          <w:color w:val="006600"/>
          <w:sz w:val="24"/>
          <w:szCs w:val="24"/>
          <w:rtl/>
        </w:rPr>
      </w:pPr>
      <w:r w:rsidRPr="0023087D">
        <w:rPr>
          <w:rFonts w:ascii="Traditional Arabic" w:hAnsi="Traditional Arabic" w:cs="Traditional Arabic" w:hint="cs"/>
          <w:b/>
          <w:bCs/>
          <w:color w:val="006600"/>
          <w:sz w:val="24"/>
          <w:szCs w:val="24"/>
          <w:rtl/>
        </w:rPr>
        <w:t xml:space="preserve">معالي </w:t>
      </w:r>
      <w:r w:rsidR="007320B2" w:rsidRPr="0023087D">
        <w:rPr>
          <w:rFonts w:ascii="Traditional Arabic" w:hAnsi="Traditional Arabic" w:cs="Traditional Arabic" w:hint="cs"/>
          <w:b/>
          <w:bCs/>
          <w:color w:val="006600"/>
          <w:sz w:val="24"/>
          <w:szCs w:val="24"/>
          <w:rtl/>
        </w:rPr>
        <w:t xml:space="preserve">الشيخ/ </w:t>
      </w:r>
      <w:r w:rsidRPr="0023087D">
        <w:rPr>
          <w:rFonts w:ascii="Traditional Arabic" w:hAnsi="Traditional Arabic" w:cs="Traditional Arabic" w:hint="cs"/>
          <w:b/>
          <w:bCs/>
          <w:color w:val="006600"/>
          <w:sz w:val="24"/>
          <w:szCs w:val="24"/>
          <w:rtl/>
        </w:rPr>
        <w:t xml:space="preserve">د. سعد </w:t>
      </w:r>
      <w:r w:rsidR="007320B2" w:rsidRPr="0023087D">
        <w:rPr>
          <w:rFonts w:ascii="Traditional Arabic" w:hAnsi="Traditional Arabic" w:cs="Traditional Arabic" w:hint="cs"/>
          <w:b/>
          <w:bCs/>
          <w:color w:val="006600"/>
          <w:sz w:val="24"/>
          <w:szCs w:val="24"/>
          <w:rtl/>
        </w:rPr>
        <w:t xml:space="preserve">بن ناصر </w:t>
      </w:r>
      <w:r w:rsidRPr="0023087D">
        <w:rPr>
          <w:rFonts w:ascii="Traditional Arabic" w:hAnsi="Traditional Arabic" w:cs="Traditional Arabic" w:hint="cs"/>
          <w:b/>
          <w:bCs/>
          <w:color w:val="006600"/>
          <w:sz w:val="24"/>
          <w:szCs w:val="24"/>
          <w:rtl/>
        </w:rPr>
        <w:t>الشثري</w:t>
      </w:r>
    </w:p>
    <w:p w:rsidR="00CA3BB3" w:rsidRPr="0023087D" w:rsidRDefault="00CA3BB3" w:rsidP="007320B2">
      <w:pPr>
        <w:spacing w:before="120" w:line="240" w:lineRule="auto"/>
        <w:ind w:firstLine="368"/>
        <w:jc w:val="both"/>
        <w:rPr>
          <w:rFonts w:ascii="Traditional Arabic" w:hAnsi="Traditional Arabic" w:cs="Traditional Arabic"/>
          <w:sz w:val="36"/>
          <w:szCs w:val="36"/>
          <w:rtl/>
        </w:rPr>
      </w:pPr>
    </w:p>
    <w:p w:rsidR="0095145B" w:rsidRPr="0023087D" w:rsidRDefault="0095145B" w:rsidP="0032680B">
      <w:pPr>
        <w:spacing w:before="120" w:after="0" w:line="240" w:lineRule="auto"/>
        <w:ind w:firstLine="397"/>
        <w:rPr>
          <w:rFonts w:ascii="Traditional Arabic" w:hAnsi="Traditional Arabic" w:cs="Traditional Arabic"/>
          <w:sz w:val="34"/>
          <w:szCs w:val="34"/>
        </w:rPr>
      </w:pPr>
      <w:r w:rsidRPr="0023087D">
        <w:rPr>
          <w:rFonts w:ascii="Traditional Arabic" w:hAnsi="Traditional Arabic" w:cs="Traditional Arabic"/>
          <w:sz w:val="34"/>
          <w:szCs w:val="34"/>
          <w:rtl/>
        </w:rPr>
        <w:t>{بسم الله الرحمن الرحيم.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السَّلام عليكم ورحمة الله وبركاته.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 الدكتور سعد بن ناصر الشثري. فأهلًا وسهلًا بكم معالي الشَّيخ}.</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بارك الله فيك، وأسأل الله -جلَّ وعَلَا- أن يستعملنا وإيَّاكم في طاعته، كما أرحبُ بك، وأرحب بإخواني المشاهدين الكرام، وأسأل الله -جلَّ وعَلَا- للجميعِ نيَّةً خالصةً، وعملًا نافعًا صالحًا، كما أسأله</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-جلَّ وعَلَا- صلاحًا لأحوالِ الأمَّة، واسقامة لأمورها، وتآلفًا بين قلوبها.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{نستفتح في هذه الحلقة -بإذن الله- من باب "</w:t>
      </w:r>
      <w:r w:rsidRPr="0023087D">
        <w:rPr>
          <w:rFonts w:ascii="Traditional Arabic" w:hAnsi="Traditional Arabic" w:cs="Traditional Arabic"/>
          <w:sz w:val="34"/>
          <w:szCs w:val="34"/>
          <w:u w:val="dotDotDash" w:color="FF0000"/>
          <w:rtl/>
        </w:rPr>
        <w:t>القَسَامَة</w:t>
      </w:r>
      <w:r w:rsidRPr="0023087D">
        <w:rPr>
          <w:rFonts w:ascii="Traditional Arabic" w:hAnsi="Traditional Arabic" w:cs="Traditional Arabic"/>
          <w:sz w:val="34"/>
          <w:szCs w:val="34"/>
          <w:rtl/>
        </w:rPr>
        <w:t>" من كتاب المحرَّرِ لابن عبد الهادي.</w:t>
      </w:r>
    </w:p>
    <w:p w:rsidR="00122404" w:rsidRPr="0023087D" w:rsidRDefault="0095145B" w:rsidP="007320B2">
      <w:pPr>
        <w:spacing w:before="120" w:after="0" w:line="240" w:lineRule="auto"/>
        <w:ind w:firstLine="397"/>
        <w:jc w:val="both"/>
        <w:rPr>
          <w:rFonts w:ascii="Traditional Arabic" w:hAnsi="Traditional Arabic" w:cs="Traditional Arabic"/>
          <w:color w:val="0000FF"/>
          <w:sz w:val="34"/>
          <w:szCs w:val="34"/>
          <w:rtl/>
        </w:rPr>
      </w:pPr>
      <w:r w:rsidRPr="0023087D">
        <w:rPr>
          <w:rFonts w:ascii="Traditional Arabic" w:hAnsi="Traditional Arabic" w:cs="Traditional Arabic"/>
          <w:sz w:val="34"/>
          <w:szCs w:val="34"/>
          <w:rtl/>
        </w:rPr>
        <w:t xml:space="preserve">قال المؤلف -رَحَمَهُ اللهُ تَعَالَى: </w:t>
      </w:r>
      <w:r w:rsidRPr="0023087D">
        <w:rPr>
          <w:rFonts w:ascii="Traditional Arabic" w:hAnsi="Traditional Arabic" w:cs="Traditional Arabic"/>
          <w:color w:val="0000FF"/>
          <w:sz w:val="34"/>
          <w:szCs w:val="34"/>
          <w:rtl/>
        </w:rPr>
        <w:t xml:space="preserve">(عَنْ سَهْلِ بنِ أَبي حَثْمَةَ، عَنْ رِجَالٍ مِنْ كُبَرَاءِ قَوْمِهِ: أَنَّ عَبدَ اللهِ بنَ سَهْلٍ ومُحيِّصَةَ خَرَجَا إِلَى خَيْبَرَ مِنْ جَهْدٍ أَصَابَهُم، فَأَتَى مُحَيِّصَةُ فَأَخْبَرَ أَنَّ عبدَ اللهِ بنَ سَهْلٍ قَدْ قُتِلَ وطُرِحَ فِي عَينٍ أَو فَقِيرٍ فَأَتَى يَهُودَ، فَقَالَ: أَنْتُم وَاللهِ قَتَلْتُمُوهُ، قَالُوا: وَاللهِ مَا قَتَلْنَاهُ، ثُمَّ أَقْبَلَ حَتَّى أَتَى قَوْمَهِ فَذَكَرَ لَهُم ذَلِكَ، ثُمَّ أَقْبَلَ هُوَ وَأَخُوهُ حُوَيِّصَةُ -وَهُوَ أَكْبَرُ مِنْهُ- وَعَبدُ الرَّحْمَنِ بنُ سَهلٍ، فَذَهَبَ مـُحَـيِّصَةُ ليَتَكَلَّمَ، وَهُوَ الَّذِي كَانَ بِخَيْبَرَ، فَقَالَ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لـمُحَيِّصَةَ: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كَبِّرْ كَبِّرْ</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FF"/>
          <w:sz w:val="34"/>
          <w:szCs w:val="34"/>
          <w:rtl/>
        </w:rPr>
        <w:t xml:space="preserve"> -</w:t>
      </w:r>
      <w:r w:rsidRPr="0023087D">
        <w:rPr>
          <w:rFonts w:ascii="Traditional Arabic" w:hAnsi="Traditional Arabic" w:cs="Traditional Arabic"/>
          <w:color w:val="0000FF"/>
          <w:sz w:val="34"/>
          <w:szCs w:val="34"/>
          <w:rtl/>
        </w:rPr>
        <w:t xml:space="preserve">يُرِيدُ السِّنَّ- فَتَكَلَّمَ حُوَيِّصَةُ، ثمَّ تَكَلَّمَ مُـحَـيِّصَةُ، فَقَالَ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إِمَّا أَنْ يَدُوا صَاحِبَكُمْ، وَإِمَّا أَنْ يُؤْذِنُوا بِحَرْبٍ</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FF"/>
          <w:sz w:val="34"/>
          <w:szCs w:val="34"/>
          <w:rtl/>
        </w:rPr>
        <w:t xml:space="preserve"> فَكَتَبَ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إِلَيْهِمْ فِي ذَلِكَ، فَكَتَبُوا: إِنَّا وَاللهِ مَا قَتَلْنَاهُ</w:t>
      </w:r>
      <w:r w:rsidR="00256BE3" w:rsidRPr="0023087D">
        <w:rPr>
          <w:rFonts w:ascii="Traditional Arabic" w:hAnsi="Traditional Arabic" w:cs="Traditional Arabic"/>
          <w:color w:val="0000FF"/>
          <w:sz w:val="34"/>
          <w:szCs w:val="34"/>
          <w:rtl/>
        </w:rPr>
        <w:t>،</w:t>
      </w:r>
      <w:r w:rsidRPr="0023087D">
        <w:rPr>
          <w:rFonts w:ascii="Traditional Arabic" w:hAnsi="Traditional Arabic" w:cs="Traditional Arabic"/>
          <w:color w:val="0000FF"/>
          <w:sz w:val="34"/>
          <w:szCs w:val="34"/>
          <w:rtl/>
        </w:rPr>
        <w:t xml:space="preserve"> فَقَالَ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لـحُوَيِّصَةَ ومُحَيِّصَةَ وَعبدِ الرَّحْمَنِ: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أَتَحْلِفُونَ وَتَسْتَحِقُّونَ دَمَ صَاحِبِكُمْ؟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FF"/>
          <w:sz w:val="34"/>
          <w:szCs w:val="34"/>
          <w:rtl/>
        </w:rPr>
        <w:t xml:space="preserve"> قَالُوا: لَا، 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فَتَحْلِفُ لَكُمْ يَهُوْدُ؟</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FF"/>
          <w:sz w:val="34"/>
          <w:szCs w:val="34"/>
          <w:rtl/>
        </w:rPr>
        <w:t xml:space="preserve"> قَالُوا: لَيْسُوا بِمُسْلِمِينَ، فَوَدَاهُ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مِنْ عِنْدِهِ</w:t>
      </w:r>
      <w:r w:rsidR="00122404" w:rsidRPr="0023087D">
        <w:rPr>
          <w:rFonts w:ascii="Traditional Arabic" w:hAnsi="Traditional Arabic" w:cs="Traditional Arabic" w:hint="cs"/>
          <w:color w:val="0000FF"/>
          <w:sz w:val="34"/>
          <w:szCs w:val="34"/>
          <w:rtl/>
        </w:rPr>
        <w:t>،</w:t>
      </w:r>
      <w:r w:rsidRPr="0023087D">
        <w:rPr>
          <w:rFonts w:ascii="Traditional Arabic" w:hAnsi="Traditional Arabic" w:cs="Traditional Arabic"/>
          <w:color w:val="0000FF"/>
          <w:sz w:val="34"/>
          <w:szCs w:val="34"/>
          <w:rtl/>
        </w:rPr>
        <w:t xml:space="preserve"> فَبَعَثَ إِلَيْهِمْ رَسُولُ اللهِ </w:t>
      </w:r>
      <w:r w:rsidR="007E08C4" w:rsidRPr="0023087D">
        <w:rPr>
          <w:rFonts w:ascii="Traditional Arabic" w:hAnsi="Traditional Arabic" w:cs="Traditional Arabic"/>
          <w:color w:val="0000FF"/>
          <w:sz w:val="34"/>
          <w:szCs w:val="34"/>
          <w:rtl/>
        </w:rPr>
        <w:t>-صَلَّى اللهُ عَلَيْهِ وَسَلَّمَ-</w:t>
      </w:r>
      <w:r w:rsidRPr="0023087D">
        <w:rPr>
          <w:rFonts w:ascii="Traditional Arabic" w:hAnsi="Traditional Arabic" w:cs="Traditional Arabic"/>
          <w:color w:val="0000FF"/>
          <w:sz w:val="34"/>
          <w:szCs w:val="34"/>
          <w:rtl/>
        </w:rPr>
        <w:t xml:space="preserve"> مِائَةَ نَاقَةٍ حَتَّى أُدْخِلَتْ عَلَيْهِمُ الدَّارَ، فَقَالَ سَهْلٌ: فَلَقَدْ رَكَضَتْنِي مِنْهَا نَاقَةٌ حَمْرَاءُ. مُتَّفقٌ عَلَيْهِ، وَاللَّفْظُ لِمُسْلِمٍ. </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color w:val="0000FF"/>
          <w:sz w:val="34"/>
          <w:szCs w:val="34"/>
          <w:rtl/>
        </w:rPr>
        <w:lastRenderedPageBreak/>
        <w:t>وَعِندَ البُخَارِيِّ: عَنْ سَهلِ بنِ أَبي حَثْمَةَ هُوَ وَرِجَالٌ مِنْ كُبَرَاءِ قَوْمِهِ</w:t>
      </w:r>
      <w:r w:rsidR="00122404" w:rsidRPr="0023087D">
        <w:rPr>
          <w:rFonts w:ascii="Traditional Arabic" w:hAnsi="Traditional Arabic" w:cs="Traditional Arabic" w:hint="cs"/>
          <w:color w:val="0000FF"/>
          <w:sz w:val="34"/>
          <w:szCs w:val="34"/>
          <w:rtl/>
        </w:rPr>
        <w:t>،</w:t>
      </w:r>
      <w:r w:rsidRPr="0023087D">
        <w:rPr>
          <w:rFonts w:ascii="Traditional Arabic" w:hAnsi="Traditional Arabic" w:cs="Traditional Arabic"/>
          <w:color w:val="0000FF"/>
          <w:sz w:val="34"/>
          <w:szCs w:val="34"/>
          <w:rtl/>
        </w:rPr>
        <w:t xml:space="preserve"> وَعِنْدَهُ: وَعبدُ الرَّحْمَنِ بنُ سَهلٍ، فَذَهَبَ ليَتَكَلَّم وَهُوَ الَّذِي كَانَ بِخَيْبَرَ)</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الحمد لله ربِّ العالمين، والصَّلاة والسَّلام على أفضل ال</w:t>
      </w:r>
      <w:r w:rsidR="007E08C4" w:rsidRPr="0023087D">
        <w:rPr>
          <w:rFonts w:ascii="Traditional Arabic" w:hAnsi="Traditional Arabic" w:cs="Traditional Arabic" w:hint="cs"/>
          <w:sz w:val="34"/>
          <w:szCs w:val="34"/>
          <w:rtl/>
        </w:rPr>
        <w:t>أ</w:t>
      </w:r>
      <w:r w:rsidRPr="0023087D">
        <w:rPr>
          <w:rFonts w:ascii="Traditional Arabic" w:hAnsi="Traditional Arabic" w:cs="Traditional Arabic"/>
          <w:sz w:val="34"/>
          <w:szCs w:val="34"/>
          <w:rtl/>
        </w:rPr>
        <w:t>نبياء والمرسلين.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أما بعدُ؛ فالمراد بالق</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سَامة:</w:t>
      </w:r>
      <w:r w:rsidR="007E08C4" w:rsidRPr="0023087D">
        <w:rPr>
          <w:rFonts w:ascii="Traditional Arabic" w:hAnsi="Traditional Arabic" w:cs="Traditional Arabic" w:hint="cs"/>
          <w:sz w:val="34"/>
          <w:szCs w:val="34"/>
          <w:rtl/>
        </w:rPr>
        <w:t xml:space="preserve"> </w:t>
      </w:r>
      <w:r w:rsidRPr="0023087D">
        <w:rPr>
          <w:rFonts w:ascii="Traditional Arabic" w:hAnsi="Traditional Arabic" w:cs="Traditional Arabic"/>
          <w:sz w:val="34"/>
          <w:szCs w:val="34"/>
          <w:rtl/>
        </w:rPr>
        <w:t>أيمان</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أولياء</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الدَّم</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أنَّ قريب</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هم قد قتله فلانٌ، ويكون ذلك حال وجودِ اللَّوث</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والشُّبهة</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والخصومة</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السَّابقة، وبالتَّالي تثبت هذه الجريمة على مَن حلفوا عليه.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والجمهور على أنَّ </w:t>
      </w:r>
      <w:r w:rsidR="0055410C" w:rsidRPr="0023087D">
        <w:rPr>
          <w:rFonts w:ascii="Traditional Arabic" w:hAnsi="Traditional Arabic" w:cs="Traditional Arabic"/>
          <w:sz w:val="34"/>
          <w:szCs w:val="34"/>
          <w:u w:val="dotDotDash" w:color="FF0000"/>
          <w:rtl/>
        </w:rPr>
        <w:t>القَسَامَة</w:t>
      </w:r>
      <w:r w:rsidR="0055410C"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م</w:t>
      </w:r>
      <w:r w:rsidR="0012240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وصلة لاستحقاق الد</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م، بحيث يُقتل مَن حُلف عليه.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وهناك طائفة قالوا</w:t>
      </w:r>
      <w:r w:rsidRPr="0023087D">
        <w:rPr>
          <w:rFonts w:ascii="Traditional Arabic" w:hAnsi="Traditional Arabic" w:cs="Traditional Arabic"/>
          <w:sz w:val="34"/>
          <w:szCs w:val="34"/>
          <w:rtl/>
        </w:rPr>
        <w:t>: إنَّ محصّلة القَسَامة في الدِّية، والقسامة طريق لإنهاء الخصومات التي تكون بين القبائل وبين أهل المحالِّ المختلفة.</w:t>
      </w:r>
    </w:p>
    <w:p w:rsidR="006A5576" w:rsidRPr="0023087D" w:rsidRDefault="0095145B" w:rsidP="0023087D">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وجرت السُّنَّة الكونيَّة في أنَّ مَن حلفَ القسَامة ثم لم يكونوا صادقين في حلفهم أن يُستأصلوا، وقد ذكر المؤلف عددًا من الأحاديث، فقال: </w:t>
      </w:r>
      <w:r w:rsidRPr="0023087D">
        <w:rPr>
          <w:rFonts w:ascii="Traditional Arabic" w:hAnsi="Traditional Arabic" w:cs="Traditional Arabic"/>
          <w:color w:val="0000CC"/>
          <w:sz w:val="34"/>
          <w:szCs w:val="34"/>
          <w:rtl/>
        </w:rPr>
        <w:t>(عن سَهْلِ بنِ أَبي حَثْمَةَ، عَنْ رِجَالٍ مِنْ كُبَرَاءِ قَوْمِهِ)</w:t>
      </w:r>
      <w:r w:rsidRPr="0023087D">
        <w:rPr>
          <w:rFonts w:ascii="Traditional Arabic" w:hAnsi="Traditional Arabic" w:cs="Traditional Arabic"/>
          <w:sz w:val="34"/>
          <w:szCs w:val="34"/>
          <w:rtl/>
        </w:rPr>
        <w:t>، سهلٌ من الأنصار، وهو يروي عن كثيرٍ من الصَّح</w:t>
      </w:r>
      <w:r w:rsidR="0055410C" w:rsidRPr="0023087D">
        <w:rPr>
          <w:rFonts w:ascii="Traditional Arabic" w:hAnsi="Traditional Arabic" w:cs="Traditional Arabic" w:hint="cs"/>
          <w:sz w:val="34"/>
          <w:szCs w:val="34"/>
          <w:rtl/>
        </w:rPr>
        <w:t>ا</w:t>
      </w:r>
      <w:r w:rsidRPr="0023087D">
        <w:rPr>
          <w:rFonts w:ascii="Traditional Arabic" w:hAnsi="Traditional Arabic" w:cs="Traditional Arabic"/>
          <w:sz w:val="34"/>
          <w:szCs w:val="34"/>
          <w:rtl/>
        </w:rPr>
        <w:t xml:space="preserve">بة، فالظَّاهر أنَّ هؤلاء الرِّجال من الصَّحابة، وبالتَّالي لا يضر عدم تسميتهم، وقد أشار المؤلف </w:t>
      </w:r>
      <w:r w:rsidR="0055410C" w:rsidRPr="0023087D">
        <w:rPr>
          <w:rFonts w:ascii="Traditional Arabic" w:hAnsi="Traditional Arabic" w:cs="Traditional Arabic" w:hint="cs"/>
          <w:sz w:val="34"/>
          <w:szCs w:val="34"/>
          <w:rtl/>
        </w:rPr>
        <w:t xml:space="preserve">إلى </w:t>
      </w:r>
      <w:r w:rsidRPr="0023087D">
        <w:rPr>
          <w:rFonts w:ascii="Traditional Arabic" w:hAnsi="Traditional Arabic" w:cs="Traditional Arabic"/>
          <w:sz w:val="34"/>
          <w:szCs w:val="34"/>
          <w:rtl/>
        </w:rPr>
        <w:t>أنَّ</w:t>
      </w:r>
      <w:r w:rsidR="0055410C" w:rsidRPr="0023087D">
        <w:rPr>
          <w:rFonts w:ascii="Traditional Arabic" w:hAnsi="Traditional Arabic" w:cs="Traditional Arabic" w:hint="cs"/>
          <w:sz w:val="34"/>
          <w:szCs w:val="34"/>
          <w:rtl/>
        </w:rPr>
        <w:t>ه</w:t>
      </w:r>
      <w:r w:rsidRPr="0023087D">
        <w:rPr>
          <w:rFonts w:ascii="Traditional Arabic" w:hAnsi="Traditional Arabic" w:cs="Traditional Arabic"/>
          <w:sz w:val="34"/>
          <w:szCs w:val="34"/>
          <w:rtl/>
        </w:rPr>
        <w:t xml:space="preserve"> في إحدى روايات الخبر </w:t>
      </w:r>
      <w:r w:rsidRPr="0023087D">
        <w:rPr>
          <w:rFonts w:ascii="Traditional Arabic" w:hAnsi="Traditional Arabic" w:cs="Traditional Arabic"/>
          <w:color w:val="0000CC"/>
          <w:sz w:val="34"/>
          <w:szCs w:val="34"/>
          <w:rtl/>
        </w:rPr>
        <w:t>(عَنْ سَهلِ بنِ أَبي حَثْمَةَ هُوَ وَرِجَالٌ مِنْ كُبَرَاءِ قَوْمِهِ)</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(أَنَّ عَبدَ اللهِ بنَ سَهْلٍ ومُحيِّصَةَ خَرَجَا إِلَى خَيْبَرَ)</w:t>
      </w:r>
      <w:r w:rsidRPr="0023087D">
        <w:rPr>
          <w:rFonts w:ascii="Traditional Arabic" w:hAnsi="Traditional Arabic" w:cs="Traditional Arabic"/>
          <w:sz w:val="34"/>
          <w:szCs w:val="34"/>
          <w:rtl/>
        </w:rPr>
        <w:t>، خيبر كانت تسكنها في ذلك الوقت اليهود، وكان م</w:t>
      </w:r>
      <w:r w:rsidR="0012240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رادهم بهذا الخروج أن يعملوا عند أهل خيبر من أجل أن يكون ذلك من أسباب الاكتساب، ولذا قال: </w:t>
      </w:r>
      <w:r w:rsidRPr="0023087D">
        <w:rPr>
          <w:rFonts w:ascii="Traditional Arabic" w:hAnsi="Traditional Arabic" w:cs="Traditional Arabic"/>
          <w:color w:val="0000CC"/>
          <w:sz w:val="34"/>
          <w:szCs w:val="34"/>
          <w:rtl/>
        </w:rPr>
        <w:t>(مِنْ جَهْدٍ أَصَابَهُم)</w:t>
      </w:r>
      <w:r w:rsidRPr="0023087D">
        <w:rPr>
          <w:rFonts w:ascii="Traditional Arabic" w:hAnsi="Traditional Arabic" w:cs="Traditional Arabic"/>
          <w:sz w:val="34"/>
          <w:szCs w:val="34"/>
          <w:rtl/>
        </w:rPr>
        <w:t>، أي: من شدَّةٍ وفقرٍ وحاجةٍ، فأرادوا أن يعملوا ويأخذوا أ</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جرةً على عملهم.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(فَأَتَى مُحَيِّصَةُ)</w:t>
      </w:r>
      <w:r w:rsidRPr="0023087D">
        <w:rPr>
          <w:rFonts w:ascii="Traditional Arabic" w:hAnsi="Traditional Arabic" w:cs="Traditional Arabic"/>
          <w:sz w:val="34"/>
          <w:szCs w:val="34"/>
          <w:rtl/>
        </w:rPr>
        <w:t>، أي: جاء رجل إلى محيِّصة ليُخبره.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(فَأَخْبَرَ أَنَّ عبدَ اللهِ بنَ سَهْلٍ قَدْ قُتِلَ)</w:t>
      </w:r>
      <w:r w:rsidRPr="0023087D">
        <w:rPr>
          <w:rFonts w:ascii="Traditional Arabic" w:hAnsi="Traditional Arabic" w:cs="Traditional Arabic"/>
          <w:sz w:val="34"/>
          <w:szCs w:val="34"/>
          <w:rtl/>
        </w:rPr>
        <w:t>، وهو ابن عمِّه.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(وطُرِحَ فِي عَينٍ)</w:t>
      </w:r>
      <w:r w:rsidRPr="0023087D">
        <w:rPr>
          <w:rFonts w:ascii="Traditional Arabic" w:hAnsi="Traditional Arabic" w:cs="Traditional Arabic"/>
          <w:sz w:val="34"/>
          <w:szCs w:val="34"/>
          <w:rtl/>
        </w:rPr>
        <w:t>، العين: مورد الماء الذي ينبع من الأرض.</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(أَو فَقِيرٍ)</w:t>
      </w:r>
      <w:r w:rsidRPr="0023087D">
        <w:rPr>
          <w:rFonts w:ascii="Traditional Arabic" w:hAnsi="Traditional Arabic" w:cs="Traditional Arabic"/>
          <w:sz w:val="34"/>
          <w:szCs w:val="34"/>
          <w:rtl/>
        </w:rPr>
        <w:t>، المراد به: البئر قريبة القعر وليست م</w:t>
      </w:r>
      <w:r w:rsidR="0012240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تعمِّقة، وفي الغالب يكون فمها واسع</w:t>
      </w:r>
      <w:r w:rsidR="007E08C4" w:rsidRPr="0023087D">
        <w:rPr>
          <w:rFonts w:ascii="Traditional Arabic" w:hAnsi="Traditional Arabic" w:cs="Traditional Arabic" w:hint="cs"/>
          <w:sz w:val="34"/>
          <w:szCs w:val="34"/>
          <w:rtl/>
        </w:rPr>
        <w:t>ًا</w:t>
      </w:r>
      <w:r w:rsidRPr="0023087D">
        <w:rPr>
          <w:rFonts w:ascii="Traditional Arabic" w:hAnsi="Traditional Arabic" w:cs="Traditional Arabic"/>
          <w:sz w:val="34"/>
          <w:szCs w:val="34"/>
          <w:rtl/>
        </w:rPr>
        <w:t>، ويكون حولها شيءٌ من النَّخل.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فلمَّا أُخبر محيصة بخبر مقتل عبد الله بن سعد أتى لليهود</w:t>
      </w:r>
      <w:r w:rsidR="007E08C4" w:rsidRPr="0023087D">
        <w:rPr>
          <w:rFonts w:ascii="Traditional Arabic" w:hAnsi="Traditional Arabic" w:cs="Traditional Arabic"/>
          <w:sz w:val="34"/>
          <w:szCs w:val="34"/>
          <w:rtl/>
        </w:rPr>
        <w:t>،</w:t>
      </w:r>
      <w:r w:rsidRPr="0023087D">
        <w:rPr>
          <w:rFonts w:ascii="Traditional Arabic" w:hAnsi="Traditional Arabic" w:cs="Traditional Arabic"/>
          <w:sz w:val="34"/>
          <w:szCs w:val="34"/>
          <w:rtl/>
        </w:rPr>
        <w:t xml:space="preserve"> فَقَالَ: </w:t>
      </w:r>
      <w:r w:rsidRPr="0023087D">
        <w:rPr>
          <w:rFonts w:ascii="Traditional Arabic" w:hAnsi="Traditional Arabic" w:cs="Traditional Arabic"/>
          <w:color w:val="0000CC"/>
          <w:sz w:val="34"/>
          <w:szCs w:val="34"/>
          <w:rtl/>
        </w:rPr>
        <w:t>(أَنْتُم وَاللهِ قَتَلْتُمُوهُ)</w:t>
      </w:r>
      <w:r w:rsidRPr="0023087D">
        <w:rPr>
          <w:rFonts w:ascii="Traditional Arabic" w:hAnsi="Traditional Arabic" w:cs="Traditional Arabic"/>
          <w:sz w:val="34"/>
          <w:szCs w:val="34"/>
          <w:rtl/>
        </w:rPr>
        <w:t>، قُتل في ديارهم وبينَ نخيلهم ومساكنهم، ولا يُوجد عندهم أحدٌ إلا باطلاعهم وإشرافهم، ولذا اتَّهمهم بقتله.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قَالُوا: </w:t>
      </w:r>
      <w:r w:rsidRPr="0023087D">
        <w:rPr>
          <w:rFonts w:ascii="Traditional Arabic" w:hAnsi="Traditional Arabic" w:cs="Traditional Arabic"/>
          <w:color w:val="0000CC"/>
          <w:sz w:val="34"/>
          <w:szCs w:val="34"/>
          <w:rtl/>
        </w:rPr>
        <w:t>(وَاللهِ مَا قَتَلْنَاهُ، ثُمَّ أَقْبَلَ حَتَّى أَتَى قَوْمَهِ)</w:t>
      </w:r>
      <w:r w:rsidRPr="0023087D">
        <w:rPr>
          <w:rFonts w:ascii="Traditional Arabic" w:hAnsi="Traditional Arabic" w:cs="Traditional Arabic"/>
          <w:sz w:val="34"/>
          <w:szCs w:val="34"/>
          <w:rtl/>
        </w:rPr>
        <w:t>، يعني</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رجع إلى قومه من الأنصار.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(فَذَكَرَ لَهُم ذَلِكَ)</w:t>
      </w:r>
      <w:r w:rsidRPr="0023087D">
        <w:rPr>
          <w:rFonts w:ascii="Traditional Arabic" w:hAnsi="Traditional Arabic" w:cs="Traditional Arabic"/>
          <w:sz w:val="34"/>
          <w:szCs w:val="34"/>
          <w:rtl/>
        </w:rPr>
        <w:t>، يعني</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وفاة عبد الله بن سهل في خيبر.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ثم جاؤوا إلى النبي -صَلَّى اللهُ عَلَيْهِ وَسَلَّمَ </w:t>
      </w:r>
      <w:r w:rsidRPr="0023087D">
        <w:rPr>
          <w:rFonts w:ascii="Traditional Arabic" w:hAnsi="Traditional Arabic" w:cs="Traditional Arabic"/>
          <w:color w:val="0000CC"/>
          <w:sz w:val="34"/>
          <w:szCs w:val="34"/>
          <w:rtl/>
        </w:rPr>
        <w:t>(ثُمَّ أَقْبَلَ هُوَ وَأَخُوهُ حُوَيِّصَةُ -وَهُوَ أَكْبَرُ مِنْهُ- وَعَبدُ الرَّحْمَنِ بنُ سَهلٍ)</w:t>
      </w:r>
      <w:r w:rsidRPr="0023087D">
        <w:rPr>
          <w:rFonts w:ascii="Traditional Arabic" w:hAnsi="Traditional Arabic" w:cs="Traditional Arabic"/>
          <w:sz w:val="34"/>
          <w:szCs w:val="34"/>
          <w:rtl/>
        </w:rPr>
        <w:t>، عبد الرحمن أخو المقتول، وفي بعض الألفاظ أنَّ عبد الرحمن أراد أن يتكلَّم</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لأنَّه هو وليُّ الدَّم، وفي بعض الألفاظ أنَّ الذي كان يُريد أن يتكلَّم هو محيِّصة</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لأنَّه قد قرُبَ من الحادثة وعنده شيءٌ مباشر. </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(فَذَهَبَ مـُحَـيِّصَةُ ليَتَكَلَّمَ وَهُوَ الَّذِي كَانَ بِخَيْبَرَ)</w:t>
      </w:r>
      <w:r w:rsidRPr="0023087D">
        <w:rPr>
          <w:rFonts w:ascii="Traditional Arabic" w:hAnsi="Traditional Arabic" w:cs="Traditional Arabic"/>
          <w:sz w:val="34"/>
          <w:szCs w:val="34"/>
          <w:rtl/>
        </w:rPr>
        <w:t>، يعني</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ابتدأ بالكلام.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فَقَالَ رَسُولُ اللهِ </w:t>
      </w:r>
      <w:r w:rsidR="007E08C4" w:rsidRPr="0023087D">
        <w:rPr>
          <w:rFonts w:ascii="Traditional Arabic" w:hAnsi="Traditional Arabic" w:cs="Traditional Arabic"/>
          <w:sz w:val="34"/>
          <w:szCs w:val="34"/>
          <w:rtl/>
        </w:rPr>
        <w:t>-صَلَّى اللهُ عَلَيْهِ وَسَلَّمَ-</w:t>
      </w:r>
      <w:r w:rsidRPr="0023087D">
        <w:rPr>
          <w:rFonts w:ascii="Traditional Arabic" w:hAnsi="Traditional Arabic" w:cs="Traditional Arabic"/>
          <w:sz w:val="34"/>
          <w:szCs w:val="34"/>
          <w:rtl/>
        </w:rPr>
        <w:t xml:space="preserve"> لـمُحَيِّصَةَ: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كَبِّرْ كَبِّرْ</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sz w:val="34"/>
          <w:szCs w:val="34"/>
          <w:rtl/>
        </w:rPr>
        <w:t>،</w:t>
      </w:r>
      <w:r w:rsidRPr="0023087D">
        <w:rPr>
          <w:rFonts w:ascii="Traditional Arabic" w:hAnsi="Traditional Arabic" w:cs="Traditional Arabic"/>
          <w:sz w:val="34"/>
          <w:szCs w:val="34"/>
          <w:rtl/>
        </w:rPr>
        <w:t xml:space="preserve"> يعني</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ليتكلَّم مَن هو أكبر سنًّا منكَ، وفيه تقديم الكبير في السِّنِّ سواء في الكلام أو في الدَّعوة أو في المجلس ونحوه.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(فَتَكَلَّمَ حُوَيِّصَةُ، ثمَّ تَكَلَّمَ مُـحَـيِّصَةُ، فَقَالَ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إِمَّا أَنْ يَدُوا صَاحِبَكُمْ</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أي: أنَّ اليهود يُخيَّرون بين اثنتين:</w:t>
      </w:r>
    </w:p>
    <w:p w:rsidR="0095145B" w:rsidRPr="0023087D" w:rsidRDefault="0095145B" w:rsidP="0055410C">
      <w:pPr>
        <w:pStyle w:val="ListParagraph"/>
        <w:numPr>
          <w:ilvl w:val="0"/>
          <w:numId w:val="1"/>
        </w:numPr>
        <w:spacing w:before="120" w:after="0" w:line="240" w:lineRule="auto"/>
        <w:jc w:val="both"/>
        <w:rPr>
          <w:rFonts w:ascii="Traditional Arabic" w:hAnsi="Traditional Arabic" w:cs="Traditional Arabic"/>
          <w:sz w:val="34"/>
          <w:szCs w:val="34"/>
        </w:rPr>
      </w:pPr>
      <w:r w:rsidRPr="0023087D">
        <w:rPr>
          <w:rFonts w:ascii="Traditional Arabic" w:hAnsi="Traditional Arabic" w:cs="Traditional Arabic"/>
          <w:sz w:val="34"/>
          <w:szCs w:val="34"/>
          <w:rtl/>
        </w:rPr>
        <w:t>إمَّا أن يدفعوا الدِّية، فقوله</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يَدُوا صَاحِبَكُمْ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يدفعوا ديته.</w:t>
      </w:r>
    </w:p>
    <w:p w:rsidR="0095145B" w:rsidRPr="0023087D" w:rsidRDefault="0095145B" w:rsidP="0055410C">
      <w:pPr>
        <w:pStyle w:val="ListParagraph"/>
        <w:numPr>
          <w:ilvl w:val="0"/>
          <w:numId w:val="1"/>
        </w:numPr>
        <w:spacing w:before="120" w:after="0" w:line="240" w:lineRule="auto"/>
        <w:jc w:val="both"/>
        <w:rPr>
          <w:rFonts w:ascii="Traditional Arabic" w:hAnsi="Traditional Arabic" w:cs="Traditional Arabic"/>
          <w:sz w:val="34"/>
          <w:szCs w:val="34"/>
        </w:rPr>
      </w:pPr>
      <w:r w:rsidRPr="0023087D">
        <w:rPr>
          <w:rFonts w:ascii="Traditional Arabic" w:hAnsi="Traditional Arabic" w:cs="Traditional Arabic"/>
          <w:sz w:val="34"/>
          <w:szCs w:val="34"/>
          <w:rtl/>
        </w:rPr>
        <w:t>أو يُقاتلهم النبي -صَلَّى اللهُ عَلَيْهِ وَسَلَّمَ- لكونهم قد قتلوا هذا الرجل، وذلك قوله</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وَإِمَّا أَنْ يُؤْذِنُوا بِحَرْبٍ</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وكأنَّ المراد</w:t>
      </w:r>
      <w:r w:rsidRPr="0023087D">
        <w:rPr>
          <w:rFonts w:ascii="Traditional Arabic" w:hAnsi="Traditional Arabic" w:cs="Traditional Arabic"/>
          <w:sz w:val="34"/>
          <w:szCs w:val="34"/>
          <w:rtl/>
        </w:rPr>
        <w:t>: إن كان كلامكم يا محي</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صة وحوي</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صة صحيحًا فأحد هذين الخيار</w:t>
      </w:r>
      <w:r w:rsidR="00122404" w:rsidRPr="0023087D">
        <w:rPr>
          <w:rFonts w:ascii="Traditional Arabic" w:hAnsi="Traditional Arabic" w:cs="Traditional Arabic" w:hint="cs"/>
          <w:sz w:val="34"/>
          <w:szCs w:val="34"/>
          <w:rtl/>
        </w:rPr>
        <w:t>ين</w:t>
      </w:r>
      <w:r w:rsidRPr="0023087D">
        <w:rPr>
          <w:rFonts w:ascii="Traditional Arabic" w:hAnsi="Traditional Arabic" w:cs="Traditional Arabic"/>
          <w:sz w:val="34"/>
          <w:szCs w:val="34"/>
          <w:rtl/>
        </w:rPr>
        <w:t xml:space="preserve">: إمَّا أن </w:t>
      </w:r>
      <w:r w:rsidR="0055410C" w:rsidRPr="0023087D">
        <w:rPr>
          <w:rFonts w:ascii="Traditional Arabic" w:hAnsi="Traditional Arabic" w:cs="Traditional Arabic"/>
          <w:sz w:val="34"/>
          <w:szCs w:val="34"/>
          <w:rtl/>
        </w:rPr>
        <w:t xml:space="preserve">يَدُوا </w:t>
      </w:r>
      <w:r w:rsidRPr="0023087D">
        <w:rPr>
          <w:rFonts w:ascii="Traditional Arabic" w:hAnsi="Traditional Arabic" w:cs="Traditional Arabic"/>
          <w:sz w:val="34"/>
          <w:szCs w:val="34"/>
          <w:rtl/>
        </w:rPr>
        <w:t>بدفعِ الدِّيَة، وإمَّا أن يُعلَموا بأنَّهم قد نقضوا العهد، وبالتَّالي نُقاتلهم.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قال:</w:t>
      </w:r>
      <w:r w:rsidR="0055410C" w:rsidRPr="0023087D">
        <w:rPr>
          <w:rFonts w:ascii="Traditional Arabic" w:hAnsi="Traditional Arabic" w:cs="Traditional Arabic" w:hint="cs"/>
          <w:sz w:val="34"/>
          <w:szCs w:val="34"/>
          <w:rtl/>
        </w:rPr>
        <w:t xml:space="preserve"> </w:t>
      </w:r>
      <w:r w:rsidRPr="0023087D">
        <w:rPr>
          <w:rFonts w:ascii="Traditional Arabic" w:hAnsi="Traditional Arabic" w:cs="Traditional Arabic"/>
          <w:color w:val="0000CC"/>
          <w:sz w:val="34"/>
          <w:szCs w:val="34"/>
          <w:rtl/>
        </w:rPr>
        <w:t xml:space="preserve">(فَكَتَبَ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إِلَيْهِمْ فِي ذَلِكَ)</w:t>
      </w:r>
      <w:r w:rsidRPr="0023087D">
        <w:rPr>
          <w:rFonts w:ascii="Traditional Arabic" w:hAnsi="Traditional Arabic" w:cs="Traditional Arabic"/>
          <w:sz w:val="34"/>
          <w:szCs w:val="34"/>
          <w:rtl/>
        </w:rPr>
        <w:t>، يعني</w:t>
      </w:r>
      <w:r w:rsidR="0055410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إلى اليهود، وفيه مشروعيَّة الكتابة، خصوص</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ا في إثبات الحقوق، وفيه أنَّ صاحب الولاية والقضاء قد يكتب الكتاب من أجل أن يُعرَّف بحقيقة الحال.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وفيه نسبة الفعل لمَن أمرَ به وإن لم يكن م</w:t>
      </w:r>
      <w:r w:rsidR="00422F5F"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باشرًا، فإنَّ الن</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بي -صَلَّى اللهُ عَلَيْهِ وَسَلَّمَ- لم يكن يكتُب، وإنَّما الذي كتبَ أحد الصَّحابة بأمره -صَلَّى اللهُ عَلَيْهِ وَسَلَّمَ.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فردَّ اليهود بكتابٍ فقالوا: </w:t>
      </w:r>
      <w:r w:rsidRPr="0023087D">
        <w:rPr>
          <w:rFonts w:ascii="Traditional Arabic" w:hAnsi="Traditional Arabic" w:cs="Traditional Arabic"/>
          <w:color w:val="0000CC"/>
          <w:sz w:val="34"/>
          <w:szCs w:val="34"/>
          <w:rtl/>
        </w:rPr>
        <w:t>(إِنَّا وَاللهِ مَا قَتَلْنَاهُ</w:t>
      </w:r>
      <w:r w:rsidR="00422F5F"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فَقَالَ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لـحُوَيِّصَةَ ومُحَيِّصَةَ وَعبدِ الرَّحْمَنِ: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أَتَحْلِفُونَ وَتَسْتَحِقُّونَ دَمَ صَاحِبِكُمْ؟</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أي: أتحلفون على شخصٍ بعينه أنَّه هو الذي قتل عبد الله بن سهل، وتستحقون دمَ صاحبكم؟ وهذه هي القسامة.</w:t>
      </w:r>
    </w:p>
    <w:p w:rsidR="004F49E9" w:rsidRPr="0023087D" w:rsidRDefault="007E08C4" w:rsidP="0023087D">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hint="cs"/>
          <w:sz w:val="34"/>
          <w:szCs w:val="34"/>
          <w:rtl/>
        </w:rPr>
        <w:lastRenderedPageBreak/>
        <w:t>و</w:t>
      </w:r>
      <w:r w:rsidR="0095145B" w:rsidRPr="0023087D">
        <w:rPr>
          <w:rFonts w:ascii="Traditional Arabic" w:hAnsi="Traditional Arabic" w:cs="Traditional Arabic"/>
          <w:sz w:val="34"/>
          <w:szCs w:val="34"/>
          <w:rtl/>
        </w:rPr>
        <w:t>لفظ</w:t>
      </w:r>
      <w:r w:rsidR="00126A71" w:rsidRPr="0023087D">
        <w:rPr>
          <w:rFonts w:ascii="Traditional Arabic" w:hAnsi="Traditional Arabic" w:cs="Traditional Arabic" w:hint="cs"/>
          <w:sz w:val="34"/>
          <w:szCs w:val="34"/>
          <w:rtl/>
        </w:rPr>
        <w:t>:</w:t>
      </w:r>
      <w:r w:rsidR="0095145B" w:rsidRPr="0023087D">
        <w:rPr>
          <w:rFonts w:ascii="Traditional Arabic" w:hAnsi="Traditional Arabic" w:cs="Traditional Arabic"/>
          <w:sz w:val="34"/>
          <w:szCs w:val="34"/>
          <w:rtl/>
        </w:rPr>
        <w:t xml:space="preserve"> </w:t>
      </w:r>
      <w:r w:rsidRPr="0023087D">
        <w:rPr>
          <w:rFonts w:ascii="Traditional Arabic" w:hAnsi="Traditional Arabic" w:cs="Traditional Arabic"/>
          <w:color w:val="006600"/>
          <w:sz w:val="34"/>
          <w:szCs w:val="34"/>
          <w:rtl/>
        </w:rPr>
        <w:t>«</w:t>
      </w:r>
      <w:r w:rsidR="0095145B" w:rsidRPr="0023087D">
        <w:rPr>
          <w:rFonts w:ascii="Traditional Arabic" w:hAnsi="Traditional Arabic" w:cs="Traditional Arabic"/>
          <w:color w:val="006600"/>
          <w:sz w:val="34"/>
          <w:szCs w:val="34"/>
          <w:rtl/>
        </w:rPr>
        <w:t>وَتَسْتَحِقُّونَ دَمَ صَاحِبِكُمْ؟</w:t>
      </w:r>
      <w:r w:rsidRPr="0023087D">
        <w:rPr>
          <w:rFonts w:ascii="Traditional Arabic" w:hAnsi="Traditional Arabic" w:cs="Traditional Arabic"/>
          <w:color w:val="006600"/>
          <w:sz w:val="34"/>
          <w:szCs w:val="34"/>
          <w:rtl/>
        </w:rPr>
        <w:t>»</w:t>
      </w:r>
      <w:r w:rsidR="0095145B" w:rsidRPr="0023087D">
        <w:rPr>
          <w:rFonts w:ascii="Traditional Arabic" w:hAnsi="Traditional Arabic" w:cs="Traditional Arabic"/>
          <w:color w:val="006600"/>
          <w:sz w:val="34"/>
          <w:szCs w:val="34"/>
          <w:rtl/>
        </w:rPr>
        <w:t xml:space="preserve"> </w:t>
      </w:r>
      <w:r w:rsidR="0095145B" w:rsidRPr="0023087D">
        <w:rPr>
          <w:rFonts w:ascii="Traditional Arabic" w:hAnsi="Traditional Arabic" w:cs="Traditional Arabic"/>
          <w:sz w:val="34"/>
          <w:szCs w:val="34"/>
          <w:rtl/>
        </w:rPr>
        <w:t xml:space="preserve">استدلَّ به الجمهور على أنَّ </w:t>
      </w:r>
      <w:bookmarkStart w:id="0" w:name="_Hlk3290959"/>
      <w:r w:rsidR="0095145B" w:rsidRPr="0023087D">
        <w:rPr>
          <w:rFonts w:ascii="Traditional Arabic" w:hAnsi="Traditional Arabic" w:cs="Traditional Arabic"/>
          <w:sz w:val="34"/>
          <w:szCs w:val="34"/>
          <w:rtl/>
        </w:rPr>
        <w:t>القسَامة يترتب عليها إثبات القصاص.</w:t>
      </w:r>
      <w:bookmarkEnd w:id="0"/>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قَالُوا: (لَا)</w:t>
      </w:r>
      <w:r w:rsidR="00126A71" w:rsidRPr="0023087D">
        <w:rPr>
          <w:rFonts w:ascii="Traditional Arabic" w:hAnsi="Traditional Arabic" w:cs="Traditional Arabic" w:hint="cs"/>
          <w:sz w:val="34"/>
          <w:szCs w:val="34"/>
          <w:rtl/>
        </w:rPr>
        <w:t xml:space="preserve">؛ </w:t>
      </w:r>
      <w:r w:rsidRPr="0023087D">
        <w:rPr>
          <w:rFonts w:ascii="Traditional Arabic" w:hAnsi="Traditional Arabic" w:cs="Traditional Arabic"/>
          <w:sz w:val="34"/>
          <w:szCs w:val="34"/>
          <w:rtl/>
        </w:rPr>
        <w:t xml:space="preserve">لأنَّهم </w:t>
      </w:r>
      <w:r w:rsidR="00422F5F" w:rsidRPr="0023087D">
        <w:rPr>
          <w:rFonts w:ascii="Traditional Arabic" w:hAnsi="Traditional Arabic" w:cs="Traditional Arabic" w:hint="cs"/>
          <w:sz w:val="34"/>
          <w:szCs w:val="34"/>
          <w:rtl/>
        </w:rPr>
        <w:t>لم</w:t>
      </w:r>
      <w:r w:rsidRPr="0023087D">
        <w:rPr>
          <w:rFonts w:ascii="Traditional Arabic" w:hAnsi="Traditional Arabic" w:cs="Traditional Arabic"/>
          <w:sz w:val="34"/>
          <w:szCs w:val="34"/>
          <w:rtl/>
        </w:rPr>
        <w:t xml:space="preserve"> </w:t>
      </w:r>
      <w:r w:rsidR="00422F5F" w:rsidRPr="0023087D">
        <w:rPr>
          <w:rFonts w:ascii="Traditional Arabic" w:hAnsi="Traditional Arabic" w:cs="Traditional Arabic" w:hint="cs"/>
          <w:sz w:val="34"/>
          <w:szCs w:val="34"/>
          <w:rtl/>
        </w:rPr>
        <w:t>ي</w:t>
      </w:r>
      <w:r w:rsidRPr="0023087D">
        <w:rPr>
          <w:rFonts w:ascii="Traditional Arabic" w:hAnsi="Traditional Arabic" w:cs="Traditional Arabic"/>
          <w:sz w:val="34"/>
          <w:szCs w:val="34"/>
          <w:rtl/>
        </w:rPr>
        <w:t>شاهدوا مقتل صاحبهم، ولا يعلمون به، وإنَّما عندهم غالب ظنون واحتمالات، ولا يوجد عندهم يقين، ولذا امتنعوا من اليمين.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الشاهد هنا في قوله</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أَتحلِفُونَ؟</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w:t>
      </w:r>
      <w:r w:rsidR="00422F5F"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أيمان القسامة.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وقوله: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وَتَسْتَحِقُّونَ دَمَ صَاحِبِكُمْ؟</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sz w:val="34"/>
          <w:szCs w:val="34"/>
          <w:rtl/>
        </w:rPr>
        <w:t>،</w:t>
      </w:r>
      <w:r w:rsidRPr="0023087D">
        <w:rPr>
          <w:rFonts w:ascii="Traditional Arabic" w:hAnsi="Traditional Arabic" w:cs="Traditional Arabic"/>
          <w:sz w:val="34"/>
          <w:szCs w:val="34"/>
          <w:rtl/>
        </w:rPr>
        <w:t xml:space="preserve"> يعني</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يثبت القصاص فيمَن عيَّنتموه، وذكرتم أنَّه هو قاتل عبد الله بن سهل.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فقالو: (لَا)، يعني</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كيف نحلف ونحن لم نُشاهد؟!</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فَتَحْلِفُ لَكُمْ يَهُوْدُ؟</w:t>
      </w:r>
      <w:r w:rsidR="007E08C4" w:rsidRPr="0023087D">
        <w:rPr>
          <w:rFonts w:ascii="Traditional Arabic" w:hAnsi="Traditional Arabic" w:cs="Traditional Arabic"/>
          <w:color w:val="006600"/>
          <w:sz w:val="34"/>
          <w:szCs w:val="34"/>
          <w:rtl/>
        </w:rPr>
        <w:t>»</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اليهود هنا ه</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م المُدَّعى عليهم. </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عبد الرحمن وحويصة ومحيصة: </w:t>
      </w:r>
      <w:r w:rsidRPr="0023087D">
        <w:rPr>
          <w:rFonts w:ascii="Traditional Arabic" w:hAnsi="Traditional Arabic" w:cs="Traditional Arabic"/>
          <w:color w:val="0000CC"/>
          <w:sz w:val="34"/>
          <w:szCs w:val="34"/>
          <w:rtl/>
        </w:rPr>
        <w:t>(لَيْسُوا بِمُسْلِمِينَ)</w:t>
      </w:r>
      <w:r w:rsidRPr="0023087D">
        <w:rPr>
          <w:rFonts w:ascii="Traditional Arabic" w:hAnsi="Traditional Arabic" w:cs="Traditional Arabic"/>
          <w:sz w:val="34"/>
          <w:szCs w:val="34"/>
          <w:rtl/>
        </w:rPr>
        <w:t>، وبالتَّالي لن يتورّعوا من اليمين والحلف الكاذب.</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فما كان من النبي -صَلَّى اللهُ عَلَيْهِ وَسَلَّمَ- إلا أن سعَى للإصلاح، فقدَّمَ ديةً لهم من عنده، قال: </w:t>
      </w:r>
      <w:r w:rsidRPr="0023087D">
        <w:rPr>
          <w:rFonts w:ascii="Traditional Arabic" w:hAnsi="Traditional Arabic" w:cs="Traditional Arabic"/>
          <w:color w:val="0000CC"/>
          <w:sz w:val="34"/>
          <w:szCs w:val="34"/>
          <w:rtl/>
        </w:rPr>
        <w:t xml:space="preserve">(فَوَدَاهُ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مِنْ عِنْدِهِ)</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يقول سهل: </w:t>
      </w:r>
      <w:r w:rsidRPr="0023087D">
        <w:rPr>
          <w:rFonts w:ascii="Traditional Arabic" w:hAnsi="Traditional Arabic" w:cs="Traditional Arabic"/>
          <w:color w:val="0000CC"/>
          <w:sz w:val="34"/>
          <w:szCs w:val="34"/>
          <w:rtl/>
        </w:rPr>
        <w:t xml:space="preserve">(فَبَعَثَ إِلَيْهِمْ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مِائَةَ نَاقَةٍ)</w:t>
      </w:r>
      <w:r w:rsidRPr="0023087D">
        <w:rPr>
          <w:rFonts w:ascii="Traditional Arabic" w:hAnsi="Traditional Arabic" w:cs="Traditional Arabic"/>
          <w:sz w:val="34"/>
          <w:szCs w:val="34"/>
          <w:rtl/>
        </w:rPr>
        <w:t>، وهذا مقدار الدِّية.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(حَتَّى أُدْخِلَتْ عَلَيْهِمُ الدَّارَ)</w:t>
      </w:r>
      <w:r w:rsidRPr="0023087D">
        <w:rPr>
          <w:rFonts w:ascii="Traditional Arabic" w:hAnsi="Traditional Arabic" w:cs="Traditional Arabic"/>
          <w:sz w:val="34"/>
          <w:szCs w:val="34"/>
          <w:rtl/>
        </w:rPr>
        <w:t>، فيه أنَّ مَن وجبَت عليه الدِّيَة يقوم بتسليم الدِّية لأولياء الدَّم.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فَقَالَ سَهْلٌ: </w:t>
      </w:r>
      <w:r w:rsidRPr="0023087D">
        <w:rPr>
          <w:rFonts w:ascii="Traditional Arabic" w:hAnsi="Traditional Arabic" w:cs="Traditional Arabic"/>
          <w:color w:val="0000CC"/>
          <w:sz w:val="34"/>
          <w:szCs w:val="34"/>
          <w:rtl/>
        </w:rPr>
        <w:t>(فَلَقَدْ رَكَضَتْنِي مِنْهَا نَاقَةٌ حَمْرَاءُ)</w:t>
      </w:r>
      <w:r w:rsidRPr="0023087D">
        <w:rPr>
          <w:rFonts w:ascii="Traditional Arabic" w:hAnsi="Traditional Arabic" w:cs="Traditional Arabic"/>
          <w:sz w:val="34"/>
          <w:szCs w:val="34"/>
          <w:rtl/>
        </w:rPr>
        <w:t xml:space="preserve">، أي: أنَّها قامت بضربه </w:t>
      </w:r>
      <w:r w:rsidR="00CB5CDD" w:rsidRPr="0023087D">
        <w:rPr>
          <w:rFonts w:ascii="Traditional Arabic" w:hAnsi="Traditional Arabic" w:cs="Traditional Arabic" w:hint="cs"/>
          <w:sz w:val="34"/>
          <w:szCs w:val="34"/>
          <w:rtl/>
        </w:rPr>
        <w:t>ب</w:t>
      </w:r>
      <w:r w:rsidRPr="0023087D">
        <w:rPr>
          <w:rFonts w:ascii="Traditional Arabic" w:hAnsi="Traditional Arabic" w:cs="Traditional Arabic"/>
          <w:sz w:val="34"/>
          <w:szCs w:val="34"/>
          <w:rtl/>
        </w:rPr>
        <w:t>رجلها.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أَبي سَلَمَةَ بنِ عَبدِ الرَّحْمَنِ، وَسُلَيْمَانَ بنِ يَسَارٍ مَوْلَى مَيْمُونَةَ زوجِ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عَنْ رَجُلٍ مِنْ أَصْحَابِ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مِنَ الأَنْصَارِ: أَنَّ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أَقَرَّ القَسَامَةَ عَلَى مَا كَانَتْ عَلَيْهِ فِي الجَاهِلِيَّةِ، وَقَضَى بِهَا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بَينَ نَاسٍ مِنَ الأَنْصَارِ فِي قَتِيلٍ ادَّعَوْهُ عَلَى اليَهُودِ. رَوَاهُ مُسْلمٌ)</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هذا الخبر صحيح الإسناد، أخرجه مسلم.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قوله: </w:t>
      </w:r>
      <w:r w:rsidRPr="0023087D">
        <w:rPr>
          <w:rFonts w:ascii="Traditional Arabic" w:hAnsi="Traditional Arabic" w:cs="Traditional Arabic"/>
          <w:color w:val="0000CC"/>
          <w:sz w:val="34"/>
          <w:szCs w:val="34"/>
          <w:rtl/>
        </w:rPr>
        <w:t xml:space="preserve">(عَنْ رَجُلٍ مِنْ أَصْحَابِ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 لا يضر عدم تسم</w:t>
      </w:r>
      <w:r w:rsidR="007E08C4" w:rsidRPr="0023087D">
        <w:rPr>
          <w:rFonts w:ascii="Traditional Arabic" w:hAnsi="Traditional Arabic" w:cs="Traditional Arabic" w:hint="cs"/>
          <w:sz w:val="34"/>
          <w:szCs w:val="34"/>
          <w:rtl/>
        </w:rPr>
        <w:t>ي</w:t>
      </w:r>
      <w:r w:rsidRPr="0023087D">
        <w:rPr>
          <w:rFonts w:ascii="Traditional Arabic" w:hAnsi="Traditional Arabic" w:cs="Traditional Arabic"/>
          <w:sz w:val="34"/>
          <w:szCs w:val="34"/>
          <w:rtl/>
        </w:rPr>
        <w:t>ة الرجل</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الصَّحابة كلهم عدول.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(أَنَّ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أَقَرَّ القَسَامَةَ)</w:t>
      </w:r>
      <w:r w:rsidRPr="0023087D">
        <w:rPr>
          <w:rFonts w:ascii="Traditional Arabic" w:hAnsi="Traditional Arabic" w:cs="Traditional Arabic"/>
          <w:sz w:val="34"/>
          <w:szCs w:val="34"/>
          <w:rtl/>
        </w:rPr>
        <w:t>، يعني</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أنَّ القسامة كانت موجودة فيما قبل الإسلام، ويظهر أنَّها منقولَة عن الأنبياء السَّابقين.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(عَلَى مَا كَانَتْ عَلَيْهِ فِي الجَاهِلِيَّةِ)</w:t>
      </w:r>
      <w:r w:rsidRPr="0023087D">
        <w:rPr>
          <w:rFonts w:ascii="Traditional Arabic" w:hAnsi="Traditional Arabic" w:cs="Traditional Arabic"/>
          <w:sz w:val="34"/>
          <w:szCs w:val="34"/>
          <w:rtl/>
        </w:rPr>
        <w:t>، يعني</w:t>
      </w:r>
      <w:r w:rsidR="00126A71"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على أحكامها الظَّاهرة.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(وَقَضَى بِهَا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 يدلُّ على استمرار حكم القَسَامة.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 xml:space="preserve">(وَقَضَى بِهَا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بَينَ نَاسٍ مِنَ الأَنْصَارِ فِي قَتِيلٍ ادَّعَوْهُ عَلَى اليَهُودِ)</w:t>
      </w:r>
      <w:r w:rsidRPr="0023087D">
        <w:rPr>
          <w:rFonts w:ascii="Traditional Arabic" w:hAnsi="Traditional Arabic" w:cs="Traditional Arabic"/>
          <w:sz w:val="34"/>
          <w:szCs w:val="34"/>
          <w:rtl/>
        </w:rPr>
        <w:t>، ولعل</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ها قص</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ة سهل بن أبي حثمةَ التي رواها من طريق</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رجال</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من كبراء قومه، وفيه أنَّ عبد الله بن سهل هو الذي مات في ذلك اليوم.</w:t>
      </w:r>
    </w:p>
    <w:p w:rsidR="0095145B" w:rsidRPr="0023087D" w:rsidRDefault="0095145B" w:rsidP="007320B2">
      <w:pPr>
        <w:spacing w:before="120" w:after="0" w:line="240" w:lineRule="auto"/>
        <w:ind w:firstLine="397"/>
        <w:jc w:val="both"/>
        <w:rPr>
          <w:rFonts w:ascii="Traditional Arabic" w:hAnsi="Traditional Arabic" w:cs="Traditional Arabic"/>
          <w:color w:val="0000C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(بَابُ صَوْلِ الفَحْلِ وَجِنَايَةِ البَهَائِمِ وَغَيْرِ ذَلِكَ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color w:val="0000CC"/>
          <w:sz w:val="34"/>
          <w:szCs w:val="34"/>
          <w:rtl/>
        </w:rPr>
        <w:t xml:space="preserve">عَنْ عبدِ اللهِ بنِ عَمْرٍو رَضِيَ اللهُ عَنْهُما، قالَ: قَالَ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قُتِلَ دُونَ مَالِهِ فَهُوَ شَهِيدٌ</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مُتَّفَقٌ عَلَيْهِ، وَفِي لَفْظٍ: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أُرِيْدَ مَالُهُ بِغَيْرِ حَقٍّ فَقَاتَلَ دُوْنَهُ فَقُتِلَ، فَهُوَ شَهِيدٌ</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 xml:space="preserve"> </w:t>
      </w:r>
      <w:r w:rsidRPr="0023087D">
        <w:rPr>
          <w:rFonts w:ascii="Traditional Arabic" w:hAnsi="Traditional Arabic" w:cs="Traditional Arabic"/>
          <w:color w:val="0000CC"/>
          <w:sz w:val="34"/>
          <w:szCs w:val="34"/>
          <w:rtl/>
        </w:rPr>
        <w:t>رَوَاهُ أَبُو دَاوُدَ وَالنَّسَائِيُّ وَالتِّرْمِذِيُّ وَصَحَّحَهُ)</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(بَابُ صَوْلِ الفَحْلِ)</w:t>
      </w:r>
      <w:r w:rsidRPr="0023087D">
        <w:rPr>
          <w:rFonts w:ascii="Traditional Arabic" w:hAnsi="Traditional Arabic" w:cs="Traditional Arabic"/>
          <w:sz w:val="34"/>
          <w:szCs w:val="34"/>
          <w:rtl/>
        </w:rPr>
        <w:t>، يعني</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إذا صالَ عليكَ شخصٌ أو حيوانٌ يُريد قتلك، فإذا لم تستطع أن تتفاداه إلا بقتله فلا حرج عليكَ في ذلك.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 xml:space="preserve">وقوله: </w:t>
      </w:r>
      <w:r w:rsidRPr="0023087D">
        <w:rPr>
          <w:rFonts w:ascii="Traditional Arabic" w:hAnsi="Traditional Arabic" w:cs="Traditional Arabic"/>
          <w:color w:val="0000CC"/>
          <w:sz w:val="34"/>
          <w:szCs w:val="34"/>
          <w:rtl/>
        </w:rPr>
        <w:t>(وَجِنَايَةِ البَهَائِمِ)</w:t>
      </w:r>
      <w:r w:rsidRPr="0023087D">
        <w:rPr>
          <w:rFonts w:ascii="Traditional Arabic" w:hAnsi="Traditional Arabic" w:cs="Traditional Arabic"/>
          <w:sz w:val="34"/>
          <w:szCs w:val="34"/>
          <w:rtl/>
        </w:rPr>
        <w:t>، يعني</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أفعال البهائم التي ترتب عليها جناية وإتلاف لشيءٍ من</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المعصوم.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أوردَ في هذا الباب حديث عبد الله بن عمرو</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-رَضِيَ اللهُ عَنْهُما- قال: قال رسول الله -صَلَّى اللهُ عَلَيْهِ وَسَلَّمَ:</w:t>
      </w:r>
      <w:r w:rsidR="00126A71" w:rsidRPr="0023087D">
        <w:rPr>
          <w:rFonts w:ascii="Traditional Arabic" w:hAnsi="Traditional Arabic" w:cs="Traditional Arabic" w:hint="cs"/>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قُتِلَ دُونَ مَالِهِ فَهُوَ شَهِيدٌ</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في هذا جواز م</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قاتلة مَن أرادَ مالك، وإن كان الجمهور لا ي</w:t>
      </w:r>
      <w:r w:rsidR="00CB5CDD"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وجبون ذلك، ولكن يقولون: لو قُدِّرَ أنَّ الذي قاتل دونَ ماله مات فإنَّ له أحكام الشَّهادة.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(وَعَنْ عِمْرَانَ بنِ حُصَيْنٍ، قَالَ: قَاتَلَ يَعْلَى بنُ مُنْـيَةَ -أَو أُمَيَّةَ- رَجُل</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فَعَضَّ أَحَدُهُمَا صَاحِبَهُ، فَانْتَزَعَ يَدَهَ مِنْ فَمِهِ، فَنَزَعَ ثَنِيَّتَهُ -وَفِي لَفظٍ: ثنيَّـتَـيْهِ- فاخْتَصَمَا إِلَى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أَيَعَضُّ أَحَدُكُمْ كَمَا يَعَضُّ الفَحْلُ</w:t>
      </w:r>
      <w:r w:rsidR="00565063" w:rsidRPr="0023087D">
        <w:rPr>
          <w:rFonts w:ascii="Traditional Arabic" w:hAnsi="Traditional Arabic" w:cs="Traditional Arabic" w:hint="cs"/>
          <w:color w:val="006600"/>
          <w:sz w:val="34"/>
          <w:szCs w:val="34"/>
          <w:rtl/>
        </w:rPr>
        <w:t>،</w:t>
      </w:r>
      <w:r w:rsidRPr="0023087D">
        <w:rPr>
          <w:rFonts w:ascii="Traditional Arabic" w:hAnsi="Traditional Arabic" w:cs="Traditional Arabic"/>
          <w:color w:val="006600"/>
          <w:sz w:val="34"/>
          <w:szCs w:val="34"/>
          <w:rtl/>
        </w:rPr>
        <w:t xml:space="preserve"> لَا دِيَةَ لَهُ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مُتَّفقٌ عَلَيْهِ، وَاللَّفْظُ لِمُسْلِمٍ)</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قوله: </w:t>
      </w:r>
      <w:r w:rsidRPr="0023087D">
        <w:rPr>
          <w:rFonts w:ascii="Traditional Arabic" w:hAnsi="Traditional Arabic" w:cs="Traditional Arabic"/>
          <w:color w:val="0000CC"/>
          <w:sz w:val="34"/>
          <w:szCs w:val="34"/>
          <w:rtl/>
        </w:rPr>
        <w:t>(قَاتَلَ)</w:t>
      </w:r>
      <w:r w:rsidRPr="0023087D">
        <w:rPr>
          <w:rFonts w:ascii="Traditional Arabic" w:hAnsi="Traditional Arabic" w:cs="Traditional Arabic"/>
          <w:sz w:val="34"/>
          <w:szCs w:val="34"/>
          <w:rtl/>
        </w:rPr>
        <w:t>، أي: نازَعَ وخاصمَ خصومةً كانَ فيها اشتباكٌ بينَ الأيدي.</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ويَعْلَى بنُ مُنْـيَةَ صحابي، مرَّةً يُنسب إلى أمٍّ له يُقال لها</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"منيَّة" ومرَّةً يُنسَب إلى أبيه فيُقال</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"ابن أمية".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(قَاتَلَ رَجُل</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فَعَضَّ أَحَدُهُمَا صَاحِبَهُ، فَانْتَزَعَ يَدَهَ مِنْ فَمِهِ)</w:t>
      </w:r>
      <w:r w:rsidRPr="0023087D">
        <w:rPr>
          <w:rFonts w:ascii="Traditional Arabic" w:hAnsi="Traditional Arabic" w:cs="Traditional Arabic"/>
          <w:sz w:val="34"/>
          <w:szCs w:val="34"/>
          <w:rtl/>
        </w:rPr>
        <w:t>، أي</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سحبها بقوَّة، فأدَّى ذلك إلى نزع</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ثَنِيَّتَهُ -وَفِي لَفظٍ: ثنيَّـتَـيْهِ- وهما</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الأسنان التي في زاوية الفم.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(فاخْتَصَمَا إِلَى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 يعني</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هل في ذلك دية أو لا؟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فقال -صَلَّى اللهُ عَلَيْهِ وَسَلَّمَ:</w:t>
      </w:r>
      <w:r w:rsidR="007E08C4"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أَيَعَضُّ أَحَدُكُمْ كَمَا يَعَضُّ الفَحْلُ</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 هذه طريقة الفحل، وليست طريقة بني آدم، أنت المتسب</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ب في كونه خلعَ سنَّكَ، فهل تريد أن تبقى يده عندكَ وأنت ت</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ؤلمها وتحزها بأسنانك وصاحبها لا يقوم برفعها؟!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 xml:space="preserve">ثم 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لَا دِيَةَ لَهُ</w:t>
      </w:r>
      <w:r w:rsidR="007E08C4" w:rsidRPr="0023087D">
        <w:rPr>
          <w:rFonts w:ascii="Traditional Arabic" w:hAnsi="Traditional Arabic" w:cs="Traditional Arabic"/>
          <w:color w:val="006600"/>
          <w:sz w:val="34"/>
          <w:szCs w:val="34"/>
          <w:rtl/>
        </w:rPr>
        <w:t>»</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هذا الذي عضَّ صائل.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أَبِي هُرَيْرَةَ قالَ: قَالَ أَبُو الْقَاسِمِ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لَو أَنَّ امْرَء</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اطَّلَعَ عَلَيْكَ بِغَيْرِ إِذْنٍ فَخَذَفْتَهُ بِحَصَاةٍ فَفَقَأْتَ عَيْنَهُ، لَمْ يَكُنْ عَلَيْكَ جُنَاحٌ</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مُتَّفقٌ عَلَيْهِ، وَاللَّفْظُ للْبُخَارِيِّ، وَفِي لفظٍ لِأَحْمَدَ وَالنَّسَائِيِّ وَأَبُي حَاتِمٍ البُسْتِيِّ: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اطَّلَعَ فِي بَيْتِ قَوْمٍ بِغَيْرِ إذْنِهِمْ، فَفَقَأُوا عَيْنَهُ، فَلَا دِيَةَ لَهُ وَلَا قِصَاصَ</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ذكر المؤلف قال: </w:t>
      </w:r>
      <w:r w:rsidR="00E95B4E"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وَعَنْ أَبِي هُرَيْرَةَ قالَ: قَالَ أَبُو الْقَاسِمِ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 أبو القاسم هو النبي -صَلَّى اللهُ عَلَيْهِ وَسَلَّمَ.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لَو أَنَّ امْرَء</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يشمل أيضًا المرأة</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الحكم واحد.</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اطَّلَعَ عَلَيْكَ</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تجس</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س</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على بيت</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ك</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ومحل</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ك</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بِغَيْرِ إِذْنٍ</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لم يكن عنده إذن</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سابق</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فَخَذَفْتَهُ بِحَصَاةٍ</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رميتها عليه.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فَفَقَأْتَ عَيْنَهُ، لَمْ يَكُنْ عَلَيْكَ جُنَاحٌ</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لا يكون عليك إثم بسبب ذلك.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ثم روى اللفظ الآخر:</w:t>
      </w:r>
      <w:r w:rsidR="007E08C4"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اطَّلَعَ فِي بَيْتِ قَوْمٍ بِغَيْرِ إذْنِهِمْ، فَفَقَأُوا عَيْنَهُ، فَلَا دِيَةَ لَهُ وَلَا قِصَاصَ</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sz w:val="34"/>
          <w:szCs w:val="34"/>
          <w:rtl/>
        </w:rPr>
        <w:t>،</w:t>
      </w:r>
      <w:r w:rsidRPr="0023087D">
        <w:rPr>
          <w:rFonts w:ascii="Traditional Arabic" w:hAnsi="Traditional Arabic" w:cs="Traditional Arabic"/>
          <w:sz w:val="34"/>
          <w:szCs w:val="34"/>
          <w:rtl/>
        </w:rPr>
        <w:t xml:space="preserve"> لا دية ولا قصاص</w:t>
      </w:r>
      <w:r w:rsidR="004712F9"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لأنَّه تجاوز في الاطلاع على حال أهل البيت.</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{قال -رَحَمَهُ اللهُ تَعَالَى: </w:t>
      </w:r>
      <w:r w:rsidRPr="0023087D">
        <w:rPr>
          <w:rFonts w:ascii="Traditional Arabic" w:hAnsi="Traditional Arabic" w:cs="Traditional Arabic"/>
          <w:color w:val="0000CC"/>
          <w:sz w:val="34"/>
          <w:szCs w:val="34"/>
          <w:rtl/>
        </w:rPr>
        <w:t>(وَعَنْ حَرَامِ بنِ مُـحَـيِّصَةَ الْأنْصَارِيِّ، عَنِ الْبَراءِ بنِ عَازِبٍ قَالَ: كَانَتْ لَهُ نَاقَةٌ ضَارِيةٌ فَدَخَلَتْ حَائِط</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فَأَفْسَدَتْ فِيهِ، فَكُلِّمَ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فِيهَا</w:t>
      </w:r>
      <w:r w:rsidR="00E95B4E"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فَقَضَى أَنَّ حِفْظَ الحَوائِطِ بِالنَّهَارِ عَلَى أَهْلِهَا، وَحِفْظَ الماشِيَةِ بِاللَّيْلِ عَلَى أَهْلِهَا، وَأَنَّ عَلَى أَهْلِ الماشِيَةِ مَا أَصَابَتْ ماشِيَتُهُم بِاللَّيْلِ. رَوَاهُ أَحْمدُ وَأَبُو دَاوُدَ -وَهَذَا لَفظُهُ- وَالنَّسَائِيُّ وَابْنُ مَاجَهْ وَابْنُ حِبَّانٍ، وَفِي إِسْنَادِهِ اخْتِلَافٌ، وَقَدْ تَكَلَّمَ فِيهِ الطَّحَاوِيُّ، وَقَالَ ابْنُ عَبْدِ الْبَرِّ: هُوَ مَشْهُورٌ حدَّثَ بِهِ الْأَئِمَّةُ الثِّقَات)</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وجه الإشكال في هذا الحديث</w:t>
      </w:r>
      <w:r w:rsidRPr="0023087D">
        <w:rPr>
          <w:rFonts w:ascii="Traditional Arabic" w:hAnsi="Traditional Arabic" w:cs="Traditional Arabic"/>
          <w:sz w:val="34"/>
          <w:szCs w:val="34"/>
          <w:rtl/>
        </w:rPr>
        <w:t>: أنَّه من رواية حرام بن محيِّصة عن البراء بن عازب، وهو لم يلقَه ولم يروِ عنه، ولذلك تكلم ب</w:t>
      </w:r>
      <w:r w:rsidR="00E07272" w:rsidRPr="0023087D">
        <w:rPr>
          <w:rFonts w:ascii="Traditional Arabic" w:hAnsi="Traditional Arabic" w:cs="Traditional Arabic" w:hint="cs"/>
          <w:sz w:val="34"/>
          <w:szCs w:val="34"/>
          <w:rtl/>
        </w:rPr>
        <w:t>ع</w:t>
      </w:r>
      <w:r w:rsidRPr="0023087D">
        <w:rPr>
          <w:rFonts w:ascii="Traditional Arabic" w:hAnsi="Traditional Arabic" w:cs="Traditional Arabic"/>
          <w:sz w:val="34"/>
          <w:szCs w:val="34"/>
          <w:rtl/>
        </w:rPr>
        <w:t>ض أهل العلم في إسناد هذا الخبر ورموه بالضَّعف.</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وقوله: </w:t>
      </w:r>
      <w:r w:rsidRPr="0023087D">
        <w:rPr>
          <w:rFonts w:ascii="Traditional Arabic" w:hAnsi="Traditional Arabic" w:cs="Traditional Arabic"/>
          <w:color w:val="0000CC"/>
          <w:sz w:val="34"/>
          <w:szCs w:val="34"/>
          <w:rtl/>
        </w:rPr>
        <w:t>(كَانَتْ لَهُ نَاقَةٌ ضَارِيةٌ)</w:t>
      </w:r>
      <w:r w:rsidRPr="0023087D">
        <w:rPr>
          <w:rFonts w:ascii="Traditional Arabic" w:hAnsi="Traditional Arabic" w:cs="Traditional Arabic"/>
          <w:sz w:val="34"/>
          <w:szCs w:val="34"/>
          <w:rtl/>
        </w:rPr>
        <w:t>، أي: تعتدي وتتجاوز إلى حقوق الآخرين، وذلك أنَّ بعضَ الإبلِ يأتيهم في زمان</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شيء</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يجعلهم يعت</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دون على الآخرين، وفيه جواز تملُّك النُّوق واستعمالها.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(فَدَخَلَتْ حَائِط</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يعني</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دخلت بستانًا ونخلًا.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(فَأَفْسَدَتْ فِيهِ)</w:t>
      </w:r>
      <w:r w:rsidRPr="0023087D">
        <w:rPr>
          <w:rFonts w:ascii="Traditional Arabic" w:hAnsi="Traditional Arabic" w:cs="Traditional Arabic"/>
          <w:sz w:val="34"/>
          <w:szCs w:val="34"/>
          <w:rtl/>
        </w:rPr>
        <w:t>، أي: دخلت حائطًا لغير مالكها فأفسدت الأشجار والث</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مار والزُّروع.</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(فَكُلِّمَ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فِيهَا)</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يعني</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في هذه الن</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اقة</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هذا نوع من الاعتداء والظ</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لم على الآخرين.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(فَقَضَى أَنَّ حِفْظَ الحَوائِطِ بِالنَّهَارِ عَلَى أَهْلِهَا)</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لأنَّه وقت عملهم ونشاطهم، وبالتالي يتمكنون من حفظ هذه الحوائط.</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(وَحِفْظَ الماشِيَةِ بِاللَّيْلِ عَلَى أَهْلِهَا)</w:t>
      </w:r>
      <w:r w:rsidRPr="0023087D">
        <w:rPr>
          <w:rFonts w:ascii="Traditional Arabic" w:hAnsi="Traditional Arabic" w:cs="Traditional Arabic"/>
          <w:sz w:val="34"/>
          <w:szCs w:val="34"/>
          <w:rtl/>
        </w:rPr>
        <w:t>، يعني</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على أهل الماشية، وذلك أنَّ الليل محل سكونٍ واضطجاع، وبالت</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الي أسنده إلى أصحاب البهائم.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(وَأَنَّ عَلَى أَهْلِ الماشِيَةِ مَا أَصَابَتْ ماشِيَتُهُم بِاللَّيْلِ)</w:t>
      </w:r>
      <w:r w:rsidRPr="0023087D">
        <w:rPr>
          <w:rFonts w:ascii="Traditional Arabic" w:hAnsi="Traditional Arabic" w:cs="Traditional Arabic"/>
          <w:sz w:val="34"/>
          <w:szCs w:val="34"/>
          <w:rtl/>
        </w:rPr>
        <w:t>، يعني</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ما أصابت بالليل يلزم أصحاب الماشية.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هذا الحديث ظاهره الصحَّة وفي إسناده اختلاف، ولكن لا يؤث</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ر ذلك الاختلاف عليهم.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ابْنِ جُرَيْجٍ، عَنْ عَمْرِو بنِ شُعَيْبٍ، عَنْ أَبِيهِ، عَنْ جَدِّهِ أَنَّ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تَطَبَّبَ وَلَا يُعْلَمُ مِنْهُ طِبٌّ، فَهُوَ ضَامِنٌ</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رَوَاهُ أَبُو دَاوُدَ -وَتوقَّفَ فِي صِحَّتِهِ- وَالنَّسَائِيُّ وَابْنُ مَاجَه، وَقَالَ الدَّارَقُطْنِيُّ: لَـمْ يسْنِدْهُ عَنِ ابْنِ جريجٍ غَيْرُ </w:t>
      </w:r>
      <w:r w:rsidRPr="0023087D">
        <w:rPr>
          <w:rFonts w:ascii="Traditional Arabic" w:hAnsi="Traditional Arabic" w:cs="Traditional Arabic"/>
          <w:color w:val="0000CC"/>
          <w:sz w:val="34"/>
          <w:szCs w:val="34"/>
          <w:rtl/>
        </w:rPr>
        <w:lastRenderedPageBreak/>
        <w:t>الْوَلِيدِ بنِ مُسْلمٍ، وَغَيْرُهُ يَرْويهِ عَنِ ابْنِ جُرَيْجٍ، عَنْ عَمْرِو بنِ شُعَيْبٍ مُرْسَل</w:t>
      </w:r>
      <w:r w:rsidR="007E08C4" w:rsidRPr="0023087D">
        <w:rPr>
          <w:rFonts w:ascii="Traditional Arabic" w:hAnsi="Traditional Arabic" w:cs="Traditional Arabic"/>
          <w:color w:val="0000CC"/>
          <w:sz w:val="34"/>
          <w:szCs w:val="34"/>
          <w:rtl/>
        </w:rPr>
        <w:t>ًا</w:t>
      </w:r>
      <w:r w:rsidR="00E95B4E"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عَنِ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هذا الحديث -كما ذكر المؤلف- رواه الوليد بن مسلم، والو</w:t>
      </w:r>
      <w:r w:rsidR="007E08C4" w:rsidRPr="0023087D">
        <w:rPr>
          <w:rFonts w:ascii="Traditional Arabic" w:hAnsi="Traditional Arabic" w:cs="Traditional Arabic" w:hint="cs"/>
          <w:sz w:val="34"/>
          <w:szCs w:val="34"/>
          <w:rtl/>
        </w:rPr>
        <w:t>ل</w:t>
      </w:r>
      <w:r w:rsidRPr="0023087D">
        <w:rPr>
          <w:rFonts w:ascii="Traditional Arabic" w:hAnsi="Traditional Arabic" w:cs="Traditional Arabic"/>
          <w:sz w:val="34"/>
          <w:szCs w:val="34"/>
          <w:rtl/>
        </w:rPr>
        <w:t>يد بن مسلم ثقة من رواة الصحيح، ولكنَّه يُدلِّس، ولذلك لا يقبلون من حديثه إلا ما صرَّح فيه بالسَّماع، وهذا الحديث لم يُصرِّح فيه بالسَّماع ورواه بالعنعنة.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وبعض أهل العلم يقول</w:t>
      </w:r>
      <w:r w:rsidRPr="0023087D">
        <w:rPr>
          <w:rFonts w:ascii="Traditional Arabic" w:hAnsi="Traditional Arabic" w:cs="Traditional Arabic"/>
          <w:sz w:val="34"/>
          <w:szCs w:val="34"/>
          <w:rtl/>
        </w:rPr>
        <w:t>: إنَّ صحَّة هذا الخبر إنَّما هي عن ابن جريج من كلامه وليس مرفوعًا للنبي -صَلَّى اللهُ عَلَيْهِ وَسَلَّمَ.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والإمام أبو داود توقَّفَ في صحَّته، وكثير من أهل العلم كالنسائي وابن ماجه</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وغيرهم رأوا التَّوقُّف.</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والويد بن مسلم مدلِّس، ويدلس تدليس التَّسوية، وَقَالَ الدَّارَقُطْنِيُّ: </w:t>
      </w:r>
      <w:r w:rsidRPr="0023087D">
        <w:rPr>
          <w:rFonts w:ascii="Traditional Arabic" w:hAnsi="Traditional Arabic" w:cs="Traditional Arabic"/>
          <w:color w:val="0000CC"/>
          <w:sz w:val="34"/>
          <w:szCs w:val="34"/>
          <w:rtl/>
        </w:rPr>
        <w:t>(وَغَيْرُهُ يَرْويهِ عَنِ ابْنِ جُرَيْجٍ، عَنْ عَمْرِو بنِ شُعَيْبٍ مُرْسَل</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فهو من حديث عمرو بن شعيب مرسلًا وليس م</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رفوعًا للنبي -صَلَّى اللهُ عَلَيْهِ وَسَلَّمَ.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-صَلَّى اللهُ عَلَيْهِ وَسَلَّمَ: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تَطَبَّبَ</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مَن دخلَ في باب الطِّبِّ وأصبحَ يُعالج النَّاس.</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وَلَا يُعْلَمُ مِنْهُ طِبٌّ</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ليس عنده شهادة طبيَّة؛ فحينئذٍ يكون ضامنًا متى تلفت السِّلعَة.</w:t>
      </w:r>
    </w:p>
    <w:p w:rsidR="0095145B" w:rsidRPr="0023087D" w:rsidRDefault="0095145B" w:rsidP="007320B2">
      <w:pPr>
        <w:spacing w:before="120" w:after="0" w:line="240" w:lineRule="auto"/>
        <w:ind w:firstLine="397"/>
        <w:jc w:val="both"/>
        <w:rPr>
          <w:rFonts w:ascii="Traditional Arabic" w:hAnsi="Traditional Arabic" w:cs="Traditional Arabic"/>
          <w:color w:val="0000C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(بَابٌ فِي البُغَاةِ وَالخَوَارِجِ وَحُكْمُ المُرْتَدِّ</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color w:val="0000CC"/>
          <w:sz w:val="34"/>
          <w:szCs w:val="34"/>
          <w:rtl/>
        </w:rPr>
        <w:t xml:space="preserve">عَنْ عَرْفَجَةَ </w:t>
      </w:r>
      <w:r w:rsidR="007E08C4" w:rsidRPr="0023087D">
        <w:rPr>
          <w:rFonts w:ascii="Traditional Arabic" w:hAnsi="Traditional Arabic" w:cs="Traditional Arabic"/>
          <w:color w:val="0000CC"/>
          <w:sz w:val="34"/>
          <w:szCs w:val="34"/>
          <w:rtl/>
        </w:rPr>
        <w:t>-رَضِيَ اللهُ عَنْهُ-</w:t>
      </w:r>
      <w:r w:rsidRPr="0023087D">
        <w:rPr>
          <w:rFonts w:ascii="Traditional Arabic" w:hAnsi="Traditional Arabic" w:cs="Traditional Arabic"/>
          <w:color w:val="0000CC"/>
          <w:sz w:val="34"/>
          <w:szCs w:val="34"/>
          <w:rtl/>
        </w:rPr>
        <w:t xml:space="preserve"> قالَ: سَمِعْتُ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يَقُولُ: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أَتَاكُمْ وَأَمْرُكُمْ جَمِيْعٌ عَلَى رَجُلٍ وَاحِدٍ يُرِيدُ أَنْ يَشُقَّ عَصَاكُمْ أَوْ يُفَرِّقَ جَمَاعَتَكُمْ، فَاقْتُلُوهُ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رَوَاهُ مُسلمٌ)</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(بَابٌ فِي البُغَاةِ وَالخَوَارِجِ وَحُكْمُ المُرْتَدِّ)</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البغاة</w:t>
      </w:r>
      <w:r w:rsidRPr="0023087D">
        <w:rPr>
          <w:rFonts w:ascii="Traditional Arabic" w:hAnsi="Traditional Arabic" w:cs="Traditional Arabic"/>
          <w:sz w:val="34"/>
          <w:szCs w:val="34"/>
          <w:rtl/>
        </w:rPr>
        <w:t>: قومٌ لهم منعة يخرجون على صاحب الولاية من أجل أمور دنيا، فهؤلاء يُقال لهم</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u w:val="dotDotDash" w:color="FF0000"/>
          <w:rtl/>
        </w:rPr>
        <w:t>بغاة</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لماذا سُمُّوا بُغاة؟</w:t>
      </w:r>
    </w:p>
    <w:p w:rsidR="0095145B" w:rsidRPr="0023087D" w:rsidRDefault="0095145B" w:rsidP="00E95B4E">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لأنَّ الله تعالى قال:</w:t>
      </w:r>
      <w:r w:rsidR="007E08C4" w:rsidRPr="0023087D">
        <w:rPr>
          <w:rFonts w:ascii="Traditional Arabic" w:hAnsi="Traditional Arabic" w:cs="Traditional Arabic"/>
          <w:sz w:val="34"/>
          <w:szCs w:val="34"/>
          <w:rtl/>
        </w:rPr>
        <w:t xml:space="preserve"> </w:t>
      </w:r>
      <w:r w:rsidR="00E95B4E" w:rsidRPr="0023087D">
        <w:rPr>
          <w:rFonts w:ascii="Traditional Arabic" w:hAnsi="Traditional Arabic" w:cs="Traditional Arabic"/>
          <w:color w:val="FF0000"/>
          <w:sz w:val="34"/>
          <w:szCs w:val="34"/>
          <w:rtl/>
        </w:rPr>
        <w:t>﴿فَإِنْ بَغَتْ إِحْدَاهُمَا عَلَى الأُخْرَى فَقَاتِلُوا الَّتِي تَبْغِي حَتَّى تَفِيءَ إِلَى أَمْرِ اللَّهِ﴾</w:t>
      </w:r>
      <w:r w:rsidRPr="0023087D">
        <w:rPr>
          <w:rFonts w:ascii="Traditional Arabic" w:hAnsi="Traditional Arabic" w:cs="Traditional Arabic"/>
          <w:sz w:val="34"/>
          <w:szCs w:val="34"/>
          <w:rtl/>
        </w:rPr>
        <w:t xml:space="preserve"> </w:t>
      </w:r>
      <w:r w:rsidRPr="0023087D">
        <w:rPr>
          <w:rFonts w:ascii="Traditional Arabic" w:hAnsi="Traditional Arabic" w:cs="Traditional Arabic"/>
          <w:sz w:val="24"/>
          <w:szCs w:val="24"/>
          <w:rtl/>
        </w:rPr>
        <w:t>[الحجرات</w:t>
      </w:r>
      <w:r w:rsidR="00E95B4E" w:rsidRPr="0023087D">
        <w:rPr>
          <w:rFonts w:ascii="Traditional Arabic" w:hAnsi="Traditional Arabic" w:cs="Traditional Arabic" w:hint="cs"/>
          <w:sz w:val="24"/>
          <w:szCs w:val="24"/>
          <w:rtl/>
        </w:rPr>
        <w:t>:</w:t>
      </w:r>
      <w:r w:rsidRPr="0023087D">
        <w:rPr>
          <w:rFonts w:ascii="Traditional Arabic" w:hAnsi="Traditional Arabic" w:cs="Traditional Arabic"/>
          <w:sz w:val="24"/>
          <w:szCs w:val="24"/>
          <w:rtl/>
        </w:rPr>
        <w:t>9]</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وأمَّا الخوارج</w:t>
      </w:r>
      <w:r w:rsidRPr="0023087D">
        <w:rPr>
          <w:rFonts w:ascii="Traditional Arabic" w:hAnsi="Traditional Arabic" w:cs="Traditional Arabic"/>
          <w:sz w:val="34"/>
          <w:szCs w:val="34"/>
          <w:rtl/>
        </w:rPr>
        <w:t>: فهؤلاء أصحاب عقيدة، وملخَّصها ومؤدَّاها أنَّهم يقولون بجواز الخروج على صاحب الولاية.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u w:val="dotDotDash" w:color="FF0000"/>
          <w:rtl/>
        </w:rPr>
        <w:t>وأمَّا المرتد</w:t>
      </w:r>
      <w:r w:rsidRPr="0023087D">
        <w:rPr>
          <w:rFonts w:ascii="Traditional Arabic" w:hAnsi="Traditional Arabic" w:cs="Traditional Arabic"/>
          <w:sz w:val="34"/>
          <w:szCs w:val="34"/>
          <w:rtl/>
        </w:rPr>
        <w:t>: فهو التَّارك لدينه المفارق للجماعة.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ثم أوردَ المؤل</w:t>
      </w:r>
      <w:r w:rsidR="007E08C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ف هنا حديث عرفجة، قال: سمعتُ رسول الله -صَلَّى اللهُ عَلَيْهِ وَسَلَّمَ- يقول: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أَتَاكُمْ وَأَمْرُكُمْ جَمِيْعٌ</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وأنتم مجتمعون ما عندكم اختلافات.</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عَلَى رَجُلٍ وَاحِدٍ</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قد ولَّيتموه.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يُرِيدُ أَنْ يَشُقَّ عَصَاكُمْ أَوْ يُفَرِّقَ جَمَاعَتَكُمْ، فَاقْتُلُوهُ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هذا الرَّجل من البُغاة، وقد يكون من الخوارج ويُريد أن يشق صف المسلمين، ويفرق كلمتهم، وقد أمر النبي -صَلَّى اللهُ عَلَيْهِ وَسَلَّمَ- بقتله.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وفي هذا بيان حكم مَن خرج على صاحب الولاية.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عَليٍّ قالَ: سَمِعتُ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يَقُولُ: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سَيَخْرُجُ فِي آخِرِ الزَّمَانِ قَوْمٌ أَحْدَاثُ الْأَسْنَانِ سُفَهَاءُ الأَحْلَامِ، يَقُولُونَ مِنْ خَيْرِ قَوْلِ البَرِيَّةِ، يَقْرَؤُونَ القُرْآنَ لَا يُجَاوِزُ حَنَاجِرَهُمْ، يَمْرُقُونَ مِنَ الدِّينِ كَمَا يَمْرُقُ السَّهْمُ مِنَ الرَّمِيَّةِ، فَإِذَا لَقِيْتُمُوْهُمْ فَاقْتُلُوْهُمْ، فَإِنَّ فِي قَتْلِهِمْ أَجْر</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-لِمَنْ قَتَلَهُمْ- عِنْدَ اللهِ يَوْمَ القِيَامَةِ</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مُتَّفَقٌ عَلَيْهِ، وَاللَّفْظُ لِمُسْلِمٍ. وَقَالَ البُخَارِيُّ: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فَأَيْنَمَا لَقِيْتُمُوْهُمْ فَاقْتُلُوْهُمْ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وَقَالَ:</w:t>
      </w:r>
      <w:r w:rsidRPr="0023087D">
        <w:rPr>
          <w:rFonts w:ascii="Traditional Arabic" w:hAnsi="Traditional Arabic" w:cs="Traditional Arabic"/>
          <w:color w:val="006600"/>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وَلَا يُجَاوِزُ إِيْمَانُهُمْ حَنَاجِرَهَمْ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 xml:space="preserve"> وَلم يَقُلْ: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يَقْرَؤُونَ الْقُرْآنَ</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أورد المؤلف هنا حديث علي</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 xml:space="preserve">-رَضِيَ اللهُ عَنْهُ- 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سَيَخْرُجُ فِي آخِرِ الزَّمَانِ قَوْمٌ أَحْدَاثُ الْأَسْنَانِ</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w:t>
      </w:r>
      <w:r w:rsidR="00E95B4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أسنانهم صغيرة.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سُفَهَاءُ الأَحْلَامِ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ليس لهم عقول ت</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مكِّنهم من معرفة عواقب الأمور.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يَقُولُونَ مِنْ خَيْرِ قَوْلِ البَرِيَّةِ</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يستندون إلى أحاديث منسوبة للنبي -صَلَّى اللهُ عَلَيْهِ وَسَلَّمَ- وقد يشمل هذا أيضًا القرآن.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يَقْرَؤُونَ القُرْآنَ لَا يُجَاوِزُ حَنَاجِرَهُمْ، يَمْرُقُونَ مِنَ الدِّينِ</w:t>
      </w:r>
      <w:r w:rsidR="00C828AB" w:rsidRPr="0023087D">
        <w:rPr>
          <w:rFonts w:ascii="Traditional Arabic" w:hAnsi="Traditional Arabic" w:cs="Traditional Arabic"/>
          <w:color w:val="006600"/>
          <w:sz w:val="34"/>
          <w:szCs w:val="34"/>
          <w:rtl/>
        </w:rPr>
        <w:t xml:space="preserve"> كَمَا يَمْرُقُ السَّهْمُ مِنَ الرَّمِيَّةِ</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يخرجون من طاعة الإمام.</w:t>
      </w:r>
      <w:r w:rsidR="00256BE3" w:rsidRPr="0023087D">
        <w:rPr>
          <w:rFonts w:ascii="Traditional Arabic" w:hAnsi="Traditional Arabic" w:cs="Traditional Arabic" w:hint="cs"/>
          <w:sz w:val="34"/>
          <w:szCs w:val="34"/>
          <w:rtl/>
        </w:rPr>
        <w:t xml:space="preserve"> </w:t>
      </w:r>
      <w:r w:rsidR="00256BE3" w:rsidRPr="0023087D">
        <w:rPr>
          <w:rFonts w:ascii="Traditional Arabic" w:hAnsi="Traditional Arabic" w:cs="Traditional Arabic"/>
          <w:color w:val="006600"/>
          <w:sz w:val="34"/>
          <w:szCs w:val="34"/>
          <w:rtl/>
        </w:rPr>
        <w:t>«كَمَا يَمْرُقُ السَّهْمُ مِنَ الرَّمِيَّةِ»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فَإِذَا لَقِيْتُمُوْهُمْ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وجدتموهم وقابلتموهم.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 xml:space="preserve">قوله: </w:t>
      </w:r>
      <w:r w:rsidR="00E95B4E"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فَاقْتُلُوْهُمْ، فَإِنَّ فِي قَتْلِهِمْ أَجْر</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-لِمَنْ قَتَلَهُمْ- عِنْدَ اللهِ يَوْمَ القِيَامَةِ</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هذا فيه دلالة على أنَّ الإنسان يجب عليه م</w:t>
      </w:r>
      <w:r w:rsidR="00E0727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قاتلة الخوارج مع صاحب الإمامة.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والجمهور على أنَّ هذا الوجوب من ف</w:t>
      </w:r>
      <w:r w:rsidR="00256BE3"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روض الكفايات، ولكن إذا حضر العدو أو القريب؛ فحينئذٍ يُشرَع العمل بما ورد في الخبر.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عِكْرِمَةَ قَالَ: أُتِـيَ عَلِيٌّ بزَنادِقَةٍ فَأَحْرَقَهُمْ، فَبَلَغَ ذَلِكَ ابْنَ عَبَّاسٍ فَقَالَ: لَو كُنْتُ أَنَا لمْ أُحَرِّقْهُمْ لِنَهْيِّ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لَا تُعَذِّبُوا بِعَذَابِ اللهِ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ولَقَتَلْتُهُمْ لِقَوْلِ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بَدَّلَ دِيْنَهُ فَاقْتُلُوهُ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رَوَاهُ البُخَارِيُّ، وَزَادَ البَيْهَقِيُّ: فَبَلَغَ ذَلِكَ عَلِيّ</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00CC"/>
          <w:sz w:val="34"/>
          <w:szCs w:val="34"/>
          <w:rtl/>
        </w:rPr>
        <w:t>-رَضِيَ اللهُ عَنْهُ-</w:t>
      </w:r>
      <w:r w:rsidRPr="0023087D">
        <w:rPr>
          <w:rFonts w:ascii="Traditional Arabic" w:hAnsi="Traditional Arabic" w:cs="Traditional Arabic"/>
          <w:color w:val="0000CC"/>
          <w:sz w:val="34"/>
          <w:szCs w:val="34"/>
          <w:rtl/>
        </w:rPr>
        <w:t xml:space="preserve"> فَقَالَ: وَيْحَ ابْنَ أُمِّ الفَضْلِ، إِنَّهُ لَغَوَّاصٌ عَلَى الهَنَاتِ)</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(وَعَنْ عِكْرِمَةَ قَالَ: أُتِـيَ عَلِيٌّ بزَنادِقَةٍ)</w:t>
      </w:r>
      <w:r w:rsidRPr="0023087D">
        <w:rPr>
          <w:rFonts w:ascii="Traditional Arabic" w:hAnsi="Traditional Arabic" w:cs="Traditional Arabic"/>
          <w:sz w:val="34"/>
          <w:szCs w:val="34"/>
          <w:rtl/>
        </w:rPr>
        <w:t>، الزَّنادقة لا يُوقنون ويقطعون بأصل الدين، وقد يكون عندهم خلاف ما ورد به شرع الله.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(فَأَحْرَقَهُمْ)</w:t>
      </w:r>
      <w:r w:rsidRPr="0023087D">
        <w:rPr>
          <w:rFonts w:ascii="Traditional Arabic" w:hAnsi="Traditional Arabic" w:cs="Traditional Arabic"/>
          <w:sz w:val="34"/>
          <w:szCs w:val="34"/>
          <w:rtl/>
        </w:rPr>
        <w:t>، وقيل: إنَّ هؤلاء الزَّنادقة هم الذين ألَّهوا عليًّا -رَضِيَ اللهُ عَنْهُ.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(فَبَلَغَ ذَلِكَ ابْنَ عَبَّاسٍ فَقَالَ: لَو كُنْتُ أَنَا لمْ أُحَرِّقْهُمْ لِنَهْيِّ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لَا تُعَذِّبُوا بِعَذَابِ اللهِ</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ولَقَتَلْتُهُمْ لِقَوْلِ رَسُولِ اللهِ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مَنْ بَدَّلَ دِيْنَهُ فَاقْتُلُوهُ</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في هذا بيان حكم المرتد.</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(فَبَلَغَ ذَلِكَ عَلِيّ</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00CC"/>
          <w:sz w:val="34"/>
          <w:szCs w:val="34"/>
          <w:rtl/>
        </w:rPr>
        <w:t>-رَضِيَ اللهُ عَنْهُ-</w:t>
      </w:r>
      <w:r w:rsidRPr="0023087D">
        <w:rPr>
          <w:rFonts w:ascii="Traditional Arabic" w:hAnsi="Traditional Arabic" w:cs="Traditional Arabic"/>
          <w:color w:val="0000CC"/>
          <w:sz w:val="34"/>
          <w:szCs w:val="34"/>
          <w:rtl/>
        </w:rPr>
        <w:t xml:space="preserve"> فَقَالَ: وَيْحَ ابْنَ أُمِّ الفَضْلِ، إِنَّهُ لَغَوَّاصٌ عَلَى الهَنَاتِ)</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أَبي مُوسَى فِي حَدِيثٍ لَهُ، أَنَّ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قَالَ 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اذْهَبْ إِلَى اليَمَنِ</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ثُمَّ اتَّبَعَهُ معَاذُ بنُ جَبَلٍ، فَلَمَّا قَدِمَ عَلَيْهِ أَلْقَى لَهُ وِسَادَةً، وَقَالَ: انْزِلْ، فَإِذا رَجُلٌ عِنْدَه مُوْثَقٌ، قَالَ: مَا هَذَا؟ قَالَ: كَانَ يَهُودِيّ</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فَأَسْلَمَ ثُمَّ تَهَوَّدَ</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قَالَ: اجْلِسْ</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قَالَ: لَا أَجْلِسُ حَتَّى يُقتَلَ</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قَضَاءُ اللهِ وَرَسُولِهِ</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ثَلَاثَ مَرَّاتٍ، فَأَمَرَ بِهِ فَقُتَلَ. مُتَّفقٌ عَلَيْهِ . وَرَوَاهُ أَبُو دَاوُدَ عَنْ أَبي مُوسَى، قَالَ: قَدِمَ عَلَيَّ مُعَاذٌ</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قَالَ: لَا أَنْزِلُ عَنْ دَابَّتِي حَتَّى يُقْتَلَ فَقُتِلَ، وَكَانَ قَدِ اسْتُـتِـيـبَ قَبْلَ ذَلِكَ)</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قوله: </w:t>
      </w:r>
      <w:r w:rsidRPr="0023087D">
        <w:rPr>
          <w:rFonts w:ascii="Traditional Arabic" w:hAnsi="Traditional Arabic" w:cs="Traditional Arabic"/>
          <w:color w:val="0000CC"/>
          <w:sz w:val="34"/>
          <w:szCs w:val="34"/>
          <w:rtl/>
        </w:rPr>
        <w:t xml:space="preserve">(وَعَنْ أَبي مُوسَى فِي حَدِيثٍ لَهُ، أَنَّ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قَالَ لَهُ: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اذْهَبْ إِلَى اليَمَنِ</w:t>
      </w:r>
      <w:r w:rsidR="007E08C4" w:rsidRPr="0023087D">
        <w:rPr>
          <w:rFonts w:ascii="Traditional Arabic" w:hAnsi="Traditional Arabic" w:cs="Traditional Arabic"/>
          <w:color w:val="006600"/>
          <w:sz w:val="34"/>
          <w:szCs w:val="34"/>
          <w:rtl/>
        </w:rPr>
        <w:t>»</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sz w:val="34"/>
          <w:szCs w:val="34"/>
          <w:rtl/>
        </w:rPr>
        <w:t xml:space="preserve">، فإنَّ أبا موسى جاء طالبًا لللاية، فقال له النبي -صَلَّى اللهُ عَلَيْهِ وَسَلَّمَ: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اذْهَبْ إِلَى اليَمَنِ</w:t>
      </w:r>
      <w:r w:rsidR="007E08C4" w:rsidRPr="0023087D">
        <w:rPr>
          <w:rFonts w:ascii="Traditional Arabic" w:hAnsi="Traditional Arabic" w:cs="Traditional Arabic"/>
          <w:color w:val="006600"/>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(ثُمَّ اتَّبَعَهُ معَاذُ بنُ جَبَلٍ)</w:t>
      </w:r>
      <w:r w:rsidRPr="0023087D">
        <w:rPr>
          <w:rFonts w:ascii="Traditional Arabic" w:hAnsi="Traditional Arabic" w:cs="Traditional Arabic"/>
          <w:sz w:val="34"/>
          <w:szCs w:val="34"/>
          <w:rtl/>
        </w:rPr>
        <w:t>، الصَّحابي المعروف ليكون إمامًا.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(فَلَمَّا قَدِمَ عَلَيْهِ أَلْقَى لَهُ وِسَادَةً، وَقَالَ: انْزِلْ)</w:t>
      </w:r>
      <w:r w:rsidRPr="0023087D">
        <w:rPr>
          <w:rFonts w:ascii="Traditional Arabic" w:hAnsi="Traditional Arabic" w:cs="Traditional Arabic"/>
          <w:sz w:val="34"/>
          <w:szCs w:val="34"/>
          <w:rtl/>
        </w:rPr>
        <w:t xml:space="preserve"> من باب الاحتفاء به.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(فَإِذا رَجُلٌ عِنْدَه مُوْثَقٌ)</w:t>
      </w:r>
      <w:r w:rsidRPr="0023087D">
        <w:rPr>
          <w:rFonts w:ascii="Traditional Arabic" w:hAnsi="Traditional Arabic" w:cs="Traditional Arabic"/>
          <w:sz w:val="34"/>
          <w:szCs w:val="34"/>
          <w:rtl/>
        </w:rPr>
        <w:t>، أي: مربوط بالحبال الوثيقة.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(قَالَ: مَا هَذَا؟ قَالَ: كَانَ يَهُودِيّ</w:t>
      </w:r>
      <w:r w:rsidR="007E08C4" w:rsidRPr="0023087D">
        <w:rPr>
          <w:rFonts w:ascii="Traditional Arabic" w:hAnsi="Traditional Arabic" w:cs="Traditional Arabic"/>
          <w:color w:val="0000CC"/>
          <w:sz w:val="34"/>
          <w:szCs w:val="34"/>
          <w:rtl/>
        </w:rPr>
        <w:t>ًا</w:t>
      </w:r>
      <w:r w:rsidRPr="0023087D">
        <w:rPr>
          <w:rFonts w:ascii="Traditional Arabic" w:hAnsi="Traditional Arabic" w:cs="Traditional Arabic"/>
          <w:color w:val="0000CC"/>
          <w:sz w:val="34"/>
          <w:szCs w:val="34"/>
          <w:rtl/>
        </w:rPr>
        <w:t xml:space="preserve"> فَأَسْلَمَ ثُمَّ تَهَوَّدَ)</w:t>
      </w:r>
      <w:r w:rsidRPr="0023087D">
        <w:rPr>
          <w:rFonts w:ascii="Traditional Arabic" w:hAnsi="Traditional Arabic" w:cs="Traditional Arabic"/>
          <w:sz w:val="34"/>
          <w:szCs w:val="34"/>
          <w:rtl/>
        </w:rPr>
        <w:t>، فحينئذٍ ارتدَّ عن دينه وترك دين الإسلام.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أبو موسى لمعاذ: </w:t>
      </w:r>
      <w:r w:rsidRPr="0023087D">
        <w:rPr>
          <w:rFonts w:ascii="Traditional Arabic" w:hAnsi="Traditional Arabic" w:cs="Traditional Arabic"/>
          <w:color w:val="0000CC"/>
          <w:sz w:val="34"/>
          <w:szCs w:val="34"/>
          <w:rtl/>
        </w:rPr>
        <w:t>(اجْلِسْ)</w:t>
      </w:r>
      <w:r w:rsidRPr="0023087D">
        <w:rPr>
          <w:rFonts w:ascii="Traditional Arabic" w:hAnsi="Traditional Arabic" w:cs="Traditional Arabic"/>
          <w:sz w:val="34"/>
          <w:szCs w:val="34"/>
          <w:rtl/>
        </w:rPr>
        <w:t>، أي: نتشاور في أمره.</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فقال معاذ: </w:t>
      </w:r>
      <w:r w:rsidRPr="0023087D">
        <w:rPr>
          <w:rFonts w:ascii="Traditional Arabic" w:hAnsi="Traditional Arabic" w:cs="Traditional Arabic"/>
          <w:color w:val="0000CC"/>
          <w:sz w:val="34"/>
          <w:szCs w:val="34"/>
          <w:rtl/>
        </w:rPr>
        <w:t>(لَا أَجْلِسُ حَتَّى يُقتَلَ</w:t>
      </w:r>
      <w:r w:rsidR="00B62732"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قَضَاءُ اللهِ وَرَسُولِهِ)</w:t>
      </w:r>
      <w:r w:rsidRPr="0023087D">
        <w:rPr>
          <w:rFonts w:ascii="Traditional Arabic" w:hAnsi="Traditional Arabic" w:cs="Traditional Arabic"/>
          <w:sz w:val="34"/>
          <w:szCs w:val="34"/>
          <w:rtl/>
        </w:rPr>
        <w:t xml:space="preserve">، قالها ثَلَاثَ مَرَّاتٍ، </w:t>
      </w:r>
      <w:r w:rsidR="00C828AB" w:rsidRPr="0023087D">
        <w:rPr>
          <w:rFonts w:ascii="Traditional Arabic" w:hAnsi="Traditional Arabic" w:cs="Traditional Arabic" w:hint="cs"/>
          <w:sz w:val="34"/>
          <w:szCs w:val="34"/>
          <w:rtl/>
        </w:rPr>
        <w:t xml:space="preserve">حتى </w:t>
      </w:r>
      <w:r w:rsidRPr="0023087D">
        <w:rPr>
          <w:rFonts w:ascii="Traditional Arabic" w:hAnsi="Traditional Arabic" w:cs="Traditional Arabic"/>
          <w:sz w:val="34"/>
          <w:szCs w:val="34"/>
          <w:rtl/>
        </w:rPr>
        <w:t>أَمَرَ بِهِ فَقُتَلَ.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-رَحَمَهُ اللهُ تَعَالَى: </w:t>
      </w:r>
      <w:r w:rsidRPr="0023087D">
        <w:rPr>
          <w:rFonts w:ascii="Traditional Arabic" w:hAnsi="Traditional Arabic" w:cs="Traditional Arabic"/>
          <w:color w:val="0000CC"/>
          <w:sz w:val="34"/>
          <w:szCs w:val="34"/>
          <w:rtl/>
        </w:rPr>
        <w:t xml:space="preserve">(وَعَنْ عِكْرِمَةَ قالَ: حَدَّثَـنَـا ابْنُ عَبَّاسٍ: أَنَّ أَعْمَى كَانَتْ لَهُ أمُّ وَلَدٍ تَشْتُمُ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وَتَقَعُ فِيهِ، فَيَنْهَاهَا فَلَا تَنْتَهِي، وَيَزْجُرُهَا فَلَا تَنْزَجِرُ، فَلَمَّا كَانَتْ ذَاتَ لَيْلَةٍ جَعَلَتْ تَقَعُ فِي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وَتَشْتُمُهُ، فَأَخَذَ المِغْوَلَ، فَوَضَعَهُ فِي بَطْنِهَا، وَاتَّكَأَ عَلَيْهَا فَقَتَلَهَا، فَوَقَعَ بَيـنَ رِجْلَيْهَا طِفْلٌ فَلَطَّخَتْ مَا هُنَاكَ بِالدَّمِ، فَلَمَّا أَصْبَحَ ذُكِرَ ذَلِكَ للنَّبِيِّ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فَجَمَعَ النَّاسَ، فَقَالَ: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أَنْشُدُ اللهَ رَجُل</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فَعَلَ مَا فَعَلَ، لِي عَلَيْهِ حَقٌّ إِلَّا قَامَ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 xml:space="preserve"> </w:t>
      </w:r>
      <w:r w:rsidRPr="0023087D">
        <w:rPr>
          <w:rFonts w:ascii="Traditional Arabic" w:hAnsi="Traditional Arabic" w:cs="Traditional Arabic"/>
          <w:color w:val="0000CC"/>
          <w:sz w:val="34"/>
          <w:szCs w:val="34"/>
          <w:rtl/>
        </w:rPr>
        <w:t xml:space="preserve">فَقَامَ الْأَعْمَى يَتَخَطَّى النَّاسَ، وَهُوَ يَتَزَلْزَلُ حَتَّى قَعَدَ بَينَ يَدَيِ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فَقَالَ: يَا رَسُولَ اللهِ</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أَنا صَاحِبُهَا، كَانَتْ تَشْتُمُكَ وَتَقَعُ فِيْكَ، فَأَنْهَاهَا فَلَا تَنْتَهِي، وأَزْجُرُها وَلَا تَنْزَجِرُ، وَلِي مِنْهَا ابْنَانِ مِثْلُ</w:t>
      </w:r>
      <w:r w:rsidR="00773124"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اللُّؤْلُؤَتَيْنِ، وَكَانَتْ بِي رَفِيقَةً، فَلَمَّا كَانَ البَارِحَةَ، جَعَلَتْ تَشْتُمُكَ وَتَقَعُ فِيكَ، فَأَخَذْتُ المِغْوَلَ فَوَضَعْتُهُ فِي بَطنِهَا، وَاتَّكَأْتُ عَلَيْهَا حَتَّى قَتَلْتُهَا</w:t>
      </w:r>
      <w:r w:rsidR="00256BE3"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 xml:space="preserve"> فَقَالَ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أَلا اشْهَدُوا أَنَّ دَمَهَا هَدَرٌ</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xml:space="preserve">. رَوَاهُ أَبُو دَاوُدَ -وَهَذَا لَفظُهُ- وَالنَّسَائِيُّ ، وَاسْتَدَلَّ بِهِ الإِمَامُ أَحْمدُ فِي رِوَايَةِ ابْنِهِ عَبدِ اللهِ، وَالمِغْوَلُ بِالـمُعْجَمَةِ: قَالَ الْخطَّابِيُّ: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هُوَ شَبِيْهُ الـمِشْمَلِ وَنَصْلُهُ دَقِيقٌ مَاضٍ</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00CC"/>
          <w:sz w:val="34"/>
          <w:szCs w:val="34"/>
          <w:rtl/>
        </w:rPr>
        <w:t>، والـمِشْمَلُ: السَّيْفُ القَصِيْرُ)</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عكرمة تابعي وقد روى هذا الخبر عن ابن عباس، فقال: </w:t>
      </w:r>
      <w:r w:rsidRPr="0023087D">
        <w:rPr>
          <w:rFonts w:ascii="Traditional Arabic" w:hAnsi="Traditional Arabic" w:cs="Traditional Arabic"/>
          <w:color w:val="0000CC"/>
          <w:sz w:val="34"/>
          <w:szCs w:val="34"/>
          <w:rtl/>
        </w:rPr>
        <w:t>(حَدَّثَـنَـا ابْنُ عَبَّاسٍ: أَنَّ أَعْمَى)</w:t>
      </w:r>
      <w:r w:rsidRPr="0023087D">
        <w:rPr>
          <w:rFonts w:ascii="Traditional Arabic" w:hAnsi="Traditional Arabic" w:cs="Traditional Arabic"/>
          <w:sz w:val="34"/>
          <w:szCs w:val="34"/>
          <w:rtl/>
        </w:rPr>
        <w:t>، يعني</w:t>
      </w:r>
      <w:r w:rsidR="00B62732"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أنَّ هناك رجل أعمى.</w:t>
      </w:r>
    </w:p>
    <w:p w:rsidR="00B62732"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lastRenderedPageBreak/>
        <w:t xml:space="preserve">قوله: </w:t>
      </w:r>
      <w:r w:rsidRPr="0023087D">
        <w:rPr>
          <w:rFonts w:ascii="Traditional Arabic" w:hAnsi="Traditional Arabic" w:cs="Traditional Arabic"/>
          <w:color w:val="0000CC"/>
          <w:sz w:val="34"/>
          <w:szCs w:val="34"/>
          <w:rtl/>
        </w:rPr>
        <w:t>(كَانَتْ لَهُ أمُّ وَلَدٍ)</w:t>
      </w:r>
      <w:r w:rsidRPr="0023087D">
        <w:rPr>
          <w:rFonts w:ascii="Traditional Arabic" w:hAnsi="Traditional Arabic" w:cs="Traditional Arabic"/>
          <w:sz w:val="34"/>
          <w:szCs w:val="34"/>
          <w:rtl/>
        </w:rPr>
        <w:t xml:space="preserve">، أمُّ الولد هي أمة مملوكة </w:t>
      </w:r>
      <w:r w:rsidR="00B62732" w:rsidRPr="0023087D">
        <w:rPr>
          <w:rFonts w:ascii="Traditional Arabic" w:hAnsi="Traditional Arabic" w:cs="Traditional Arabic" w:hint="cs"/>
          <w:sz w:val="34"/>
          <w:szCs w:val="34"/>
          <w:rtl/>
        </w:rPr>
        <w:t>حملت من</w:t>
      </w:r>
      <w:r w:rsidRPr="0023087D">
        <w:rPr>
          <w:rFonts w:ascii="Traditional Arabic" w:hAnsi="Traditional Arabic" w:cs="Traditional Arabic"/>
          <w:sz w:val="34"/>
          <w:szCs w:val="34"/>
          <w:rtl/>
        </w:rPr>
        <w:t xml:space="preserve"> سيدها، فجاءت منه بولد -ذكر</w:t>
      </w:r>
      <w:r w:rsidR="00B62732" w:rsidRPr="0023087D">
        <w:rPr>
          <w:rFonts w:ascii="Traditional Arabic" w:hAnsi="Traditional Arabic" w:cs="Traditional Arabic" w:hint="cs"/>
          <w:sz w:val="34"/>
          <w:szCs w:val="34"/>
          <w:rtl/>
        </w:rPr>
        <w:t>ًا</w:t>
      </w:r>
      <w:r w:rsidRPr="0023087D">
        <w:rPr>
          <w:rFonts w:ascii="Traditional Arabic" w:hAnsi="Traditional Arabic" w:cs="Traditional Arabic"/>
          <w:sz w:val="34"/>
          <w:szCs w:val="34"/>
          <w:rtl/>
        </w:rPr>
        <w:t xml:space="preserve"> </w:t>
      </w:r>
      <w:r w:rsidR="00B62732" w:rsidRPr="0023087D">
        <w:rPr>
          <w:rFonts w:ascii="Traditional Arabic" w:hAnsi="Traditional Arabic" w:cs="Traditional Arabic" w:hint="cs"/>
          <w:sz w:val="34"/>
          <w:szCs w:val="34"/>
          <w:rtl/>
        </w:rPr>
        <w:t xml:space="preserve">كان </w:t>
      </w:r>
      <w:r w:rsidRPr="0023087D">
        <w:rPr>
          <w:rFonts w:ascii="Traditional Arabic" w:hAnsi="Traditional Arabic" w:cs="Traditional Arabic"/>
          <w:sz w:val="34"/>
          <w:szCs w:val="34"/>
          <w:rtl/>
        </w:rPr>
        <w:t>أو أنثى- فهذه تسمى أم ولد</w:t>
      </w:r>
      <w:r w:rsidR="00B62732" w:rsidRPr="0023087D">
        <w:rPr>
          <w:rFonts w:ascii="Traditional Arabic" w:hAnsi="Traditional Arabic" w:cs="Traditional Arabic" w:hint="cs"/>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u w:val="dotDotDash" w:color="FF0000"/>
          <w:rtl/>
        </w:rPr>
        <w:t>وحكمها</w:t>
      </w:r>
      <w:r w:rsidRPr="0023087D">
        <w:rPr>
          <w:rFonts w:ascii="Traditional Arabic" w:hAnsi="Traditional Arabic" w:cs="Traditional Arabic"/>
          <w:sz w:val="34"/>
          <w:szCs w:val="34"/>
          <w:rtl/>
        </w:rPr>
        <w:t>: أن تبقى في الخ</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دمَة وفي حيازة سيدها حتى تموت، </w:t>
      </w:r>
      <w:r w:rsidR="00C828AB" w:rsidRPr="0023087D">
        <w:rPr>
          <w:rFonts w:ascii="Traditional Arabic" w:hAnsi="Traditional Arabic" w:cs="Traditional Arabic" w:hint="cs"/>
          <w:sz w:val="34"/>
          <w:szCs w:val="34"/>
          <w:rtl/>
        </w:rPr>
        <w:t>و</w:t>
      </w:r>
      <w:r w:rsidRPr="0023087D">
        <w:rPr>
          <w:rFonts w:ascii="Traditional Arabic" w:hAnsi="Traditional Arabic" w:cs="Traditional Arabic"/>
          <w:sz w:val="34"/>
          <w:szCs w:val="34"/>
          <w:rtl/>
        </w:rPr>
        <w:t>تُعتَق بموت سيدها، وهذا الولد يُنسَب لأبيه ويرثه وإن كانت أمُّه أم</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ة</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وأمَّا أمُّه </w:t>
      </w:r>
      <w:r w:rsidR="00B62732" w:rsidRPr="0023087D">
        <w:rPr>
          <w:rFonts w:ascii="Traditional Arabic" w:hAnsi="Traditional Arabic" w:cs="Traditional Arabic" w:hint="cs"/>
          <w:sz w:val="34"/>
          <w:szCs w:val="34"/>
          <w:rtl/>
        </w:rPr>
        <w:t xml:space="preserve">(الأمة) </w:t>
      </w:r>
      <w:r w:rsidRPr="0023087D">
        <w:rPr>
          <w:rFonts w:ascii="Traditional Arabic" w:hAnsi="Traditional Arabic" w:cs="Traditional Arabic"/>
          <w:sz w:val="34"/>
          <w:szCs w:val="34"/>
          <w:rtl/>
        </w:rPr>
        <w:t>فما دامت مملوكة فحينئذٍ تبقى على كونها مملوكة.</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(كَانَتْ لَهُ أمُّ وَلَدٍ</w:t>
      </w:r>
      <w:r w:rsidR="007E08C4" w:rsidRPr="0023087D">
        <w:rPr>
          <w:rFonts w:ascii="Traditional Arabic" w:hAnsi="Traditional Arabic" w:cs="Traditional Arabic"/>
          <w:color w:val="0000CC"/>
          <w:sz w:val="34"/>
          <w:szCs w:val="34"/>
          <w:rtl/>
        </w:rPr>
        <w:t xml:space="preserve"> </w:t>
      </w:r>
      <w:r w:rsidRPr="0023087D">
        <w:rPr>
          <w:rFonts w:ascii="Traditional Arabic" w:hAnsi="Traditional Arabic" w:cs="Traditional Arabic"/>
          <w:color w:val="0000CC"/>
          <w:sz w:val="34"/>
          <w:szCs w:val="34"/>
          <w:rtl/>
        </w:rPr>
        <w:t xml:space="preserve">تَشْتُمُ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وَتَقَعُ فِيهِ، فَيَنْهَاهَا فَلَا تَنْتَهِي، وَيَزْجُرُهَا)</w:t>
      </w:r>
      <w:r w:rsidRPr="0023087D">
        <w:rPr>
          <w:rFonts w:ascii="Traditional Arabic" w:hAnsi="Traditional Arabic" w:cs="Traditional Arabic"/>
          <w:sz w:val="34"/>
          <w:szCs w:val="34"/>
          <w:rtl/>
        </w:rPr>
        <w:t>، أي: يُكلمها بشدَّة وخطاب قوي فَلَا تَنْزَجِرُ.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(فَلَمَّا كَانَتْ ذَاتَ لَيْلَةٍ جَعَلَتْ تَقَعُ فِي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وَتَشْتُمُهُ)</w:t>
      </w:r>
      <w:r w:rsidRPr="0023087D">
        <w:rPr>
          <w:rFonts w:ascii="Traditional Arabic" w:hAnsi="Traditional Arabic" w:cs="Traditional Arabic"/>
          <w:sz w:val="34"/>
          <w:szCs w:val="34"/>
          <w:rtl/>
        </w:rPr>
        <w:t>، على عادتها، وهذا أمرٌ محرَّمٌ وفعلٌ شنيع.</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(فَأَخَذَ المِغْوَلَ، فَوَضَعَهُ فِي بَطْنِهَا)</w:t>
      </w:r>
      <w:r w:rsidRPr="0023087D">
        <w:rPr>
          <w:rFonts w:ascii="Traditional Arabic" w:hAnsi="Traditional Arabic" w:cs="Traditional Arabic"/>
          <w:sz w:val="34"/>
          <w:szCs w:val="34"/>
          <w:rtl/>
        </w:rPr>
        <w:t>، أي</w:t>
      </w:r>
      <w:r w:rsidR="0077312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أنَّه أراد أن يقتلها.</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(وَاتَّكَأَ عَلَيْهَا فَقَتَلَهَا)</w:t>
      </w:r>
      <w:r w:rsidRPr="0023087D">
        <w:rPr>
          <w:rFonts w:ascii="Traditional Arabic" w:hAnsi="Traditional Arabic" w:cs="Traditional Arabic"/>
          <w:sz w:val="34"/>
          <w:szCs w:val="34"/>
          <w:rtl/>
        </w:rPr>
        <w:t xml:space="preserve">، وكانت حاملًا بطفل آخر قال: </w:t>
      </w:r>
      <w:r w:rsidRPr="0023087D">
        <w:rPr>
          <w:rFonts w:ascii="Traditional Arabic" w:hAnsi="Traditional Arabic" w:cs="Traditional Arabic"/>
          <w:color w:val="0000CC"/>
          <w:sz w:val="34"/>
          <w:szCs w:val="34"/>
          <w:rtl/>
        </w:rPr>
        <w:t>(فَوَقَعَ بَيـنَ رِجْلَيْهَا طِفْلٌ فَلَطَّخَتْ مَا هُنَاكَ بِالدَّمِ)</w:t>
      </w:r>
      <w:r w:rsidRPr="0023087D">
        <w:rPr>
          <w:rFonts w:ascii="Traditional Arabic" w:hAnsi="Traditional Arabic" w:cs="Traditional Arabic"/>
          <w:sz w:val="34"/>
          <w:szCs w:val="34"/>
          <w:rtl/>
        </w:rPr>
        <w:t>، أي: ل</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مَّا ماتت خرج منها دماء كثيرة أثَّرت على جميع الموجودات.</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(فَلَمَّا أَصْبَحَ ذُكِرَ ذَلِكَ للنَّبِيِّ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sz w:val="34"/>
          <w:szCs w:val="34"/>
          <w:rtl/>
        </w:rPr>
        <w:t>، أي</w:t>
      </w:r>
      <w:r w:rsidR="00773124"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ذُكر للنبي -صَلَّى اللهُ عَلَيْهِ وَسَلَّمَ- أن</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هذا الرجل قتل أم ولده التي كانت تشتم الن</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بي -صَلَّى اللهُ عَلَيْهِ وَسَلَّمَ.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(فَجَمَعَ النَّاسَ)</w:t>
      </w:r>
      <w:r w:rsidRPr="0023087D">
        <w:rPr>
          <w:rFonts w:ascii="Traditional Arabic" w:hAnsi="Traditional Arabic" w:cs="Traditional Arabic"/>
          <w:sz w:val="34"/>
          <w:szCs w:val="34"/>
          <w:rtl/>
        </w:rPr>
        <w:t>، فيه مشروعيَّة الخطبة عند الأمر الج</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ل</w:t>
      </w:r>
      <w:r w:rsidR="00C828AB"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ل العام.</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فَقَالَ -صَلَّى اللهُ عَلَيْهِ وَسَلَّمَ: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أَنْشُدُ اللهَ رَجُل</w:t>
      </w:r>
      <w:r w:rsidR="007E08C4" w:rsidRPr="0023087D">
        <w:rPr>
          <w:rFonts w:ascii="Traditional Arabic" w:hAnsi="Traditional Arabic" w:cs="Traditional Arabic"/>
          <w:color w:val="006600"/>
          <w:sz w:val="34"/>
          <w:szCs w:val="34"/>
          <w:rtl/>
        </w:rPr>
        <w:t>ًا</w:t>
      </w:r>
      <w:r w:rsidRPr="0023087D">
        <w:rPr>
          <w:rFonts w:ascii="Traditional Arabic" w:hAnsi="Traditional Arabic" w:cs="Traditional Arabic"/>
          <w:color w:val="006600"/>
          <w:sz w:val="34"/>
          <w:szCs w:val="34"/>
          <w:rtl/>
        </w:rPr>
        <w:t xml:space="preserve"> فَعَلَ مَا فَعَلَ، لِي عَلَيْهِ حَقٌّ إِلَّا قَامَ</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يعني: مَن هو هذا الرَّجل الذي قتلَ أمَّ ولده؟ فليقُم وليأتي إليَّ.</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(فَقَامَ الْأَعْمَى يَتَخَطَّى النَّاسَ، وَهُوَ يَتَزَلْزَلُ)</w:t>
      </w:r>
      <w:r w:rsidRPr="0023087D">
        <w:rPr>
          <w:rFonts w:ascii="Traditional Arabic" w:hAnsi="Traditional Arabic" w:cs="Traditional Arabic"/>
          <w:sz w:val="34"/>
          <w:szCs w:val="34"/>
          <w:rtl/>
        </w:rPr>
        <w:t>، يعني</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يضطرب.</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 xml:space="preserve">(حَتَّى قَعَدَ بَينَ يَدَيِ النَّبِيِّ </w:t>
      </w:r>
      <w:r w:rsidR="007E08C4" w:rsidRPr="0023087D">
        <w:rPr>
          <w:rFonts w:ascii="Traditional Arabic" w:hAnsi="Traditional Arabic" w:cs="Traditional Arabic"/>
          <w:color w:val="0000CC"/>
          <w:sz w:val="34"/>
          <w:szCs w:val="34"/>
          <w:rtl/>
        </w:rPr>
        <w:t>-صَلَّى اللهُ عَلَيْهِ وَسَلَّمَ-</w:t>
      </w:r>
      <w:r w:rsidRPr="0023087D">
        <w:rPr>
          <w:rFonts w:ascii="Traditional Arabic" w:hAnsi="Traditional Arabic" w:cs="Traditional Arabic"/>
          <w:color w:val="0000CC"/>
          <w:sz w:val="34"/>
          <w:szCs w:val="34"/>
          <w:rtl/>
        </w:rPr>
        <w:t xml:space="preserve"> فَقَالَ: يَا رَسُولَ اللهِ</w:t>
      </w:r>
      <w:r w:rsidR="00773124" w:rsidRPr="0023087D">
        <w:rPr>
          <w:rFonts w:ascii="Traditional Arabic" w:hAnsi="Traditional Arabic" w:cs="Traditional Arabic" w:hint="cs"/>
          <w:color w:val="0000CC"/>
          <w:sz w:val="34"/>
          <w:szCs w:val="34"/>
          <w:rtl/>
        </w:rPr>
        <w:t>،</w:t>
      </w:r>
      <w:r w:rsidRPr="0023087D">
        <w:rPr>
          <w:rFonts w:ascii="Traditional Arabic" w:hAnsi="Traditional Arabic" w:cs="Traditional Arabic"/>
          <w:color w:val="0000CC"/>
          <w:sz w:val="34"/>
          <w:szCs w:val="34"/>
          <w:rtl/>
        </w:rPr>
        <w:t xml:space="preserve"> أَنا صَاحِبُهَا)</w:t>
      </w:r>
      <w:r w:rsidRPr="0023087D">
        <w:rPr>
          <w:rFonts w:ascii="Traditional Arabic" w:hAnsi="Traditional Arabic" w:cs="Traditional Arabic"/>
          <w:sz w:val="34"/>
          <w:szCs w:val="34"/>
          <w:rtl/>
        </w:rPr>
        <w:t>، أي: أنا الذي قتلت أمَّ ولدي.</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007E08C4" w:rsidRPr="0023087D">
        <w:rPr>
          <w:rFonts w:ascii="Traditional Arabic" w:hAnsi="Traditional Arabic" w:cs="Traditional Arabic"/>
          <w:color w:val="0000CC"/>
          <w:sz w:val="34"/>
          <w:szCs w:val="34"/>
          <w:rtl/>
        </w:rPr>
        <w:t>(</w:t>
      </w:r>
      <w:r w:rsidRPr="0023087D">
        <w:rPr>
          <w:rFonts w:ascii="Traditional Arabic" w:hAnsi="Traditional Arabic" w:cs="Traditional Arabic"/>
          <w:color w:val="0000CC"/>
          <w:sz w:val="34"/>
          <w:szCs w:val="34"/>
          <w:rtl/>
        </w:rPr>
        <w:t>كَانَتْ تَشْتُمُكَ وَتَقَعُ فِيْكَ)</w:t>
      </w:r>
      <w:r w:rsidRPr="0023087D">
        <w:rPr>
          <w:rFonts w:ascii="Traditional Arabic" w:hAnsi="Traditional Arabic" w:cs="Traditional Arabic"/>
          <w:sz w:val="34"/>
          <w:szCs w:val="34"/>
          <w:rtl/>
        </w:rPr>
        <w:t xml:space="preserve"> أي: تسبُّكَ.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(فَأَنْهَاهَا)</w:t>
      </w:r>
      <w:r w:rsidRPr="0023087D">
        <w:rPr>
          <w:rFonts w:ascii="Traditional Arabic" w:hAnsi="Traditional Arabic" w:cs="Traditional Arabic"/>
          <w:sz w:val="34"/>
          <w:szCs w:val="34"/>
          <w:rtl/>
        </w:rPr>
        <w:t>، أي</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أقول لها: اسكتي ولا تتكلمي بمثل ذلك.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قوله: </w:t>
      </w:r>
      <w:r w:rsidRPr="0023087D">
        <w:rPr>
          <w:rFonts w:ascii="Traditional Arabic" w:hAnsi="Traditional Arabic" w:cs="Traditional Arabic"/>
          <w:color w:val="0000CC"/>
          <w:sz w:val="34"/>
          <w:szCs w:val="34"/>
          <w:rtl/>
        </w:rPr>
        <w:t>(فَلَا تَنْتَهِي)</w:t>
      </w:r>
      <w:r w:rsidRPr="0023087D">
        <w:rPr>
          <w:rFonts w:ascii="Traditional Arabic" w:hAnsi="Traditional Arabic" w:cs="Traditional Arabic"/>
          <w:sz w:val="34"/>
          <w:szCs w:val="34"/>
          <w:rtl/>
        </w:rPr>
        <w:t>، بل تستمر.</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lastRenderedPageBreak/>
        <w:t xml:space="preserve">قوله: </w:t>
      </w:r>
      <w:r w:rsidRPr="0023087D">
        <w:rPr>
          <w:rFonts w:ascii="Traditional Arabic" w:hAnsi="Traditional Arabic" w:cs="Traditional Arabic"/>
          <w:color w:val="0000CC"/>
          <w:sz w:val="34"/>
          <w:szCs w:val="34"/>
          <w:rtl/>
        </w:rPr>
        <w:t>(وأَزْجُرُها وَلَا تَنْزَجِرُ، وَلِي مِنْهَا ابْنَانِ مِثْلُ اللُّؤْلُؤَتَيْنِ)</w:t>
      </w:r>
      <w:r w:rsidRPr="0023087D">
        <w:rPr>
          <w:rFonts w:ascii="Traditional Arabic" w:hAnsi="Traditional Arabic" w:cs="Traditional Arabic"/>
          <w:sz w:val="34"/>
          <w:szCs w:val="34"/>
          <w:rtl/>
        </w:rPr>
        <w:t>، أي: أنها جاءت بولدين لسيدها، وهؤلاء الأولاد أحرار -كما تقدم- ويرثون، بخلاف أم الولد فإنها تبقى مملكوة ولا تعتق إلا بموت السيد ولا ترث</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لأنَّ الرِّق والعبودية مانع من موانع الإرث.</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(وَكَانَتْ بِي رَفِيقَةً)</w:t>
      </w:r>
      <w:r w:rsidRPr="0023087D">
        <w:rPr>
          <w:rFonts w:ascii="Traditional Arabic" w:hAnsi="Traditional Arabic" w:cs="Traditional Arabic"/>
          <w:sz w:val="34"/>
          <w:szCs w:val="34"/>
          <w:rtl/>
        </w:rPr>
        <w:t>، أي</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أنَّ </w:t>
      </w:r>
      <w:r w:rsidR="000F652C" w:rsidRPr="0023087D">
        <w:rPr>
          <w:rFonts w:ascii="Traditional Arabic" w:hAnsi="Traditional Arabic" w:cs="Traditional Arabic"/>
          <w:sz w:val="34"/>
          <w:szCs w:val="34"/>
          <w:rtl/>
        </w:rPr>
        <w:t xml:space="preserve">أم الولد </w:t>
      </w:r>
      <w:r w:rsidRPr="0023087D">
        <w:rPr>
          <w:rFonts w:ascii="Traditional Arabic" w:hAnsi="Traditional Arabic" w:cs="Traditional Arabic"/>
          <w:sz w:val="34"/>
          <w:szCs w:val="34"/>
          <w:rtl/>
        </w:rPr>
        <w:t>هذه كانت ترأف بي وترفق بي في التَّعامل معي.</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(فَلَمَّا كَانَ البَارِحَةَ، جَعَلَتْ تَشْتُمُكَ وَتَقَعُ فِيكَ)</w:t>
      </w:r>
      <w:r w:rsidRPr="0023087D">
        <w:rPr>
          <w:rFonts w:ascii="Traditional Arabic" w:hAnsi="Traditional Arabic" w:cs="Traditional Arabic"/>
          <w:sz w:val="34"/>
          <w:szCs w:val="34"/>
          <w:rtl/>
        </w:rPr>
        <w:t>، أي: تسبُّكَ وتقدح فيك؛ فحينئذٍ لم يرضَ ولم يقبل.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(فَأَخَذْتُ المِغْوَلَ)</w:t>
      </w:r>
      <w:r w:rsidRPr="0023087D">
        <w:rPr>
          <w:rFonts w:ascii="Traditional Arabic" w:hAnsi="Traditional Arabic" w:cs="Traditional Arabic"/>
          <w:sz w:val="34"/>
          <w:szCs w:val="34"/>
          <w:rtl/>
        </w:rPr>
        <w:t>، وهو آلةٌ حديدية فيها جانبٌ حادٌّ.</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قال: </w:t>
      </w:r>
      <w:r w:rsidRPr="0023087D">
        <w:rPr>
          <w:rFonts w:ascii="Traditional Arabic" w:hAnsi="Traditional Arabic" w:cs="Traditional Arabic"/>
          <w:color w:val="0000CC"/>
          <w:sz w:val="34"/>
          <w:szCs w:val="34"/>
          <w:rtl/>
        </w:rPr>
        <w:t>(فَوَضَعْتُهُ فِي بَطنِهَا، وَاتَّكَأْتُ عَلَيْهَا حَتَّى قَتَلْتُهَا)</w:t>
      </w:r>
      <w:r w:rsidR="000F652C"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يعني</w:t>
      </w:r>
      <w:r w:rsidR="00B66E5E" w:rsidRPr="0023087D">
        <w:rPr>
          <w:rFonts w:ascii="Traditional Arabic" w:hAnsi="Traditional Arabic" w:cs="Traditional Arabic" w:hint="cs"/>
          <w:sz w:val="34"/>
          <w:szCs w:val="34"/>
          <w:rtl/>
        </w:rPr>
        <w:t>:</w:t>
      </w:r>
      <w:r w:rsidRPr="0023087D">
        <w:rPr>
          <w:rFonts w:ascii="Traditional Arabic" w:hAnsi="Traditional Arabic" w:cs="Traditional Arabic"/>
          <w:sz w:val="34"/>
          <w:szCs w:val="34"/>
          <w:rtl/>
        </w:rPr>
        <w:t xml:space="preserve"> وضع الآلة الحادَّة على بطنها وأدخلها في بطنها حتى ماتت.</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tl/>
        </w:rPr>
      </w:pPr>
      <w:r w:rsidRPr="0023087D">
        <w:rPr>
          <w:rFonts w:ascii="Traditional Arabic" w:hAnsi="Traditional Arabic" w:cs="Traditional Arabic"/>
          <w:sz w:val="34"/>
          <w:szCs w:val="34"/>
          <w:rtl/>
        </w:rPr>
        <w:t xml:space="preserve">فَقَالَ النَّبِيُّ </w:t>
      </w:r>
      <w:r w:rsidR="007E08C4" w:rsidRPr="0023087D">
        <w:rPr>
          <w:rFonts w:ascii="Traditional Arabic" w:hAnsi="Traditional Arabic" w:cs="Traditional Arabic"/>
          <w:sz w:val="34"/>
          <w:szCs w:val="34"/>
          <w:rtl/>
        </w:rPr>
        <w:t>-صَلَّى اللهُ عَلَيْهِ وَسَلَّمَ:</w:t>
      </w:r>
      <w:r w:rsidRPr="0023087D">
        <w:rPr>
          <w:rFonts w:ascii="Traditional Arabic" w:hAnsi="Traditional Arabic" w:cs="Traditional Arabic"/>
          <w:sz w:val="34"/>
          <w:szCs w:val="34"/>
          <w:rtl/>
        </w:rPr>
        <w:t xml:space="preserve"> </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color w:val="006600"/>
          <w:sz w:val="34"/>
          <w:szCs w:val="34"/>
          <w:rtl/>
        </w:rPr>
        <w:t>أَلا اشْهَدُوا أَنَّ دَمَهَا هَدَرٌ</w:t>
      </w:r>
      <w:r w:rsidR="007E08C4" w:rsidRPr="0023087D">
        <w:rPr>
          <w:rFonts w:ascii="Traditional Arabic" w:hAnsi="Traditional Arabic" w:cs="Traditional Arabic"/>
          <w:color w:val="006600"/>
          <w:sz w:val="34"/>
          <w:szCs w:val="34"/>
          <w:rtl/>
        </w:rPr>
        <w:t>»</w:t>
      </w:r>
      <w:r w:rsidRPr="0023087D">
        <w:rPr>
          <w:rFonts w:ascii="Traditional Arabic" w:hAnsi="Traditional Arabic" w:cs="Traditional Arabic"/>
          <w:sz w:val="34"/>
          <w:szCs w:val="34"/>
          <w:rtl/>
        </w:rPr>
        <w:t>، أي: لا يجب فيها ديةٌ بسببِ ذلك.</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 xml:space="preserve">ثم قال المؤلف: </w:t>
      </w:r>
      <w:r w:rsidRPr="0023087D">
        <w:rPr>
          <w:rFonts w:ascii="Traditional Arabic" w:hAnsi="Traditional Arabic" w:cs="Traditional Arabic"/>
          <w:color w:val="0000CC"/>
          <w:sz w:val="34"/>
          <w:szCs w:val="34"/>
          <w:rtl/>
        </w:rPr>
        <w:t>(رَوَاهُ أَبُو دَاوُدَ -وَهَذَا لَفظُهُ- وَالنَّسَائِيُّ، وَاسْتَدَلَّ بِهِ الإِمَامُ أَحْمدُ فِي رِوَايَةِ ابْنِهِ عَبدِ اللهِ، وَالمِغْوَلُ بِالـمُعْجَمَةِ: قَالَ الْخطَّابِيُّ: المغول: هُوَ شَبِيْهُ الـمِشْمَلِ وَنَصْلُهُ دَقِيقٌ مَاضٍ، والـمِشْمَلُ: السَّيْفُ القَصِيْرُ)</w:t>
      </w:r>
      <w:r w:rsidRPr="0023087D">
        <w:rPr>
          <w:rFonts w:ascii="Traditional Arabic" w:hAnsi="Traditional Arabic" w:cs="Traditional Arabic"/>
          <w:sz w:val="34"/>
          <w:szCs w:val="34"/>
          <w:rtl/>
        </w:rPr>
        <w:t>.</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فهذا بقيَّة ما أردنا أن نشرحه من كتاب دفع الصَّائل.</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أسأل الله -جلَّ وعَلَا- أن يوفقنا وإيَّاكم لكلِّ خيرٍ، وأن يجعلنا وإيَّاكم من الهُداة المهتدي، كما أسأله سبحانه صلاحًا لأحوال الأمَّة، وبُعدًا للنِّزاعِ والشِّقاق عنها، هذا والله أعلم، وصلَّى الله على نبينا محمدٍ وعلى آله وصحبه أجمعين.</w:t>
      </w:r>
    </w:p>
    <w:p w:rsidR="0095145B" w:rsidRPr="0023087D"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{وفي الختامِ نشكركم</w:t>
      </w:r>
      <w:r w:rsidR="007E08C4" w:rsidRPr="0023087D">
        <w:rPr>
          <w:rFonts w:ascii="Traditional Arabic" w:hAnsi="Traditional Arabic" w:cs="Traditional Arabic"/>
          <w:sz w:val="34"/>
          <w:szCs w:val="34"/>
          <w:rtl/>
        </w:rPr>
        <w:t xml:space="preserve"> </w:t>
      </w:r>
      <w:r w:rsidRPr="0023087D">
        <w:rPr>
          <w:rFonts w:ascii="Traditional Arabic" w:hAnsi="Traditional Arabic" w:cs="Traditional Arabic"/>
          <w:sz w:val="34"/>
          <w:szCs w:val="34"/>
          <w:rtl/>
        </w:rPr>
        <w:t>معالي الشَّيخ على ما تقدِّمونَه، أسألُ الله أن يجعلَ ذلك في موازين حسناتِكم.</w:t>
      </w:r>
    </w:p>
    <w:p w:rsidR="00990872" w:rsidRPr="00425B56" w:rsidRDefault="0095145B" w:rsidP="007320B2">
      <w:pPr>
        <w:spacing w:before="120" w:after="0" w:line="240" w:lineRule="auto"/>
        <w:ind w:firstLine="397"/>
        <w:jc w:val="both"/>
        <w:rPr>
          <w:rFonts w:ascii="Traditional Arabic" w:hAnsi="Traditional Arabic" w:cs="Traditional Arabic"/>
          <w:sz w:val="34"/>
          <w:szCs w:val="34"/>
        </w:rPr>
      </w:pPr>
      <w:r w:rsidRPr="0023087D">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1" w:name="_GoBack"/>
      <w:bookmarkEnd w:id="1"/>
    </w:p>
    <w:sectPr w:rsidR="00990872" w:rsidRPr="00425B56" w:rsidSect="007320B2">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CD" w:rsidRDefault="00B335CD" w:rsidP="007320B2">
      <w:pPr>
        <w:spacing w:after="0" w:line="240" w:lineRule="auto"/>
      </w:pPr>
      <w:r>
        <w:separator/>
      </w:r>
    </w:p>
  </w:endnote>
  <w:endnote w:type="continuationSeparator" w:id="0">
    <w:p w:rsidR="00B335CD" w:rsidRDefault="00B335CD" w:rsidP="0073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28556990"/>
      <w:docPartObj>
        <w:docPartGallery w:val="Page Numbers (Bottom of Page)"/>
        <w:docPartUnique/>
      </w:docPartObj>
    </w:sdtPr>
    <w:sdtEndPr>
      <w:rPr>
        <w:noProof/>
      </w:rPr>
    </w:sdtEndPr>
    <w:sdtContent>
      <w:p w:rsidR="007320B2" w:rsidRDefault="007320B2">
        <w:pPr>
          <w:pStyle w:val="Footer"/>
          <w:jc w:val="center"/>
        </w:pPr>
        <w:r>
          <w:fldChar w:fldCharType="begin"/>
        </w:r>
        <w:r>
          <w:instrText xml:space="preserve"> PAGE   \* MERGEFORMAT </w:instrText>
        </w:r>
        <w:r>
          <w:fldChar w:fldCharType="separate"/>
        </w:r>
        <w:r w:rsidR="0023087D">
          <w:rPr>
            <w:noProof/>
            <w:rtl/>
          </w:rPr>
          <w:t>12</w:t>
        </w:r>
        <w:r>
          <w:rPr>
            <w:noProof/>
          </w:rPr>
          <w:fldChar w:fldCharType="end"/>
        </w:r>
      </w:p>
    </w:sdtContent>
  </w:sdt>
  <w:p w:rsidR="007320B2" w:rsidRDefault="00732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CD" w:rsidRDefault="00B335CD" w:rsidP="007320B2">
      <w:pPr>
        <w:spacing w:after="0" w:line="240" w:lineRule="auto"/>
      </w:pPr>
      <w:r>
        <w:separator/>
      </w:r>
    </w:p>
  </w:footnote>
  <w:footnote w:type="continuationSeparator" w:id="0">
    <w:p w:rsidR="00B335CD" w:rsidRDefault="00B335CD" w:rsidP="00732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A131A"/>
    <w:multiLevelType w:val="hybridMultilevel"/>
    <w:tmpl w:val="1C765DDA"/>
    <w:lvl w:ilvl="0" w:tplc="265036F8">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711A397F"/>
    <w:multiLevelType w:val="hybridMultilevel"/>
    <w:tmpl w:val="02363A6C"/>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5B"/>
    <w:rsid w:val="00053A9D"/>
    <w:rsid w:val="0005537C"/>
    <w:rsid w:val="000F652C"/>
    <w:rsid w:val="00122404"/>
    <w:rsid w:val="00126A71"/>
    <w:rsid w:val="0023087D"/>
    <w:rsid w:val="00256BE3"/>
    <w:rsid w:val="0032680B"/>
    <w:rsid w:val="00420C38"/>
    <w:rsid w:val="00422F5F"/>
    <w:rsid w:val="00425B56"/>
    <w:rsid w:val="004712F9"/>
    <w:rsid w:val="004F49E9"/>
    <w:rsid w:val="0055410C"/>
    <w:rsid w:val="00565063"/>
    <w:rsid w:val="005B1F76"/>
    <w:rsid w:val="006A2A06"/>
    <w:rsid w:val="006A5576"/>
    <w:rsid w:val="006F14A9"/>
    <w:rsid w:val="007320B2"/>
    <w:rsid w:val="00773124"/>
    <w:rsid w:val="007E08C4"/>
    <w:rsid w:val="0095145B"/>
    <w:rsid w:val="00990872"/>
    <w:rsid w:val="009E3155"/>
    <w:rsid w:val="00B335CD"/>
    <w:rsid w:val="00B62732"/>
    <w:rsid w:val="00B66E5E"/>
    <w:rsid w:val="00B96F50"/>
    <w:rsid w:val="00C828AB"/>
    <w:rsid w:val="00CA3BB3"/>
    <w:rsid w:val="00CB2BBA"/>
    <w:rsid w:val="00CB5CDD"/>
    <w:rsid w:val="00D9367C"/>
    <w:rsid w:val="00DA214C"/>
    <w:rsid w:val="00E07272"/>
    <w:rsid w:val="00E36D51"/>
    <w:rsid w:val="00E95B4E"/>
    <w:rsid w:val="00ED6E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0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0B2"/>
  </w:style>
  <w:style w:type="paragraph" w:styleId="Footer">
    <w:name w:val="footer"/>
    <w:basedOn w:val="Normal"/>
    <w:link w:val="FooterChar"/>
    <w:uiPriority w:val="99"/>
    <w:unhideWhenUsed/>
    <w:rsid w:val="007320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0B2"/>
  </w:style>
  <w:style w:type="paragraph" w:styleId="ListParagraph">
    <w:name w:val="List Paragraph"/>
    <w:basedOn w:val="Normal"/>
    <w:uiPriority w:val="34"/>
    <w:qFormat/>
    <w:rsid w:val="0055410C"/>
    <w:pPr>
      <w:ind w:left="720"/>
      <w:contextualSpacing/>
    </w:pPr>
  </w:style>
  <w:style w:type="character" w:styleId="Hyperlink">
    <w:name w:val="Hyperlink"/>
    <w:basedOn w:val="DefaultParagraphFont"/>
    <w:uiPriority w:val="99"/>
    <w:unhideWhenUsed/>
    <w:rsid w:val="004F49E9"/>
    <w:rPr>
      <w:color w:val="0000FF" w:themeColor="hyperlink"/>
      <w:u w:val="single"/>
    </w:rPr>
  </w:style>
  <w:style w:type="character" w:customStyle="1" w:styleId="UnresolvedMention">
    <w:name w:val="Unresolved Mention"/>
    <w:basedOn w:val="DefaultParagraphFont"/>
    <w:uiPriority w:val="99"/>
    <w:semiHidden/>
    <w:unhideWhenUsed/>
    <w:rsid w:val="004F49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0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7320B2"/>
  </w:style>
  <w:style w:type="paragraph" w:styleId="Footer">
    <w:name w:val="footer"/>
    <w:basedOn w:val="Normal"/>
    <w:link w:val="FooterChar"/>
    <w:uiPriority w:val="99"/>
    <w:unhideWhenUsed/>
    <w:rsid w:val="007320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7320B2"/>
  </w:style>
  <w:style w:type="paragraph" w:styleId="ListParagraph">
    <w:name w:val="List Paragraph"/>
    <w:basedOn w:val="Normal"/>
    <w:uiPriority w:val="34"/>
    <w:qFormat/>
    <w:rsid w:val="0055410C"/>
    <w:pPr>
      <w:ind w:left="720"/>
      <w:contextualSpacing/>
    </w:pPr>
  </w:style>
  <w:style w:type="character" w:styleId="Hyperlink">
    <w:name w:val="Hyperlink"/>
    <w:basedOn w:val="DefaultParagraphFont"/>
    <w:uiPriority w:val="99"/>
    <w:unhideWhenUsed/>
    <w:rsid w:val="004F49E9"/>
    <w:rPr>
      <w:color w:val="0000FF" w:themeColor="hyperlink"/>
      <w:u w:val="single"/>
    </w:rPr>
  </w:style>
  <w:style w:type="character" w:customStyle="1" w:styleId="UnresolvedMention">
    <w:name w:val="Unresolved Mention"/>
    <w:basedOn w:val="DefaultParagraphFont"/>
    <w:uiPriority w:val="99"/>
    <w:semiHidden/>
    <w:unhideWhenUsed/>
    <w:rsid w:val="004F4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3896</Words>
  <Characters>22209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hh</cp:lastModifiedBy>
  <cp:revision>22</cp:revision>
  <dcterms:created xsi:type="dcterms:W3CDTF">2019-03-12T08:34:00Z</dcterms:created>
  <dcterms:modified xsi:type="dcterms:W3CDTF">2019-03-13T18:57:00Z</dcterms:modified>
</cp:coreProperties>
</file>