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5F8" w:rsidRPr="00AA20FB" w:rsidRDefault="00D415F8" w:rsidP="00D415F8">
      <w:pPr>
        <w:spacing w:before="120" w:after="0" w:line="240" w:lineRule="auto"/>
        <w:ind w:firstLine="432"/>
        <w:jc w:val="center"/>
        <w:rPr>
          <w:rFonts w:ascii="Traditional Arabic" w:hAnsi="Traditional Arabic" w:cs="Traditional Arabic"/>
          <w:b/>
          <w:bCs/>
          <w:color w:val="FF0000"/>
          <w:sz w:val="44"/>
          <w:szCs w:val="44"/>
          <w:rtl/>
        </w:rPr>
      </w:pPr>
      <w:r w:rsidRPr="00AA20FB">
        <w:rPr>
          <w:rFonts w:ascii="Traditional Arabic" w:hAnsi="Traditional Arabic" w:cs="Traditional Arabic" w:hint="cs"/>
          <w:b/>
          <w:bCs/>
          <w:color w:val="FF0000"/>
          <w:sz w:val="44"/>
          <w:szCs w:val="44"/>
          <w:rtl/>
        </w:rPr>
        <w:t>الْمُحَرِّرُ فِي الْحَديث (4)</w:t>
      </w:r>
    </w:p>
    <w:p w:rsidR="00D415F8" w:rsidRPr="00AA20FB" w:rsidRDefault="00D415F8" w:rsidP="00D415F8">
      <w:pPr>
        <w:spacing w:before="120" w:after="0" w:line="240" w:lineRule="auto"/>
        <w:ind w:firstLine="432"/>
        <w:jc w:val="center"/>
        <w:rPr>
          <w:rFonts w:ascii="Traditional Arabic" w:hAnsi="Traditional Arabic" w:cs="Traditional Arabic"/>
          <w:b/>
          <w:bCs/>
          <w:color w:val="0000CC"/>
          <w:sz w:val="34"/>
          <w:szCs w:val="34"/>
          <w:rtl/>
        </w:rPr>
      </w:pPr>
      <w:r w:rsidRPr="00AA20FB">
        <w:rPr>
          <w:rFonts w:ascii="Traditional Arabic" w:hAnsi="Traditional Arabic" w:cs="Traditional Arabic" w:hint="cs"/>
          <w:b/>
          <w:bCs/>
          <w:color w:val="0000CC"/>
          <w:sz w:val="34"/>
          <w:szCs w:val="34"/>
          <w:rtl/>
        </w:rPr>
        <w:t>الدَّرسُ الثَّالِثُ (3)</w:t>
      </w:r>
    </w:p>
    <w:p w:rsidR="00D415F8" w:rsidRPr="00AA20FB" w:rsidRDefault="00D415F8" w:rsidP="00D415F8">
      <w:pPr>
        <w:spacing w:before="120" w:after="0" w:line="240" w:lineRule="auto"/>
        <w:ind w:firstLine="432"/>
        <w:jc w:val="right"/>
        <w:rPr>
          <w:rFonts w:ascii="Traditional Arabic" w:hAnsi="Traditional Arabic" w:cs="Traditional Arabic"/>
          <w:b/>
          <w:bCs/>
          <w:color w:val="006600"/>
          <w:rtl/>
        </w:rPr>
      </w:pPr>
      <w:r w:rsidRPr="00AA20FB">
        <w:rPr>
          <w:rFonts w:ascii="Traditional Arabic" w:hAnsi="Traditional Arabic" w:cs="Traditional Arabic" w:hint="cs"/>
          <w:b/>
          <w:bCs/>
          <w:color w:val="006600"/>
          <w:rtl/>
        </w:rPr>
        <w:t>معالي الشيخ/ د. سعد بن ناصر الشثري</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{بسم الله الرحمن الرحيم.</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السَّلام عليكم ورحمة الله وبركاته.</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 الدكتور: سعد بن ناصر. فأهلًا وسهلًا بكم معالي الشيخ}.</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الله يحييك، أرحب بك، وأرحب بأحبتي من المشاهدين الكرام، وأسأل الله -جلَّ وَعَلَا- أن يجعل هذا اللقاء لقاءً نافعًا مباركًا.</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{اللهم آمين..</w:t>
      </w:r>
    </w:p>
    <w:p w:rsidR="00D415F8" w:rsidRPr="00AA20FB" w:rsidRDefault="00D415F8" w:rsidP="00D415F8">
      <w:pPr>
        <w:spacing w:before="120" w:after="0" w:line="240" w:lineRule="auto"/>
        <w:ind w:firstLine="432"/>
        <w:jc w:val="both"/>
        <w:rPr>
          <w:rFonts w:ascii="Traditional Arabic" w:hAnsi="Traditional Arabic" w:cs="Traditional Arabic"/>
          <w:color w:val="0000FF"/>
          <w:sz w:val="34"/>
          <w:szCs w:val="34"/>
          <w:rtl/>
        </w:rPr>
      </w:pPr>
      <w:r w:rsidRPr="00AA20FB">
        <w:rPr>
          <w:rFonts w:ascii="Traditional Arabic" w:hAnsi="Traditional Arabic" w:cs="Traditional Arabic"/>
          <w:sz w:val="34"/>
          <w:szCs w:val="34"/>
          <w:rtl/>
        </w:rPr>
        <w:t xml:space="preserve">نستفتح هذه الحلقة -بإذن الله- من قول المؤلف -رَحَمَهُ اللهُ: </w:t>
      </w:r>
      <w:r w:rsidRPr="00AA20FB">
        <w:rPr>
          <w:rFonts w:ascii="Traditional Arabic" w:hAnsi="Traditional Arabic" w:cs="Traditional Arabic"/>
          <w:color w:val="0000FF"/>
          <w:sz w:val="34"/>
          <w:szCs w:val="34"/>
          <w:rtl/>
        </w:rPr>
        <w:t>(بَابُ الْخِيَارِ فِي النِّكاح وَذِكْرِ نِكَاحِ الْكُفَّارِ</w:t>
      </w:r>
      <w:r w:rsidRPr="00AA20FB">
        <w:rPr>
          <w:rFonts w:ascii="Traditional Arabic" w:hAnsi="Traditional Arabic" w:cs="Traditional Arabic" w:hint="cs"/>
          <w:color w:val="0000FF"/>
          <w:sz w:val="34"/>
          <w:szCs w:val="34"/>
          <w:rtl/>
        </w:rPr>
        <w:t>.</w:t>
      </w:r>
    </w:p>
    <w:p w:rsidR="00D415F8" w:rsidRPr="00AA20FB" w:rsidRDefault="00D415F8" w:rsidP="00D415F8">
      <w:pPr>
        <w:spacing w:before="120" w:after="0" w:line="240" w:lineRule="auto"/>
        <w:ind w:firstLine="432"/>
        <w:jc w:val="both"/>
        <w:rPr>
          <w:rFonts w:ascii="Traditional Arabic" w:hAnsi="Traditional Arabic" w:cs="Traditional Arabic"/>
          <w:color w:val="0000FF"/>
          <w:sz w:val="34"/>
          <w:szCs w:val="34"/>
          <w:rtl/>
        </w:rPr>
      </w:pPr>
      <w:r w:rsidRPr="00AA20FB">
        <w:rPr>
          <w:rFonts w:ascii="Traditional Arabic" w:hAnsi="Traditional Arabic" w:cs="Traditional Arabic"/>
          <w:color w:val="0000FF"/>
          <w:sz w:val="34"/>
          <w:szCs w:val="34"/>
          <w:rtl/>
        </w:rPr>
        <w:t xml:space="preserve">عَنْ عَائِشَةَ -رَضِيَ اللهُ عَنْهَا- أَنَّهَا قَالَتْ: كَانَ فِي بَرِيرَةَ ثَلَاثُ سُنَنٍ: خُيِّرَتْ عَلَى زَوجِهَا حِيْنَ عَتَقَتَ، وأُهْدِيَ لَهَا لَحْمٌ فَدَخَلَ عَلَيَّ رَسُولُ اللهِ -صَلَّى اللهُ عَلَيْهِ وَسَلَّمَ- وَالبُرْمَةُ عَلَى النَّارِ، فَدَعَا بِطَعَامٍ فَأُتِيَ بِخُبْزٍ وَأَدَمٍ مِنْ أَدَمِ الْبَيْتِ، فَقَالَ: </w:t>
      </w:r>
      <w:r w:rsidRPr="00AA20FB">
        <w:rPr>
          <w:rFonts w:ascii="Traditional Arabic" w:hAnsi="Traditional Arabic" w:cs="Traditional Arabic"/>
          <w:color w:val="006600"/>
          <w:sz w:val="34"/>
          <w:szCs w:val="34"/>
          <w:rtl/>
        </w:rPr>
        <w:t>«أَلَمْ أَرَ بُرْمَةً عَلَى النَّارِ فِيهَا لَحْمٌ؟»</w:t>
      </w:r>
      <w:r w:rsidRPr="00AA20FB">
        <w:rPr>
          <w:rFonts w:ascii="Traditional Arabic" w:hAnsi="Traditional Arabic" w:cs="Traditional Arabic"/>
          <w:color w:val="0000FF"/>
          <w:sz w:val="34"/>
          <w:szCs w:val="34"/>
          <w:rtl/>
        </w:rPr>
        <w:t xml:space="preserve"> فَقَالُوا: بلَى يَا رَسُولَ اللهِ, ذَلِك لَحْمٌ تُصُدِّقَ بِهِ عَلَى بَرِيرَةَ، فَكَرِهْنَا أَنْ نُطْعِمَكَ مِنْهُ، فَقَالَ: </w:t>
      </w:r>
      <w:r w:rsidRPr="00AA20FB">
        <w:rPr>
          <w:rFonts w:ascii="Traditional Arabic" w:hAnsi="Traditional Arabic" w:cs="Traditional Arabic"/>
          <w:color w:val="006600"/>
          <w:sz w:val="34"/>
          <w:szCs w:val="34"/>
          <w:rtl/>
        </w:rPr>
        <w:t>«هُوَ عَلَيْهَا صَدَقَةٌ، وَهُوَ مِنْهَا لَنَا هَدِيَّةٌ»</w:t>
      </w:r>
      <w:r w:rsidRPr="00AA20FB">
        <w:rPr>
          <w:rFonts w:ascii="Traditional Arabic" w:hAnsi="Traditional Arabic" w:cs="Traditional Arabic"/>
          <w:color w:val="0000FF"/>
          <w:sz w:val="34"/>
          <w:szCs w:val="34"/>
          <w:rtl/>
        </w:rPr>
        <w:t xml:space="preserve">، وَقَالَ النَّبي -صَلَّى اللهُ عَلَيْهِ وَسَلَّمَ- فِيهَا: </w:t>
      </w:r>
      <w:r w:rsidRPr="00AA20FB">
        <w:rPr>
          <w:rFonts w:ascii="Traditional Arabic" w:hAnsi="Traditional Arabic" w:cs="Traditional Arabic"/>
          <w:color w:val="006600"/>
          <w:sz w:val="34"/>
          <w:szCs w:val="34"/>
          <w:rtl/>
        </w:rPr>
        <w:t>«إِنَّمَا الْوَلَاءُ لِمَنْ أَعْتَقَ»</w:t>
      </w:r>
      <w:r w:rsidRPr="00AA20FB">
        <w:rPr>
          <w:rFonts w:ascii="Traditional Arabic" w:hAnsi="Traditional Arabic" w:cs="Traditional Arabic"/>
          <w:color w:val="0000FF"/>
          <w:sz w:val="34"/>
          <w:szCs w:val="34"/>
          <w:rtl/>
        </w:rPr>
        <w:t>. مُتَّفَقٌ عَلَيْهِ، وَاللَّفْظُ لِمُسْلِمٍ.</w:t>
      </w:r>
    </w:p>
    <w:p w:rsidR="00D415F8" w:rsidRPr="00AA20FB" w:rsidRDefault="00D415F8" w:rsidP="00D415F8">
      <w:pPr>
        <w:spacing w:before="120" w:after="0" w:line="240" w:lineRule="auto"/>
        <w:ind w:firstLine="432"/>
        <w:jc w:val="both"/>
        <w:rPr>
          <w:rFonts w:ascii="Traditional Arabic" w:hAnsi="Traditional Arabic" w:cs="Traditional Arabic"/>
          <w:color w:val="0000FF"/>
          <w:sz w:val="34"/>
          <w:szCs w:val="34"/>
          <w:rtl/>
        </w:rPr>
      </w:pPr>
      <w:r w:rsidRPr="00AA20FB">
        <w:rPr>
          <w:rFonts w:ascii="Traditional Arabic" w:hAnsi="Traditional Arabic" w:cs="Traditional Arabic"/>
          <w:color w:val="0000FF"/>
          <w:sz w:val="34"/>
          <w:szCs w:val="34"/>
          <w:rtl/>
        </w:rPr>
        <w:t>وَلهُ عَنْ يزِيدَ بنِ رُومَانٍ، عَنْ عُرْوَةَ، عَنْ عَائِشَةَ قَالَتْ: كَانَ زوجُ بَرِيرَةَ عَبْدًا.</w:t>
      </w:r>
    </w:p>
    <w:p w:rsidR="00D415F8" w:rsidRPr="00AA20FB" w:rsidRDefault="00D415F8" w:rsidP="00D415F8">
      <w:pPr>
        <w:spacing w:before="120" w:after="0" w:line="240" w:lineRule="auto"/>
        <w:ind w:firstLine="432"/>
        <w:jc w:val="both"/>
        <w:rPr>
          <w:rFonts w:ascii="Traditional Arabic" w:hAnsi="Traditional Arabic" w:cs="Traditional Arabic"/>
          <w:color w:val="0000FF"/>
          <w:sz w:val="34"/>
          <w:szCs w:val="34"/>
          <w:rtl/>
        </w:rPr>
      </w:pPr>
      <w:r w:rsidRPr="00AA20FB">
        <w:rPr>
          <w:rFonts w:ascii="Traditional Arabic" w:hAnsi="Traditional Arabic" w:cs="Traditional Arabic"/>
          <w:color w:val="0000FF"/>
          <w:sz w:val="34"/>
          <w:szCs w:val="34"/>
          <w:rtl/>
        </w:rPr>
        <w:t>وَعَنْ الْأَسودِ، عَنْ عَائِشَةَ -رَضِيَ اللهُ عَنْهَا- قَالَتْ: كَانَ زوجُ بَرِيرَةَ حُرًّا فَخَيَّرَها رَسُولُ اللهِ -صَلَّى اللهُ عَلَيْهِ وَسَلَّمَ- رَوَاهُ أَحْمدُ وَأَبُو دَاوُد وَابْنُ مَاجَه وَالنَّسَائِيُّ وَالتِّرْمِذِيُّ -وَهَذَا لَفْظُهُ وَقَالَ: "حَدِيثُ عَائِشَةَ حَدِيثٌ حَسَنٌ صَحِيحٌ"، قَالَ إِبْرَاهِيمُ بنُ أَبي طَالبٍ: "خَالَفَ الْأسْوَدُ بنُ يزِيدَ النَّاسَ فِي زَوجِ بَرِيرَةَ قَالَ: إِنَّهُ حُرٌّ، وَقَالَ النَّاسُ: إِنَّهُ كَانَ عَبْدًا".</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color w:val="0000FF"/>
          <w:sz w:val="34"/>
          <w:szCs w:val="34"/>
          <w:rtl/>
        </w:rPr>
        <w:lastRenderedPageBreak/>
        <w:t xml:space="preserve">وَرَوَى الإِمَامُ أَحْمدُ بِإِسْنَادٍ جَيِّدٍ عَنِ الْقَاسِمِ، عَنْ عَائِشَةَ -رَضِيَ اللهُ عَنْهَا: أَنَّ بَرِيرَةَ كَانَتْ تَحْتَ عَبْدٍ، فَلَمَّا أَعْتَقَتُهَا, قَالَ لَهَا رَسُولُ اللهِ -صَلَّى اللهُ عَلَيْهِ وَسَلَّمَ: </w:t>
      </w:r>
      <w:r w:rsidRPr="00AA20FB">
        <w:rPr>
          <w:rFonts w:ascii="Traditional Arabic" w:hAnsi="Traditional Arabic" w:cs="Traditional Arabic"/>
          <w:color w:val="006600"/>
          <w:sz w:val="34"/>
          <w:szCs w:val="34"/>
          <w:rtl/>
        </w:rPr>
        <w:t>«اخْتَارِي، فَإِنْ شِئْتِ أَنْ تَمْكُثِي تَحْتَ هَذَا العَبْدِ، وَإِنْ شِئْتِ أَنْ تُفَارِقِيْهِ»</w:t>
      </w:r>
      <w:r w:rsidRPr="00AA20FB">
        <w:rPr>
          <w:rFonts w:ascii="Traditional Arabic" w:hAnsi="Traditional Arabic" w:cs="Traditional Arabic"/>
          <w:color w:val="0000FF"/>
          <w:sz w:val="34"/>
          <w:szCs w:val="34"/>
          <w:rtl/>
        </w:rPr>
        <w:t>)</w:t>
      </w:r>
      <w:r w:rsidRPr="00AA20FB">
        <w:rPr>
          <w:rFonts w:ascii="Traditional Arabic" w:hAnsi="Traditional Arabic" w:cs="Traditional Arabic"/>
          <w:sz w:val="34"/>
          <w:szCs w:val="34"/>
          <w:rtl/>
        </w:rPr>
        <w:t>}.</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الحمد</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لله رب</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العالمين، والص</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لاة والس</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لام على أفضل الأنبياء والمرسلين.</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أم</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ا بعد: فيقول المؤلف -رَحَمَهُ اللهُ: </w:t>
      </w:r>
      <w:r w:rsidRPr="00AA20FB">
        <w:rPr>
          <w:rFonts w:ascii="Traditional Arabic" w:hAnsi="Traditional Arabic" w:cs="Traditional Arabic"/>
          <w:color w:val="0000FF"/>
          <w:sz w:val="34"/>
          <w:szCs w:val="34"/>
          <w:rtl/>
        </w:rPr>
        <w:t>(بَابُ الْخِيَارِ فِي النِّكاح)</w:t>
      </w:r>
      <w:r w:rsidRPr="00AA20FB">
        <w:rPr>
          <w:rFonts w:ascii="Traditional Arabic" w:hAnsi="Traditional Arabic" w:cs="Traditional Arabic"/>
          <w:sz w:val="34"/>
          <w:szCs w:val="34"/>
          <w:rtl/>
        </w:rPr>
        <w:t>، يعني: ما هي المسائل التي يُعطَى للمرأة حق فسخ النِّكاح فيها، فهذا هو المراد بالخيار في النِّكاح.</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وأما قوله: </w:t>
      </w:r>
      <w:r w:rsidRPr="00AA20FB">
        <w:rPr>
          <w:rFonts w:ascii="Traditional Arabic" w:hAnsi="Traditional Arabic" w:cs="Traditional Arabic"/>
          <w:color w:val="0000FF"/>
          <w:sz w:val="34"/>
          <w:szCs w:val="34"/>
          <w:rtl/>
        </w:rPr>
        <w:t>(وَذِكْرِ نِكَاحِ الْكُفَّارِ)</w:t>
      </w:r>
      <w:r w:rsidRPr="00AA20FB">
        <w:rPr>
          <w:rFonts w:ascii="Traditional Arabic" w:hAnsi="Traditional Arabic" w:cs="Traditional Arabic"/>
          <w:sz w:val="34"/>
          <w:szCs w:val="34"/>
          <w:rtl/>
        </w:rPr>
        <w:t>، أي: هل عقود أنكحتهم عقودٌ صحيحة يجوز البقاء عليها، أم لابدَّ من تجديدها؟</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وقد ذكر المؤلف ثلاثة أحاديث في أوائل هذا الباب تتعلق بحديث بريرة، وكلها من رواية عائشة -رَضِيَ اللهُ عَنْها:</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أولها: حديث متفقٌ عليه، </w:t>
      </w:r>
      <w:r w:rsidRPr="00AA20FB">
        <w:rPr>
          <w:rFonts w:ascii="Traditional Arabic" w:hAnsi="Traditional Arabic" w:cs="Traditional Arabic"/>
          <w:color w:val="0000FF"/>
          <w:sz w:val="34"/>
          <w:szCs w:val="34"/>
          <w:rtl/>
        </w:rPr>
        <w:t>(عَنْ عَائِشَةَ -رَضِيَ اللهُ عَنْهَا- أَنَّهَا قَالَتْ: كَانَ فِي بَرِيرَةَ ثَلَاثُ سُنَنٍ)</w:t>
      </w:r>
      <w:r w:rsidRPr="00AA20FB">
        <w:rPr>
          <w:rFonts w:ascii="Traditional Arabic" w:hAnsi="Traditional Arabic" w:cs="Traditional Arabic"/>
          <w:sz w:val="34"/>
          <w:szCs w:val="34"/>
          <w:rtl/>
        </w:rPr>
        <w:t>، بريرة هي امرأة كانت في زمن النَّبي -صَلَّى اللهُ عَلَيْهِ وَسَلَّمَ- حدثت لها قصص م</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تعددة، وكانت في أول أمرها مملوكة، فزُوِّجَت برجلٍ يُقال له</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مغيث، ثم عتُقَت بريرة، فخُيَّرَت بينَ البقاء مع زوجها، وبين م</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فارقته؛ فاختارت مفارقة الزوج، فأخذ العلماء من ذلك أن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مَن أُعتقت فإن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ه يكون لها الخيار في إمضاء النِّكاح وإبقائه، أو في فسخ عقد النِّكاح.</w:t>
      </w:r>
    </w:p>
    <w:p w:rsidR="006E5C06" w:rsidRPr="00AA20FB" w:rsidRDefault="00D415F8" w:rsidP="00AA20FB">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وإذا كان الزوج مملوكًا فهذا بالاتفاق، وأما إذا كان حرًّا ففيه خلاف بين أهل العلم نتيجة الاختلاف بين الرواة في حال مغيث هذا؛ هل كان عبدًا أو كان حرًّا.</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بعد ذلك جاء إليها النَّبي -صَلَّى اللهُ عَلَيْهِ وَسَلَّمَ- ليشفع عندها في أن تعود إليه، ف</w:t>
      </w:r>
      <w:r w:rsidRPr="00AA20FB">
        <w:rPr>
          <w:rFonts w:ascii="Traditional Arabic" w:hAnsi="Traditional Arabic" w:cs="Traditional Arabic" w:hint="cs"/>
          <w:sz w:val="34"/>
          <w:szCs w:val="34"/>
          <w:rtl/>
        </w:rPr>
        <w:t>إ</w:t>
      </w:r>
      <w:r w:rsidRPr="00AA20FB">
        <w:rPr>
          <w:rFonts w:ascii="Traditional Arabic" w:hAnsi="Traditional Arabic" w:cs="Traditional Arabic"/>
          <w:sz w:val="34"/>
          <w:szCs w:val="34"/>
          <w:rtl/>
        </w:rPr>
        <w:t xml:space="preserve">نَّه كان يمشي في الأسواق يبكي من </w:t>
      </w:r>
      <w:r w:rsidRPr="00AA20FB">
        <w:rPr>
          <w:rFonts w:ascii="Traditional Arabic" w:hAnsi="Traditional Arabic" w:cs="Traditional Arabic" w:hint="cs"/>
          <w:sz w:val="34"/>
          <w:szCs w:val="34"/>
          <w:rtl/>
        </w:rPr>
        <w:t>م</w:t>
      </w:r>
      <w:r w:rsidRPr="00AA20FB">
        <w:rPr>
          <w:rFonts w:ascii="Traditional Arabic" w:hAnsi="Traditional Arabic" w:cs="Traditional Arabic"/>
          <w:sz w:val="34"/>
          <w:szCs w:val="34"/>
          <w:rtl/>
        </w:rPr>
        <w:t xml:space="preserve">حبته لها، فقالت: "يا رسول الله أتأمرني؟" قال: </w:t>
      </w:r>
      <w:r w:rsidRPr="00AA20FB">
        <w:rPr>
          <w:rFonts w:ascii="Traditional Arabic" w:hAnsi="Traditional Arabic" w:cs="Traditional Arabic"/>
          <w:color w:val="006600"/>
          <w:sz w:val="34"/>
          <w:szCs w:val="34"/>
          <w:rtl/>
        </w:rPr>
        <w:t>«لا، إنما أنا شافع»</w:t>
      </w:r>
      <w:r w:rsidRPr="00AA20FB">
        <w:rPr>
          <w:rFonts w:ascii="Traditional Arabic" w:hAnsi="Traditional Arabic" w:cs="Traditional Arabic"/>
          <w:sz w:val="34"/>
          <w:szCs w:val="34"/>
          <w:rtl/>
        </w:rPr>
        <w:t>. فقالت له -رَضِيَ اللهُ عَنْها: "إذن لا حاجة لي فيه".</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عائشة: </w:t>
      </w:r>
      <w:r w:rsidRPr="00AA20FB">
        <w:rPr>
          <w:rFonts w:ascii="Traditional Arabic" w:hAnsi="Traditional Arabic" w:cs="Traditional Arabic"/>
          <w:color w:val="0000FF"/>
          <w:sz w:val="34"/>
          <w:szCs w:val="34"/>
          <w:rtl/>
        </w:rPr>
        <w:t>(كَانَ فِي بَرِيرَةَ ثَلَاثُ سُنَنٍ)</w:t>
      </w:r>
      <w:r w:rsidRPr="00AA20FB">
        <w:rPr>
          <w:rFonts w:ascii="Traditional Arabic" w:hAnsi="Traditional Arabic" w:cs="Traditional Arabic"/>
          <w:sz w:val="34"/>
          <w:szCs w:val="34"/>
          <w:rtl/>
        </w:rPr>
        <w:t>، أي: ثلاث أحكام منسوبة إلى سنة النَّبي -صَلَّى اللهُ عَلَيْهِ وَسَلَّمَ- وليس المراد بالسنن هنا المستحبات، وإنما المراد: الأحكام المنسوبة إلى س</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نة النَّبي -صَلَّى اللهُ عَلَيْهِ وَسَلَّمَ.</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b/>
          <w:bCs/>
          <w:sz w:val="34"/>
          <w:szCs w:val="34"/>
          <w:u w:val="single"/>
          <w:rtl/>
        </w:rPr>
        <w:t>الحكم الأول</w:t>
      </w:r>
      <w:r w:rsidRPr="00AA20FB">
        <w:rPr>
          <w:rFonts w:ascii="Traditional Arabic" w:hAnsi="Traditional Arabic" w:cs="Traditional Arabic"/>
          <w:sz w:val="34"/>
          <w:szCs w:val="34"/>
          <w:rtl/>
        </w:rPr>
        <w:t xml:space="preserve">: </w:t>
      </w:r>
      <w:r w:rsidRPr="00AA20FB">
        <w:rPr>
          <w:rFonts w:ascii="Traditional Arabic" w:hAnsi="Traditional Arabic" w:cs="Traditional Arabic"/>
          <w:color w:val="0000FF"/>
          <w:sz w:val="34"/>
          <w:szCs w:val="34"/>
          <w:rtl/>
        </w:rPr>
        <w:t>(خُيِّرَتْ عَلَى زَوجِهَا حِيْنَ عَتَقَتَ)</w:t>
      </w:r>
      <w:r w:rsidRPr="00AA20FB">
        <w:rPr>
          <w:rFonts w:ascii="Traditional Arabic" w:hAnsi="Traditional Arabic" w:cs="Traditional Arabic"/>
          <w:sz w:val="34"/>
          <w:szCs w:val="34"/>
          <w:rtl/>
        </w:rPr>
        <w:t>، فكانت مملوكة، وكانت م</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تزوجة، فلم</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ا عتقت خُيِّرَت بين فسخ النِّكاح وإبقائه وإمضائه؛ فاختارت الفسخ.</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lastRenderedPageBreak/>
        <w:t>فالمقصود أن</w:t>
      </w:r>
      <w:r w:rsidRPr="00AA20FB">
        <w:rPr>
          <w:rFonts w:ascii="Traditional Arabic" w:hAnsi="Traditional Arabic" w:cs="Traditional Arabic" w:hint="cs"/>
          <w:sz w:val="34"/>
          <w:szCs w:val="34"/>
          <w:u w:val="dotDotDash" w:color="FF0000"/>
          <w:rtl/>
        </w:rPr>
        <w:t>َّ</w:t>
      </w:r>
      <w:r w:rsidRPr="00AA20FB">
        <w:rPr>
          <w:rFonts w:ascii="Traditional Arabic" w:hAnsi="Traditional Arabic" w:cs="Traditional Arabic"/>
          <w:sz w:val="34"/>
          <w:szCs w:val="34"/>
          <w:u w:val="dotDotDash" w:color="FF0000"/>
          <w:rtl/>
        </w:rPr>
        <w:t xml:space="preserve"> السُّنَّة الأولى</w:t>
      </w:r>
      <w:r w:rsidRPr="00AA20FB">
        <w:rPr>
          <w:rFonts w:ascii="Traditional Arabic" w:hAnsi="Traditional Arabic" w:cs="Traditional Arabic"/>
          <w:sz w:val="34"/>
          <w:szCs w:val="34"/>
          <w:rtl/>
        </w:rPr>
        <w:t xml:space="preserve">: </w:t>
      </w:r>
      <w:r w:rsidRPr="00AA20FB">
        <w:rPr>
          <w:rFonts w:ascii="Traditional Arabic" w:hAnsi="Traditional Arabic" w:cs="Traditional Arabic" w:hint="cs"/>
          <w:sz w:val="34"/>
          <w:szCs w:val="34"/>
          <w:rtl/>
        </w:rPr>
        <w:t>أ</w:t>
      </w:r>
      <w:r w:rsidRPr="00AA20FB">
        <w:rPr>
          <w:rFonts w:ascii="Traditional Arabic" w:hAnsi="Traditional Arabic" w:cs="Traditional Arabic"/>
          <w:sz w:val="34"/>
          <w:szCs w:val="34"/>
          <w:rtl/>
        </w:rPr>
        <w:t>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المملوكة إذا ع</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تقَت فإنَّها تُخيَّر في بعض الأحوال أو في جميعها.</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t>الس</w:t>
      </w:r>
      <w:r w:rsidRPr="00AA20FB">
        <w:rPr>
          <w:rFonts w:ascii="Traditional Arabic" w:hAnsi="Traditional Arabic" w:cs="Traditional Arabic" w:hint="cs"/>
          <w:sz w:val="34"/>
          <w:szCs w:val="34"/>
          <w:u w:val="dotDotDash" w:color="FF0000"/>
          <w:rtl/>
        </w:rPr>
        <w:t>ُّ</w:t>
      </w:r>
      <w:r w:rsidRPr="00AA20FB">
        <w:rPr>
          <w:rFonts w:ascii="Traditional Arabic" w:hAnsi="Traditional Arabic" w:cs="Traditional Arabic"/>
          <w:sz w:val="34"/>
          <w:szCs w:val="34"/>
          <w:u w:val="dotDotDash" w:color="FF0000"/>
          <w:rtl/>
        </w:rPr>
        <w:t>نة الثانية</w:t>
      </w:r>
      <w:r w:rsidRPr="00AA20FB">
        <w:rPr>
          <w:rFonts w:ascii="Traditional Arabic" w:hAnsi="Traditional Arabic" w:cs="Traditional Arabic"/>
          <w:sz w:val="34"/>
          <w:szCs w:val="34"/>
          <w:rtl/>
        </w:rPr>
        <w:t xml:space="preserve">: قالت: </w:t>
      </w:r>
      <w:r w:rsidRPr="00AA20FB">
        <w:rPr>
          <w:rFonts w:ascii="Traditional Arabic" w:hAnsi="Traditional Arabic" w:cs="Traditional Arabic"/>
          <w:color w:val="0000FF"/>
          <w:sz w:val="34"/>
          <w:szCs w:val="34"/>
          <w:rtl/>
        </w:rPr>
        <w:t>(وأُهْدِيَ لَهَا لَحْمٌ)</w:t>
      </w:r>
      <w:r w:rsidRPr="00AA20FB">
        <w:rPr>
          <w:rFonts w:ascii="Traditional Arabic" w:hAnsi="Traditional Arabic" w:cs="Traditional Arabic"/>
          <w:sz w:val="34"/>
          <w:szCs w:val="34"/>
          <w:rtl/>
        </w:rPr>
        <w:t>، أي</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أُهدِيَ لبريرة لحم، وفي هذا إطلاق لفظ الهدية على الصَّدقة، وفيه شُح</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ا كان عليه حال النُّبوَّة في بي</w:t>
      </w:r>
      <w:r w:rsidRPr="00AA20FB">
        <w:rPr>
          <w:rFonts w:ascii="Traditional Arabic" w:hAnsi="Traditional Arabic" w:cs="Traditional Arabic" w:hint="cs"/>
          <w:sz w:val="34"/>
          <w:szCs w:val="34"/>
          <w:rtl/>
        </w:rPr>
        <w:t>ت</w:t>
      </w:r>
      <w:r w:rsidRPr="00AA20FB">
        <w:rPr>
          <w:rFonts w:ascii="Traditional Arabic" w:hAnsi="Traditional Arabic" w:cs="Traditional Arabic"/>
          <w:sz w:val="34"/>
          <w:szCs w:val="34"/>
          <w:rtl/>
        </w:rPr>
        <w:t xml:space="preserve"> النَّبي -صَلَّى اللهُ عَلَيْهِ وَسَلَّمَ.</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قالت عائشة: </w:t>
      </w:r>
      <w:r w:rsidRPr="00AA20FB">
        <w:rPr>
          <w:rFonts w:ascii="Traditional Arabic" w:hAnsi="Traditional Arabic" w:cs="Traditional Arabic"/>
          <w:color w:val="0000FF"/>
          <w:sz w:val="34"/>
          <w:szCs w:val="34"/>
          <w:rtl/>
        </w:rPr>
        <w:t>(فَدَخَلَ عَلَيَّ رَسُولُ اللهِ -صَلَّى اللهُ عَلَيْهِ وَسَلَّمَ)</w:t>
      </w:r>
      <w:r w:rsidRPr="00AA20FB">
        <w:rPr>
          <w:rFonts w:ascii="Traditional Arabic" w:hAnsi="Traditional Arabic" w:cs="Traditional Arabic"/>
          <w:sz w:val="34"/>
          <w:szCs w:val="34"/>
          <w:rtl/>
        </w:rPr>
        <w:t>، عائشة هي التي أعتقت بريرة، فبقيت عندها.</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قولها: </w:t>
      </w:r>
      <w:r w:rsidRPr="00AA20FB">
        <w:rPr>
          <w:rFonts w:ascii="Traditional Arabic" w:hAnsi="Traditional Arabic" w:cs="Traditional Arabic"/>
          <w:color w:val="0000FF"/>
          <w:sz w:val="34"/>
          <w:szCs w:val="34"/>
          <w:rtl/>
        </w:rPr>
        <w:t>(وَالبُرْمَةُ عَلَى النَّارِ)</w:t>
      </w:r>
      <w:r w:rsidRPr="00AA20FB">
        <w:rPr>
          <w:rFonts w:ascii="Traditional Arabic" w:hAnsi="Traditional Arabic" w:cs="Traditional Arabic"/>
          <w:sz w:val="34"/>
          <w:szCs w:val="34"/>
          <w:rtl/>
        </w:rPr>
        <w:t>، البرمة: الق</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در الذي يُصنع من الحجارة، وكانوا في الز</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مان الأول ي</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طبخون فيه، وفي هذا جواز طبخ الطعام داخ</w:t>
      </w:r>
      <w:r w:rsidRPr="00AA20FB">
        <w:rPr>
          <w:rFonts w:ascii="Traditional Arabic" w:hAnsi="Traditional Arabic" w:cs="Traditional Arabic" w:hint="cs"/>
          <w:sz w:val="34"/>
          <w:szCs w:val="34"/>
          <w:rtl/>
        </w:rPr>
        <w:t>ل</w:t>
      </w:r>
      <w:r w:rsidRPr="00AA20FB">
        <w:rPr>
          <w:rFonts w:ascii="Traditional Arabic" w:hAnsi="Traditional Arabic" w:cs="Traditional Arabic"/>
          <w:sz w:val="34"/>
          <w:szCs w:val="34"/>
          <w:rtl/>
        </w:rPr>
        <w:t xml:space="preserve"> البيوت.</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قالت عائشة: </w:t>
      </w:r>
      <w:r w:rsidRPr="00AA20FB">
        <w:rPr>
          <w:rFonts w:ascii="Traditional Arabic" w:hAnsi="Traditional Arabic" w:cs="Traditional Arabic"/>
          <w:color w:val="0000FF"/>
          <w:sz w:val="34"/>
          <w:szCs w:val="34"/>
          <w:rtl/>
        </w:rPr>
        <w:t>(فَدَعَا بِطَعَامٍ)</w:t>
      </w:r>
      <w:r w:rsidRPr="00AA20FB">
        <w:rPr>
          <w:rFonts w:ascii="Traditional Arabic" w:hAnsi="Traditional Arabic" w:cs="Traditional Arabic"/>
          <w:sz w:val="34"/>
          <w:szCs w:val="34"/>
          <w:rtl/>
        </w:rPr>
        <w:t>، أي: دعا النَّبي -صَلَّى اللهُ عَلَيْهِ وَسَلَّمَ- بطعام، وفيه خدمة المرأة لزوجها، فإن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عائشة كان تخدم النَّبي -صَلَّى اللهُ عَلَيْهِ وَسَلَّمَ- ولذلك كان ي</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طلب منها الطعام.</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وفيه: أمر الز</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وج لزوجته فيما يتعلق بشأن أهل البيت.</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والعلماء لهم ثلاثة أقوال في ح</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كم طاعة المرأة لزوجها:</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 منهم من يقول بوجوب ذلك، لقوله تعالى: </w:t>
      </w:r>
      <w:r w:rsidRPr="00AA20FB">
        <w:rPr>
          <w:rFonts w:ascii="Traditional Arabic" w:hAnsi="Traditional Arabic" w:cs="Traditional Arabic"/>
          <w:color w:val="FF0000"/>
          <w:sz w:val="34"/>
          <w:szCs w:val="34"/>
          <w:rtl/>
        </w:rPr>
        <w:t>﴿فَإِنْ أَطَعْنَكُمْ فَلَا تَبْغُوا عَلَيْهِنَّ سَبِيلًا ۗ إِنَّ اللَّهَ كَانَ عَلِيًّا كَبِيرًا﴾</w:t>
      </w:r>
      <w:r w:rsidRPr="00AA20FB">
        <w:rPr>
          <w:rFonts w:ascii="Traditional Arabic" w:hAnsi="Traditional Arabic" w:cs="Traditional Arabic"/>
          <w:sz w:val="34"/>
          <w:szCs w:val="34"/>
          <w:rtl/>
        </w:rPr>
        <w:t xml:space="preserve"> </w:t>
      </w:r>
      <w:r w:rsidRPr="00AA20FB">
        <w:rPr>
          <w:rFonts w:ascii="Traditional Arabic" w:hAnsi="Traditional Arabic" w:cs="Traditional Arabic"/>
          <w:sz w:val="20"/>
          <w:szCs w:val="20"/>
          <w:rtl/>
        </w:rPr>
        <w:t>[النساء: 34]</w:t>
      </w:r>
      <w:r w:rsidRPr="00AA20FB">
        <w:rPr>
          <w:rFonts w:ascii="Traditional Arabic" w:hAnsi="Traditional Arabic" w:cs="Traditional Arabic"/>
          <w:sz w:val="34"/>
          <w:szCs w:val="34"/>
          <w:rtl/>
        </w:rPr>
        <w:t>، ولظواهر الأحاديث الواردة في السُّنَّة من كون النِّساء يُطعنَ أزواجهنَّ ويقمنَ بخدمتهم، ومنها هذا الخبر.</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وهناك من قال: إن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مرجع الأمر على أعراف الن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اس، فإن تع</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ارف الن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اس على خ</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دمة</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المرأة لزوجها وطاعتها له لزمها</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لأن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هذا مبنيٌّ على أن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مَن ما كان م</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عروفًا في أعراف الن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اس كان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بمثابة</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المشروط ف</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ي ع</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قد</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النِّكاح.</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والقول الأول هو قول كثير</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من أهل العلم، والقول الث</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اني هو قول الإمام مالك.</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وهناك مَن رأى أن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طاعة الز</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وج ليست واجبة، ولكنه يُخالف ظواهر هذه الأخبار.</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وليُعلم </w:t>
      </w:r>
      <w:r w:rsidRPr="00AA20FB">
        <w:rPr>
          <w:rFonts w:ascii="Traditional Arabic" w:hAnsi="Traditional Arabic" w:cs="Traditional Arabic" w:hint="cs"/>
          <w:sz w:val="34"/>
          <w:szCs w:val="34"/>
          <w:rtl/>
        </w:rPr>
        <w:t>أ</w:t>
      </w:r>
      <w:r w:rsidRPr="00AA20FB">
        <w:rPr>
          <w:rFonts w:ascii="Traditional Arabic" w:hAnsi="Traditional Arabic" w:cs="Traditional Arabic"/>
          <w:sz w:val="34"/>
          <w:szCs w:val="34"/>
          <w:rtl/>
        </w:rPr>
        <w:t>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ه في م</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قابل هذا يجب عل</w:t>
      </w:r>
      <w:r w:rsidRPr="00AA20FB">
        <w:rPr>
          <w:rFonts w:ascii="Traditional Arabic" w:hAnsi="Traditional Arabic" w:cs="Traditional Arabic" w:hint="cs"/>
          <w:sz w:val="34"/>
          <w:szCs w:val="34"/>
          <w:rtl/>
        </w:rPr>
        <w:t>ى</w:t>
      </w:r>
      <w:r w:rsidRPr="00AA20FB">
        <w:rPr>
          <w:rFonts w:ascii="Traditional Arabic" w:hAnsi="Traditional Arabic" w:cs="Traditional Arabic"/>
          <w:sz w:val="34"/>
          <w:szCs w:val="34"/>
          <w:rtl/>
        </w:rPr>
        <w:t xml:space="preserve"> الز</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وج أن يُنفق على زوجته، ولا يعني الأمر إساءة الع</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شرة أو م</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عاملة المرأة بالسوء؛ بل يكون ذلك برفقٍ ولينٍ وبمودَّةٍ وأُلفةٍ.</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قالت عائشة: </w:t>
      </w:r>
      <w:r w:rsidRPr="00AA20FB">
        <w:rPr>
          <w:rFonts w:ascii="Traditional Arabic" w:hAnsi="Traditional Arabic" w:cs="Traditional Arabic"/>
          <w:color w:val="0000FF"/>
          <w:sz w:val="34"/>
          <w:szCs w:val="34"/>
          <w:rtl/>
        </w:rPr>
        <w:t>(فَأُتِيَ بِخُبْزٍ وَأَدَمٍ مِنْ أَدَمِ الْبَيْتِ)</w:t>
      </w:r>
      <w:r w:rsidRPr="00AA20FB">
        <w:rPr>
          <w:rFonts w:ascii="Traditional Arabic" w:hAnsi="Traditional Arabic" w:cs="Traditional Arabic"/>
          <w:sz w:val="34"/>
          <w:szCs w:val="34"/>
          <w:rtl/>
        </w:rPr>
        <w:t>، الخبز: معروف، يُصنع من القمح -البر.</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والأدم: يكون من الزيت، ونحوه.</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lastRenderedPageBreak/>
        <w:t>فالنَّبي -صَلَّى اللهُ عَلَيْهِ وَسَلَّمَ- رأى لحمًا يُطبَخ، والآن ل</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مَّا طلبَ الطَّعام أُتيَ له بالخبزِ والأدم، وفي هذا جواز إطلاق اسم الطعام على ذلك.</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فقال النَّبي -صَلَّى اللهُ عَلَيْهِ وَسَلَّمَ: </w:t>
      </w:r>
      <w:r w:rsidRPr="00AA20FB">
        <w:rPr>
          <w:rFonts w:ascii="Traditional Arabic" w:hAnsi="Traditional Arabic" w:cs="Traditional Arabic"/>
          <w:color w:val="006600"/>
          <w:sz w:val="34"/>
          <w:szCs w:val="34"/>
          <w:rtl/>
        </w:rPr>
        <w:t>«أَلَمْ أَرَ بُرْمَةً عَلَى النَّارِ فِيهَا لَحْمٌ؟»</w:t>
      </w:r>
      <w:r w:rsidRPr="00AA20FB">
        <w:rPr>
          <w:rFonts w:ascii="Traditional Arabic" w:hAnsi="Traditional Arabic" w:cs="Traditional Arabic"/>
          <w:sz w:val="34"/>
          <w:szCs w:val="34"/>
          <w:rtl/>
        </w:rPr>
        <w:t>، فيه م</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ناقشة الر</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جل لأهل بيته فيما يتعلق بحوائجه ونفقاته.</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فَقَالُوا: </w:t>
      </w:r>
      <w:r w:rsidRPr="00AA20FB">
        <w:rPr>
          <w:rFonts w:ascii="Traditional Arabic" w:hAnsi="Traditional Arabic" w:cs="Traditional Arabic"/>
          <w:color w:val="0000FF"/>
          <w:sz w:val="34"/>
          <w:szCs w:val="34"/>
          <w:rtl/>
        </w:rPr>
        <w:t>(بلَى يَا رَسُولَ اللهِ)</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يعني</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كان هناك لحم، ث</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م</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اعتذروا فقالوا: </w:t>
      </w:r>
      <w:r w:rsidRPr="00AA20FB">
        <w:rPr>
          <w:rFonts w:ascii="Traditional Arabic" w:hAnsi="Traditional Arabic" w:cs="Traditional Arabic"/>
          <w:color w:val="0000FF"/>
          <w:sz w:val="34"/>
          <w:szCs w:val="34"/>
          <w:rtl/>
        </w:rPr>
        <w:t>(ذَلِك لَحْمٌ تُصُدِّقَ بِهِ عَلَى بَرِيرَةَ)</w:t>
      </w:r>
      <w:r w:rsidRPr="00AA20FB">
        <w:rPr>
          <w:rFonts w:ascii="Traditional Arabic" w:hAnsi="Traditional Arabic" w:cs="Traditional Arabic"/>
          <w:sz w:val="34"/>
          <w:szCs w:val="34"/>
          <w:rtl/>
        </w:rPr>
        <w:t>، وذلك أنَّ النَّبي -صَلَّى اللهُ عَلَيْهِ وَسَلَّمَ- قد أخبر بأن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الصَّدقة لا تحل له ولا لأهل بيته، ولذلك تحرَّجوا من أن يُعطوه من هذا اللحم وهو لحم</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صدقةٍ.</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قالوا: </w:t>
      </w:r>
      <w:r w:rsidRPr="00AA20FB">
        <w:rPr>
          <w:rFonts w:ascii="Traditional Arabic" w:hAnsi="Traditional Arabic" w:cs="Traditional Arabic"/>
          <w:color w:val="0000FF"/>
          <w:sz w:val="34"/>
          <w:szCs w:val="34"/>
          <w:rtl/>
        </w:rPr>
        <w:t xml:space="preserve">(فَكَرِهْنَا أَنْ نُطْعِمَكَ مِنْهُ، فَقَالَ النَّبي -صَلَّى اللهُ عَلَيْهِ وَسَلَّمَ: </w:t>
      </w:r>
      <w:r w:rsidRPr="00AA20FB">
        <w:rPr>
          <w:rFonts w:ascii="Traditional Arabic" w:hAnsi="Traditional Arabic" w:cs="Traditional Arabic"/>
          <w:color w:val="006600"/>
          <w:sz w:val="34"/>
          <w:szCs w:val="34"/>
          <w:rtl/>
        </w:rPr>
        <w:t>«هُوَ عَلَيْهَا صَدَقَةٌ، وَهُوَ مِنْهَا لَنَا هَدِيَّةٌ»</w:t>
      </w:r>
      <w:r w:rsidRPr="00AA20FB">
        <w:rPr>
          <w:rFonts w:ascii="Traditional Arabic" w:hAnsi="Traditional Arabic" w:cs="Traditional Arabic"/>
          <w:color w:val="0000FF"/>
          <w:sz w:val="34"/>
          <w:szCs w:val="34"/>
          <w:rtl/>
        </w:rPr>
        <w:t>)</w:t>
      </w:r>
      <w:r w:rsidRPr="00AA20FB">
        <w:rPr>
          <w:rFonts w:ascii="Traditional Arabic" w:hAnsi="Traditional Arabic" w:cs="Traditional Arabic"/>
          <w:sz w:val="34"/>
          <w:szCs w:val="34"/>
          <w:rtl/>
        </w:rPr>
        <w:t>، وفي هذا أن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المال لا يكون له ح</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كمٌ في ذ</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اته، وإنما يتبدَّل ح</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كمه بتبدُّلِ سبب تملُّكه، ومن هنا كان هذا المال في أول الأمر صدقة ل</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مَّا كان عند بريرة، فلم</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ا أهدته أصبح هدية وليس صدقة فحلَّ لآل محمد.</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b/>
          <w:bCs/>
          <w:sz w:val="34"/>
          <w:szCs w:val="34"/>
          <w:u w:val="dotDotDash" w:color="FF0000"/>
          <w:rtl/>
        </w:rPr>
        <w:t>والأموال على ثلاثةِ أنواعٍ</w:t>
      </w:r>
      <w:r w:rsidRPr="00AA20FB">
        <w:rPr>
          <w:rFonts w:ascii="Traditional Arabic" w:hAnsi="Traditional Arabic" w:cs="Traditional Arabic"/>
          <w:sz w:val="34"/>
          <w:szCs w:val="34"/>
          <w:rtl/>
        </w:rPr>
        <w:t>:</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t>النوع الأول</w:t>
      </w:r>
      <w:r w:rsidRPr="00AA20FB">
        <w:rPr>
          <w:rFonts w:ascii="Traditional Arabic" w:hAnsi="Traditional Arabic" w:cs="Traditional Arabic"/>
          <w:sz w:val="34"/>
          <w:szCs w:val="34"/>
          <w:rtl/>
        </w:rPr>
        <w:t>: أموال</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محرمة لعينها ولذاتها، فلا ت</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ح</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ل بأي وجه، مثل</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الخنزير والخمر.</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t>النوع الثاني</w:t>
      </w:r>
      <w:r w:rsidRPr="00AA20FB">
        <w:rPr>
          <w:rFonts w:ascii="Traditional Arabic" w:hAnsi="Traditional Arabic" w:cs="Traditional Arabic"/>
          <w:sz w:val="34"/>
          <w:szCs w:val="34"/>
          <w:rtl/>
        </w:rPr>
        <w:t>: أموال</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تتعلق حرمتها لتعلق حقوق الآخرين بها، كالمغصوب والمسروق، ونحو ذلك؛ فهذه ي</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لزم إرجاعها لأهلها، ويحرم للإنسان أن ينتفع بها، ولا يجوز لإنسان أن ي</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شتريها، ولا يجوز له أن يتصرف فيها بعد الشراء؛ بل يجب إعادتها لأهلها.</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t>الن</w:t>
      </w:r>
      <w:r w:rsidRPr="00AA20FB">
        <w:rPr>
          <w:rFonts w:ascii="Traditional Arabic" w:hAnsi="Traditional Arabic" w:cs="Traditional Arabic" w:hint="cs"/>
          <w:sz w:val="34"/>
          <w:szCs w:val="34"/>
          <w:u w:val="dotDotDash" w:color="FF0000"/>
          <w:rtl/>
        </w:rPr>
        <w:t>َّ</w:t>
      </w:r>
      <w:r w:rsidRPr="00AA20FB">
        <w:rPr>
          <w:rFonts w:ascii="Traditional Arabic" w:hAnsi="Traditional Arabic" w:cs="Traditional Arabic"/>
          <w:sz w:val="34"/>
          <w:szCs w:val="34"/>
          <w:u w:val="dotDotDash" w:color="FF0000"/>
          <w:rtl/>
        </w:rPr>
        <w:t>وع الث</w:t>
      </w:r>
      <w:r w:rsidRPr="00AA20FB">
        <w:rPr>
          <w:rFonts w:ascii="Traditional Arabic" w:hAnsi="Traditional Arabic" w:cs="Traditional Arabic" w:hint="cs"/>
          <w:sz w:val="34"/>
          <w:szCs w:val="34"/>
          <w:u w:val="dotDotDash" w:color="FF0000"/>
          <w:rtl/>
        </w:rPr>
        <w:t>َّ</w:t>
      </w:r>
      <w:r w:rsidRPr="00AA20FB">
        <w:rPr>
          <w:rFonts w:ascii="Traditional Arabic" w:hAnsi="Traditional Arabic" w:cs="Traditional Arabic"/>
          <w:sz w:val="34"/>
          <w:szCs w:val="34"/>
          <w:u w:val="dotDotDash" w:color="FF0000"/>
          <w:rtl/>
        </w:rPr>
        <w:t>ال</w:t>
      </w:r>
      <w:r w:rsidRPr="00AA20FB">
        <w:rPr>
          <w:rFonts w:ascii="Traditional Arabic" w:hAnsi="Traditional Arabic" w:cs="Traditional Arabic" w:hint="cs"/>
          <w:sz w:val="34"/>
          <w:szCs w:val="34"/>
          <w:u w:val="dotDotDash" w:color="FF0000"/>
          <w:rtl/>
        </w:rPr>
        <w:t>ِ</w:t>
      </w:r>
      <w:r w:rsidRPr="00AA20FB">
        <w:rPr>
          <w:rFonts w:ascii="Traditional Arabic" w:hAnsi="Traditional Arabic" w:cs="Traditional Arabic"/>
          <w:sz w:val="34"/>
          <w:szCs w:val="34"/>
          <w:u w:val="dotDotDash" w:color="FF0000"/>
          <w:rtl/>
        </w:rPr>
        <w:t>ث</w:t>
      </w:r>
      <w:r w:rsidRPr="00AA20FB">
        <w:rPr>
          <w:rFonts w:ascii="Traditional Arabic" w:hAnsi="Traditional Arabic" w:cs="Traditional Arabic" w:hint="cs"/>
          <w:sz w:val="34"/>
          <w:szCs w:val="34"/>
          <w:u w:val="dotDotDash" w:color="FF0000"/>
          <w:rtl/>
        </w:rPr>
        <w:t>ُ</w:t>
      </w:r>
      <w:r w:rsidRPr="00AA20FB">
        <w:rPr>
          <w:rFonts w:ascii="Traditional Arabic" w:hAnsi="Traditional Arabic" w:cs="Traditional Arabic"/>
          <w:sz w:val="34"/>
          <w:szCs w:val="34"/>
          <w:rtl/>
        </w:rPr>
        <w:t>: ما كان ممنوعًا منه لكسبه: ومن</w:t>
      </w:r>
      <w:r w:rsidRPr="00AA20FB">
        <w:rPr>
          <w:rFonts w:ascii="Traditional Arabic" w:hAnsi="Traditional Arabic" w:cs="Traditional Arabic" w:hint="cs"/>
          <w:sz w:val="34"/>
          <w:szCs w:val="34"/>
          <w:rtl/>
        </w:rPr>
        <w:t xml:space="preserve"> </w:t>
      </w:r>
      <w:r w:rsidRPr="00AA20FB">
        <w:rPr>
          <w:rFonts w:ascii="Traditional Arabic" w:hAnsi="Traditional Arabic" w:cs="Traditional Arabic"/>
          <w:sz w:val="34"/>
          <w:szCs w:val="34"/>
          <w:rtl/>
        </w:rPr>
        <w:t>ذلك الصدقة هنا.</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فقال النَّبي -صَلَّى اللهُ عَلَيْهِ وَسَلَّمَ: </w:t>
      </w:r>
      <w:r w:rsidRPr="00AA20FB">
        <w:rPr>
          <w:rFonts w:ascii="Traditional Arabic" w:hAnsi="Traditional Arabic" w:cs="Traditional Arabic"/>
          <w:color w:val="006600"/>
          <w:sz w:val="34"/>
          <w:szCs w:val="34"/>
          <w:rtl/>
        </w:rPr>
        <w:t>«إِنَّمَا الْوَلَاءُ لِمَنْ أَعْتَقَ»</w:t>
      </w:r>
      <w:r w:rsidRPr="00AA20FB">
        <w:rPr>
          <w:rFonts w:ascii="Traditional Arabic" w:hAnsi="Traditional Arabic" w:cs="Traditional Arabic"/>
          <w:sz w:val="34"/>
          <w:szCs w:val="34"/>
          <w:rtl/>
        </w:rPr>
        <w:t xml:space="preserve">، وهذه هي السنَّة الثالثة في بريرة، وذلك أنَّ مُلَّاكها اشترطوا على عائشة لما أرادت شراءها أن يكون الولاء لهم، بحيث تتبعهم، ويكون لهم بها علاقة، ولو قُدر موتها لورثوها، فقال النَّبي -صَلَّى اللهُ عَلَيْهِ وَسَلَّمَ- لعائشة: </w:t>
      </w:r>
      <w:r w:rsidRPr="00AA20FB">
        <w:rPr>
          <w:rFonts w:ascii="Traditional Arabic" w:hAnsi="Traditional Arabic" w:cs="Traditional Arabic"/>
          <w:color w:val="006600"/>
          <w:sz w:val="34"/>
          <w:szCs w:val="34"/>
          <w:rtl/>
        </w:rPr>
        <w:t>«اشتريها واشترطي لهم الولاء، فإنما الولاء لمن أعتق»</w:t>
      </w:r>
      <w:r w:rsidRPr="00AA20FB">
        <w:rPr>
          <w:rFonts w:ascii="Traditional Arabic" w:hAnsi="Traditional Arabic" w:cs="Traditional Arabic"/>
          <w:sz w:val="34"/>
          <w:szCs w:val="34"/>
          <w:rtl/>
        </w:rPr>
        <w:t>.</w:t>
      </w:r>
    </w:p>
    <w:p w:rsidR="00D415F8" w:rsidRPr="00AA20FB" w:rsidRDefault="00D415F8" w:rsidP="00AA20FB">
      <w:pPr>
        <w:pStyle w:val="ListParagraph"/>
        <w:numPr>
          <w:ilvl w:val="0"/>
          <w:numId w:val="1"/>
        </w:numPr>
        <w:spacing w:before="120" w:after="0" w:line="240" w:lineRule="auto"/>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وفي هذا دل</w:t>
      </w:r>
      <w:r w:rsidRPr="00AA20FB">
        <w:rPr>
          <w:rFonts w:ascii="Traditional Arabic" w:hAnsi="Traditional Arabic" w:cs="Traditional Arabic" w:hint="cs"/>
          <w:sz w:val="34"/>
          <w:szCs w:val="34"/>
          <w:rtl/>
        </w:rPr>
        <w:t>ي</w:t>
      </w:r>
      <w:r w:rsidRPr="00AA20FB">
        <w:rPr>
          <w:rFonts w:ascii="Traditional Arabic" w:hAnsi="Traditional Arabic" w:cs="Traditional Arabic"/>
          <w:sz w:val="34"/>
          <w:szCs w:val="34"/>
          <w:rtl/>
        </w:rPr>
        <w:t>ل على أن الشروط الفاسدة لا تفسد العقد كما قال الحنابلة.</w:t>
      </w:r>
    </w:p>
    <w:p w:rsidR="00D415F8" w:rsidRPr="00AA20FB" w:rsidRDefault="00D415F8" w:rsidP="00AA20FB">
      <w:pPr>
        <w:pStyle w:val="ListParagraph"/>
        <w:numPr>
          <w:ilvl w:val="0"/>
          <w:numId w:val="1"/>
        </w:numPr>
        <w:spacing w:before="120" w:after="0" w:line="240" w:lineRule="auto"/>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وفي هذا إنما تفسد الشروط في ذاتها.</w:t>
      </w:r>
    </w:p>
    <w:p w:rsidR="00D415F8" w:rsidRPr="00AA20FB" w:rsidRDefault="00D415F8" w:rsidP="00AA20FB">
      <w:pPr>
        <w:pStyle w:val="ListParagraph"/>
        <w:numPr>
          <w:ilvl w:val="0"/>
          <w:numId w:val="1"/>
        </w:numPr>
        <w:spacing w:before="120" w:after="0" w:line="240" w:lineRule="auto"/>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وفي هذا ل</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ح</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وق أمر الولاء ب</w:t>
      </w:r>
      <w:r w:rsidRPr="00AA20FB">
        <w:rPr>
          <w:rFonts w:ascii="Traditional Arabic" w:hAnsi="Traditional Arabic" w:cs="Traditional Arabic" w:hint="cs"/>
          <w:sz w:val="34"/>
          <w:szCs w:val="34"/>
          <w:rtl/>
        </w:rPr>
        <w:t>ِأَ</w:t>
      </w:r>
      <w:r w:rsidRPr="00AA20FB">
        <w:rPr>
          <w:rFonts w:ascii="Traditional Arabic" w:hAnsi="Traditional Arabic" w:cs="Traditional Arabic"/>
          <w:sz w:val="34"/>
          <w:szCs w:val="34"/>
          <w:rtl/>
        </w:rPr>
        <w:t>مر الإ</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ع</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ت</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اق، فمن أعتق فهو صاحب الحق في الولاء.</w:t>
      </w:r>
    </w:p>
    <w:p w:rsidR="00D415F8" w:rsidRPr="00AA20FB" w:rsidRDefault="00D415F8" w:rsidP="00AA20FB">
      <w:pPr>
        <w:pStyle w:val="ListParagraph"/>
        <w:numPr>
          <w:ilvl w:val="0"/>
          <w:numId w:val="1"/>
        </w:numPr>
        <w:spacing w:before="120" w:after="0" w:line="240" w:lineRule="auto"/>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وفي هذا أن الولاء يكون لمن أعتق.</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lastRenderedPageBreak/>
        <w:t xml:space="preserve">وقد أشار المؤلف إلى رواية أخرى: </w:t>
      </w:r>
      <w:r w:rsidRPr="00AA20FB">
        <w:rPr>
          <w:rFonts w:ascii="Traditional Arabic" w:hAnsi="Traditional Arabic" w:cs="Traditional Arabic"/>
          <w:color w:val="0000FF"/>
          <w:sz w:val="34"/>
          <w:szCs w:val="34"/>
          <w:rtl/>
        </w:rPr>
        <w:t>(كَانَ زوجُ بَرِيرَةَ عَبْدًا)</w:t>
      </w:r>
      <w:r w:rsidRPr="00AA20FB">
        <w:rPr>
          <w:rFonts w:ascii="Traditional Arabic" w:hAnsi="Traditional Arabic" w:cs="Traditional Arabic"/>
          <w:sz w:val="34"/>
          <w:szCs w:val="34"/>
          <w:rtl/>
        </w:rPr>
        <w:t>، أي: مملوكًا.</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بينما قال الْأَسودِ، عَنْ عَائِشَةَ -رَضِيَ اللهُ عَنْهَا: </w:t>
      </w:r>
      <w:r w:rsidRPr="00AA20FB">
        <w:rPr>
          <w:rFonts w:ascii="Traditional Arabic" w:hAnsi="Traditional Arabic" w:cs="Traditional Arabic"/>
          <w:color w:val="0000FF"/>
          <w:sz w:val="34"/>
          <w:szCs w:val="34"/>
          <w:rtl/>
        </w:rPr>
        <w:t>(كَانَ زوجُ بَرِيرَةَ حُرًّا)</w:t>
      </w:r>
      <w:r w:rsidRPr="00AA20FB">
        <w:rPr>
          <w:rFonts w:ascii="Traditional Arabic" w:hAnsi="Traditional Arabic" w:cs="Traditional Arabic"/>
          <w:sz w:val="34"/>
          <w:szCs w:val="34"/>
          <w:rtl/>
        </w:rPr>
        <w:t>، وهذا الحديث عند أهل السُّنن، لكن أهل العلم قالوا: إن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لفظة </w:t>
      </w:r>
      <w:r w:rsidRPr="00AA20FB">
        <w:rPr>
          <w:rFonts w:ascii="Traditional Arabic" w:hAnsi="Traditional Arabic" w:cs="Traditional Arabic"/>
          <w:color w:val="0000FF"/>
          <w:sz w:val="34"/>
          <w:szCs w:val="34"/>
          <w:rtl/>
        </w:rPr>
        <w:t>(كَانَ زوجُ بَرِيرَةَ حُرًّا)</w:t>
      </w:r>
      <w:r w:rsidRPr="00AA20FB">
        <w:rPr>
          <w:rFonts w:ascii="Traditional Arabic" w:hAnsi="Traditional Arabic" w:cs="Traditional Arabic"/>
          <w:sz w:val="34"/>
          <w:szCs w:val="34"/>
          <w:rtl/>
        </w:rPr>
        <w:t>، هذا من إدراج أسود الن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خعي لهذه اللفظة في هذا الحديث، ولذلك ر</w:t>
      </w:r>
      <w:r w:rsidRPr="00AA20FB">
        <w:rPr>
          <w:rFonts w:ascii="Traditional Arabic" w:hAnsi="Traditional Arabic" w:cs="Traditional Arabic" w:hint="cs"/>
          <w:sz w:val="34"/>
          <w:szCs w:val="34"/>
          <w:rtl/>
        </w:rPr>
        <w:t>أ</w:t>
      </w:r>
      <w:r w:rsidRPr="00AA20FB">
        <w:rPr>
          <w:rFonts w:ascii="Traditional Arabic" w:hAnsi="Traditional Arabic" w:cs="Traditional Arabic"/>
          <w:sz w:val="34"/>
          <w:szCs w:val="34"/>
          <w:rtl/>
        </w:rPr>
        <w:t>وا عدم تصحيح هذه اللفظة، ومن هنا كان الجماهير يرون أن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زوج بريرة كان عبدًا مملوكًا وليس ب</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ح</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رٍّ.</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قالوا: "أخطأ الأسود في هذه الرواية".</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قوله: </w:t>
      </w:r>
      <w:r w:rsidRPr="00AA20FB">
        <w:rPr>
          <w:rFonts w:ascii="Traditional Arabic" w:hAnsi="Traditional Arabic" w:cs="Traditional Arabic"/>
          <w:color w:val="0000FF"/>
          <w:sz w:val="34"/>
          <w:szCs w:val="34"/>
          <w:rtl/>
        </w:rPr>
        <w:t>(فَخَيَّرَها رَسُولُ اللهِ -صَلَّى اللهُ عَلَيْهِ وَسَلَّمَ)</w:t>
      </w:r>
      <w:r w:rsidRPr="00AA20FB">
        <w:rPr>
          <w:rFonts w:ascii="Traditional Arabic" w:hAnsi="Traditional Arabic" w:cs="Traditional Arabic"/>
          <w:sz w:val="34"/>
          <w:szCs w:val="34"/>
          <w:rtl/>
        </w:rPr>
        <w:t>، فيه دلالة على إثبات الت</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خيير في هذه الحال. </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الترمذي: </w:t>
      </w:r>
      <w:r w:rsidRPr="00AA20FB">
        <w:rPr>
          <w:rFonts w:ascii="Traditional Arabic" w:hAnsi="Traditional Arabic" w:cs="Traditional Arabic"/>
          <w:color w:val="0000FF"/>
          <w:sz w:val="34"/>
          <w:szCs w:val="34"/>
          <w:rtl/>
        </w:rPr>
        <w:t>(حَدِيثُ عَائِشَةَ حَدِيثٌ حَسَنٌ صَحِيحٌ)</w:t>
      </w:r>
      <w:r w:rsidRPr="00AA20FB">
        <w:rPr>
          <w:rFonts w:ascii="Traditional Arabic" w:hAnsi="Traditional Arabic" w:cs="Traditional Arabic"/>
          <w:sz w:val="34"/>
          <w:szCs w:val="34"/>
          <w:rtl/>
        </w:rPr>
        <w:t>، ولكن -كما تقدم- أن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فيه علة الإدراج، وهذا من الأمثلة على الإدراج الذي يكون في أول الخبر.</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w:t>
      </w:r>
      <w:r w:rsidRPr="00AA20FB">
        <w:rPr>
          <w:rFonts w:ascii="Traditional Arabic" w:hAnsi="Traditional Arabic" w:cs="Traditional Arabic"/>
          <w:color w:val="0000FF"/>
          <w:sz w:val="34"/>
          <w:szCs w:val="34"/>
          <w:rtl/>
        </w:rPr>
        <w:t>(قَالَ إِبْرَاهِيمُ بنُ أَبي طَالبٍ: "خَالَفَ الْأسْوَدُ بنُ يزِيدَ النَّاسَ فِي زَوجِ بَرِيرَةَ قَالَ: إِنَّهُ حُرٌّ، وَقَالَ النَّاسُ: إِنَّهُ كَانَ عَبْدًا")</w:t>
      </w:r>
      <w:r w:rsidRPr="00AA20FB">
        <w:rPr>
          <w:rFonts w:ascii="Traditional Arabic" w:hAnsi="Traditional Arabic" w:cs="Traditional Arabic"/>
          <w:sz w:val="34"/>
          <w:szCs w:val="34"/>
          <w:rtl/>
        </w:rPr>
        <w:t>، وبالت</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الي تكون روايته شاذَّة، حيث خالف م</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ن هو أوثق منه.</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ثم أورد المؤلف خبر</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ا ثالثًا بإسنادٍ جيد، وهذا الحديث من رواية أسامة بن زيد الليثي، وهو صدوق، فيكون الخبر حسن الإسناد. قال: </w:t>
      </w:r>
      <w:r w:rsidRPr="00AA20FB">
        <w:rPr>
          <w:rFonts w:ascii="Traditional Arabic" w:hAnsi="Traditional Arabic" w:cs="Traditional Arabic"/>
          <w:color w:val="0000FF"/>
          <w:sz w:val="34"/>
          <w:szCs w:val="34"/>
          <w:rtl/>
        </w:rPr>
        <w:t>(عَنْ عَائِشَةَ -رَضِيَ اللهُ عَنْهَا: أَنَّ بَرِيرَةَ كَانَتْ تَحْتَ عَبْدٍ)</w:t>
      </w:r>
      <w:r w:rsidRPr="00AA20FB">
        <w:rPr>
          <w:rFonts w:ascii="Traditional Arabic" w:hAnsi="Traditional Arabic" w:cs="Traditional Arabic"/>
          <w:sz w:val="34"/>
          <w:szCs w:val="34"/>
          <w:rtl/>
        </w:rPr>
        <w:t>.</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إذن رواية القاسم ورواية ع</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روة؛ كلهم يقولون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إنه كان عبدًا، وخالفهم الأسود فقال: "كان حرًّا"؛ فتُقدَّم رواية الأكثر.</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w:t>
      </w:r>
      <w:r w:rsidRPr="00AA20FB">
        <w:rPr>
          <w:rFonts w:ascii="Traditional Arabic" w:hAnsi="Traditional Arabic" w:cs="Traditional Arabic"/>
          <w:color w:val="0000FF"/>
          <w:sz w:val="34"/>
          <w:szCs w:val="34"/>
          <w:rtl/>
        </w:rPr>
        <w:t>(عَنْ عَائِشَةَ -رَضِيَ اللهُ عَنْهَا: أَنَّ بَرِيرَةَ كَانَتْ تَحْتَ عَبْدٍ، فَلَمَّا أَعْتَقَتُهَا)</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لأن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عائشة اشترت بريرة م</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ن القوم.</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رَسُولُ اللهِ -صَلَّى اللهُ عَلَيْهِ وَسَلَّمَ- لبريرة: </w:t>
      </w:r>
      <w:r w:rsidRPr="00AA20FB">
        <w:rPr>
          <w:rFonts w:ascii="Traditional Arabic" w:hAnsi="Traditional Arabic" w:cs="Traditional Arabic"/>
          <w:color w:val="006600"/>
          <w:sz w:val="34"/>
          <w:szCs w:val="34"/>
          <w:rtl/>
        </w:rPr>
        <w:t>«اخْتَارِي»</w:t>
      </w:r>
      <w:r w:rsidRPr="00AA20FB">
        <w:rPr>
          <w:rFonts w:ascii="Traditional Arabic" w:hAnsi="Traditional Arabic" w:cs="Traditional Arabic"/>
          <w:sz w:val="34"/>
          <w:szCs w:val="34"/>
          <w:rtl/>
        </w:rPr>
        <w:t>، أي: اختاري بين البقاء مع زوجك المملوك، أو فسخ النِّكاح.</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w:t>
      </w:r>
      <w:r w:rsidRPr="00AA20FB">
        <w:rPr>
          <w:rFonts w:ascii="Traditional Arabic" w:hAnsi="Traditional Arabic" w:cs="Traditional Arabic"/>
          <w:color w:val="006600"/>
          <w:sz w:val="34"/>
          <w:szCs w:val="34"/>
          <w:rtl/>
        </w:rPr>
        <w:t>«فَإِنْ شِئْتِ أَنْ تَمْكُثِي تَحْتَ هَذَا العَبْدِ، وَإِنْ شِئْتِ أَنْ تُفَارِقِيْهِ»</w:t>
      </w:r>
      <w:r w:rsidRPr="00AA20FB">
        <w:rPr>
          <w:rFonts w:ascii="Traditional Arabic" w:hAnsi="Traditional Arabic" w:cs="Traditional Arabic"/>
          <w:sz w:val="34"/>
          <w:szCs w:val="34"/>
          <w:rtl/>
        </w:rPr>
        <w:t>، فيه دلالة على أن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هذا الحق في الخيار إنما هو لحق المملوكة التي أُعتقَت، وبالتالي لها الخيار بين إمضاء عقد الن</w:t>
      </w:r>
      <w:r w:rsidRPr="00AA20FB">
        <w:rPr>
          <w:rFonts w:ascii="Traditional Arabic" w:hAnsi="Traditional Arabic" w:cs="Traditional Arabic" w:hint="cs"/>
          <w:sz w:val="34"/>
          <w:szCs w:val="34"/>
          <w:rtl/>
        </w:rPr>
        <w:t>ِّك</w:t>
      </w:r>
      <w:r w:rsidRPr="00AA20FB">
        <w:rPr>
          <w:rFonts w:ascii="Traditional Arabic" w:hAnsi="Traditional Arabic" w:cs="Traditional Arabic"/>
          <w:sz w:val="34"/>
          <w:szCs w:val="34"/>
          <w:rtl/>
        </w:rPr>
        <w:t>اح وبين إلغائه.</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lastRenderedPageBreak/>
        <w:t>وبعض أهل العلم ق</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ص</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ر ذلك على ما لو كان الزوج مملوكًا، وآخرون رأوا عموم النَّص فشملوا به ما لو كان حرًّا</w:t>
      </w:r>
      <w:r w:rsidRPr="00AA20FB">
        <w:rPr>
          <w:rFonts w:ascii="Traditional Arabic" w:hAnsi="Traditional Arabic" w:cs="Traditional Arabic" w:hint="cs"/>
          <w:sz w:val="34"/>
          <w:szCs w:val="34"/>
          <w:rtl/>
        </w:rPr>
        <w:t>.</w:t>
      </w:r>
    </w:p>
    <w:p w:rsidR="00D415F8" w:rsidRPr="00AA20FB" w:rsidRDefault="00D415F8" w:rsidP="00D415F8">
      <w:pPr>
        <w:spacing w:before="120" w:after="0" w:line="240" w:lineRule="auto"/>
        <w:ind w:firstLine="432"/>
        <w:jc w:val="both"/>
        <w:rPr>
          <w:rFonts w:ascii="Traditional Arabic" w:hAnsi="Traditional Arabic" w:cs="Traditional Arabic"/>
          <w:color w:val="0000FF"/>
          <w:sz w:val="34"/>
          <w:szCs w:val="34"/>
          <w:rtl/>
        </w:rPr>
      </w:pPr>
      <w:r w:rsidRPr="00AA20FB">
        <w:rPr>
          <w:rFonts w:ascii="Traditional Arabic" w:hAnsi="Traditional Arabic" w:cs="Traditional Arabic"/>
          <w:sz w:val="34"/>
          <w:szCs w:val="34"/>
          <w:rtl/>
        </w:rPr>
        <w:t xml:space="preserve">{قال -رَحَمَهُ اللهُ: </w:t>
      </w:r>
      <w:r w:rsidRPr="00AA20FB">
        <w:rPr>
          <w:rFonts w:ascii="Traditional Arabic" w:hAnsi="Traditional Arabic" w:cs="Traditional Arabic"/>
          <w:color w:val="0000FF"/>
          <w:sz w:val="34"/>
          <w:szCs w:val="34"/>
          <w:rtl/>
        </w:rPr>
        <w:t>(وَعَنْ مَعْمَرٍ، عَنِ الزُّهْرِيِّ، عَنْ سَالِمٍ، عَنِ ابْنِ عُمَرَ: أَنَّ غَيْلَانَ بْنَ سَلمَةَ الثَّقَفِيُّ أَسْلَمَ وَلَهُ عَشْرُ نِسْوَةٍ فِي الْجَاهِلِيَّةِ، فَأَسْلَمْنَ فَأَمَرَهُ النَّبي -صَلَّى اللهُ عَلَيْهِ وَسَلَّمَ- أَنْ يَتَخَيَّرَ مِنْهُنَّ أَرْبَعًا. رَوَاهُ أَحْمدُ وَابْنُ مَاجَهْ وَالتِّرْمِذِيُّ وَابْنُ حِبَّانَ وَالْحَاكِمُ، وَقَالَ البُخَارِيُّ: "هُوَ حَدِيثٌ غَيرُ مَحْفُوظٍ"، وَتَكَلَّمَ فِيهِ أَبُو زرْعَةَ وَأَبُو حَاتِمٍ وَغَيرُهُمَا.</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color w:val="0000FF"/>
          <w:sz w:val="34"/>
          <w:szCs w:val="34"/>
          <w:rtl/>
        </w:rPr>
        <w:t xml:space="preserve">وَعَنِ الضَّحَّاكِ بنِ فَيْرُوزٍ الدَّيْلَمِيِّ، عَنْ أَبِيهِ قَالَ: قُلْتُ : يَا رَسُولَ اللهِ إِنِّي أَسْلَمْتُ وَتَحْتِي أُخْتَانِ؟ فَقَالَ رَسُولُ اللهِ -صَلَّى اللهُ عَلَيْهِ وَسَلَّمَ: </w:t>
      </w:r>
      <w:r w:rsidRPr="00AA20FB">
        <w:rPr>
          <w:rFonts w:ascii="Traditional Arabic" w:hAnsi="Traditional Arabic" w:cs="Traditional Arabic"/>
          <w:color w:val="006600"/>
          <w:sz w:val="34"/>
          <w:szCs w:val="34"/>
          <w:rtl/>
        </w:rPr>
        <w:t>«طَلِّقْ أَيَّتَهُمَا شِئْتَ»</w:t>
      </w:r>
      <w:r w:rsidRPr="00AA20FB">
        <w:rPr>
          <w:rFonts w:ascii="Traditional Arabic" w:hAnsi="Traditional Arabic" w:cs="Traditional Arabic"/>
          <w:color w:val="0000FF"/>
          <w:sz w:val="34"/>
          <w:szCs w:val="34"/>
          <w:rtl/>
        </w:rPr>
        <w:t xml:space="preserve">. رَوَاهُ أَحْمدُ وَأَبُو دَاوُد وَابْن مَاجَه وَالتِّرْمِذِيُّ -وَحَسَّنَهُ- وَابْنُ حِبَّانَ وَالدَّارَقُطْنِيُّ، وَصَحَّحَهُ الْبَيْهَقِيُّ، وَتَكَلَّمَ فِيهِ البُخَارِيُّ، وَفِي لَفظِ التِّرْمِذِيِّ: </w:t>
      </w:r>
      <w:r w:rsidRPr="00AA20FB">
        <w:rPr>
          <w:rFonts w:ascii="Traditional Arabic" w:hAnsi="Traditional Arabic" w:cs="Traditional Arabic"/>
          <w:color w:val="006600"/>
          <w:sz w:val="34"/>
          <w:szCs w:val="34"/>
          <w:rtl/>
        </w:rPr>
        <w:t>«اخْتَرْ أَيَّتَهُمَا شِئْتَ»</w:t>
      </w:r>
      <w:r w:rsidRPr="00AA20FB">
        <w:rPr>
          <w:rFonts w:ascii="Traditional Arabic" w:hAnsi="Traditional Arabic" w:cs="Traditional Arabic"/>
          <w:color w:val="0000FF"/>
          <w:sz w:val="34"/>
          <w:szCs w:val="34"/>
          <w:rtl/>
        </w:rPr>
        <w:t>)</w:t>
      </w:r>
      <w:r w:rsidRPr="00AA20FB">
        <w:rPr>
          <w:rFonts w:ascii="Traditional Arabic" w:hAnsi="Traditional Arabic" w:cs="Traditional Arabic"/>
          <w:sz w:val="34"/>
          <w:szCs w:val="34"/>
          <w:rtl/>
        </w:rPr>
        <w:t>}.</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أورد المؤلف هنا حديثًا فيمن تزو</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ج مَن لا يحل له، ومَن تزوج من لا يحل له فأسلم لا يخلو:</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إما أن تكون محرمة لعينها: كما لو تزوج أخته، أو تزوج عمته، أو خالته؛ فإن بعض الأديان كالمجوسيَّة تُجيز ذلك، فمثل هذا يجب عليه المفارقة، ولا يجوز له البقاء.</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أو تكون محرَّمة من أجل الجمع أو تجاوز العدد: ففي هذه الحال: هل يطلق النساء جميعًا؟ أو لا يفارق إلا من تزوجها أخيرًا؟ أو أنه يختار بينهنَّ؟</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أورد فيه حديث ابن عمر، وفيه علَّة، وهوي أنه من رواية معمر بن راشد الصنعاني، ومعمر لما ذهب إلى العراق لم يذهب بكتابه، فحصلت أغاليط في رواياته في العراق، ولذلك تكلم بعض أهل العلم في روايته، خصوصًا أن معمرًا هنا رواه عن الزهري عن سالم عن ابن عمر -متَّصلًا- بينما كان ما يُحدِّث به من حديث الزهري مرسلًا، ومراسيل الز</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هري ضعيفة</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لأن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ه يُسقط حتى الضع</w:t>
      </w:r>
      <w:r w:rsidRPr="00AA20FB">
        <w:rPr>
          <w:rFonts w:ascii="Traditional Arabic" w:hAnsi="Traditional Arabic" w:cs="Traditional Arabic" w:hint="cs"/>
          <w:sz w:val="34"/>
          <w:szCs w:val="34"/>
          <w:rtl/>
        </w:rPr>
        <w:t>ف</w:t>
      </w:r>
      <w:r w:rsidRPr="00AA20FB">
        <w:rPr>
          <w:rFonts w:ascii="Traditional Arabic" w:hAnsi="Traditional Arabic" w:cs="Traditional Arabic"/>
          <w:sz w:val="34"/>
          <w:szCs w:val="34"/>
          <w:rtl/>
        </w:rPr>
        <w:t>اء، ولذلك ح</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ك</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م</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كثير من أهل العلم على هذا الخبر بأن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ه معلول، وأن الصواب فيه </w:t>
      </w:r>
      <w:r w:rsidRPr="00AA20FB">
        <w:rPr>
          <w:rFonts w:ascii="Traditional Arabic" w:hAnsi="Traditional Arabic" w:cs="Traditional Arabic" w:hint="cs"/>
          <w:sz w:val="34"/>
          <w:szCs w:val="34"/>
          <w:rtl/>
        </w:rPr>
        <w:t>أ</w:t>
      </w:r>
      <w:r w:rsidRPr="00AA20FB">
        <w:rPr>
          <w:rFonts w:ascii="Traditional Arabic" w:hAnsi="Traditional Arabic" w:cs="Traditional Arabic"/>
          <w:sz w:val="34"/>
          <w:szCs w:val="34"/>
          <w:rtl/>
        </w:rPr>
        <w:t>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ه مرسل.</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w:t>
      </w:r>
      <w:r w:rsidRPr="00AA20FB">
        <w:rPr>
          <w:rFonts w:ascii="Traditional Arabic" w:hAnsi="Traditional Arabic" w:cs="Traditional Arabic"/>
          <w:color w:val="0000FF"/>
          <w:sz w:val="34"/>
          <w:szCs w:val="34"/>
          <w:rtl/>
        </w:rPr>
        <w:t>(أَنَّ غَيْلَانَ بْنَ سَلمَةَ الثَّقَفِيُّ)</w:t>
      </w:r>
      <w:r w:rsidRPr="00AA20FB">
        <w:rPr>
          <w:rFonts w:ascii="Traditional Arabic" w:hAnsi="Traditional Arabic" w:cs="Traditional Arabic"/>
          <w:sz w:val="34"/>
          <w:szCs w:val="34"/>
          <w:rtl/>
        </w:rPr>
        <w:t>، من قبيلة ثقيف، وهي قبيلة عربية في الطائف، ولازالت مشهورة إلى يومنا هذا.</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w:t>
      </w:r>
      <w:r w:rsidRPr="00AA20FB">
        <w:rPr>
          <w:rFonts w:ascii="Traditional Arabic" w:hAnsi="Traditional Arabic" w:cs="Traditional Arabic"/>
          <w:color w:val="0000FF"/>
          <w:sz w:val="34"/>
          <w:szCs w:val="34"/>
          <w:rtl/>
        </w:rPr>
        <w:t>(أَنَّ غَيْلَانَ بْنَ سَلمَةَ الثَّقَفِيُّ أَسْلَمَ وَلَهُ عَشْرُ نِسْوَةٍ فِي الْجَاهِلِيَّةِ)</w:t>
      </w:r>
      <w:r w:rsidRPr="00AA20FB">
        <w:rPr>
          <w:rFonts w:ascii="Traditional Arabic" w:hAnsi="Traditional Arabic" w:cs="Traditional Arabic"/>
          <w:sz w:val="34"/>
          <w:szCs w:val="34"/>
          <w:rtl/>
        </w:rPr>
        <w:t xml:space="preserve">، الحد المشروع هو أربع لقوله تعالى: </w:t>
      </w:r>
      <w:r w:rsidRPr="00AA20FB">
        <w:rPr>
          <w:rFonts w:ascii="Traditional Arabic" w:hAnsi="Traditional Arabic" w:cs="Traditional Arabic"/>
          <w:color w:val="FF0000"/>
          <w:sz w:val="34"/>
          <w:szCs w:val="34"/>
          <w:rtl/>
        </w:rPr>
        <w:t xml:space="preserve">﴿فَانْكِحُوا مَا طَابَ لَكُمْ مِنَ النِّسَاءِ مَثْنَى وَثُلاثَ وَرُبَاعَ﴾ </w:t>
      </w:r>
      <w:r w:rsidRPr="00AA20FB">
        <w:rPr>
          <w:rFonts w:ascii="Traditional Arabic" w:hAnsi="Traditional Arabic" w:cs="Traditional Arabic"/>
          <w:sz w:val="20"/>
          <w:szCs w:val="20"/>
          <w:rtl/>
        </w:rPr>
        <w:t>[النساء: 3].</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w:t>
      </w:r>
      <w:r w:rsidRPr="00AA20FB">
        <w:rPr>
          <w:rFonts w:ascii="Traditional Arabic" w:hAnsi="Traditional Arabic" w:cs="Traditional Arabic"/>
          <w:color w:val="0000FF"/>
          <w:sz w:val="34"/>
          <w:szCs w:val="34"/>
          <w:rtl/>
        </w:rPr>
        <w:t>(فَأَسْلَمْنَ)</w:t>
      </w:r>
      <w:r w:rsidRPr="00AA20FB">
        <w:rPr>
          <w:rFonts w:ascii="Traditional Arabic" w:hAnsi="Traditional Arabic" w:cs="Traditional Arabic"/>
          <w:sz w:val="34"/>
          <w:szCs w:val="34"/>
          <w:rtl/>
        </w:rPr>
        <w:t>، أي العشر نسوة أسلمنَ معه.</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lastRenderedPageBreak/>
        <w:t xml:space="preserve">قال: </w:t>
      </w:r>
      <w:r w:rsidRPr="00AA20FB">
        <w:rPr>
          <w:rFonts w:ascii="Traditional Arabic" w:hAnsi="Traditional Arabic" w:cs="Traditional Arabic"/>
          <w:color w:val="0000FF"/>
          <w:sz w:val="34"/>
          <w:szCs w:val="34"/>
          <w:rtl/>
        </w:rPr>
        <w:t>(فَأَمَرَهُ النَّبي -صَلَّى اللهُ عَلَيْهِ وَسَلَّمَ- أَنْ يَتَخَيَّرَ مِنْهُنَّ أَرْبَعًا)</w:t>
      </w:r>
      <w:r w:rsidRPr="00AA20FB">
        <w:rPr>
          <w:rFonts w:ascii="Traditional Arabic" w:hAnsi="Traditional Arabic" w:cs="Traditional Arabic"/>
          <w:sz w:val="34"/>
          <w:szCs w:val="34"/>
          <w:rtl/>
        </w:rPr>
        <w:t>، معنى هذا: أن يفارق سائرهنَّ.</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وظاهر هذا الخبر أنَّه يختار أيّهما شاء، سواء تزوجها أولًا أو تزوجها أخيرًا، وأشار المؤلف إلى بعض الضعف في هذا الحديث.</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t>الحنفية يقولون</w:t>
      </w:r>
      <w:r w:rsidRPr="00AA20FB">
        <w:rPr>
          <w:rFonts w:ascii="Traditional Arabic" w:hAnsi="Traditional Arabic" w:cs="Traditional Arabic"/>
          <w:sz w:val="34"/>
          <w:szCs w:val="34"/>
          <w:rtl/>
        </w:rPr>
        <w:t>: يجب عليه الإبقاء على الأربع الأول، وما بعدهن فإنه يفارقهنَّ.</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وهذا مخالف لظواهر الأخبار الواردة في هذا الباب، وظاهر هذا الخبر الذي معنا أن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ه اختار أربعًا منهنَّ وفارق سائرهن.</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ثم أورد حديث الضَّحَّاكِ بنِ فَيْرُوزٍ الدَّيْلَمِيِّ، وهذا الحديث تكلم فيه أهل العلم من جهة جهالة طبقة رواته، وبالت</w:t>
      </w:r>
      <w:r w:rsidRPr="00AA20FB">
        <w:rPr>
          <w:rFonts w:ascii="Traditional Arabic" w:hAnsi="Traditional Arabic" w:cs="Traditional Arabic" w:hint="cs"/>
          <w:sz w:val="34"/>
          <w:szCs w:val="34"/>
          <w:rtl/>
        </w:rPr>
        <w:t>ا</w:t>
      </w:r>
      <w:r w:rsidRPr="00AA20FB">
        <w:rPr>
          <w:rFonts w:ascii="Traditional Arabic" w:hAnsi="Traditional Arabic" w:cs="Traditional Arabic"/>
          <w:sz w:val="34"/>
          <w:szCs w:val="34"/>
          <w:rtl/>
        </w:rPr>
        <w:t>لي يحتمل أن يكون موقوفًا.</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يقول الإمام البخاري: </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لا يُعرف سماع بعضهم من بعض".</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w:t>
      </w:r>
      <w:r w:rsidRPr="00AA20FB">
        <w:rPr>
          <w:rFonts w:ascii="Traditional Arabic" w:hAnsi="Traditional Arabic" w:cs="Traditional Arabic"/>
          <w:color w:val="0000FF"/>
          <w:sz w:val="34"/>
          <w:szCs w:val="34"/>
          <w:rtl/>
        </w:rPr>
        <w:t>(عن الضَّحَّاكِ بنِ فَيْرُوزٍ الدَّيْلَمِيِّ، عَنْ أَبِيهِ قَالَ: قُلْتُ : يَا رَسُولَ اللهِ إِنِّي أَسْلَمْتُ وَتَحْتِي أُخْتَانِ؟)</w:t>
      </w:r>
      <w:r w:rsidRPr="00AA20FB">
        <w:rPr>
          <w:rFonts w:ascii="Traditional Arabic" w:hAnsi="Traditional Arabic" w:cs="Traditional Arabic"/>
          <w:sz w:val="34"/>
          <w:szCs w:val="34"/>
          <w:rtl/>
        </w:rPr>
        <w:t xml:space="preserve">، من الملعوم انه لا يجوز المع بين الأختين لقوله تعالى: </w:t>
      </w:r>
      <w:r w:rsidRPr="00AA20FB">
        <w:rPr>
          <w:rFonts w:ascii="Traditional Arabic" w:hAnsi="Traditional Arabic" w:cs="Traditional Arabic"/>
          <w:color w:val="FF0000"/>
          <w:sz w:val="34"/>
          <w:szCs w:val="34"/>
          <w:rtl/>
        </w:rPr>
        <w:t xml:space="preserve">﴿وَان تَجْمَعُوا بَيْنَ الْأُخْتَيْنِ إِلَّا مَا قَدْ سَلَفَ﴾ </w:t>
      </w:r>
      <w:r w:rsidRPr="00AA20FB">
        <w:rPr>
          <w:rFonts w:ascii="Traditional Arabic" w:hAnsi="Traditional Arabic" w:cs="Traditional Arabic"/>
          <w:sz w:val="20"/>
          <w:szCs w:val="20"/>
          <w:rtl/>
        </w:rPr>
        <w:t>[النساء: 23].</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فَقَالَ رَسُولُ اللهِ -صَلَّى اللهُ عَلَيْهِ وَسَلَّمَ: </w:t>
      </w:r>
      <w:r w:rsidRPr="00AA20FB">
        <w:rPr>
          <w:rFonts w:ascii="Traditional Arabic" w:hAnsi="Traditional Arabic" w:cs="Traditional Arabic"/>
          <w:color w:val="006600"/>
          <w:sz w:val="34"/>
          <w:szCs w:val="34"/>
          <w:rtl/>
        </w:rPr>
        <w:t>«طَلِّقْ أَيَّتَهُمَا شِئْتَ»</w:t>
      </w:r>
      <w:r w:rsidRPr="00AA20FB">
        <w:rPr>
          <w:rFonts w:ascii="Traditional Arabic" w:hAnsi="Traditional Arabic" w:cs="Traditional Arabic"/>
          <w:sz w:val="34"/>
          <w:szCs w:val="34"/>
          <w:rtl/>
        </w:rPr>
        <w:t>، لذلك فإن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الجمهور يرون أن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مَن أسلم وعنده أكثر من أربع نسوة، أو أسلم وعنده أخوات؛ فإن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ه يُقال له: تخيَّر من التي تريدها أن تبقى معك وفارق البقيَّة. وهذا مذهب الجمهور.</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t>أما الحنفية فيقولون</w:t>
      </w:r>
      <w:r w:rsidRPr="00AA20FB">
        <w:rPr>
          <w:rFonts w:ascii="Traditional Arabic" w:hAnsi="Traditional Arabic" w:cs="Traditional Arabic"/>
          <w:sz w:val="34"/>
          <w:szCs w:val="34"/>
          <w:rtl/>
        </w:rPr>
        <w:t>: النِّكاح الأول هو الصحيح، وما عداه فإنَّه لا يكون صحيحًا.</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قوله هنا: </w:t>
      </w:r>
      <w:r w:rsidRPr="00AA20FB">
        <w:rPr>
          <w:rFonts w:ascii="Traditional Arabic" w:hAnsi="Traditional Arabic" w:cs="Traditional Arabic"/>
          <w:color w:val="006600"/>
          <w:sz w:val="34"/>
          <w:szCs w:val="34"/>
          <w:rtl/>
        </w:rPr>
        <w:t>«طَلِّقْ أَيَّتَهُمَا شِئْتَ»</w:t>
      </w:r>
      <w:r w:rsidRPr="00AA20FB">
        <w:rPr>
          <w:rFonts w:ascii="Traditional Arabic" w:hAnsi="Traditional Arabic" w:cs="Traditional Arabic"/>
          <w:sz w:val="34"/>
          <w:szCs w:val="34"/>
          <w:rtl/>
        </w:rPr>
        <w:t>، هل المفارقة تحتاج إلى تطليق؟</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قال طائفة: تحتاج إلى تطليق.</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t>وقال الجمهور</w:t>
      </w:r>
      <w:r w:rsidRPr="00AA20FB">
        <w:rPr>
          <w:rFonts w:ascii="Traditional Arabic" w:hAnsi="Traditional Arabic" w:cs="Traditional Arabic"/>
          <w:sz w:val="34"/>
          <w:szCs w:val="34"/>
          <w:rtl/>
        </w:rPr>
        <w:t>: لا تحتاج إلى تطليق، وذلك أنه إذا اختار كان ذلك بمثابة الفسخ.</w:t>
      </w:r>
    </w:p>
    <w:p w:rsidR="00D415F8" w:rsidRPr="00AA20FB" w:rsidRDefault="00D415F8" w:rsidP="00D415F8">
      <w:pPr>
        <w:spacing w:before="120" w:after="0" w:line="240" w:lineRule="auto"/>
        <w:ind w:firstLine="432"/>
        <w:jc w:val="both"/>
        <w:rPr>
          <w:rFonts w:ascii="Traditional Arabic" w:hAnsi="Traditional Arabic" w:cs="Traditional Arabic"/>
          <w:color w:val="0000FF"/>
          <w:sz w:val="34"/>
          <w:szCs w:val="34"/>
          <w:rtl/>
        </w:rPr>
      </w:pPr>
      <w:r w:rsidRPr="00AA20FB">
        <w:rPr>
          <w:rFonts w:ascii="Traditional Arabic" w:hAnsi="Traditional Arabic" w:cs="Traditional Arabic"/>
          <w:sz w:val="34"/>
          <w:szCs w:val="34"/>
          <w:rtl/>
        </w:rPr>
        <w:t xml:space="preserve">{قال -رَحَمَهُ اللهُ: </w:t>
      </w:r>
      <w:r w:rsidRPr="00AA20FB">
        <w:rPr>
          <w:rFonts w:ascii="Traditional Arabic" w:hAnsi="Traditional Arabic" w:cs="Traditional Arabic"/>
          <w:color w:val="0000FF"/>
          <w:sz w:val="34"/>
          <w:szCs w:val="34"/>
          <w:rtl/>
        </w:rPr>
        <w:t>(وَعَنِ ابْنِ عَبَّاسٍ -رَضِيَ اللهُ عَنْهُمَا- قَالَ: رَدَّ النَّبي -صَلَّى اللهُ عَلَيْهِ وَسَلَّمَ- ابْنَتَهُ زَيْنَبَ عَلَى أَبِي العَاصِ بنِ الرَّبِيعِ بعْدَ سِتِّ سِنِينَ بِالنِّكاح الأَوَّلِ وَلم يُحْدِثْ نِكَاحًا. رَوَاهُ أَحْمدُ وَأَبُو دَاوُد وَابْنُ مَاجَه وَالتِّرْمِذِيُّ -وَهَذَا لَفظُهُ وَقَالَ: "لَيْسَ بِإِسْنَادِهِ بَأْسٌ" وَالْحَاكِمُ وَصَحَّحَهُ، وَكَذَلِكَ صَحَّحَهُ الإِمَامُ أَحْمدُ وَغَيرُ وَاحِدٍ.</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color w:val="0000FF"/>
          <w:sz w:val="34"/>
          <w:szCs w:val="34"/>
          <w:rtl/>
        </w:rPr>
        <w:lastRenderedPageBreak/>
        <w:t>وَعَنْهُ قَالَ: أَسْلَمَتِ امْرَأَةٌ عَلَى عَهْدِ رَسُولِ اللهِ -صَلَّى اللهُ عَلَيْهِ وَسَلَّمَ- فَتَزَوَّجَتْ، فجَاءَ زَوجُهَا إِلَى النَّبي -صَلَّى اللهُ عَلَيْهِ وَسَلَّمَ- فَقَالَ: يَا رَسُولَ اللهِ، إِنِّي كُنْتُ أَسْلَمْتُ وَعَلِمَتْ بِإِسْلَامِي؟ فانْتَزَعَهَا رَسُولُ اللهِ -صَلَّى اللهُ عَلَيْهِ وَسَلَّمَ- مِنْ زَوجِهَا الآخَرِ وردَّهَا إِلَى زَوجِهَا الأَوَّلِ. رَوَاهُ أَحْمدُ وَأَبُو دَاوُد وَابْنُ مَاجَه وَابْنُ حِبَّانَ وَالْحَاكِمُ وَصَحَّحَهُ)</w:t>
      </w:r>
      <w:r w:rsidRPr="00AA20FB">
        <w:rPr>
          <w:rFonts w:ascii="Traditional Arabic" w:hAnsi="Traditional Arabic" w:cs="Traditional Arabic"/>
          <w:sz w:val="34"/>
          <w:szCs w:val="34"/>
          <w:rtl/>
        </w:rPr>
        <w:t>}.</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هذا</w:t>
      </w:r>
      <w:r w:rsidRPr="00AA20FB">
        <w:rPr>
          <w:rFonts w:ascii="Traditional Arabic" w:hAnsi="Traditional Arabic" w:cs="Traditional Arabic" w:hint="cs"/>
          <w:sz w:val="34"/>
          <w:szCs w:val="34"/>
          <w:rtl/>
        </w:rPr>
        <w:t>ن</w:t>
      </w:r>
      <w:r w:rsidRPr="00AA20FB">
        <w:rPr>
          <w:rFonts w:ascii="Traditional Arabic" w:hAnsi="Traditional Arabic" w:cs="Traditional Arabic"/>
          <w:sz w:val="34"/>
          <w:szCs w:val="34"/>
          <w:rtl/>
        </w:rPr>
        <w:t xml:space="preserve"> حديثان وردَ في تفسيرهما وشرحهما كلام كثير لأهل العلم؛ يقولون: كيف يُراجعها بعد ست سنين ولم يُحدث نكاحًا جديدًا؟</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هذا الحديث هو من رواية داود بن الحصين عن عكرمة، ورواية داود عن عكرمة لأهل العلم فيها كلام.</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w:t>
      </w:r>
      <w:r w:rsidRPr="00AA20FB">
        <w:rPr>
          <w:rFonts w:ascii="Traditional Arabic" w:hAnsi="Traditional Arabic" w:cs="Traditional Arabic"/>
          <w:color w:val="0000FF"/>
          <w:sz w:val="34"/>
          <w:szCs w:val="34"/>
          <w:rtl/>
        </w:rPr>
        <w:t>(رَدَّ النَّبي -صَلَّى اللهُ عَلَيْهِ وَسَلَّمَ- ابْنَتَهُ زَيْنَبَ عَلَى أَبِي العَاصِ بنِ الرَّبِيعِ)</w:t>
      </w:r>
      <w:r w:rsidRPr="00AA20FB">
        <w:rPr>
          <w:rFonts w:ascii="Traditional Arabic" w:hAnsi="Traditional Arabic" w:cs="Traditional Arabic"/>
          <w:sz w:val="34"/>
          <w:szCs w:val="34"/>
          <w:rtl/>
        </w:rPr>
        <w:t>، أبو العاص بن الربيع هو زوج زينب في الجاهلية.</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قوله: </w:t>
      </w:r>
      <w:r w:rsidRPr="00AA20FB">
        <w:rPr>
          <w:rFonts w:ascii="Traditional Arabic" w:hAnsi="Traditional Arabic" w:cs="Traditional Arabic"/>
          <w:color w:val="0000FF"/>
          <w:sz w:val="34"/>
          <w:szCs w:val="34"/>
          <w:rtl/>
        </w:rPr>
        <w:t>(بعْدَ سِتِّ سِنِينَ بِالنِّكاح الأَوَّلِ وَلم يُحْدِثْ نِكَاحًا)</w:t>
      </w:r>
      <w:r w:rsidRPr="00AA20FB">
        <w:rPr>
          <w:rFonts w:ascii="Traditional Arabic" w:hAnsi="Traditional Arabic" w:cs="Traditional Arabic"/>
          <w:sz w:val="34"/>
          <w:szCs w:val="34"/>
          <w:rtl/>
        </w:rPr>
        <w:t>، يعني</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لم يُحدث نكاحًا جديدًا. </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وبالتالي استشكل أهل العلم يُفارقها ست سنين،</w:t>
      </w:r>
      <w:r w:rsidRPr="00AA20FB">
        <w:rPr>
          <w:rFonts w:ascii="Traditional Arabic" w:hAnsi="Traditional Arabic" w:cs="Traditional Arabic" w:hint="cs"/>
          <w:sz w:val="34"/>
          <w:szCs w:val="34"/>
          <w:rtl/>
        </w:rPr>
        <w:t xml:space="preserve"> </w:t>
      </w:r>
      <w:r w:rsidRPr="00AA20FB">
        <w:rPr>
          <w:rFonts w:ascii="Traditional Arabic" w:hAnsi="Traditional Arabic" w:cs="Traditional Arabic"/>
          <w:sz w:val="34"/>
          <w:szCs w:val="34"/>
          <w:rtl/>
        </w:rPr>
        <w:t>ثم بعد ذلك لا يحتاج إلى نكاح؟</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t>فنقول في مثل هذا</w:t>
      </w:r>
      <w:r w:rsidRPr="00AA20FB">
        <w:rPr>
          <w:rFonts w:ascii="Traditional Arabic" w:hAnsi="Traditional Arabic" w:cs="Traditional Arabic"/>
          <w:sz w:val="34"/>
          <w:szCs w:val="34"/>
          <w:rtl/>
        </w:rPr>
        <w:t>: إن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تحريم بقاء المرأة المسلمة مع الرجل الكافر إنما جاء في أواخر السنة السادسة، ومجيء أبي العاص إليهم كان في بداية السنة السابعة، فتبدأ عدتها بنزول الحكم بمفارقة المسلمة للكافر، فلم</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ا نزلت الحكم نوت الف</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راق وفارقته وبدأت تعتد، فلمَّا جاء بداية الس</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نة الس</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ابعة وعدتها لم تنتهِ بعد جاء </w:t>
      </w:r>
      <w:r w:rsidRPr="00AA20FB">
        <w:rPr>
          <w:rFonts w:ascii="Traditional Arabic" w:hAnsi="Traditional Arabic" w:cs="Traditional Arabic" w:hint="cs"/>
          <w:sz w:val="34"/>
          <w:szCs w:val="34"/>
          <w:rtl/>
        </w:rPr>
        <w:t xml:space="preserve">أبو العاص </w:t>
      </w:r>
      <w:r w:rsidRPr="00AA20FB">
        <w:rPr>
          <w:rFonts w:ascii="Traditional Arabic" w:hAnsi="Traditional Arabic" w:cs="Traditional Arabic"/>
          <w:sz w:val="34"/>
          <w:szCs w:val="34"/>
          <w:rtl/>
        </w:rPr>
        <w:t>مرة أخرى؛ فأرجع النَّبي -صَلَّى اللهُ عَلَيْهِ وَسَلَّمَ- زينب إليه بالنِّكاح الأول، لأنها لازالت في مدة العدة.</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t>ولذلك نقول</w:t>
      </w:r>
      <w:r w:rsidRPr="00AA20FB">
        <w:rPr>
          <w:rFonts w:ascii="Traditional Arabic" w:hAnsi="Traditional Arabic" w:cs="Traditional Arabic"/>
          <w:sz w:val="34"/>
          <w:szCs w:val="34"/>
          <w:rtl/>
        </w:rPr>
        <w:t>: لو ارتدَّ الز</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وج فإنَّنا لا نحكم بقطع العلاقة بينها وبينه حتى 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راعي م</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دَّة العدَّة.</w:t>
      </w:r>
    </w:p>
    <w:p w:rsidR="006E5C06" w:rsidRPr="00AA20FB" w:rsidRDefault="00D415F8" w:rsidP="00AA20FB">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t>ونقول</w:t>
      </w:r>
      <w:r w:rsidRPr="00AA20FB">
        <w:rPr>
          <w:rFonts w:ascii="Traditional Arabic" w:hAnsi="Traditional Arabic" w:cs="Traditional Arabic"/>
          <w:sz w:val="34"/>
          <w:szCs w:val="34"/>
          <w:rtl/>
        </w:rPr>
        <w:t>: إذا أسلم</w:t>
      </w:r>
      <w:r w:rsidRPr="00AA20FB">
        <w:rPr>
          <w:rFonts w:ascii="Traditional Arabic" w:hAnsi="Traditional Arabic" w:cs="Traditional Arabic" w:hint="cs"/>
          <w:sz w:val="34"/>
          <w:szCs w:val="34"/>
          <w:rtl/>
        </w:rPr>
        <w:t>ت</w:t>
      </w:r>
      <w:r w:rsidRPr="00AA20FB">
        <w:rPr>
          <w:rFonts w:ascii="Traditional Arabic" w:hAnsi="Traditional Arabic" w:cs="Traditional Arabic"/>
          <w:sz w:val="34"/>
          <w:szCs w:val="34"/>
          <w:rtl/>
        </w:rPr>
        <w:t xml:space="preserve"> الزوجة</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والزوج لم يُسلم</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فإننا نفرق بينهما ونقول: العقد مراعى؛ فإن أسلم الزوج والزوجة لازالت في العدة رجعت إليه، وإن لم يُسلم إلا بعد انتهاء العدة فحينئذٍ لا ترجع إليه إلا بعقدٍ جديد ومهر جديد.</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ثم أورد من حديث ابن عباس أيضًا، قال: </w:t>
      </w:r>
      <w:r w:rsidRPr="00AA20FB">
        <w:rPr>
          <w:rFonts w:ascii="Traditional Arabic" w:hAnsi="Traditional Arabic" w:cs="Traditional Arabic"/>
          <w:color w:val="0000FF"/>
          <w:sz w:val="34"/>
          <w:szCs w:val="34"/>
          <w:rtl/>
        </w:rPr>
        <w:t>(أَسْلَمَتِ امْرَأَةٌ عَلَى عَهْدِ رَسُولِ اللهِ -صَلَّى اللهُ عَلَيْهِ وَسَلَّمَ- فَتَزَوَّجَتْ)</w:t>
      </w:r>
      <w:r w:rsidRPr="00AA20FB">
        <w:rPr>
          <w:rFonts w:ascii="Traditional Arabic" w:hAnsi="Traditional Arabic" w:cs="Traditional Arabic"/>
          <w:sz w:val="34"/>
          <w:szCs w:val="34"/>
          <w:rtl/>
        </w:rPr>
        <w:t>، كانت متزوجة وعندها زوج، فلم</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ا جاءت إلى المدينة أسلمت، فتزوَّجت من أحد الصحابة.</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lastRenderedPageBreak/>
        <w:t xml:space="preserve">قال: </w:t>
      </w:r>
      <w:r w:rsidRPr="00AA20FB">
        <w:rPr>
          <w:rFonts w:ascii="Traditional Arabic" w:hAnsi="Traditional Arabic" w:cs="Traditional Arabic"/>
          <w:color w:val="0000FF"/>
          <w:sz w:val="34"/>
          <w:szCs w:val="34"/>
          <w:rtl/>
        </w:rPr>
        <w:t>(فجَاءَ زَوجُهَا إِلَى النَّبي -صَلَّى اللهُ عَلَيْهِ وَسَلَّمَ- فَقَالَ: يَا رَسُولَ اللهِ، إِنِّي كُنْتُ أَسْلَمْتُ وَعَلِمَتْ بِإِسْلَامِي؟)</w:t>
      </w:r>
      <w:r w:rsidRPr="00AA20FB">
        <w:rPr>
          <w:rFonts w:ascii="Traditional Arabic" w:hAnsi="Traditional Arabic" w:cs="Traditional Arabic"/>
          <w:sz w:val="34"/>
          <w:szCs w:val="34"/>
          <w:rtl/>
        </w:rPr>
        <w:t>، فكيف تتزوج برجلٍ ثانٍ وأنا قد أسلمتُ.</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w:t>
      </w:r>
      <w:r w:rsidRPr="00AA20FB">
        <w:rPr>
          <w:rFonts w:ascii="Traditional Arabic" w:hAnsi="Traditional Arabic" w:cs="Traditional Arabic"/>
          <w:color w:val="0000FF"/>
          <w:sz w:val="34"/>
          <w:szCs w:val="34"/>
          <w:rtl/>
        </w:rPr>
        <w:t>(فانْتَزَعَهَا رَسُولُ اللهِ -صَلَّى اللهُ عَلَيْهِ وَسَلَّمَ- مِنْ زَوجِهَا الآخَرِ وردَّهَا إِلَى زَوجِهَا الأَوَّلِ)</w:t>
      </w:r>
      <w:r w:rsidRPr="00AA20FB">
        <w:rPr>
          <w:rFonts w:ascii="Traditional Arabic" w:hAnsi="Traditional Arabic" w:cs="Traditional Arabic"/>
          <w:sz w:val="34"/>
          <w:szCs w:val="34"/>
          <w:rtl/>
        </w:rPr>
        <w:t>.</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b/>
          <w:bCs/>
          <w:sz w:val="34"/>
          <w:szCs w:val="34"/>
          <w:u w:val="dotDotDash" w:color="FF0000"/>
          <w:rtl/>
        </w:rPr>
        <w:t>إذن عندنا أوجه</w:t>
      </w:r>
      <w:r w:rsidRPr="00AA20FB">
        <w:rPr>
          <w:rFonts w:ascii="Traditional Arabic" w:hAnsi="Traditional Arabic" w:cs="Traditional Arabic"/>
          <w:sz w:val="34"/>
          <w:szCs w:val="34"/>
          <w:rtl/>
        </w:rPr>
        <w:t>:</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إذا أسلمت المرأة والزوج باقٍ على كفره: ننتظر مدَّة العدَّة، إن انتهت العدة انفسخ النِّكاح، فما دامت في العدَّة فإن أحكام الانتظار باقية في حقِّها.</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 </w:t>
      </w:r>
      <w:r w:rsidRPr="00AA20FB">
        <w:rPr>
          <w:rFonts w:ascii="Traditional Arabic" w:hAnsi="Traditional Arabic" w:cs="Traditional Arabic" w:hint="cs"/>
          <w:sz w:val="34"/>
          <w:szCs w:val="34"/>
          <w:rtl/>
        </w:rPr>
        <w:t>أ</w:t>
      </w:r>
      <w:r w:rsidRPr="00AA20FB">
        <w:rPr>
          <w:rFonts w:ascii="Traditional Arabic" w:hAnsi="Traditional Arabic" w:cs="Traditional Arabic"/>
          <w:sz w:val="34"/>
          <w:szCs w:val="34"/>
          <w:rtl/>
        </w:rPr>
        <w:t>م</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ا إذا أسلم الز</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وج والز</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وجة لم تسلم؛ فلا يخلو:</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 </w:t>
      </w:r>
      <w:r w:rsidRPr="00AA20FB">
        <w:rPr>
          <w:rFonts w:ascii="Traditional Arabic" w:hAnsi="Traditional Arabic" w:cs="Traditional Arabic"/>
          <w:sz w:val="34"/>
          <w:szCs w:val="34"/>
          <w:u w:val="dotDotDash" w:color="FF0000"/>
          <w:rtl/>
        </w:rPr>
        <w:t>إن كانت كتابية</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جاز له الاستمرار معها بلا إشكال.</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 </w:t>
      </w:r>
      <w:r w:rsidRPr="00AA20FB">
        <w:rPr>
          <w:rFonts w:ascii="Traditional Arabic" w:hAnsi="Traditional Arabic" w:cs="Traditional Arabic"/>
          <w:sz w:val="34"/>
          <w:szCs w:val="34"/>
          <w:u w:val="dotDotDash" w:color="FF0000"/>
          <w:rtl/>
        </w:rPr>
        <w:t>إن لم تكن كتابية</w:t>
      </w:r>
      <w:r w:rsidRPr="00AA20FB">
        <w:rPr>
          <w:rFonts w:ascii="Traditional Arabic" w:hAnsi="Traditional Arabic" w:cs="Traditional Arabic"/>
          <w:sz w:val="34"/>
          <w:szCs w:val="34"/>
          <w:rtl/>
        </w:rPr>
        <w:t>: إن كان قبل الدخول فُرِّق بينهما، وإن كان بعد الدخول انتظرنا مدَّة العدة.</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وهذا الخبر من رواية سماك بن حرب، وهو صدوق، ولكن روايته عن عكرمة لأهل العلم فيها كلام.</w:t>
      </w:r>
    </w:p>
    <w:p w:rsidR="00D415F8" w:rsidRPr="00AA20FB" w:rsidRDefault="00D415F8" w:rsidP="00D415F8">
      <w:pPr>
        <w:spacing w:before="120" w:after="0" w:line="240" w:lineRule="auto"/>
        <w:ind w:firstLine="432"/>
        <w:jc w:val="both"/>
        <w:rPr>
          <w:rFonts w:ascii="Traditional Arabic" w:hAnsi="Traditional Arabic" w:cs="Traditional Arabic"/>
          <w:color w:val="0000FF"/>
          <w:sz w:val="34"/>
          <w:szCs w:val="34"/>
          <w:rtl/>
        </w:rPr>
      </w:pPr>
      <w:r w:rsidRPr="00AA20FB">
        <w:rPr>
          <w:rFonts w:ascii="Traditional Arabic" w:hAnsi="Traditional Arabic" w:cs="Traditional Arabic"/>
          <w:sz w:val="34"/>
          <w:szCs w:val="34"/>
          <w:rtl/>
        </w:rPr>
        <w:t xml:space="preserve">{قال -رَحَمَهُ اللهُ: </w:t>
      </w:r>
      <w:r w:rsidRPr="00AA20FB">
        <w:rPr>
          <w:rFonts w:ascii="Traditional Arabic" w:hAnsi="Traditional Arabic" w:cs="Traditional Arabic"/>
          <w:color w:val="0000FF"/>
          <w:sz w:val="34"/>
          <w:szCs w:val="34"/>
          <w:rtl/>
        </w:rPr>
        <w:t>(كِتَابُ الصَّدَاقِ</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color w:val="0000FF"/>
          <w:sz w:val="34"/>
          <w:szCs w:val="34"/>
          <w:rtl/>
        </w:rPr>
        <w:t>عَنْ أَبي سَلَمَةَ بنِ عبدِ الرَّحْمَنِ أَنَّهُ قَالَ: سَأَلْتُ عَائِشَةَ رَضِيَ اللهُ عَنْهَا زَوْجَ النَّبي -صَلَّى اللهُ عَلَيْهِ وَسَلَّمَ- كَمْ كَانَ صَدَاقُ رَسُولِ اللهِ -صَلَّى اللهُ عَلَيْهِ وَسَلَّمَ؟ قَالَتْ: كَانَ صَدَاقُهُ لأَزْوَاجِهِ ثِنْتَيْ عَشْرَةَ أُوقِيَّةً ونَشًّا. قَالَتْ: أَتَدْرِي مَا النَّشُّ؟ قَالَ: قُلْتُ: لَا</w:t>
      </w:r>
      <w:r w:rsidRPr="00AA20FB">
        <w:rPr>
          <w:rFonts w:ascii="Traditional Arabic" w:hAnsi="Traditional Arabic" w:cs="Traditional Arabic" w:hint="cs"/>
          <w:color w:val="0000FF"/>
          <w:sz w:val="34"/>
          <w:szCs w:val="34"/>
          <w:rtl/>
        </w:rPr>
        <w:t>،</w:t>
      </w:r>
      <w:r w:rsidRPr="00AA20FB">
        <w:rPr>
          <w:rFonts w:ascii="Traditional Arabic" w:hAnsi="Traditional Arabic" w:cs="Traditional Arabic"/>
          <w:color w:val="0000FF"/>
          <w:sz w:val="34"/>
          <w:szCs w:val="34"/>
          <w:rtl/>
        </w:rPr>
        <w:t xml:space="preserve"> قَالَتْ: نِصْفُ أُوقِيَّةٍ، فَتِلكَ خَمْسُمِائَةِ دِرْهَمٍ، فَهَذَا صَدَاقُ رَسُولِ اللهِ -صَلَّى اللهُ عَلَيْهِ وَسَلَّمَ- لأَزْوَاجِهِ. رَوَاهُ مُسلمٌ)</w:t>
      </w:r>
      <w:r w:rsidRPr="00AA20FB">
        <w:rPr>
          <w:rFonts w:ascii="Traditional Arabic" w:hAnsi="Traditional Arabic" w:cs="Traditional Arabic"/>
          <w:sz w:val="34"/>
          <w:szCs w:val="34"/>
          <w:rtl/>
        </w:rPr>
        <w:t>}.</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t>المراد بالصَّداق</w:t>
      </w:r>
      <w:r w:rsidRPr="00AA20FB">
        <w:rPr>
          <w:rFonts w:ascii="Traditional Arabic" w:hAnsi="Traditional Arabic" w:cs="Traditional Arabic"/>
          <w:sz w:val="34"/>
          <w:szCs w:val="34"/>
          <w:rtl/>
        </w:rPr>
        <w:t>: المهر الذي يدفعه الزوج للزوجة بسبب عقد الزوجيَّة.</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b/>
          <w:bCs/>
          <w:sz w:val="34"/>
          <w:szCs w:val="34"/>
          <w:u w:val="dotDotDash" w:color="FF0000"/>
          <w:rtl/>
        </w:rPr>
        <w:t>والصواب</w:t>
      </w:r>
      <w:r w:rsidRPr="00AA20FB">
        <w:rPr>
          <w:rFonts w:ascii="Traditional Arabic" w:hAnsi="Traditional Arabic" w:cs="Traditional Arabic"/>
          <w:sz w:val="34"/>
          <w:szCs w:val="34"/>
          <w:rtl/>
        </w:rPr>
        <w:t xml:space="preserve"> أن</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الص</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داق أثرٌ من آثار عقد النِّكاح، فليس شرطًا فيه ولا ركنًا، خلافًا لكثيرٍ من الفقهاء.</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إذا سُمِّيَ الصَّداق فحينئذٍ يلزم ذلك الصداق المسمى بالدخول أو بالخلوة أو بالوفاة، وإذا لم يُسمَّ الصَّاق؛ فننظر إلى أمثالها كم مقدار ما يُدفَع في مهورهنَّ، وذلك إذا كان بعد الدخول.</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lastRenderedPageBreak/>
        <w:t xml:space="preserve">قال: </w:t>
      </w:r>
      <w:r w:rsidRPr="00AA20FB">
        <w:rPr>
          <w:rFonts w:ascii="Traditional Arabic" w:hAnsi="Traditional Arabic" w:cs="Traditional Arabic"/>
          <w:color w:val="0000FF"/>
          <w:sz w:val="34"/>
          <w:szCs w:val="34"/>
          <w:rtl/>
        </w:rPr>
        <w:t>(عَنْ أَبي سَلَمَةَ بنِ عبدِ الرَّحْمَنِ أَنَّهُ قَالَ: سَأَلْتُ عَائِشَةَ رَضِيَ اللهُ عَنْهَا زَوْجَ النَّبي -صَلَّى اللهُ عَلَيْهِ وَسَلَّمَ- كَمْ كَانَ صَدَاقُ رَسُولِ اللهِ -صَلَّى اللهُ عَلَيْهِ وَسَلَّمَ؟)</w:t>
      </w:r>
      <w:r w:rsidRPr="00AA20FB">
        <w:rPr>
          <w:rFonts w:ascii="Traditional Arabic" w:hAnsi="Traditional Arabic" w:cs="Traditional Arabic"/>
          <w:sz w:val="34"/>
          <w:szCs w:val="34"/>
          <w:rtl/>
        </w:rPr>
        <w:t xml:space="preserve">، يعني كم دفع لأزواجه. </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قَالَتْ: </w:t>
      </w:r>
      <w:r w:rsidRPr="00AA20FB">
        <w:rPr>
          <w:rFonts w:ascii="Traditional Arabic" w:hAnsi="Traditional Arabic" w:cs="Traditional Arabic"/>
          <w:color w:val="0000FF"/>
          <w:sz w:val="34"/>
          <w:szCs w:val="34"/>
          <w:rtl/>
        </w:rPr>
        <w:t>(كَانَ صَدَاقُهُ لأَزْوَاجِهِ ثِنْتَيْ عَشْرَةَ أُوقِيَّةً ونَشًّا)</w:t>
      </w:r>
      <w:r w:rsidRPr="00AA20FB">
        <w:rPr>
          <w:rFonts w:ascii="Traditional Arabic" w:hAnsi="Traditional Arabic" w:cs="Traditional Arabic"/>
          <w:sz w:val="34"/>
          <w:szCs w:val="34"/>
          <w:rtl/>
        </w:rPr>
        <w:t>.</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الأوقية: مقدار وزن معيَّن.</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والنش: نصف أوقيَّة.</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وفي هذا دلالة على جواز مشاركة الناس في أفراحهم وزواجاتهم.</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وفيه استحباب التَّخفيف في المهور.</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قَالَتْ عائشة لأبي سلمة بن عبد الرحمن بن عوف: </w:t>
      </w:r>
      <w:r w:rsidRPr="00AA20FB">
        <w:rPr>
          <w:rFonts w:ascii="Traditional Arabic" w:hAnsi="Traditional Arabic" w:cs="Traditional Arabic"/>
          <w:color w:val="0000FF"/>
          <w:sz w:val="34"/>
          <w:szCs w:val="34"/>
          <w:rtl/>
        </w:rPr>
        <w:t>(أَتَدْرِي مَا النَّشُّ؟ قَالَ: قُلْتُ: لَا, قَالَتْ: نِصْفُ أُوقِيَّةٍ، فَتِلكَ خَمْسُمِائَةِ دِرْهَمٍ، فَهَذَا صَدَاقُ رَسُولِ اللهِ -صَلَّى اللهُ عَلَيْهِ وَسَلَّمَ- لأزواجه)</w:t>
      </w:r>
      <w:r w:rsidRPr="00AA20FB">
        <w:rPr>
          <w:rFonts w:ascii="Traditional Arabic" w:hAnsi="Traditional Arabic" w:cs="Traditional Arabic"/>
          <w:sz w:val="34"/>
          <w:szCs w:val="34"/>
          <w:rtl/>
        </w:rPr>
        <w:t>.</w:t>
      </w:r>
    </w:p>
    <w:p w:rsidR="00D415F8" w:rsidRPr="00AA20FB" w:rsidRDefault="00D415F8" w:rsidP="00D415F8">
      <w:pPr>
        <w:spacing w:before="120" w:after="0" w:line="240" w:lineRule="auto"/>
        <w:ind w:firstLine="432"/>
        <w:jc w:val="both"/>
        <w:rPr>
          <w:rFonts w:ascii="Traditional Arabic" w:hAnsi="Traditional Arabic" w:cs="Traditional Arabic"/>
          <w:color w:val="0000FF"/>
          <w:sz w:val="34"/>
          <w:szCs w:val="34"/>
          <w:rtl/>
        </w:rPr>
      </w:pPr>
      <w:r w:rsidRPr="00AA20FB">
        <w:rPr>
          <w:rFonts w:ascii="Traditional Arabic" w:hAnsi="Traditional Arabic" w:cs="Traditional Arabic"/>
          <w:sz w:val="34"/>
          <w:szCs w:val="34"/>
          <w:rtl/>
        </w:rPr>
        <w:t xml:space="preserve">{قال -رَحَمَهُ اللهُ: </w:t>
      </w:r>
      <w:r w:rsidRPr="00AA20FB">
        <w:rPr>
          <w:rFonts w:ascii="Traditional Arabic" w:hAnsi="Traditional Arabic" w:cs="Traditional Arabic"/>
          <w:color w:val="0000FF"/>
          <w:sz w:val="34"/>
          <w:szCs w:val="34"/>
          <w:rtl/>
        </w:rPr>
        <w:t>(وَعَنْ أَنَسٍ -رَضِيَ اللهُ عَنْهُ- عَنِ النَّبي -صَلَّى اللهُ عَلَيْهِ وَسَلَّمَ: أَنَّهُ أعتَقَ صَفِيَّةَ، وَجَعَلَ عِتْقَهَا صَدَاقهَا. مُتَّفقٌ عَلَيْهِ.</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color w:val="0000FF"/>
          <w:sz w:val="34"/>
          <w:szCs w:val="34"/>
          <w:rtl/>
        </w:rPr>
        <w:t xml:space="preserve">وَعَنْ أَيُّوبَ، عَنْ عِكْرِمَةَ، عَنِ ابْنِ عَبَّاسٍ -رَضِيَ اللهُ عَنْهُمَا- قَالَ لَمَّا تَزوَّجَ عَليٌّ فَاطِمَةَ: قَالَ رَسُولُ اللهِ -صَلَّى اللهُ عَلَيْهِ وَسَلَّمَ: </w:t>
      </w:r>
      <w:r w:rsidRPr="00AA20FB">
        <w:rPr>
          <w:rFonts w:ascii="Traditional Arabic" w:hAnsi="Traditional Arabic" w:cs="Traditional Arabic"/>
          <w:color w:val="006600"/>
          <w:sz w:val="34"/>
          <w:szCs w:val="34"/>
          <w:rtl/>
        </w:rPr>
        <w:t>«أَعْطِهَا شَيْئًا»</w:t>
      </w:r>
      <w:r w:rsidRPr="00AA20FB">
        <w:rPr>
          <w:rFonts w:ascii="Traditional Arabic" w:hAnsi="Traditional Arabic" w:cs="Traditional Arabic"/>
          <w:color w:val="0000FF"/>
          <w:sz w:val="34"/>
          <w:szCs w:val="34"/>
          <w:rtl/>
        </w:rPr>
        <w:t xml:space="preserve">، قَالَ: مَا عِنْدِي شَيْءٌ, قَالَ: </w:t>
      </w:r>
      <w:r w:rsidRPr="00AA20FB">
        <w:rPr>
          <w:rFonts w:ascii="Traditional Arabic" w:hAnsi="Traditional Arabic" w:cs="Traditional Arabic"/>
          <w:color w:val="006600"/>
          <w:sz w:val="34"/>
          <w:szCs w:val="34"/>
          <w:rtl/>
        </w:rPr>
        <w:t>«فَأَيْنَ دِرْعُكَ الحُطَمِيَّةُ؟»</w:t>
      </w:r>
      <w:r w:rsidRPr="00AA20FB">
        <w:rPr>
          <w:rFonts w:ascii="Traditional Arabic" w:hAnsi="Traditional Arabic" w:cs="Traditional Arabic"/>
          <w:color w:val="0000FF"/>
          <w:sz w:val="34"/>
          <w:szCs w:val="34"/>
          <w:rtl/>
        </w:rPr>
        <w:t xml:space="preserve"> رَوَاهُ أَبُو دَاوُد وَالنَّسَائِيُّ وَأَبُو يعْلى الـمَوْصِلِيِّ، وَإِسْنَادُهُ صَحِيحٌ)</w:t>
      </w:r>
      <w:r w:rsidRPr="00AA20FB">
        <w:rPr>
          <w:rFonts w:ascii="Traditional Arabic" w:hAnsi="Traditional Arabic" w:cs="Traditional Arabic"/>
          <w:sz w:val="34"/>
          <w:szCs w:val="34"/>
          <w:rtl/>
        </w:rPr>
        <w:t>}.</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المؤلف: </w:t>
      </w:r>
      <w:r w:rsidRPr="00AA20FB">
        <w:rPr>
          <w:rFonts w:ascii="Traditional Arabic" w:hAnsi="Traditional Arabic" w:cs="Traditional Arabic"/>
          <w:color w:val="0000FF"/>
          <w:sz w:val="34"/>
          <w:szCs w:val="34"/>
          <w:rtl/>
        </w:rPr>
        <w:t>(وَعَنْ أَنَسٍ -رَضِيَ اللهُ عَنْهُ- عَنِ النَّبي -صَلَّى اللهُ عَلَيْهِ وَسَلَّمَ: أَنَّهُ أعتَقَ صَفِيَّةَ)</w:t>
      </w:r>
      <w:r w:rsidRPr="00AA20FB">
        <w:rPr>
          <w:rFonts w:ascii="Traditional Arabic" w:hAnsi="Traditional Arabic" w:cs="Traditional Arabic"/>
          <w:sz w:val="34"/>
          <w:szCs w:val="34"/>
          <w:rtl/>
        </w:rPr>
        <w:t>، هي صفية بنت حيي، وكانت أُسرَت في يوم خيبر، فوقعت في نصيب بعض الص</w:t>
      </w:r>
      <w:r w:rsidR="000A343F"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حابة، فجاء مَن جاء إلى النَّبي -صَلَّى اللهُ عَلَيْهِ وَسَلَّمَ- فقال: "يا رسول الله، امرأة من النساء لا تصلح لأحد سواك"، فطلبها ممن هي في نصيبه، فأعطيت له -صَلَّى اللهُ عَلَيْهِ وَسَلَّمَ- فكانت من نصيب النَّبي -صَلَّى اللهُ عَلَيْهِ وَسَلَّمَ- وبعد ذلك أعتق النَّبي -صَلَّى اللهُ عَلَيْهِ وَسَلَّمَ- صفية، وجعل عتقها صداقها، فالعتق كأنه بمثابة مالٍ يُدفَع، فجعله جزءًا من الصَّداق.</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وبعض أهل العلم منع من أن يكون ذلك صداقًا صحيحًا، فقال: لابدَّ من مسمَّى، ولكن ظاهر الخبر جواز الاكتفاء بذلك كما قال الحنابلة خلافًا لغيرهم.</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ثم أورد المؤلف من حديث أَيُّوبَ، عَنْ عِكْرِمَةَ، عَنِ ابْنِ عَبَّاسٍ -رَضِيَ اللهُ عَنْهُمَا- قَالَ</w:t>
      </w:r>
      <w:r w:rsidR="000A343F"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w:t>
      </w:r>
      <w:r w:rsidRPr="00AA20FB">
        <w:rPr>
          <w:rFonts w:ascii="Traditional Arabic" w:hAnsi="Traditional Arabic" w:cs="Traditional Arabic"/>
          <w:color w:val="0000FF"/>
          <w:sz w:val="34"/>
          <w:szCs w:val="34"/>
          <w:rtl/>
        </w:rPr>
        <w:t>(لَمَّا تَزوَّجَ عَليٌّ فَاطِمَةَ)</w:t>
      </w:r>
      <w:r w:rsidRPr="00AA20FB">
        <w:rPr>
          <w:rFonts w:ascii="Traditional Arabic" w:hAnsi="Traditional Arabic" w:cs="Traditional Arabic"/>
          <w:sz w:val="34"/>
          <w:szCs w:val="34"/>
          <w:rtl/>
        </w:rPr>
        <w:t>، فيه الزواج ببنات الأنبياء.</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lastRenderedPageBreak/>
        <w:t xml:space="preserve">قَالَ رَسُولُ اللهِ -صَلَّى اللهُ عَلَيْهِ وَسَلَّمَ: </w:t>
      </w:r>
      <w:r w:rsidRPr="00AA20FB">
        <w:rPr>
          <w:rFonts w:ascii="Traditional Arabic" w:hAnsi="Traditional Arabic" w:cs="Traditional Arabic"/>
          <w:color w:val="006600"/>
          <w:sz w:val="34"/>
          <w:szCs w:val="34"/>
          <w:rtl/>
        </w:rPr>
        <w:t>«أَعْطِهَا شَيْئًا»</w:t>
      </w:r>
      <w:r w:rsidRPr="00AA20FB">
        <w:rPr>
          <w:rFonts w:ascii="Traditional Arabic" w:hAnsi="Traditional Arabic" w:cs="Traditional Arabic"/>
          <w:sz w:val="34"/>
          <w:szCs w:val="34"/>
          <w:rtl/>
        </w:rPr>
        <w:t>، "أعطِ" فعل أمر، وهذا يدل على أن</w:t>
      </w:r>
      <w:r w:rsidR="000A343F"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المهر والصداق من الواجبات.</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w:t>
      </w:r>
      <w:r w:rsidRPr="00AA20FB">
        <w:rPr>
          <w:rFonts w:ascii="Traditional Arabic" w:hAnsi="Traditional Arabic" w:cs="Traditional Arabic"/>
          <w:color w:val="0000FF"/>
          <w:sz w:val="34"/>
          <w:szCs w:val="34"/>
          <w:rtl/>
        </w:rPr>
        <w:t>(مَا عِنْدِي شَيْءٌ)</w:t>
      </w:r>
      <w:r w:rsidRPr="00AA20FB">
        <w:rPr>
          <w:rFonts w:ascii="Traditional Arabic" w:hAnsi="Traditional Arabic" w:cs="Traditional Arabic"/>
          <w:sz w:val="34"/>
          <w:szCs w:val="34"/>
          <w:rtl/>
        </w:rPr>
        <w:t>، يعني لا يوجد شيء أقوم بدفعه إليك كمهرٍ لفاطمة.</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-صَلَّى اللهُ عَلَيْهِ وَسَلَّمَ: </w:t>
      </w:r>
      <w:r w:rsidRPr="00AA20FB">
        <w:rPr>
          <w:rFonts w:ascii="Traditional Arabic" w:hAnsi="Traditional Arabic" w:cs="Traditional Arabic"/>
          <w:color w:val="006600"/>
          <w:sz w:val="34"/>
          <w:szCs w:val="34"/>
          <w:rtl/>
        </w:rPr>
        <w:t>«فَأَيْنَ دِرْعُكَ الحُطَمِيَّةُ؟»</w:t>
      </w:r>
      <w:r w:rsidRPr="00AA20FB">
        <w:rPr>
          <w:rFonts w:ascii="Traditional Arabic" w:hAnsi="Traditional Arabic" w:cs="Traditional Arabic"/>
          <w:sz w:val="34"/>
          <w:szCs w:val="34"/>
          <w:rtl/>
        </w:rPr>
        <w:t>، كان قد أخذها في معركةٍ سابقةٍ، وبالتَّالي يُذكره النَّبي -صَلَّى اللهُ عَلَيْهِ وَسَلَّمَ- بتلك الأموال.</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هذا الحديث قد رواه عبدة بن سليمان عن سعيد بن أبي عروب</w:t>
      </w:r>
      <w:r w:rsidRPr="00AA20FB">
        <w:rPr>
          <w:rFonts w:ascii="Traditional Arabic" w:hAnsi="Traditional Arabic" w:cs="Traditional Arabic" w:hint="cs"/>
          <w:sz w:val="34"/>
          <w:szCs w:val="34"/>
          <w:rtl/>
        </w:rPr>
        <w:t>ة</w:t>
      </w:r>
      <w:r w:rsidRPr="00AA20FB">
        <w:rPr>
          <w:rFonts w:ascii="Traditional Arabic" w:hAnsi="Traditional Arabic" w:cs="Traditional Arabic"/>
          <w:sz w:val="34"/>
          <w:szCs w:val="34"/>
          <w:rtl/>
        </w:rPr>
        <w:t xml:space="preserve"> عن أيوب عن عكرمة عن ابن عباس به، وظاهر هذا الخبر يدل على الصِّحَّة، وعبدة بن سليمان سمع من سعيد بن أبي عروب</w:t>
      </w:r>
      <w:r w:rsidRPr="00AA20FB">
        <w:rPr>
          <w:rFonts w:ascii="Traditional Arabic" w:hAnsi="Traditional Arabic" w:cs="Traditional Arabic" w:hint="cs"/>
          <w:sz w:val="34"/>
          <w:szCs w:val="34"/>
          <w:rtl/>
        </w:rPr>
        <w:t>ة</w:t>
      </w:r>
      <w:r w:rsidRPr="00AA20FB">
        <w:rPr>
          <w:rFonts w:ascii="Traditional Arabic" w:hAnsi="Traditional Arabic" w:cs="Traditional Arabic"/>
          <w:sz w:val="34"/>
          <w:szCs w:val="34"/>
          <w:rtl/>
        </w:rPr>
        <w:t xml:space="preserve"> قبل أن يختلط، ولكن روى حمَّاد بن سلمة ما يُخالف هذا الخبر، فرواه من طريق أيوب عن عكرمة عن ابن عباس عن علي، فجعله من حديث علي.</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وقوله</w:t>
      </w:r>
      <w:r w:rsidR="000A343F"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w:t>
      </w:r>
      <w:r w:rsidRPr="00AA20FB">
        <w:rPr>
          <w:rFonts w:ascii="Traditional Arabic" w:hAnsi="Traditional Arabic" w:cs="Traditional Arabic"/>
          <w:color w:val="006600"/>
          <w:sz w:val="34"/>
          <w:szCs w:val="34"/>
          <w:rtl/>
        </w:rPr>
        <w:t>«أَعْطِهَا شَيْئًا»</w:t>
      </w:r>
      <w:r w:rsidRPr="00AA20FB">
        <w:rPr>
          <w:rFonts w:ascii="Traditional Arabic" w:hAnsi="Traditional Arabic" w:cs="Traditional Arabic"/>
          <w:sz w:val="34"/>
          <w:szCs w:val="34"/>
          <w:rtl/>
        </w:rPr>
        <w:t>، "شيئًا" هنا نكرة في سياق الإثبات؛ فيدل على أن</w:t>
      </w:r>
      <w:r w:rsidR="000A343F"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w:t>
      </w:r>
      <w:r w:rsidR="000A343F" w:rsidRPr="00AA20FB">
        <w:rPr>
          <w:rFonts w:ascii="Traditional Arabic" w:hAnsi="Traditional Arabic" w:cs="Traditional Arabic" w:hint="cs"/>
          <w:sz w:val="34"/>
          <w:szCs w:val="34"/>
          <w:rtl/>
        </w:rPr>
        <w:t xml:space="preserve">( </w:t>
      </w:r>
      <w:r w:rsidRPr="00AA20FB">
        <w:rPr>
          <w:rFonts w:ascii="Traditional Arabic" w:hAnsi="Traditional Arabic" w:cs="Traditional Arabic"/>
          <w:sz w:val="34"/>
          <w:szCs w:val="34"/>
          <w:rtl/>
        </w:rPr>
        <w:t xml:space="preserve">شيء </w:t>
      </w:r>
      <w:r w:rsidR="000A343F" w:rsidRPr="00AA20FB">
        <w:rPr>
          <w:rFonts w:ascii="Traditional Arabic" w:hAnsi="Traditional Arabic" w:cs="Traditional Arabic" w:hint="cs"/>
          <w:sz w:val="34"/>
          <w:szCs w:val="34"/>
          <w:rtl/>
        </w:rPr>
        <w:t xml:space="preserve">) </w:t>
      </w:r>
      <w:r w:rsidRPr="00AA20FB">
        <w:rPr>
          <w:rFonts w:ascii="Traditional Arabic" w:hAnsi="Traditional Arabic" w:cs="Traditional Arabic"/>
          <w:sz w:val="34"/>
          <w:szCs w:val="34"/>
          <w:rtl/>
        </w:rPr>
        <w:t>يُجزئ كما قال الش</w:t>
      </w:r>
      <w:r w:rsidR="000A343F"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افعي وأحمد.</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t>بينما قال مالك</w:t>
      </w:r>
      <w:r w:rsidRPr="00AA20FB">
        <w:rPr>
          <w:rFonts w:ascii="Traditional Arabic" w:hAnsi="Traditional Arabic" w:cs="Traditional Arabic"/>
          <w:sz w:val="34"/>
          <w:szCs w:val="34"/>
          <w:rtl/>
        </w:rPr>
        <w:t>: لابدَّ أن يكون المال أكثر من ربع دينار.</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t>وقال الإمام أبو حنيفة</w:t>
      </w:r>
      <w:r w:rsidRPr="00AA20FB">
        <w:rPr>
          <w:rFonts w:ascii="Traditional Arabic" w:hAnsi="Traditional Arabic" w:cs="Traditional Arabic"/>
          <w:sz w:val="34"/>
          <w:szCs w:val="34"/>
          <w:rtl/>
        </w:rPr>
        <w:t>: لابدَّ أن يكون عشرة دراهم فما زاد.</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w:t>
      </w:r>
      <w:r w:rsidRPr="00AA20FB">
        <w:rPr>
          <w:rFonts w:ascii="Traditional Arabic" w:hAnsi="Traditional Arabic" w:cs="Traditional Arabic"/>
          <w:color w:val="0000FF"/>
          <w:sz w:val="34"/>
          <w:szCs w:val="34"/>
          <w:rtl/>
        </w:rPr>
        <w:t>(مَا عِنْدِي شَيْءٌ)</w:t>
      </w:r>
      <w:r w:rsidRPr="00AA20FB">
        <w:rPr>
          <w:rFonts w:ascii="Traditional Arabic" w:hAnsi="Traditional Arabic" w:cs="Traditional Arabic"/>
          <w:sz w:val="34"/>
          <w:szCs w:val="34"/>
          <w:rtl/>
        </w:rPr>
        <w:t>، أي: ما عندي مال أتمكن به من دفعه لفاطمة.</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فقال النَّبي -صَلَّى اللهُ عَلَيْهِ وَسَلَّمَ: </w:t>
      </w:r>
      <w:r w:rsidRPr="00AA20FB">
        <w:rPr>
          <w:rFonts w:ascii="Traditional Arabic" w:hAnsi="Traditional Arabic" w:cs="Traditional Arabic"/>
          <w:color w:val="006600"/>
          <w:sz w:val="34"/>
          <w:szCs w:val="34"/>
          <w:rtl/>
        </w:rPr>
        <w:t>«فَأَيْنَ دِرْعُكَ الحُطَمِيَّةُ؟»</w:t>
      </w:r>
      <w:r w:rsidRPr="00AA20FB">
        <w:rPr>
          <w:rFonts w:ascii="Traditional Arabic" w:hAnsi="Traditional Arabic" w:cs="Traditional Arabic"/>
          <w:sz w:val="34"/>
          <w:szCs w:val="34"/>
          <w:rtl/>
        </w:rPr>
        <w:t>، سُمِّيَت بهذا الاسم لأن السيوف تتكسر عند هذه الدرع.</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-رَحَمَهُ اللهُ: </w:t>
      </w:r>
      <w:r w:rsidRPr="00AA20FB">
        <w:rPr>
          <w:rFonts w:ascii="Traditional Arabic" w:hAnsi="Traditional Arabic" w:cs="Traditional Arabic"/>
          <w:color w:val="0000FF"/>
          <w:sz w:val="34"/>
          <w:szCs w:val="34"/>
          <w:rtl/>
        </w:rPr>
        <w:t xml:space="preserve">(وَعَنِ ابْنِ جُرَيجٍ، عَنْ عَمْرِو بنِ شُعَيْبٍ، عَنْ أَبِيهِ، عَنْ جَدِّهِ قَالَ: قَالَ رَسُولُ اللهِ -صَلَّى اللهُ عَلَيْهِ وَسَلَّمَ: </w:t>
      </w:r>
      <w:r w:rsidRPr="00AA20FB">
        <w:rPr>
          <w:rFonts w:ascii="Traditional Arabic" w:hAnsi="Traditional Arabic" w:cs="Traditional Arabic"/>
          <w:color w:val="006600"/>
          <w:sz w:val="34"/>
          <w:szCs w:val="34"/>
          <w:rtl/>
        </w:rPr>
        <w:t>«أَيُّمَا امْرَأَةٍ نَكَحَتْ عَلَى صَدَاقٍ أَو حِبَاءٍ أَو عِدَّةٍ قَبْلَ عِصْمَةِ النِّكاح فَهُوَ لَهَا، وَمَا كَانَ بَعْدَ عِصْمَةِ النِّكاح فَهُوَ لِمَنْ أُعْطِيَهُ، وأَحَقُّ مَا أُكْرِمَ عَلَيْهِ الرَّجُلُ ابْنَتُهُ أَو أُخْتُهُ»</w:t>
      </w:r>
      <w:r w:rsidRPr="00AA20FB">
        <w:rPr>
          <w:rFonts w:ascii="Traditional Arabic" w:hAnsi="Traditional Arabic" w:cs="Traditional Arabic"/>
          <w:color w:val="0000FF"/>
          <w:sz w:val="34"/>
          <w:szCs w:val="34"/>
          <w:rtl/>
        </w:rPr>
        <w:t>. رَوَاهُ أَحْمدُ وَأَبُو دَاوُد -وَهَذَا لَفظُهُ- وَالنَّسَائِيُّ وَابْنُ مَاجَه)</w:t>
      </w:r>
      <w:r w:rsidRPr="00AA20FB">
        <w:rPr>
          <w:rFonts w:ascii="Traditional Arabic" w:hAnsi="Traditional Arabic" w:cs="Traditional Arabic"/>
          <w:sz w:val="34"/>
          <w:szCs w:val="34"/>
          <w:rtl/>
        </w:rPr>
        <w:t>}.</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عبد الملك بن جريج من رواة الأحاديث ولكنه يُدلس، فلا يُقبل من حديثه إلا ما صرح فيه بالسماع، وهنا لم يأتِ تصريح بالسَّماع، ولكن ورد عند النسائي هذا الخبر وقد صرَّح فيه بالتحديث، فنكون حينئذٍ قد أم</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نَّا التدليس.</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lastRenderedPageBreak/>
        <w:t>وعمرو بن شعيب ثقة، لكن أباه صدوق حسن الحديث، وجده هو عبد الله بن عمرو بن العاص؛ ومن ثَّم يكون هذا الحديث حسن الإسناد.</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رسول الله -صَلَّى اللهُ عَلَيْهِ وَسَلَّمَ: </w:t>
      </w:r>
      <w:r w:rsidRPr="00AA20FB">
        <w:rPr>
          <w:rFonts w:ascii="Traditional Arabic" w:hAnsi="Traditional Arabic" w:cs="Traditional Arabic"/>
          <w:color w:val="006600"/>
          <w:sz w:val="34"/>
          <w:szCs w:val="34"/>
          <w:rtl/>
        </w:rPr>
        <w:t>«أَيُّمَا امْرَأَةٍ نَكَحَتْ عَلَى صَدَاقٍ أَو حِبَاءٍ أَو عِدَّةٍ قَبْلَ عِصْمَةِ النِّكاح فَهُوَ لَهَا»</w:t>
      </w:r>
      <w:r w:rsidRPr="00AA20FB">
        <w:rPr>
          <w:rFonts w:ascii="Traditional Arabic" w:hAnsi="Traditional Arabic" w:cs="Traditional Arabic"/>
          <w:sz w:val="34"/>
          <w:szCs w:val="34"/>
          <w:rtl/>
        </w:rPr>
        <w:t>:</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t>الصداق</w:t>
      </w:r>
      <w:r w:rsidRPr="00AA20FB">
        <w:rPr>
          <w:rFonts w:ascii="Traditional Arabic" w:hAnsi="Traditional Arabic" w:cs="Traditional Arabic"/>
          <w:sz w:val="34"/>
          <w:szCs w:val="34"/>
          <w:rtl/>
        </w:rPr>
        <w:t>: يعني ما يُدفع للمرأة من صداق من المهر</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t>الحباء</w:t>
      </w:r>
      <w:r w:rsidRPr="00AA20FB">
        <w:rPr>
          <w:rFonts w:ascii="Traditional Arabic" w:hAnsi="Traditional Arabic" w:cs="Traditional Arabic"/>
          <w:sz w:val="34"/>
          <w:szCs w:val="34"/>
          <w:rtl/>
        </w:rPr>
        <w:t>: الهدايا.</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t>العدة</w:t>
      </w:r>
      <w:r w:rsidRPr="00AA20FB">
        <w:rPr>
          <w:rFonts w:ascii="Traditional Arabic" w:hAnsi="Traditional Arabic" w:cs="Traditional Arabic"/>
          <w:sz w:val="34"/>
          <w:szCs w:val="34"/>
          <w:rtl/>
        </w:rPr>
        <w:t>: ما يوعد به الإنسان، ثم يُعطَى بعد ذلك.</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حكم هذه الأموال: أنها للمرأة.</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w:t>
      </w:r>
      <w:r w:rsidRPr="00AA20FB">
        <w:rPr>
          <w:rFonts w:ascii="Traditional Arabic" w:hAnsi="Traditional Arabic" w:cs="Traditional Arabic"/>
          <w:color w:val="006600"/>
          <w:sz w:val="34"/>
          <w:szCs w:val="34"/>
          <w:rtl/>
        </w:rPr>
        <w:t>«وَمَا كَانَ بَعْدَ عِصْمَةِ النِّكاح فَهُوَ لِمَنْ أُعْطِيَهُ»</w:t>
      </w:r>
      <w:r w:rsidRPr="00AA20FB">
        <w:rPr>
          <w:rFonts w:ascii="Traditional Arabic" w:hAnsi="Traditional Arabic" w:cs="Traditional Arabic"/>
          <w:sz w:val="34"/>
          <w:szCs w:val="34"/>
          <w:rtl/>
        </w:rPr>
        <w:t>، يعني يقول مثلًا: هذه ألف لأبيها، وهذه ألف ريال لعمِّها، وهذه ألف ريال لولد عمها؛ فهو ما أعطى والدها أو عمها إلا من أجلها؛ يُريد أن يُكرمها بإكرامهم، فالظاهر أن يكون المال لها. وهذا أحد المذاهب في هذا الباب.</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t>وقال الإمام مال</w:t>
      </w:r>
      <w:r w:rsidRPr="00AA20FB">
        <w:rPr>
          <w:rFonts w:ascii="Traditional Arabic" w:hAnsi="Traditional Arabic" w:cs="Traditional Arabic" w:hint="cs"/>
          <w:sz w:val="34"/>
          <w:szCs w:val="34"/>
          <w:u w:val="dotDotDash" w:color="FF0000"/>
          <w:rtl/>
        </w:rPr>
        <w:t>ك</w:t>
      </w:r>
      <w:r w:rsidRPr="00AA20FB">
        <w:rPr>
          <w:rFonts w:ascii="Traditional Arabic" w:hAnsi="Traditional Arabic" w:cs="Traditional Arabic"/>
          <w:sz w:val="34"/>
          <w:szCs w:val="34"/>
          <w:rtl/>
        </w:rPr>
        <w:t>: جميع المال للمرأة، وليس للأب شيء.</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t>وقال الإمام أحمد</w:t>
      </w:r>
      <w:r w:rsidR="000A343F" w:rsidRPr="00AA20FB">
        <w:rPr>
          <w:rFonts w:ascii="Traditional Arabic" w:hAnsi="Traditional Arabic" w:cs="Traditional Arabic"/>
          <w:sz w:val="34"/>
          <w:szCs w:val="34"/>
          <w:rtl/>
        </w:rPr>
        <w:t>: المال المسمى للأب</w:t>
      </w:r>
      <w:r w:rsidR="000A343F"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لأن</w:t>
      </w:r>
      <w:r w:rsidR="000A343F"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ه هو الذي من أجله أُعطي، ولا يكون لغيره من الأولياء.</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-رَحَمَهُ اللهُ: </w:t>
      </w:r>
      <w:r w:rsidRPr="00AA20FB">
        <w:rPr>
          <w:rFonts w:ascii="Traditional Arabic" w:hAnsi="Traditional Arabic" w:cs="Traditional Arabic"/>
          <w:color w:val="0000FF"/>
          <w:sz w:val="34"/>
          <w:szCs w:val="34"/>
          <w:rtl/>
        </w:rPr>
        <w:t>(وَعَنْ إِبْرَاهِيم, عَنْ عَلْقَمَةَ، عَنِ ابْنِ مَسْعُودٍ: أَنَّه سُئِلَ عَنْ رَجُلٍ تَزَوَّجَ امْرَأَةً وَلم يَفْرِضْ لَهَا صَدَاقًا، وَلم يَدْخُلْ بهَا حَتَّى مَاتَ؟ فَقَالَ ابْنُ مَسْعُودٍ: لَهَا مِثْلُ صَدَاقِ نِسَائِهَا، لَا وَكْسَ وَلَا شَطَطَ، وَعَلَيْهَا العِدَّةُ، وَلها الْمِيرَاثُ، فَقَامَ مَعْقِلُ بنُ سِنَانٍ الْأَشْجَعِيُّ فَقَالَ: قَضَى رَسُولُ اللهِ -صَلَّى اللهُ عَلَيْهِ وَسَلَّمَ- فِي بَرْوَعَ بِنْتِ وَاشِقٍ امْرَأَةً مِنَّا مِثْلَ مَا قَضَيْتَ، فَفَرِحَ بهَا ابْنُ مَسْعُودٍ. رَوَاهُ أَحْمدُ وأَبُو دَاود وَابْنُ مَاجَه وَالنَّسَائِيُّ وَالتِّرْمِذِيُّ -وَصَحَّحَهُ وَهَذَا لَفْظُهُ-، وَكَذَلِكَ صَحَّحَهُ غَيرُ وَاحِدٍ مِنَ الْأَئِمَّةِ، وَتَوَقَّفَ الشَّافِعِيُّ فِي صِحَّتِهِ)</w:t>
      </w:r>
      <w:r w:rsidRPr="00AA20FB">
        <w:rPr>
          <w:rFonts w:ascii="Traditional Arabic" w:hAnsi="Traditional Arabic" w:cs="Traditional Arabic"/>
          <w:sz w:val="34"/>
          <w:szCs w:val="34"/>
          <w:rtl/>
        </w:rPr>
        <w:t>}.</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هذا الحديث رواه ابن مسعود، والإمام الشافعي قال فيه: "إن كان قد ثبت هذا الخبر فهو أولى الأمور، ولا حجة لأحدٍ بعد رسول الله -صَلَّى اللهُ عَلَيْهِ وَسَلَّمَ- وإن كثروا، ولا في قياس، فلا شيء في قوله إلا طاعة الله بالتَّسليم له".</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lastRenderedPageBreak/>
        <w:t>ولذلك بعض أهل العلم شكَّكَ فيه، وأهل الحديث يقولون: هذا حديث ثابت صحيح عن النَّبي -صَلَّى اللهُ عَلَيْهِ وَسَلَّمَ.</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w:t>
      </w:r>
      <w:r w:rsidRPr="00AA20FB">
        <w:rPr>
          <w:rFonts w:ascii="Traditional Arabic" w:hAnsi="Traditional Arabic" w:cs="Traditional Arabic"/>
          <w:color w:val="0000FF"/>
          <w:sz w:val="34"/>
          <w:szCs w:val="34"/>
          <w:rtl/>
        </w:rPr>
        <w:t>(عَنِ ابْنِ مَسْعُودٍ: أَنَّه سُئِلَ)</w:t>
      </w:r>
      <w:r w:rsidRPr="00AA20FB">
        <w:rPr>
          <w:rFonts w:ascii="Traditional Arabic" w:hAnsi="Traditional Arabic" w:cs="Traditional Arabic"/>
          <w:sz w:val="34"/>
          <w:szCs w:val="34"/>
          <w:rtl/>
        </w:rPr>
        <w:t>، ابن مسعود أصبح من مفتي الصحابة في العراق.</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w:t>
      </w:r>
      <w:r w:rsidRPr="00AA20FB">
        <w:rPr>
          <w:rFonts w:ascii="Traditional Arabic" w:hAnsi="Traditional Arabic" w:cs="Traditional Arabic"/>
          <w:color w:val="0000FF"/>
          <w:sz w:val="34"/>
          <w:szCs w:val="34"/>
          <w:rtl/>
        </w:rPr>
        <w:t>(عَنْ رَجُلٍ تَزَوَّجَ امْرَأَةً وَلم يَفْرِضْ</w:t>
      </w:r>
      <w:bookmarkStart w:id="0" w:name="_GoBack"/>
      <w:bookmarkEnd w:id="0"/>
      <w:r w:rsidRPr="00AA20FB">
        <w:rPr>
          <w:rFonts w:ascii="Traditional Arabic" w:hAnsi="Traditional Arabic" w:cs="Traditional Arabic"/>
          <w:color w:val="0000FF"/>
          <w:sz w:val="34"/>
          <w:szCs w:val="34"/>
          <w:rtl/>
        </w:rPr>
        <w:t xml:space="preserve"> لَهَا صَدَاقًا)</w:t>
      </w:r>
      <w:r w:rsidRPr="00AA20FB">
        <w:rPr>
          <w:rFonts w:ascii="Traditional Arabic" w:hAnsi="Traditional Arabic" w:cs="Traditional Arabic"/>
          <w:sz w:val="34"/>
          <w:szCs w:val="34"/>
          <w:rtl/>
        </w:rPr>
        <w:t>، يعني</w:t>
      </w:r>
      <w:r w:rsidR="000A343F"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لم يُسمِّ الصَّداق، وذلك أن النساء على أربعة أحوال:</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t>الحالة الأول</w:t>
      </w:r>
      <w:r w:rsidRPr="00AA20FB">
        <w:rPr>
          <w:rFonts w:ascii="Traditional Arabic" w:hAnsi="Traditional Arabic" w:cs="Traditional Arabic" w:hint="cs"/>
          <w:sz w:val="34"/>
          <w:szCs w:val="34"/>
          <w:u w:val="dotDotDash" w:color="FF0000"/>
          <w:rtl/>
        </w:rPr>
        <w:t>ى</w:t>
      </w:r>
      <w:r w:rsidRPr="00AA20FB">
        <w:rPr>
          <w:rFonts w:ascii="Traditional Arabic" w:hAnsi="Traditional Arabic" w:cs="Traditional Arabic"/>
          <w:sz w:val="34"/>
          <w:szCs w:val="34"/>
          <w:rtl/>
        </w:rPr>
        <w:t>: أن تكون مدخول بها قد سُمِّي لها الصداق فهذه واضحة</w:t>
      </w:r>
      <w:r w:rsidRPr="00AA20FB">
        <w:rPr>
          <w:rFonts w:ascii="Traditional Arabic" w:hAnsi="Traditional Arabic" w:cs="Traditional Arabic" w:hint="cs"/>
          <w:sz w:val="34"/>
          <w:szCs w:val="34"/>
          <w:rtl/>
        </w:rPr>
        <w:t>،</w:t>
      </w:r>
      <w:r w:rsidRPr="00AA20FB">
        <w:rPr>
          <w:rFonts w:ascii="Traditional Arabic" w:hAnsi="Traditional Arabic" w:cs="Traditional Arabic"/>
          <w:sz w:val="34"/>
          <w:szCs w:val="34"/>
          <w:rtl/>
        </w:rPr>
        <w:t xml:space="preserve"> </w:t>
      </w:r>
      <w:r w:rsidRPr="00AA20FB">
        <w:rPr>
          <w:rFonts w:ascii="Traditional Arabic" w:hAnsi="Traditional Arabic" w:cs="Traditional Arabic" w:hint="cs"/>
          <w:sz w:val="34"/>
          <w:szCs w:val="34"/>
          <w:rtl/>
        </w:rPr>
        <w:t>ف</w:t>
      </w:r>
      <w:r w:rsidRPr="00AA20FB">
        <w:rPr>
          <w:rFonts w:ascii="Traditional Arabic" w:hAnsi="Traditional Arabic" w:cs="Traditional Arabic"/>
          <w:sz w:val="34"/>
          <w:szCs w:val="34"/>
          <w:rtl/>
        </w:rPr>
        <w:t>الصداق مسمى وقد دخلت بيته؛ فتأخذ المهر كاملًا.</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t>الحالة الثانية</w:t>
      </w:r>
      <w:r w:rsidRPr="00AA20FB">
        <w:rPr>
          <w:rFonts w:ascii="Traditional Arabic" w:hAnsi="Traditional Arabic" w:cs="Traditional Arabic"/>
          <w:sz w:val="34"/>
          <w:szCs w:val="34"/>
          <w:rtl/>
        </w:rPr>
        <w:t>: امر</w:t>
      </w:r>
      <w:r w:rsidRPr="00AA20FB">
        <w:rPr>
          <w:rFonts w:ascii="Traditional Arabic" w:hAnsi="Traditional Arabic" w:cs="Traditional Arabic" w:hint="cs"/>
          <w:sz w:val="34"/>
          <w:szCs w:val="34"/>
          <w:rtl/>
        </w:rPr>
        <w:t>أ</w:t>
      </w:r>
      <w:r w:rsidRPr="00AA20FB">
        <w:rPr>
          <w:rFonts w:ascii="Traditional Arabic" w:hAnsi="Traditional Arabic" w:cs="Traditional Arabic"/>
          <w:sz w:val="34"/>
          <w:szCs w:val="34"/>
          <w:rtl/>
        </w:rPr>
        <w:t>ة مسمى لها الصداق، ولكن الزوج لم يدخل بها، ثم حصلت فُرقَة من قبله؛ فحينئذٍ يكون للمرأة نصف المهر.</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t>الحالة الثالثة</w:t>
      </w:r>
      <w:r w:rsidRPr="00AA20FB">
        <w:rPr>
          <w:rFonts w:ascii="Traditional Arabic" w:hAnsi="Traditional Arabic" w:cs="Traditional Arabic"/>
          <w:sz w:val="34"/>
          <w:szCs w:val="34"/>
          <w:rtl/>
        </w:rPr>
        <w:t>: امرأة لم يذكر لها مهرًا وتزوجها، فيصح العقد ولكن يجب مهر المثل، فيُبحث عن مثلها من النساء ونوجب لها مهر مثلها.</w:t>
      </w:r>
    </w:p>
    <w:p w:rsidR="006E5C06" w:rsidRPr="00AA20FB" w:rsidRDefault="00D415F8" w:rsidP="00AA20FB">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u w:val="dotDotDash" w:color="FF0000"/>
          <w:rtl/>
        </w:rPr>
        <w:t>الحالة الرابعة</w:t>
      </w:r>
      <w:r w:rsidRPr="00AA20FB">
        <w:rPr>
          <w:rFonts w:ascii="Traditional Arabic" w:hAnsi="Traditional Arabic" w:cs="Traditional Arabic"/>
          <w:sz w:val="34"/>
          <w:szCs w:val="34"/>
          <w:rtl/>
        </w:rPr>
        <w:t>: لم يفرض لها مهرًا وطلقها قبل الدخول بها؛ فهذه ليس لها مهر، لا المسمى كاملًا ولا نصف المسمى ولا مهر المثل؛ وإنما يجب لها المتعة.</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w:t>
      </w:r>
      <w:r w:rsidRPr="00AA20FB">
        <w:rPr>
          <w:rFonts w:ascii="Traditional Arabic" w:hAnsi="Traditional Arabic" w:cs="Traditional Arabic"/>
          <w:color w:val="0000FF"/>
          <w:sz w:val="34"/>
          <w:szCs w:val="34"/>
          <w:rtl/>
        </w:rPr>
        <w:t>(سُئِلَ عَنْ رَجُلٍ تَزَوَّجَ امْرَأَةً وَلم يَفْرِضْ لَهَا صَدَاقًا وَلم يَدْخُلْ بهَا حَتَّى مَاتَ؟)</w:t>
      </w:r>
      <w:r w:rsidRPr="00AA20FB">
        <w:rPr>
          <w:rFonts w:ascii="Traditional Arabic" w:hAnsi="Traditional Arabic" w:cs="Traditional Arabic"/>
          <w:sz w:val="34"/>
          <w:szCs w:val="34"/>
          <w:rtl/>
        </w:rPr>
        <w:t>.</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هنا ترثه المرأة، ويجب عليها العدَّة، ويجب لها مهر المثل.</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فَقَالَ ابْنُ مَسْعُودٍ: </w:t>
      </w:r>
      <w:r w:rsidRPr="00AA20FB">
        <w:rPr>
          <w:rFonts w:ascii="Traditional Arabic" w:hAnsi="Traditional Arabic" w:cs="Traditional Arabic"/>
          <w:color w:val="0000FF"/>
          <w:sz w:val="34"/>
          <w:szCs w:val="34"/>
          <w:rtl/>
        </w:rPr>
        <w:t>(لَهَا مِثْلُ صَدَاقِ نِسَائِهَا)</w:t>
      </w:r>
      <w:r w:rsidRPr="00AA20FB">
        <w:rPr>
          <w:rFonts w:ascii="Traditional Arabic" w:hAnsi="Traditional Arabic" w:cs="Traditional Arabic"/>
          <w:sz w:val="34"/>
          <w:szCs w:val="34"/>
          <w:rtl/>
        </w:rPr>
        <w:t>، أي: مهر المثل.</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w:t>
      </w:r>
      <w:r w:rsidRPr="00AA20FB">
        <w:rPr>
          <w:rFonts w:ascii="Traditional Arabic" w:hAnsi="Traditional Arabic" w:cs="Traditional Arabic"/>
          <w:color w:val="0000FF"/>
          <w:sz w:val="34"/>
          <w:szCs w:val="34"/>
          <w:rtl/>
        </w:rPr>
        <w:t>(لَا وَكْسَ وَلَا شَطَطَ)</w:t>
      </w:r>
      <w:r w:rsidRPr="00AA20FB">
        <w:rPr>
          <w:rFonts w:ascii="Traditional Arabic" w:hAnsi="Traditional Arabic" w:cs="Traditional Arabic"/>
          <w:sz w:val="34"/>
          <w:szCs w:val="34"/>
          <w:rtl/>
        </w:rPr>
        <w:t>، أي: لا نقص ولا جور.</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w:t>
      </w:r>
      <w:r w:rsidRPr="00AA20FB">
        <w:rPr>
          <w:rFonts w:ascii="Traditional Arabic" w:hAnsi="Traditional Arabic" w:cs="Traditional Arabic"/>
          <w:color w:val="0000FF"/>
          <w:sz w:val="34"/>
          <w:szCs w:val="34"/>
          <w:rtl/>
        </w:rPr>
        <w:t>(وَعَلَيْهَا العِدَّةُ)</w:t>
      </w:r>
      <w:r w:rsidRPr="00AA20FB">
        <w:rPr>
          <w:rFonts w:ascii="Traditional Arabic" w:hAnsi="Traditional Arabic" w:cs="Traditional Arabic"/>
          <w:sz w:val="34"/>
          <w:szCs w:val="34"/>
          <w:rtl/>
        </w:rPr>
        <w:t>، عدَّة الوفاة -أربعة أشهر وعشرة أيام.</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w:t>
      </w:r>
      <w:r w:rsidRPr="00AA20FB">
        <w:rPr>
          <w:rFonts w:ascii="Traditional Arabic" w:hAnsi="Traditional Arabic" w:cs="Traditional Arabic"/>
          <w:color w:val="0000FF"/>
          <w:sz w:val="34"/>
          <w:szCs w:val="34"/>
          <w:rtl/>
        </w:rPr>
        <w:t>(وَلها الْمِيرَاثُ)</w:t>
      </w:r>
      <w:r w:rsidRPr="00AA20FB">
        <w:rPr>
          <w:rFonts w:ascii="Traditional Arabic" w:hAnsi="Traditional Arabic" w:cs="Traditional Arabic"/>
          <w:sz w:val="34"/>
          <w:szCs w:val="34"/>
          <w:rtl/>
        </w:rPr>
        <w:t>.</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فهناك ثلاثة </w:t>
      </w:r>
      <w:r w:rsidRPr="00AA20FB">
        <w:rPr>
          <w:rFonts w:ascii="Traditional Arabic" w:hAnsi="Traditional Arabic" w:cs="Traditional Arabic" w:hint="cs"/>
          <w:sz w:val="34"/>
          <w:szCs w:val="34"/>
          <w:rtl/>
        </w:rPr>
        <w:t>أ</w:t>
      </w:r>
      <w:r w:rsidRPr="00AA20FB">
        <w:rPr>
          <w:rFonts w:ascii="Traditional Arabic" w:hAnsi="Traditional Arabic" w:cs="Traditional Arabic"/>
          <w:sz w:val="34"/>
          <w:szCs w:val="34"/>
          <w:rtl/>
        </w:rPr>
        <w:t>حوال يثبت بها المهر كاملًا:</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الدخول.</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الخلوة الكاملة.</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الوفاة.</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lastRenderedPageBreak/>
        <w:t>فلو عقد على امرأة ومات؛ فحينئذٍ يجب لها المهر تامًّا.</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w:t>
      </w:r>
      <w:r w:rsidRPr="00AA20FB">
        <w:rPr>
          <w:rFonts w:ascii="Traditional Arabic" w:hAnsi="Traditional Arabic" w:cs="Traditional Arabic"/>
          <w:color w:val="0000FF"/>
          <w:sz w:val="34"/>
          <w:szCs w:val="34"/>
          <w:rtl/>
        </w:rPr>
        <w:t>(فَقَامَ مَعْقِلُ بنُ سِنَانٍ الْأَشْجَعِيُّ)</w:t>
      </w:r>
      <w:r w:rsidRPr="00AA20FB">
        <w:rPr>
          <w:rFonts w:ascii="Traditional Arabic" w:hAnsi="Traditional Arabic" w:cs="Traditional Arabic"/>
          <w:sz w:val="34"/>
          <w:szCs w:val="34"/>
          <w:rtl/>
        </w:rPr>
        <w:t>، هو رجل من العرب.</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فَقَالَ: </w:t>
      </w:r>
      <w:r w:rsidRPr="00AA20FB">
        <w:rPr>
          <w:rFonts w:ascii="Traditional Arabic" w:hAnsi="Traditional Arabic" w:cs="Traditional Arabic"/>
          <w:color w:val="0000FF"/>
          <w:sz w:val="34"/>
          <w:szCs w:val="34"/>
          <w:rtl/>
        </w:rPr>
        <w:t>(قَضَى رَسُولُ اللهِ -صَلَّى اللهُ عَلَيْهِ وَسَلَّمَ- فِي بَرْوَعَ بِنْتِ وَاشِقٍ امْرَأَةً مِنَّا مِثْلَ مَا قَضَيْتَ)</w:t>
      </w:r>
      <w:r w:rsidRPr="00AA20FB">
        <w:rPr>
          <w:rFonts w:ascii="Traditional Arabic" w:hAnsi="Traditional Arabic" w:cs="Traditional Arabic"/>
          <w:sz w:val="34"/>
          <w:szCs w:val="34"/>
          <w:rtl/>
        </w:rPr>
        <w:t>، فوافق اجتهاد ابن مسعود الرواية الواردة عن النَّبي -صَلَّى اللهُ عَلَيْهِ وَسَلَّمَ.</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 xml:space="preserve">قال: </w:t>
      </w:r>
      <w:r w:rsidRPr="00AA20FB">
        <w:rPr>
          <w:rFonts w:ascii="Traditional Arabic" w:hAnsi="Traditional Arabic" w:cs="Traditional Arabic"/>
          <w:color w:val="0000FF"/>
          <w:sz w:val="34"/>
          <w:szCs w:val="34"/>
          <w:rtl/>
        </w:rPr>
        <w:t>(فَفَرِحَ بهَا ابْنُ مَسْعُودٍ)</w:t>
      </w:r>
      <w:r w:rsidRPr="00AA20FB">
        <w:rPr>
          <w:rFonts w:ascii="Traditional Arabic" w:hAnsi="Traditional Arabic" w:cs="Traditional Arabic"/>
          <w:sz w:val="34"/>
          <w:szCs w:val="34"/>
          <w:rtl/>
        </w:rPr>
        <w:t>، فرح بها ابن مسعود -رَضِيَ اللهُ عَنْهُ- لموافقة اجتهاده لسنة النَّبي -صَلَّى اللهُ عَلَيْهِ وَسَلَّمَ.</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بارك الله فيك، وجزاك الله خيرًا، ووفق لكل خير، وجعلنا الله وإياك من الهداة المهتدين، كما نسأله -جلَّ وَعَلَا- أن يصلح أحوال الأمة، وأن يردهم إلى دينه ردًّا حميدًا، وأن يوفق ولاة أمورهم لكل خير، وأن يجزي خادم الحرمين الشريفين وولي عهده كل خير، وأن يجعلهم من أسباب الهدى والتقى والصلاح والسعادة، هذا والله أعلم، وصلى الله وسلم على نبينا محمد، وعلى آله وصحبه أجمعين.</w:t>
      </w:r>
    </w:p>
    <w:p w:rsidR="00D415F8" w:rsidRPr="00AA20FB" w:rsidRDefault="00D415F8" w:rsidP="00D415F8">
      <w:pPr>
        <w:spacing w:before="120" w:after="0" w:line="240" w:lineRule="auto"/>
        <w:ind w:firstLine="432"/>
        <w:jc w:val="both"/>
        <w:rPr>
          <w:rFonts w:ascii="Traditional Arabic" w:hAnsi="Traditional Arabic" w:cs="Traditional Arabic"/>
          <w:sz w:val="34"/>
          <w:szCs w:val="34"/>
          <w:rtl/>
        </w:rPr>
      </w:pPr>
      <w:r w:rsidRPr="00AA20FB">
        <w:rPr>
          <w:rFonts w:ascii="Traditional Arabic" w:hAnsi="Traditional Arabic" w:cs="Traditional Arabic"/>
          <w:sz w:val="34"/>
          <w:szCs w:val="34"/>
          <w:rtl/>
        </w:rPr>
        <w:t>{وفي الختامِ نشكركم معالي الشَّيخ على ما تقدِّمونَه، أسألُ الله أن يجعلَ ذلك في موازين حسناتِكم.</w:t>
      </w:r>
    </w:p>
    <w:p w:rsidR="00D415F8" w:rsidRPr="00FE0F47" w:rsidRDefault="00D415F8" w:rsidP="00D415F8">
      <w:pPr>
        <w:spacing w:before="120" w:after="0" w:line="240" w:lineRule="auto"/>
        <w:ind w:firstLine="432"/>
        <w:jc w:val="both"/>
        <w:rPr>
          <w:rFonts w:ascii="Traditional Arabic" w:hAnsi="Traditional Arabic" w:cs="Traditional Arabic"/>
          <w:sz w:val="34"/>
          <w:szCs w:val="34"/>
        </w:rPr>
      </w:pPr>
      <w:r w:rsidRPr="00AA20FB">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rsidR="00CB058E" w:rsidRDefault="00CB058E"/>
    <w:sectPr w:rsidR="00CB058E" w:rsidSect="007765FA">
      <w:footerReference w:type="default" r:id="rId8"/>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D00" w:rsidRDefault="004C1D00" w:rsidP="000A343F">
      <w:pPr>
        <w:spacing w:after="0" w:line="240" w:lineRule="auto"/>
      </w:pPr>
      <w:r>
        <w:separator/>
      </w:r>
    </w:p>
  </w:endnote>
  <w:endnote w:type="continuationSeparator" w:id="0">
    <w:p w:rsidR="004C1D00" w:rsidRDefault="004C1D00" w:rsidP="000A34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307657"/>
      <w:docPartObj>
        <w:docPartGallery w:val="Page Numbers (Bottom of Page)"/>
        <w:docPartUnique/>
      </w:docPartObj>
    </w:sdtPr>
    <w:sdtContent>
      <w:p w:rsidR="000A343F" w:rsidRDefault="00A3415D">
        <w:pPr>
          <w:pStyle w:val="Footer"/>
          <w:jc w:val="center"/>
        </w:pPr>
        <w:fldSimple w:instr=" PAGE   \* MERGEFORMAT ">
          <w:r w:rsidR="00AA20FB">
            <w:rPr>
              <w:noProof/>
              <w:rtl/>
            </w:rPr>
            <w:t>14</w:t>
          </w:r>
        </w:fldSimple>
      </w:p>
    </w:sdtContent>
  </w:sdt>
  <w:p w:rsidR="000A343F" w:rsidRDefault="000A34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D00" w:rsidRDefault="004C1D00" w:rsidP="000A343F">
      <w:pPr>
        <w:spacing w:after="0" w:line="240" w:lineRule="auto"/>
      </w:pPr>
      <w:r>
        <w:separator/>
      </w:r>
    </w:p>
  </w:footnote>
  <w:footnote w:type="continuationSeparator" w:id="0">
    <w:p w:rsidR="004C1D00" w:rsidRDefault="004C1D00" w:rsidP="000A34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221F"/>
    <w:multiLevelType w:val="hybridMultilevel"/>
    <w:tmpl w:val="D452E532"/>
    <w:lvl w:ilvl="0" w:tplc="087021FA">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1A306C47"/>
    <w:multiLevelType w:val="hybridMultilevel"/>
    <w:tmpl w:val="7F7083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D415F8"/>
    <w:rsid w:val="000A343F"/>
    <w:rsid w:val="001040C8"/>
    <w:rsid w:val="001457E1"/>
    <w:rsid w:val="00364A13"/>
    <w:rsid w:val="0047335A"/>
    <w:rsid w:val="00497FA2"/>
    <w:rsid w:val="004C1D00"/>
    <w:rsid w:val="00505914"/>
    <w:rsid w:val="00645FB4"/>
    <w:rsid w:val="006E5C06"/>
    <w:rsid w:val="006F4882"/>
    <w:rsid w:val="0092041A"/>
    <w:rsid w:val="0095520D"/>
    <w:rsid w:val="00A3415D"/>
    <w:rsid w:val="00A77453"/>
    <w:rsid w:val="00AA20FB"/>
    <w:rsid w:val="00C06136"/>
    <w:rsid w:val="00CB058E"/>
    <w:rsid w:val="00D415F8"/>
    <w:rsid w:val="00F47A90"/>
    <w:rsid w:val="00FB3EE6"/>
    <w:rsid w:val="00FD48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raditional Arabic"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5F8"/>
    <w:pPr>
      <w:bidi/>
      <w:spacing w:after="200" w:line="276" w:lineRule="auto"/>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34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343F"/>
    <w:rPr>
      <w:rFonts w:eastAsiaTheme="minorHAnsi"/>
    </w:rPr>
  </w:style>
  <w:style w:type="paragraph" w:styleId="Footer">
    <w:name w:val="footer"/>
    <w:basedOn w:val="Normal"/>
    <w:link w:val="FooterChar"/>
    <w:uiPriority w:val="99"/>
    <w:unhideWhenUsed/>
    <w:rsid w:val="000A3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43F"/>
    <w:rPr>
      <w:rFonts w:eastAsiaTheme="minorHAnsi"/>
    </w:rPr>
  </w:style>
  <w:style w:type="character" w:styleId="Hyperlink">
    <w:name w:val="Hyperlink"/>
    <w:basedOn w:val="DefaultParagraphFont"/>
    <w:uiPriority w:val="99"/>
    <w:unhideWhenUsed/>
    <w:rsid w:val="006E5C06"/>
    <w:rPr>
      <w:color w:val="0000FF" w:themeColor="hyperlink"/>
      <w:u w:val="single"/>
    </w:rPr>
  </w:style>
  <w:style w:type="paragraph" w:styleId="ListParagraph">
    <w:name w:val="List Paragraph"/>
    <w:basedOn w:val="Normal"/>
    <w:uiPriority w:val="34"/>
    <w:qFormat/>
    <w:rsid w:val="00AA20F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C31B6-4364-4505-97C9-17196127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3760</Words>
  <Characters>21432</Characters>
  <Application>Microsoft Office Word</Application>
  <DocSecurity>0</DocSecurity>
  <Lines>178</Lines>
  <Paragraphs>50</Paragraphs>
  <ScaleCrop>false</ScaleCrop>
  <Company/>
  <LinksUpToDate>false</LinksUpToDate>
  <CharactersWithSpaces>25142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Haboba</dc:creator>
  <cp:lastModifiedBy>Haboba</cp:lastModifiedBy>
  <cp:revision>5</cp:revision>
  <dcterms:created xsi:type="dcterms:W3CDTF">2019-02-12T20:40:00Z</dcterms:created>
  <dcterms:modified xsi:type="dcterms:W3CDTF">2019-02-12T20:50:00Z</dcterms:modified>
</cp:coreProperties>
</file>