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6E0D9" w14:textId="77777777" w:rsidR="007954B5" w:rsidRPr="00D44105" w:rsidRDefault="007954B5" w:rsidP="00DB3CD0">
      <w:pPr>
        <w:spacing w:before="120" w:after="0" w:line="240" w:lineRule="auto"/>
        <w:ind w:firstLine="504"/>
        <w:jc w:val="center"/>
        <w:rPr>
          <w:rFonts w:ascii="Traditional Arabic" w:hAnsi="Traditional Arabic" w:cs="Traditional Arabic"/>
          <w:b/>
          <w:bCs/>
          <w:color w:val="FF0000"/>
          <w:sz w:val="44"/>
          <w:szCs w:val="44"/>
        </w:rPr>
      </w:pPr>
      <w:r w:rsidRPr="00D44105">
        <w:rPr>
          <w:rFonts w:ascii="Traditional Arabic" w:hAnsi="Traditional Arabic" w:cs="Traditional Arabic"/>
          <w:b/>
          <w:bCs/>
          <w:color w:val="FF0000"/>
          <w:sz w:val="44"/>
          <w:szCs w:val="44"/>
          <w:rtl/>
        </w:rPr>
        <w:t>آَدابُ المشي إِلَى الصَّلاةِ (3)</w:t>
      </w:r>
    </w:p>
    <w:p w14:paraId="0B6C9D1B" w14:textId="77777777" w:rsidR="007954B5" w:rsidRPr="00D44105" w:rsidRDefault="007954B5" w:rsidP="00DB3CD0">
      <w:pPr>
        <w:spacing w:before="120" w:after="0" w:line="240" w:lineRule="auto"/>
        <w:ind w:firstLine="504"/>
        <w:jc w:val="center"/>
        <w:rPr>
          <w:rFonts w:ascii="Traditional Arabic" w:hAnsi="Traditional Arabic" w:cs="Traditional Arabic"/>
          <w:b/>
          <w:bCs/>
          <w:color w:val="0000CC"/>
          <w:sz w:val="44"/>
          <w:szCs w:val="44"/>
        </w:rPr>
      </w:pPr>
      <w:r w:rsidRPr="00D44105">
        <w:rPr>
          <w:rFonts w:ascii="Traditional Arabic" w:hAnsi="Traditional Arabic" w:cs="Traditional Arabic"/>
          <w:b/>
          <w:bCs/>
          <w:color w:val="0000CC"/>
          <w:sz w:val="44"/>
          <w:szCs w:val="44"/>
          <w:rtl/>
        </w:rPr>
        <w:t>الدَّرسُ الثاني عشر (12)</w:t>
      </w:r>
    </w:p>
    <w:p w14:paraId="60D3D818" w14:textId="77777777" w:rsidR="007954B5" w:rsidRPr="00D44105" w:rsidRDefault="007954B5" w:rsidP="00DB3CD0">
      <w:pPr>
        <w:spacing w:before="120" w:after="0" w:line="240" w:lineRule="auto"/>
        <w:ind w:firstLine="504"/>
        <w:jc w:val="right"/>
        <w:rPr>
          <w:rFonts w:ascii="Traditional Arabic" w:hAnsi="Traditional Arabic" w:cs="Traditional Arabic"/>
          <w:b/>
          <w:bCs/>
          <w:color w:val="006600"/>
          <w:sz w:val="24"/>
          <w:szCs w:val="24"/>
        </w:rPr>
      </w:pPr>
      <w:r w:rsidRPr="00D44105">
        <w:rPr>
          <w:rFonts w:ascii="Traditional Arabic" w:hAnsi="Traditional Arabic" w:cs="Traditional Arabic"/>
          <w:b/>
          <w:bCs/>
          <w:color w:val="006600"/>
          <w:sz w:val="24"/>
          <w:szCs w:val="24"/>
          <w:rtl/>
        </w:rPr>
        <w:t>سماحة العلامة الشيخ/ صالح بن فوزان الفوزان</w:t>
      </w:r>
    </w:p>
    <w:p w14:paraId="3A1605E6" w14:textId="77777777" w:rsidR="00452F8D" w:rsidRPr="00D44105" w:rsidRDefault="00452F8D" w:rsidP="00DB3CD0">
      <w:pPr>
        <w:spacing w:before="120" w:after="0" w:line="240" w:lineRule="auto"/>
        <w:ind w:firstLine="432"/>
        <w:jc w:val="both"/>
        <w:rPr>
          <w:rFonts w:ascii="Traditional Arabic" w:hAnsi="Traditional Arabic" w:cs="Traditional Arabic"/>
          <w:sz w:val="34"/>
          <w:szCs w:val="34"/>
          <w:rtl/>
        </w:rPr>
      </w:pPr>
    </w:p>
    <w:p w14:paraId="79ED1667"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بسم الله الرحمن الرحيم.</w:t>
      </w:r>
    </w:p>
    <w:p w14:paraId="1781630F"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14:paraId="59C1F0D1"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مرحبًا بكم أَيُّها الإخوة والأخوات في درسٍ جديدٍ من دُروس كتاب "آداب المشي إلى الصلاة"، ضيف هذا اللقاء هو سماحة العلامة الشيخ/ صالح بن فوزان الفوزان، عُضو هيئة كبار العلماء، وعُضو اللجنة الدَّائمة للإفتاء، باسمكم جميعًا أيُّها السَّادة نُرحب بسماحتهِ، ونشكرُ له تفضُّلَه بتلبيةِ الدَّعوة في شَرح هذه الدُّروس المهمَّة للأمَّة، فأهلًا ومرحبًا بالشَّيخ صالح}.</w:t>
      </w:r>
    </w:p>
    <w:p w14:paraId="00406EE0"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حيَّاكم الله وبارك فيكم.</w:t>
      </w:r>
    </w:p>
    <w:p w14:paraId="42EA3EE6"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{أحد الإخوة يسأل ويقول: أنا لا أصل</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صلاة الض</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حى، ولكن عندما أصل</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الظ</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هر؛ أصل</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ركعتين بني</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ة صلاة الضُّحى، فهل يُجزئني ذلك؟}.</w:t>
      </w:r>
    </w:p>
    <w:p w14:paraId="2F7BC7E3"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بسم الله الرحمن الرحيم.</w:t>
      </w:r>
    </w:p>
    <w:p w14:paraId="3AB01885"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الحمدُ لله ربِّ العالمين، وصلَّى الله وسلَّمَ على عبده ورسوله نبينا محمدٍ، وعلى آله وأصحابه أجمعين.</w:t>
      </w:r>
    </w:p>
    <w:p w14:paraId="10A983FB"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u w:val="dotDash" w:color="FF0000"/>
          <w:rtl/>
        </w:rPr>
        <w:t>وقت صلاة الضُّحى</w:t>
      </w:r>
      <w:r w:rsidRPr="00D44105">
        <w:rPr>
          <w:rFonts w:ascii="Traditional Arabic" w:hAnsi="Traditional Arabic" w:cs="Traditional Arabic"/>
          <w:sz w:val="34"/>
          <w:szCs w:val="34"/>
          <w:rtl/>
        </w:rPr>
        <w:t>: من ارتفاع الشَّمس بعد طلوعها قيدَ ر</w:t>
      </w:r>
      <w:r w:rsidR="00452F8D"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مح، إلى أن تتوسَّط في كبدِ السَّماء وقت دخول الظُّهر، وينتهي وقتها بدخول وقت الظَّهر.</w:t>
      </w:r>
    </w:p>
    <w:p w14:paraId="1850EF40" w14:textId="77777777" w:rsidR="00452F8D" w:rsidRPr="00D44105" w:rsidRDefault="00452F8D" w:rsidP="00DB3CD0">
      <w:pPr>
        <w:spacing w:before="120" w:after="0" w:line="240" w:lineRule="auto"/>
        <w:ind w:firstLine="432"/>
        <w:jc w:val="both"/>
        <w:rPr>
          <w:rFonts w:ascii="Traditional Arabic" w:hAnsi="Traditional Arabic" w:cs="Traditional Arabic"/>
          <w:sz w:val="34"/>
          <w:szCs w:val="34"/>
        </w:rPr>
      </w:pPr>
    </w:p>
    <w:p w14:paraId="73F72E22"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المؤلف -رحمه الله تعالى: </w:t>
      </w:r>
      <w:r w:rsidRPr="00D44105">
        <w:rPr>
          <w:rFonts w:ascii="Traditional Arabic" w:hAnsi="Traditional Arabic" w:cs="Traditional Arabic"/>
          <w:color w:val="0000FF"/>
          <w:sz w:val="34"/>
          <w:szCs w:val="34"/>
          <w:rtl/>
        </w:rPr>
        <w:t>(وَأَوْقَاتُ النَّهْيِ خَمْسَةٌ)</w:t>
      </w:r>
      <w:r w:rsidRPr="00D44105">
        <w:rPr>
          <w:rFonts w:ascii="Traditional Arabic" w:hAnsi="Traditional Arabic" w:cs="Traditional Arabic"/>
          <w:sz w:val="34"/>
          <w:szCs w:val="34"/>
          <w:rtl/>
        </w:rPr>
        <w:t>}.</w:t>
      </w:r>
    </w:p>
    <w:p w14:paraId="6CB1BDEB"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أوقات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هي التي نهى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بي -صَلَّى اللهُ عَلَيْهِ وَسَلَّمَ- عن صلاة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افلة فيها خمسة.</w:t>
      </w:r>
    </w:p>
    <w:p w14:paraId="79CFCC0A"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(بَعْدَ صَلاةِ الْفَجْرِ حَتَّى تَطْلُعَ الشَّمْسُ)</w:t>
      </w:r>
      <w:r w:rsidRPr="00D44105">
        <w:rPr>
          <w:rFonts w:ascii="Traditional Arabic" w:hAnsi="Traditional Arabic" w:cs="Traditional Arabic"/>
          <w:sz w:val="34"/>
          <w:szCs w:val="34"/>
          <w:rtl/>
        </w:rPr>
        <w:t>}.</w:t>
      </w:r>
    </w:p>
    <w:p w14:paraId="33D39C96" w14:textId="77777777" w:rsidR="007954B5" w:rsidRPr="00D44105" w:rsidRDefault="00DD3EBE"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hint="cs"/>
          <w:sz w:val="34"/>
          <w:szCs w:val="34"/>
          <w:u w:val="dotDash" w:color="FF0000"/>
          <w:rtl/>
        </w:rPr>
        <w:lastRenderedPageBreak/>
        <w:t xml:space="preserve">الوقت </w:t>
      </w:r>
      <w:r w:rsidR="007954B5" w:rsidRPr="00D44105">
        <w:rPr>
          <w:rFonts w:ascii="Traditional Arabic" w:hAnsi="Traditional Arabic" w:cs="Traditional Arabic"/>
          <w:sz w:val="34"/>
          <w:szCs w:val="34"/>
          <w:u w:val="dotDash" w:color="FF0000"/>
          <w:rtl/>
        </w:rPr>
        <w:t>الأول</w:t>
      </w:r>
      <w:r w:rsidR="007954B5" w:rsidRPr="00D44105">
        <w:rPr>
          <w:rFonts w:ascii="Traditional Arabic" w:hAnsi="Traditional Arabic" w:cs="Traditional Arabic"/>
          <w:sz w:val="34"/>
          <w:szCs w:val="34"/>
          <w:rtl/>
        </w:rPr>
        <w:t xml:space="preserve">: بعد صلاة الفجر </w:t>
      </w:r>
      <w:r w:rsidRPr="00D44105">
        <w:rPr>
          <w:rFonts w:ascii="Traditional Arabic" w:hAnsi="Traditional Arabic" w:cs="Traditional Arabic" w:hint="cs"/>
          <w:sz w:val="34"/>
          <w:szCs w:val="34"/>
          <w:rtl/>
        </w:rPr>
        <w:t>و</w:t>
      </w:r>
      <w:r w:rsidR="007954B5" w:rsidRPr="00D44105">
        <w:rPr>
          <w:rFonts w:ascii="Traditional Arabic" w:hAnsi="Traditional Arabic" w:cs="Traditional Arabic"/>
          <w:sz w:val="34"/>
          <w:szCs w:val="34"/>
          <w:rtl/>
        </w:rPr>
        <w:t>حتى تطلع الش</w:t>
      </w:r>
      <w:r w:rsidR="0042387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مس، فلا يُصلَّى فيها صلاة نافلة.</w:t>
      </w:r>
    </w:p>
    <w:p w14:paraId="582AF132"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(وَبَعْدَ طُلُوعِهَا حَتَّى تَرْتَفِعَ قَيْدَ رُمْحٍ)</w:t>
      </w:r>
      <w:r w:rsidRPr="00D44105">
        <w:rPr>
          <w:rFonts w:ascii="Traditional Arabic" w:hAnsi="Traditional Arabic" w:cs="Traditional Arabic"/>
          <w:sz w:val="34"/>
          <w:szCs w:val="34"/>
          <w:rtl/>
        </w:rPr>
        <w:t>}.</w:t>
      </w:r>
    </w:p>
    <w:p w14:paraId="0273E8AE" w14:textId="77777777" w:rsidR="007954B5" w:rsidRPr="00D44105" w:rsidRDefault="00DD3EBE"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u w:val="dotDash" w:color="FF0000"/>
          <w:rtl/>
        </w:rPr>
        <w:t>الوقت الثاني</w:t>
      </w:r>
      <w:r w:rsidRPr="00D44105">
        <w:rPr>
          <w:rFonts w:ascii="Traditional Arabic" w:hAnsi="Traditional Arabic" w:cs="Traditional Arabic"/>
          <w:sz w:val="34"/>
          <w:szCs w:val="34"/>
          <w:rtl/>
        </w:rPr>
        <w:t>: ع</w:t>
      </w:r>
      <w:r w:rsidRPr="00D44105">
        <w:rPr>
          <w:rFonts w:ascii="Traditional Arabic" w:hAnsi="Traditional Arabic" w:cs="Traditional Arabic" w:hint="cs"/>
          <w:sz w:val="34"/>
          <w:szCs w:val="34"/>
          <w:rtl/>
        </w:rPr>
        <w:t>ن</w:t>
      </w:r>
      <w:r w:rsidRPr="00D44105">
        <w:rPr>
          <w:rFonts w:ascii="Traditional Arabic" w:hAnsi="Traditional Arabic" w:cs="Traditional Arabic"/>
          <w:sz w:val="34"/>
          <w:szCs w:val="34"/>
          <w:rtl/>
        </w:rPr>
        <w:t>د طلوع الشَّمس وبزوغها حتى ت</w:t>
      </w:r>
      <w:r w:rsidRPr="00D44105">
        <w:rPr>
          <w:rFonts w:ascii="Traditional Arabic" w:hAnsi="Traditional Arabic" w:cs="Traditional Arabic" w:hint="cs"/>
          <w:sz w:val="34"/>
          <w:szCs w:val="34"/>
          <w:rtl/>
        </w:rPr>
        <w:t>ر</w:t>
      </w:r>
      <w:r w:rsidR="007954B5" w:rsidRPr="00D44105">
        <w:rPr>
          <w:rFonts w:ascii="Traditional Arabic" w:hAnsi="Traditional Arabic" w:cs="Traditional Arabic"/>
          <w:sz w:val="34"/>
          <w:szCs w:val="34"/>
          <w:rtl/>
        </w:rPr>
        <w:t>تفع قيدَ رُمح، فهذا الوقت لا يُصلَّى فيه أيضًا.</w:t>
      </w:r>
    </w:p>
    <w:p w14:paraId="33B202B3"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(وَعِنْدَ قِيَامِهَا حَتَّى تَزُولَ، وَبَعْدَ صَلاةِ الْعَصْرِ)</w:t>
      </w:r>
      <w:r w:rsidRPr="00D44105">
        <w:rPr>
          <w:rFonts w:ascii="Traditional Arabic" w:hAnsi="Traditional Arabic" w:cs="Traditional Arabic"/>
          <w:sz w:val="34"/>
          <w:szCs w:val="34"/>
          <w:rtl/>
        </w:rPr>
        <w:t>}.</w:t>
      </w:r>
    </w:p>
    <w:p w14:paraId="4F1E5C4E" w14:textId="77777777" w:rsidR="007954B5" w:rsidRPr="00D44105" w:rsidRDefault="00DD3EBE"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u w:val="dotDash" w:color="FF0000"/>
          <w:rtl/>
        </w:rPr>
        <w:t>الوقت الثالث</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w:t>
      </w:r>
      <w:r w:rsidR="007954B5" w:rsidRPr="00D44105">
        <w:rPr>
          <w:rFonts w:ascii="Traditional Arabic" w:hAnsi="Traditional Arabic" w:cs="Traditional Arabic"/>
          <w:sz w:val="34"/>
          <w:szCs w:val="34"/>
          <w:rtl/>
        </w:rPr>
        <w:t>عند قيامها  في وسط السَّماء حتى تزول إلى جهة الغرب، وهو وقت قصير لا يتَّسع ل</w:t>
      </w:r>
      <w:r w:rsidR="00423879" w:rsidRPr="00D44105">
        <w:rPr>
          <w:rFonts w:ascii="Traditional Arabic" w:hAnsi="Traditional Arabic" w:cs="Traditional Arabic" w:hint="cs"/>
          <w:sz w:val="34"/>
          <w:szCs w:val="34"/>
          <w:rtl/>
        </w:rPr>
        <w:t>ل</w:t>
      </w:r>
      <w:r w:rsidR="007954B5" w:rsidRPr="00D44105">
        <w:rPr>
          <w:rFonts w:ascii="Traditional Arabic" w:hAnsi="Traditional Arabic" w:cs="Traditional Arabic"/>
          <w:sz w:val="34"/>
          <w:szCs w:val="34"/>
          <w:rtl/>
        </w:rPr>
        <w:t>ص</w:t>
      </w:r>
      <w:r w:rsidR="0042387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لاة.</w:t>
      </w:r>
    </w:p>
    <w:p w14:paraId="5AC7ED8F"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(حَتَّى تَدْنُوَ مِنَ الْغُرُوبِ)</w:t>
      </w:r>
      <w:r w:rsidRPr="00D44105">
        <w:rPr>
          <w:rFonts w:ascii="Traditional Arabic" w:hAnsi="Traditional Arabic" w:cs="Traditional Arabic"/>
          <w:sz w:val="34"/>
          <w:szCs w:val="34"/>
          <w:rtl/>
        </w:rPr>
        <w:t>}.</w:t>
      </w:r>
    </w:p>
    <w:p w14:paraId="42F15CE4" w14:textId="77777777" w:rsidR="007954B5" w:rsidRPr="00D44105" w:rsidRDefault="007954B5" w:rsidP="00DD3EBE">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u w:val="dotDash" w:color="FF0000"/>
          <w:rtl/>
        </w:rPr>
        <w:t xml:space="preserve">الوقت </w:t>
      </w:r>
      <w:r w:rsidR="00DD3EBE" w:rsidRPr="00D44105">
        <w:rPr>
          <w:rFonts w:ascii="Traditional Arabic" w:hAnsi="Traditional Arabic" w:cs="Traditional Arabic" w:hint="cs"/>
          <w:sz w:val="34"/>
          <w:szCs w:val="34"/>
          <w:u w:val="dotDash" w:color="FF0000"/>
          <w:rtl/>
        </w:rPr>
        <w:t>الرابع</w:t>
      </w:r>
      <w:r w:rsidRPr="00D44105">
        <w:rPr>
          <w:rFonts w:ascii="Traditional Arabic" w:hAnsi="Traditional Arabic" w:cs="Traditional Arabic"/>
          <w:sz w:val="34"/>
          <w:szCs w:val="34"/>
          <w:rtl/>
        </w:rPr>
        <w:t>: من بعد صلاة العصر حتى تدنو من الغروب.</w:t>
      </w:r>
    </w:p>
    <w:p w14:paraId="40857DC8"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(وَبَعْدَ ذَلِكَ حَتَّى تَغْرُبَ)</w:t>
      </w:r>
      <w:r w:rsidRPr="00D44105">
        <w:rPr>
          <w:rFonts w:ascii="Traditional Arabic" w:hAnsi="Traditional Arabic" w:cs="Traditional Arabic"/>
          <w:sz w:val="34"/>
          <w:szCs w:val="34"/>
          <w:rtl/>
        </w:rPr>
        <w:t>}.</w:t>
      </w:r>
    </w:p>
    <w:p w14:paraId="5C372B29" w14:textId="77777777" w:rsidR="007954B5" w:rsidRPr="00D44105" w:rsidRDefault="007954B5" w:rsidP="00DD3EBE">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u w:val="dotDash" w:color="FF0000"/>
          <w:rtl/>
        </w:rPr>
        <w:t xml:space="preserve">الوقت </w:t>
      </w:r>
      <w:r w:rsidR="00DD3EBE" w:rsidRPr="00D44105">
        <w:rPr>
          <w:rFonts w:ascii="Traditional Arabic" w:hAnsi="Traditional Arabic" w:cs="Traditional Arabic" w:hint="cs"/>
          <w:sz w:val="34"/>
          <w:szCs w:val="34"/>
          <w:u w:val="dotDash" w:color="FF0000"/>
          <w:rtl/>
        </w:rPr>
        <w:t>الخامس</w:t>
      </w:r>
      <w:r w:rsidRPr="00D44105">
        <w:rPr>
          <w:rFonts w:ascii="Traditional Arabic" w:hAnsi="Traditional Arabic" w:cs="Traditional Arabic"/>
          <w:sz w:val="34"/>
          <w:szCs w:val="34"/>
          <w:rtl/>
        </w:rPr>
        <w:t>: بعدَ تضيُّفها</w:t>
      </w:r>
      <w:r w:rsidR="00DD3EBE" w:rsidRPr="00D44105">
        <w:rPr>
          <w:rFonts w:ascii="Traditional Arabic" w:hAnsi="Traditional Arabic" w:cs="Traditional Arabic" w:hint="cs"/>
          <w:sz w:val="34"/>
          <w:szCs w:val="34"/>
          <w:rtl/>
        </w:rPr>
        <w:t xml:space="preserve">، </w:t>
      </w:r>
      <w:r w:rsidRPr="00D44105">
        <w:rPr>
          <w:rFonts w:ascii="Traditional Arabic" w:hAnsi="Traditional Arabic" w:cs="Traditional Arabic"/>
          <w:sz w:val="34"/>
          <w:szCs w:val="34"/>
          <w:rtl/>
        </w:rPr>
        <w:t>أي</w:t>
      </w:r>
      <w:r w:rsidR="00DD3EBE" w:rsidRPr="00D44105">
        <w:rPr>
          <w:rFonts w:ascii="Traditional Arabic" w:hAnsi="Traditional Arabic" w:cs="Traditional Arabic" w:hint="cs"/>
          <w:sz w:val="34"/>
          <w:szCs w:val="34"/>
          <w:rtl/>
        </w:rPr>
        <w:t>:</w:t>
      </w:r>
      <w:r w:rsidR="00DD3EBE" w:rsidRPr="00D44105">
        <w:rPr>
          <w:rFonts w:ascii="Traditional Arabic" w:hAnsi="Traditional Arabic" w:cs="Traditional Arabic"/>
          <w:sz w:val="34"/>
          <w:szCs w:val="34"/>
          <w:rtl/>
        </w:rPr>
        <w:t xml:space="preserve"> قربها</w:t>
      </w:r>
      <w:r w:rsidRPr="00D44105">
        <w:rPr>
          <w:rFonts w:ascii="Traditional Arabic" w:hAnsi="Traditional Arabic" w:cs="Traditional Arabic"/>
          <w:sz w:val="34"/>
          <w:szCs w:val="34"/>
          <w:rtl/>
        </w:rPr>
        <w:t xml:space="preserve"> من الغرب ، حتى تغرب.</w:t>
      </w:r>
    </w:p>
    <w:p w14:paraId="4B7FA500"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المؤلف: </w:t>
      </w:r>
      <w:r w:rsidRPr="00D44105">
        <w:rPr>
          <w:rFonts w:ascii="Traditional Arabic" w:hAnsi="Traditional Arabic" w:cs="Traditional Arabic"/>
          <w:color w:val="0000FF"/>
          <w:sz w:val="34"/>
          <w:szCs w:val="34"/>
          <w:rtl/>
        </w:rPr>
        <w:t>(وَيَجُوزُ قَضَاءُ الْفَرَائِضِ فِيهَا)</w:t>
      </w:r>
      <w:r w:rsidRPr="00D44105">
        <w:rPr>
          <w:rFonts w:ascii="Traditional Arabic" w:hAnsi="Traditional Arabic" w:cs="Traditional Arabic"/>
          <w:sz w:val="34"/>
          <w:szCs w:val="34"/>
          <w:rtl/>
        </w:rPr>
        <w:t>}.</w:t>
      </w:r>
    </w:p>
    <w:p w14:paraId="7AE9DA6C" w14:textId="77777777" w:rsidR="007954B5" w:rsidRPr="00D44105" w:rsidRDefault="007954B5" w:rsidP="00DD3EBE">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rtl/>
        </w:rPr>
        <w:t>يجوز قضاء الفرائض في أوقات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هي</w:t>
      </w:r>
      <w:r w:rsidR="00DD3EB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لأنَّ الفرائض لا تُؤخَّر، بل يُبَادر بصلاتها عند ذكرها، ولا يؤخ</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رها ويقول حتى ينتهي وقت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هي؛ بل يصليها في وقتِ ما يتنبَّه من نومه، أو ما يُنبَّه من نسيانه.</w:t>
      </w:r>
    </w:p>
    <w:p w14:paraId="376E19A1" w14:textId="77777777" w:rsidR="00DD3EBE" w:rsidRPr="00D44105" w:rsidRDefault="00DD3EBE" w:rsidP="00DD3EBE">
      <w:pPr>
        <w:spacing w:before="120" w:after="0" w:line="240" w:lineRule="auto"/>
        <w:ind w:firstLine="432"/>
        <w:jc w:val="both"/>
        <w:rPr>
          <w:rFonts w:ascii="Traditional Arabic" w:hAnsi="Traditional Arabic" w:cs="Traditional Arabic"/>
          <w:sz w:val="34"/>
          <w:szCs w:val="34"/>
        </w:rPr>
      </w:pPr>
    </w:p>
    <w:p w14:paraId="15DA08E3"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(وَفِعْلُ المَنْذُورَاتِ)</w:t>
      </w:r>
      <w:r w:rsidRPr="00D44105">
        <w:rPr>
          <w:rFonts w:ascii="Traditional Arabic" w:hAnsi="Traditional Arabic" w:cs="Traditional Arabic"/>
          <w:sz w:val="34"/>
          <w:szCs w:val="34"/>
          <w:rtl/>
        </w:rPr>
        <w:t>}.</w:t>
      </w:r>
    </w:p>
    <w:p w14:paraId="6893A64F"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u w:val="dotDash" w:color="FF0000"/>
          <w:rtl/>
        </w:rPr>
        <w:t>الأمر الثاني ممَّا يجوز صلاته في وقت النهي</w:t>
      </w:r>
      <w:r w:rsidRPr="00D44105">
        <w:rPr>
          <w:rFonts w:ascii="Traditional Arabic" w:hAnsi="Traditional Arabic" w:cs="Traditional Arabic"/>
          <w:sz w:val="34"/>
          <w:szCs w:val="34"/>
          <w:rtl/>
        </w:rPr>
        <w:t>: الص</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لاة المنذورة، فإذا نذر أن يُصلِّ</w:t>
      </w:r>
      <w:r w:rsidR="00423879" w:rsidRPr="00D44105">
        <w:rPr>
          <w:rFonts w:ascii="Traditional Arabic" w:hAnsi="Traditional Arabic" w:cs="Traditional Arabic" w:hint="cs"/>
          <w:sz w:val="34"/>
          <w:szCs w:val="34"/>
          <w:rtl/>
        </w:rPr>
        <w:t>ي</w:t>
      </w:r>
      <w:r w:rsidR="009954EA"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فإنَّه يجب عليه الوفاء بالنَّذر، فيُصلِّي ما نذره في أي وقت.</w:t>
      </w:r>
    </w:p>
    <w:p w14:paraId="0360073C"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(وَرَكْعَتَيِ الطَّوَافِ)</w:t>
      </w:r>
      <w:r w:rsidRPr="00D44105">
        <w:rPr>
          <w:rFonts w:ascii="Traditional Arabic" w:hAnsi="Traditional Arabic" w:cs="Traditional Arabic"/>
          <w:sz w:val="34"/>
          <w:szCs w:val="34"/>
          <w:rtl/>
        </w:rPr>
        <w:t>}.</w:t>
      </w:r>
    </w:p>
    <w:p w14:paraId="160236CE" w14:textId="77777777" w:rsidR="007954B5" w:rsidRPr="00D44105" w:rsidRDefault="007954B5" w:rsidP="009954EA">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rtl/>
        </w:rPr>
        <w:lastRenderedPageBreak/>
        <w:t>يُستثنى فعل ركعتي الط</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واف في وقت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هي</w:t>
      </w:r>
      <w:r w:rsidR="009954EA"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لأنَّها متعل</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قة بالطَّواف، فمتى طاف فإنه يُصل</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ركعتين ولو في وقت الن</w:t>
      </w:r>
      <w:r w:rsidR="00423879" w:rsidRPr="00D44105">
        <w:rPr>
          <w:rFonts w:ascii="Traditional Arabic" w:hAnsi="Traditional Arabic" w:cs="Traditional Arabic" w:hint="cs"/>
          <w:sz w:val="34"/>
          <w:szCs w:val="34"/>
          <w:rtl/>
        </w:rPr>
        <w:t>َّ</w:t>
      </w:r>
      <w:r w:rsidR="009954EA" w:rsidRPr="00D44105">
        <w:rPr>
          <w:rFonts w:ascii="Traditional Arabic" w:hAnsi="Traditional Arabic" w:cs="Traditional Arabic"/>
          <w:sz w:val="34"/>
          <w:szCs w:val="34"/>
          <w:rtl/>
        </w:rPr>
        <w:t>هي، لقوله</w:t>
      </w:r>
      <w:r w:rsidRPr="00D44105">
        <w:rPr>
          <w:rFonts w:ascii="Traditional Arabic" w:hAnsi="Traditional Arabic" w:cs="Traditional Arabic"/>
          <w:sz w:val="34"/>
          <w:szCs w:val="34"/>
          <w:rtl/>
        </w:rPr>
        <w:t xml:space="preserve"> -صَلَّى اللهُ عَلَيْهِ وَسَلَّمَ: </w:t>
      </w:r>
      <w:r w:rsidR="009954EA" w:rsidRPr="00D44105">
        <w:rPr>
          <w:rFonts w:ascii="Traditional Arabic" w:hAnsi="Traditional Arabic" w:cs="Traditional Arabic"/>
          <w:color w:val="006600"/>
          <w:sz w:val="34"/>
          <w:szCs w:val="34"/>
          <w:rtl/>
        </w:rPr>
        <w:t>«يَا بَنِي عَبْدِ مَنَافٍ</w:t>
      </w:r>
      <w:r w:rsidR="009954EA" w:rsidRPr="00D44105">
        <w:rPr>
          <w:rFonts w:ascii="Traditional Arabic" w:hAnsi="Traditional Arabic" w:cs="Traditional Arabic" w:hint="cs"/>
          <w:color w:val="006600"/>
          <w:sz w:val="34"/>
          <w:szCs w:val="34"/>
          <w:rtl/>
        </w:rPr>
        <w:t>،</w:t>
      </w:r>
      <w:r w:rsidR="009954EA" w:rsidRPr="00D44105">
        <w:rPr>
          <w:rFonts w:ascii="Traditional Arabic" w:hAnsi="Traditional Arabic" w:cs="Traditional Arabic"/>
          <w:color w:val="006600"/>
          <w:sz w:val="34"/>
          <w:szCs w:val="34"/>
          <w:rtl/>
        </w:rPr>
        <w:t xml:space="preserve"> لَا تَمْنَعُوا أَحَدًا طَافَ بِهَذَا اَلْبَيْتِ وَصَلَّى أَيَّةَ سَاعَةٍ شَاءَ مِنْ لَيْلٍ أَوْ نَهَارٍ»</w:t>
      </w:r>
      <w:r w:rsidR="009954EA" w:rsidRPr="00D44105">
        <w:rPr>
          <w:rStyle w:val="FootnoteReference"/>
          <w:rFonts w:ascii="Traditional Arabic" w:hAnsi="Traditional Arabic" w:cs="Traditional Arabic"/>
          <w:color w:val="006600"/>
          <w:sz w:val="34"/>
          <w:szCs w:val="34"/>
          <w:rtl/>
        </w:rPr>
        <w:footnoteReference w:id="1"/>
      </w:r>
      <w:r w:rsidRPr="00D44105">
        <w:rPr>
          <w:rFonts w:ascii="Traditional Arabic" w:hAnsi="Traditional Arabic" w:cs="Traditional Arabic"/>
          <w:sz w:val="34"/>
          <w:szCs w:val="34"/>
          <w:rtl/>
        </w:rPr>
        <w:t>.</w:t>
      </w:r>
    </w:p>
    <w:p w14:paraId="564A43E9" w14:textId="77777777" w:rsidR="009954EA" w:rsidRPr="00D44105" w:rsidRDefault="009954EA" w:rsidP="009954EA">
      <w:pPr>
        <w:spacing w:before="120" w:after="0" w:line="240" w:lineRule="auto"/>
        <w:ind w:firstLine="432"/>
        <w:jc w:val="both"/>
        <w:rPr>
          <w:rFonts w:ascii="Traditional Arabic" w:hAnsi="Traditional Arabic" w:cs="Traditional Arabic"/>
          <w:sz w:val="34"/>
          <w:szCs w:val="34"/>
        </w:rPr>
      </w:pPr>
    </w:p>
    <w:p w14:paraId="7A1C15A3"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(وَإِعَادَةُ جَمَاعَةٍ إِذَا أُقِيمَتْ وَهُوَ فِي المَسْجِدِ)</w:t>
      </w:r>
      <w:r w:rsidRPr="00D44105">
        <w:rPr>
          <w:rFonts w:ascii="Traditional Arabic" w:hAnsi="Traditional Arabic" w:cs="Traditional Arabic"/>
          <w:sz w:val="34"/>
          <w:szCs w:val="34"/>
          <w:rtl/>
        </w:rPr>
        <w:t>}.</w:t>
      </w:r>
    </w:p>
    <w:p w14:paraId="2276FFCF"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يعني</w:t>
      </w:r>
      <w:r w:rsidR="00F4443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أنه إذا حضر إقامة المسجد فإنَّه لا يليق به أن ينصرف؛ بل يُصل</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م</w:t>
      </w:r>
      <w:r w:rsidR="00F4443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عهم تلك الص</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لاة، وتكون له نافلة.</w:t>
      </w:r>
    </w:p>
    <w:p w14:paraId="4A4069C3"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(وَتُفْعَلُ صَلاةُ الْجَنَازَةِ فِي الْوَقْتَيْنِ الطَّوِيلَيْنِ)</w:t>
      </w:r>
      <w:r w:rsidRPr="00D44105">
        <w:rPr>
          <w:rFonts w:ascii="Traditional Arabic" w:hAnsi="Traditional Arabic" w:cs="Traditional Arabic"/>
          <w:sz w:val="34"/>
          <w:szCs w:val="34"/>
          <w:rtl/>
        </w:rPr>
        <w:t>}.</w:t>
      </w:r>
    </w:p>
    <w:p w14:paraId="24263535"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مما يُستثنى فعله في وقت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هي: صلاة الجنارة في الوقتين الط</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ويلين:</w:t>
      </w:r>
    </w:p>
    <w:p w14:paraId="68D40426" w14:textId="77777777" w:rsidR="007954B5" w:rsidRPr="00D44105" w:rsidRDefault="007954B5" w:rsidP="00F4443E">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u w:val="dotDash" w:color="FF0000"/>
          <w:rtl/>
        </w:rPr>
        <w:t>الوقت الأو</w:t>
      </w:r>
      <w:r w:rsidR="00423879" w:rsidRPr="00D44105">
        <w:rPr>
          <w:rFonts w:ascii="Traditional Arabic" w:hAnsi="Traditional Arabic" w:cs="Traditional Arabic" w:hint="cs"/>
          <w:sz w:val="34"/>
          <w:szCs w:val="34"/>
          <w:u w:val="dotDash" w:color="FF0000"/>
          <w:rtl/>
        </w:rPr>
        <w:t>َّ</w:t>
      </w:r>
      <w:r w:rsidRPr="00D44105">
        <w:rPr>
          <w:rFonts w:ascii="Traditional Arabic" w:hAnsi="Traditional Arabic" w:cs="Traditional Arabic"/>
          <w:sz w:val="34"/>
          <w:szCs w:val="34"/>
          <w:u w:val="dotDash" w:color="FF0000"/>
          <w:rtl/>
        </w:rPr>
        <w:t>ل</w:t>
      </w:r>
      <w:r w:rsidRPr="00D44105">
        <w:rPr>
          <w:rFonts w:ascii="Traditional Arabic" w:hAnsi="Traditional Arabic" w:cs="Traditional Arabic"/>
          <w:sz w:val="34"/>
          <w:szCs w:val="34"/>
          <w:rtl/>
        </w:rPr>
        <w:t>: بعد صلاة الفجر إلى أن ترتفع الش</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مس، فيُصلَّى على الجنازة في هذا الوقت ولو كان وقت نهي</w:t>
      </w:r>
      <w:r w:rsidR="00F4443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لأمر الن</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بي -صَلَّى اللهُ عَلَيْهِ وَسَلَّمَ- بالإسراع في الجنازة، وعدم حبسها.</w:t>
      </w:r>
    </w:p>
    <w:p w14:paraId="28B0141A" w14:textId="77777777" w:rsidR="007954B5" w:rsidRPr="00D44105" w:rsidRDefault="007954B5" w:rsidP="00F4443E">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u w:val="dotDash" w:color="FF0000"/>
          <w:rtl/>
        </w:rPr>
        <w:t>والوقت الث</w:t>
      </w:r>
      <w:r w:rsidR="00423879" w:rsidRPr="00D44105">
        <w:rPr>
          <w:rFonts w:ascii="Traditional Arabic" w:hAnsi="Traditional Arabic" w:cs="Traditional Arabic" w:hint="cs"/>
          <w:sz w:val="34"/>
          <w:szCs w:val="34"/>
          <w:u w:val="dotDash" w:color="FF0000"/>
          <w:rtl/>
        </w:rPr>
        <w:t>َّ</w:t>
      </w:r>
      <w:r w:rsidRPr="00D44105">
        <w:rPr>
          <w:rFonts w:ascii="Traditional Arabic" w:hAnsi="Traditional Arabic" w:cs="Traditional Arabic"/>
          <w:sz w:val="34"/>
          <w:szCs w:val="34"/>
          <w:u w:val="dotDash" w:color="FF0000"/>
          <w:rtl/>
        </w:rPr>
        <w:t>اني</w:t>
      </w:r>
      <w:r w:rsidRPr="00D44105">
        <w:rPr>
          <w:rFonts w:ascii="Traditional Arabic" w:hAnsi="Traditional Arabic" w:cs="Traditional Arabic"/>
          <w:sz w:val="34"/>
          <w:szCs w:val="34"/>
          <w:rtl/>
        </w:rPr>
        <w:t>: من بعد العصر، فيُصلَّى عليها بعد العصر، ولا تُؤخَّر إلى غروب الش</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مس</w:t>
      </w:r>
      <w:r w:rsidR="00F4443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لأن هذا يضر بالجنازة.</w:t>
      </w:r>
    </w:p>
    <w:p w14:paraId="78851323" w14:textId="77777777" w:rsidR="00F4443E" w:rsidRPr="00D44105" w:rsidRDefault="00F4443E" w:rsidP="00F4443E">
      <w:pPr>
        <w:spacing w:before="120" w:after="0" w:line="240" w:lineRule="auto"/>
        <w:ind w:firstLine="432"/>
        <w:jc w:val="both"/>
        <w:rPr>
          <w:rFonts w:ascii="Traditional Arabic" w:hAnsi="Traditional Arabic" w:cs="Traditional Arabic"/>
          <w:sz w:val="34"/>
          <w:szCs w:val="34"/>
        </w:rPr>
      </w:pPr>
    </w:p>
    <w:p w14:paraId="243C2638"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{ما حكم الدفن ليلًا؟}.</w:t>
      </w:r>
    </w:p>
    <w:p w14:paraId="2DD7868F" w14:textId="47FEBEFA" w:rsidR="00F4443E" w:rsidRPr="00D44105" w:rsidRDefault="007954B5" w:rsidP="00996739">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rtl/>
        </w:rPr>
        <w:t>الد</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فن ليلًا جائز، فلا تُؤخَّر الجنازة ويُقال</w:t>
      </w:r>
      <w:r w:rsidR="00F4443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انتظروا إلى الصباح؛ بل تُدفَنُ ليلًا</w:t>
      </w:r>
      <w:r w:rsidR="00F4443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لأن</w:t>
      </w:r>
      <w:r w:rsidR="00423879" w:rsidRPr="00D44105">
        <w:rPr>
          <w:rFonts w:ascii="Traditional Arabic" w:hAnsi="Traditional Arabic" w:cs="Traditional Arabic" w:hint="cs"/>
          <w:sz w:val="34"/>
          <w:szCs w:val="34"/>
          <w:rtl/>
        </w:rPr>
        <w:t>َّ</w:t>
      </w:r>
      <w:r w:rsidR="00F4443E" w:rsidRPr="00D44105">
        <w:rPr>
          <w:rFonts w:ascii="Traditional Arabic" w:hAnsi="Traditional Arabic" w:cs="Traditional Arabic" w:hint="cs"/>
          <w:sz w:val="34"/>
          <w:szCs w:val="34"/>
          <w:rtl/>
        </w:rPr>
        <w:t>ه ثبت أنَّ</w:t>
      </w:r>
      <w:r w:rsidRPr="00D44105">
        <w:rPr>
          <w:rFonts w:ascii="Traditional Arabic" w:hAnsi="Traditional Arabic" w:cs="Traditional Arabic"/>
          <w:sz w:val="34"/>
          <w:szCs w:val="34"/>
          <w:rtl/>
        </w:rPr>
        <w:t xml:space="preserve"> الن</w:t>
      </w:r>
      <w:r w:rsidR="00F4443E"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بي -صَلَّى اللهُ عَلَيْهِ وَسَلَّمَ- جاء مع جنازة بعد صلاة العشاء، ومعهم مصباح يُنيِّر لهم الطريق.</w:t>
      </w:r>
    </w:p>
    <w:p w14:paraId="4051EFB8" w14:textId="77777777" w:rsidR="00381632" w:rsidRPr="00D44105" w:rsidRDefault="00381632" w:rsidP="00F4443E">
      <w:pPr>
        <w:spacing w:before="120" w:after="0" w:line="240" w:lineRule="auto"/>
        <w:ind w:firstLine="432"/>
        <w:jc w:val="both"/>
        <w:rPr>
          <w:rFonts w:ascii="Traditional Arabic" w:hAnsi="Traditional Arabic" w:cs="Traditional Arabic"/>
          <w:sz w:val="34"/>
          <w:szCs w:val="34"/>
        </w:rPr>
      </w:pPr>
    </w:p>
    <w:p w14:paraId="22664288"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المؤلف -رحمه الله تعالى: </w:t>
      </w:r>
      <w:r w:rsidRPr="00D44105">
        <w:rPr>
          <w:rFonts w:ascii="Traditional Arabic" w:hAnsi="Traditional Arabic" w:cs="Traditional Arabic"/>
          <w:color w:val="0000FF"/>
          <w:sz w:val="34"/>
          <w:szCs w:val="34"/>
          <w:rtl/>
        </w:rPr>
        <w:t>(بابُ صَلاة الجماعَة)</w:t>
      </w:r>
      <w:r w:rsidRPr="00D44105">
        <w:rPr>
          <w:rFonts w:ascii="Traditional Arabic" w:hAnsi="Traditional Arabic" w:cs="Traditional Arabic"/>
          <w:sz w:val="34"/>
          <w:szCs w:val="34"/>
          <w:rtl/>
        </w:rPr>
        <w:t>}.</w:t>
      </w:r>
    </w:p>
    <w:p w14:paraId="48132955"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يعني</w:t>
      </w:r>
      <w:r w:rsidR="00381632"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حكم صلاة الجماعة، وفضلها، وهي واجبة في الص</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لوات المفروضة الخمس.</w:t>
      </w:r>
    </w:p>
    <w:p w14:paraId="22257820"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(وَأَقَلُّهَا اثْنَانِ، فِي غَيْرِ جُمُعَةٍ وعِيدٍ)</w:t>
      </w:r>
      <w:r w:rsidRPr="00D44105">
        <w:rPr>
          <w:rFonts w:ascii="Traditional Arabic" w:hAnsi="Traditional Arabic" w:cs="Traditional Arabic"/>
          <w:sz w:val="34"/>
          <w:szCs w:val="34"/>
          <w:rtl/>
        </w:rPr>
        <w:t>}.</w:t>
      </w:r>
    </w:p>
    <w:p w14:paraId="127E19BA"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u w:val="dotDash" w:color="FF0000"/>
          <w:rtl/>
        </w:rPr>
        <w:lastRenderedPageBreak/>
        <w:t>أقلُّها</w:t>
      </w:r>
      <w:r w:rsidRPr="00D44105">
        <w:rPr>
          <w:rFonts w:ascii="Traditional Arabic" w:hAnsi="Traditional Arabic" w:cs="Traditional Arabic"/>
          <w:sz w:val="34"/>
          <w:szCs w:val="34"/>
          <w:rtl/>
        </w:rPr>
        <w:t>: رجلان بالغان، وما زاد فهو أكثر، وذلك في غير الجمعة والعيد، فالجمعة ي</w:t>
      </w:r>
      <w:r w:rsidR="00381632"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شترط لها ثلاثة فأكثر، وكذلك العيد يُشترط الحضور له ثلاثة فأكثر.</w:t>
      </w:r>
    </w:p>
    <w:p w14:paraId="3CCE12D7" w14:textId="77777777" w:rsidR="00381632" w:rsidRPr="00D44105" w:rsidRDefault="00381632" w:rsidP="00996739">
      <w:pPr>
        <w:spacing w:before="120" w:after="0" w:line="240" w:lineRule="auto"/>
        <w:jc w:val="both"/>
        <w:rPr>
          <w:rFonts w:ascii="Traditional Arabic" w:hAnsi="Traditional Arabic" w:cs="Traditional Arabic"/>
          <w:sz w:val="34"/>
          <w:szCs w:val="34"/>
        </w:rPr>
      </w:pPr>
    </w:p>
    <w:p w14:paraId="48B595CD"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{هل لابد أن يكون الثاني بالغًا؟ وما الحكم لو كان صغيرًا}.</w:t>
      </w:r>
    </w:p>
    <w:p w14:paraId="7940AF30"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لا يُحتَسب الصغير، إنما يلزم أن يكون بالغًا.</w:t>
      </w:r>
    </w:p>
    <w:p w14:paraId="418DBCD9"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(وَهِيَ وَاجِبَةٌ عَلَى الأَعْيَانِ حَضَرًا وَسَفَرًا)</w:t>
      </w:r>
      <w:r w:rsidRPr="00D44105">
        <w:rPr>
          <w:rFonts w:ascii="Traditional Arabic" w:hAnsi="Traditional Arabic" w:cs="Traditional Arabic"/>
          <w:sz w:val="34"/>
          <w:szCs w:val="34"/>
          <w:rtl/>
        </w:rPr>
        <w:t>}.</w:t>
      </w:r>
    </w:p>
    <w:p w14:paraId="7592A6C6" w14:textId="77777777" w:rsidR="007954B5" w:rsidRPr="00D44105" w:rsidRDefault="007954B5" w:rsidP="00381632">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rtl/>
        </w:rPr>
        <w:t xml:space="preserve">صلاة الجماعة واجبة على الأعيان، أي: على كل شخصٍ بعينه، وليست واجبة على الكفاية، لقوله -صَلَّى اللهُ عَلَيْهِ وَسَلَّمَ: </w:t>
      </w:r>
      <w:r w:rsidR="00381632" w:rsidRPr="00D44105">
        <w:rPr>
          <w:rFonts w:ascii="Traditional Arabic" w:hAnsi="Traditional Arabic" w:cs="Traditional Arabic"/>
          <w:color w:val="006600"/>
          <w:sz w:val="34"/>
          <w:szCs w:val="34"/>
          <w:rtl/>
        </w:rPr>
        <w:t>«مَنْ سَمِعَ النِّدَاءَ فَلَمْ يُجِبْ فَلَا صَلَاةَ لَهُ إلَّا مِنْ عُذْرٍ»</w:t>
      </w:r>
      <w:r w:rsidR="00381632" w:rsidRPr="00D44105">
        <w:rPr>
          <w:rStyle w:val="FootnoteReference"/>
          <w:rFonts w:ascii="Traditional Arabic" w:hAnsi="Traditional Arabic" w:cs="Traditional Arabic"/>
          <w:color w:val="006600"/>
          <w:sz w:val="34"/>
          <w:szCs w:val="34"/>
          <w:rtl/>
        </w:rPr>
        <w:footnoteReference w:id="2"/>
      </w:r>
      <w:r w:rsidRPr="00D44105">
        <w:rPr>
          <w:rFonts w:ascii="Traditional Arabic" w:hAnsi="Traditional Arabic" w:cs="Traditional Arabic"/>
          <w:sz w:val="34"/>
          <w:szCs w:val="34"/>
          <w:rtl/>
        </w:rPr>
        <w:t xml:space="preserve">، وقال عبد الله بن مسعود -رَضِيَ اللهُ عَنْهُ: </w:t>
      </w:r>
      <w:r w:rsidR="00381632" w:rsidRPr="00D44105">
        <w:rPr>
          <w:rFonts w:ascii="Traditional Arabic" w:hAnsi="Traditional Arabic" w:cs="Traditional Arabic" w:hint="cs"/>
          <w:color w:val="984806" w:themeColor="accent6" w:themeShade="80"/>
          <w:sz w:val="34"/>
          <w:szCs w:val="34"/>
          <w:rtl/>
        </w:rPr>
        <w:t>"</w:t>
      </w:r>
      <w:r w:rsidR="00381632" w:rsidRPr="00D44105">
        <w:rPr>
          <w:rFonts w:ascii="Traditional Arabic" w:hAnsi="Traditional Arabic" w:cs="Traditional Arabic"/>
          <w:color w:val="984806" w:themeColor="accent6" w:themeShade="80"/>
          <w:sz w:val="34"/>
          <w:szCs w:val="34"/>
          <w:rtl/>
        </w:rPr>
        <w:t>وَلَقَدْ رَأَيْتُنَا وَمَا يَتَخَلَّفُ عَنْهَا إِلَّا مُنَافِقٌ مَعْلُومُ النِّفَاقِ</w:t>
      </w:r>
      <w:r w:rsidRPr="00D44105">
        <w:rPr>
          <w:rFonts w:ascii="Traditional Arabic" w:hAnsi="Traditional Arabic" w:cs="Traditional Arabic"/>
          <w:color w:val="984806" w:themeColor="accent6" w:themeShade="80"/>
          <w:sz w:val="34"/>
          <w:szCs w:val="34"/>
          <w:rtl/>
        </w:rPr>
        <w:t>"</w:t>
      </w:r>
      <w:r w:rsidR="00381632" w:rsidRPr="00D44105">
        <w:rPr>
          <w:rStyle w:val="FootnoteReference"/>
          <w:rFonts w:ascii="Traditional Arabic" w:hAnsi="Traditional Arabic" w:cs="Traditional Arabic"/>
          <w:color w:val="984806" w:themeColor="accent6" w:themeShade="80"/>
          <w:sz w:val="34"/>
          <w:szCs w:val="34"/>
          <w:rtl/>
        </w:rPr>
        <w:footnoteReference w:id="3"/>
      </w:r>
      <w:r w:rsidRPr="00D44105">
        <w:rPr>
          <w:rFonts w:ascii="Traditional Arabic" w:hAnsi="Traditional Arabic" w:cs="Traditional Arabic"/>
          <w:sz w:val="34"/>
          <w:szCs w:val="34"/>
          <w:rtl/>
        </w:rPr>
        <w:t>.</w:t>
      </w:r>
    </w:p>
    <w:p w14:paraId="6A354F82" w14:textId="77777777" w:rsidR="00381632" w:rsidRPr="00D44105" w:rsidRDefault="00381632" w:rsidP="00381632">
      <w:pPr>
        <w:spacing w:before="120" w:after="0" w:line="240" w:lineRule="auto"/>
        <w:ind w:firstLine="432"/>
        <w:jc w:val="both"/>
        <w:rPr>
          <w:rFonts w:ascii="Traditional Arabic" w:hAnsi="Traditional Arabic" w:cs="Traditional Arabic"/>
          <w:sz w:val="34"/>
          <w:szCs w:val="34"/>
        </w:rPr>
      </w:pPr>
    </w:p>
    <w:p w14:paraId="1A3819C0" w14:textId="77777777" w:rsidR="007954B5" w:rsidRPr="00D44105" w:rsidRDefault="0079775A"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{هناك مَن يقول</w:t>
      </w:r>
      <w:r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w:t>
      </w:r>
      <w:r w:rsidRPr="00D44105">
        <w:rPr>
          <w:rFonts w:ascii="Traditional Arabic" w:hAnsi="Traditional Arabic" w:cs="Traditional Arabic" w:hint="cs"/>
          <w:sz w:val="34"/>
          <w:szCs w:val="34"/>
          <w:rtl/>
        </w:rPr>
        <w:t>إ</w:t>
      </w:r>
      <w:r w:rsidR="007954B5" w:rsidRPr="00D44105">
        <w:rPr>
          <w:rFonts w:ascii="Traditional Arabic" w:hAnsi="Traditional Arabic" w:cs="Traditional Arabic"/>
          <w:sz w:val="34"/>
          <w:szCs w:val="34"/>
          <w:rtl/>
        </w:rPr>
        <w:t>ن صلاة الجماعة ليست واجبة، إنما إذا صلاها في البيت أجزأته ذلك. فما الحكم؟}.</w:t>
      </w:r>
    </w:p>
    <w:p w14:paraId="7540A753"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الأقوال كثيرة، ولكن المعتمد هو الد</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ليل، وهذا قول لا دليل عليه، بل هو تخرُّص بدون دليل -نسأل الله العافية.</w:t>
      </w:r>
    </w:p>
    <w:p w14:paraId="4C600D6B"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(وَهِيَ وَاجِبَةٌ عَلَى الأَعْيَانِ حَضَرًا وَسَفَرًا حَتَّى فِي خَوْفٍ)</w:t>
      </w:r>
      <w:r w:rsidRPr="00D44105">
        <w:rPr>
          <w:rFonts w:ascii="Traditional Arabic" w:hAnsi="Traditional Arabic" w:cs="Traditional Arabic"/>
          <w:sz w:val="34"/>
          <w:szCs w:val="34"/>
          <w:rtl/>
        </w:rPr>
        <w:t>}.</w:t>
      </w:r>
    </w:p>
    <w:p w14:paraId="1BEF9BDD" w14:textId="77777777" w:rsidR="007954B5" w:rsidRPr="00D44105" w:rsidRDefault="007954B5" w:rsidP="0079775A">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rtl/>
        </w:rPr>
        <w:t>واجبة على الأعيان في الحضر وفي السفر، سواء كان في بلده م</w:t>
      </w:r>
      <w:r w:rsidR="0079775A"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قيمًا أو كان م</w:t>
      </w:r>
      <w:r w:rsidR="0079775A"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سافرًا، فيصلون جماعة</w:t>
      </w:r>
      <w:r w:rsidR="0079775A"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لأن</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النبي -صَلَّى اللهُ عَلَيْهِ وَسَلَّمَ- كان ي</w:t>
      </w:r>
      <w:r w:rsidR="0079775A"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صلي بأصحابه في الأسفار جماعة وي</w:t>
      </w:r>
      <w:r w:rsidR="00EB7A49" w:rsidRPr="00D44105">
        <w:rPr>
          <w:rFonts w:ascii="Traditional Arabic" w:hAnsi="Traditional Arabic" w:cs="Traditional Arabic" w:hint="cs"/>
          <w:sz w:val="34"/>
          <w:szCs w:val="34"/>
          <w:rtl/>
        </w:rPr>
        <w:t>أ</w:t>
      </w:r>
      <w:r w:rsidR="0079775A" w:rsidRPr="00D44105">
        <w:rPr>
          <w:rFonts w:ascii="Traditional Arabic" w:hAnsi="Traditional Arabic" w:cs="Traditional Arabic"/>
          <w:sz w:val="34"/>
          <w:szCs w:val="34"/>
          <w:rtl/>
        </w:rPr>
        <w:t>مر المؤ</w:t>
      </w:r>
      <w:r w:rsidR="0079775A" w:rsidRPr="00D44105">
        <w:rPr>
          <w:rFonts w:ascii="Traditional Arabic" w:hAnsi="Traditional Arabic" w:cs="Traditional Arabic" w:hint="cs"/>
          <w:sz w:val="34"/>
          <w:szCs w:val="34"/>
          <w:rtl/>
        </w:rPr>
        <w:t>ذن</w:t>
      </w:r>
      <w:r w:rsidRPr="00D44105">
        <w:rPr>
          <w:rFonts w:ascii="Traditional Arabic" w:hAnsi="Traditional Arabic" w:cs="Traditional Arabic"/>
          <w:sz w:val="34"/>
          <w:szCs w:val="34"/>
          <w:rtl/>
        </w:rPr>
        <w:t xml:space="preserve"> فيؤذن ويُقيم، ثم ي</w:t>
      </w:r>
      <w:r w:rsidR="005C671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صلُّون جماعة م</w:t>
      </w:r>
      <w:r w:rsidR="005C671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عه -صَلَّى اللهُ عَلَيْهِ وَسَلَّمَ- حتى في وقت الخوف تُقام صلاة الجماعة، قال الإمام أحمد -رحمه الله: "ثبتت صلاة الخوف بستِّ صفات -أو سبع صفات- كلها جائزة".</w:t>
      </w:r>
    </w:p>
    <w:p w14:paraId="459A5706" w14:textId="77777777" w:rsidR="005C6719" w:rsidRPr="00D44105" w:rsidRDefault="005C6719" w:rsidP="0079775A">
      <w:pPr>
        <w:spacing w:before="120" w:after="0" w:line="240" w:lineRule="auto"/>
        <w:ind w:firstLine="432"/>
        <w:jc w:val="both"/>
        <w:rPr>
          <w:rFonts w:ascii="Traditional Arabic" w:hAnsi="Traditional Arabic" w:cs="Traditional Arabic"/>
          <w:sz w:val="34"/>
          <w:szCs w:val="34"/>
        </w:rPr>
      </w:pPr>
    </w:p>
    <w:p w14:paraId="4D094A62" w14:textId="77777777" w:rsidR="007954B5" w:rsidRPr="00D44105" w:rsidRDefault="007954B5" w:rsidP="005C6719">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lastRenderedPageBreak/>
        <w:t xml:space="preserve">{قال: </w:t>
      </w:r>
      <w:r w:rsidRPr="00D44105">
        <w:rPr>
          <w:rFonts w:ascii="Traditional Arabic" w:hAnsi="Traditional Arabic" w:cs="Traditional Arabic"/>
          <w:color w:val="0000FF"/>
          <w:sz w:val="34"/>
          <w:szCs w:val="34"/>
          <w:rtl/>
        </w:rPr>
        <w:t xml:space="preserve">(لِقَوْلِهِ تَعَالَى: </w:t>
      </w:r>
      <w:r w:rsidR="005C6719" w:rsidRPr="00D44105">
        <w:rPr>
          <w:rFonts w:ascii="Traditional Arabic" w:hAnsi="Traditional Arabic" w:cs="Traditional Arabic"/>
          <w:color w:val="FF0000"/>
          <w:sz w:val="34"/>
          <w:szCs w:val="34"/>
          <w:rtl/>
        </w:rPr>
        <w:t>﴿</w:t>
      </w:r>
      <w:r w:rsidRPr="00D44105">
        <w:rPr>
          <w:rFonts w:ascii="Traditional Arabic" w:hAnsi="Traditional Arabic" w:cs="Traditional Arabic"/>
          <w:color w:val="FF0000"/>
          <w:sz w:val="34"/>
          <w:szCs w:val="34"/>
          <w:rtl/>
        </w:rPr>
        <w:t>وَإِذَا كُنتَ فِيهِمْ فَأَقَمْتَ لَهُمُ الصَّلاةَ</w:t>
      </w:r>
      <w:r w:rsidR="005C6719" w:rsidRPr="00D44105">
        <w:rPr>
          <w:rFonts w:ascii="Traditional Arabic" w:hAnsi="Traditional Arabic" w:cs="Traditional Arabic"/>
          <w:color w:val="FF0000"/>
          <w:sz w:val="34"/>
          <w:szCs w:val="34"/>
          <w:rtl/>
        </w:rPr>
        <w:t>﴾</w:t>
      </w:r>
      <w:r w:rsidRPr="00D44105">
        <w:rPr>
          <w:rFonts w:ascii="Traditional Arabic" w:hAnsi="Traditional Arabic" w:cs="Traditional Arabic"/>
          <w:color w:val="0000FF"/>
          <w:sz w:val="34"/>
          <w:szCs w:val="34"/>
          <w:rtl/>
        </w:rPr>
        <w:t xml:space="preserve"> الآيَةَ)</w:t>
      </w:r>
      <w:r w:rsidRPr="00D44105">
        <w:rPr>
          <w:rFonts w:ascii="Traditional Arabic" w:hAnsi="Traditional Arabic" w:cs="Traditional Arabic"/>
          <w:sz w:val="34"/>
          <w:szCs w:val="34"/>
          <w:rtl/>
        </w:rPr>
        <w:t>}.</w:t>
      </w:r>
    </w:p>
    <w:p w14:paraId="78777D32"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هذا دليل صلاة الخوف.</w:t>
      </w:r>
    </w:p>
    <w:p w14:paraId="1B0AE113" w14:textId="77777777" w:rsidR="007954B5" w:rsidRPr="00D44105" w:rsidRDefault="007954B5" w:rsidP="005C6719">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قوله: </w:t>
      </w:r>
      <w:r w:rsidR="005C6719" w:rsidRPr="00D44105">
        <w:rPr>
          <w:rFonts w:ascii="Traditional Arabic" w:hAnsi="Traditional Arabic" w:cs="Traditional Arabic"/>
          <w:color w:val="FF0000"/>
          <w:sz w:val="34"/>
          <w:szCs w:val="34"/>
          <w:rtl/>
        </w:rPr>
        <w:t>﴿وَإِذَا كُنتَ فِيهِمْ﴾</w:t>
      </w:r>
      <w:r w:rsidRPr="00D44105">
        <w:rPr>
          <w:rFonts w:ascii="Traditional Arabic" w:hAnsi="Traditional Arabic" w:cs="Traditional Arabic"/>
          <w:sz w:val="34"/>
          <w:szCs w:val="34"/>
          <w:rtl/>
        </w:rPr>
        <w:t>: يعني</w:t>
      </w:r>
      <w:r w:rsidR="005C671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في حال الخوف.</w:t>
      </w:r>
    </w:p>
    <w:p w14:paraId="0B695DC3" w14:textId="77777777" w:rsidR="007954B5" w:rsidRPr="00D44105" w:rsidRDefault="005C6719" w:rsidP="00B6047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color w:val="FF0000"/>
          <w:sz w:val="34"/>
          <w:szCs w:val="34"/>
          <w:rtl/>
        </w:rPr>
        <w:t>﴿</w:t>
      </w:r>
      <w:r w:rsidR="00B60470" w:rsidRPr="00D44105">
        <w:rPr>
          <w:rFonts w:ascii="Traditional Arabic" w:hAnsi="Traditional Arabic" w:cs="Traditional Arabic"/>
          <w:color w:val="FF0000"/>
          <w:sz w:val="34"/>
          <w:szCs w:val="34"/>
          <w:rtl/>
        </w:rPr>
        <w:t xml:space="preserve">وَإِذَا كُنتَ فِيهِمْ فَأَقَمْتَ لَهُمُ الصَّلَاةَ فَلْتَقُمْ طَائِفَةٌ مِّنْهُم مَّعَكَ وَلْيَأْخُذُوا أَسْلِحَتَهُمْ </w:t>
      </w:r>
      <w:r w:rsidR="00B60470" w:rsidRPr="00D44105">
        <w:rPr>
          <w:rFonts w:ascii="Traditional Arabic" w:hAnsi="Traditional Arabic" w:cs="Traditional Arabic" w:hint="cs"/>
          <w:color w:val="FF0000"/>
          <w:sz w:val="34"/>
          <w:szCs w:val="34"/>
          <w:rtl/>
        </w:rPr>
        <w:t>...</w:t>
      </w:r>
      <w:r w:rsidRPr="00D44105">
        <w:rPr>
          <w:rFonts w:ascii="Traditional Arabic" w:hAnsi="Traditional Arabic" w:cs="Traditional Arabic"/>
          <w:color w:val="FF0000"/>
          <w:sz w:val="34"/>
          <w:szCs w:val="34"/>
          <w:rtl/>
        </w:rPr>
        <w:t>﴾</w:t>
      </w:r>
      <w:r w:rsidR="007954B5" w:rsidRPr="00D44105">
        <w:rPr>
          <w:rFonts w:ascii="Traditional Arabic" w:hAnsi="Traditional Arabic" w:cs="Traditional Arabic"/>
          <w:sz w:val="34"/>
          <w:szCs w:val="34"/>
          <w:rtl/>
        </w:rPr>
        <w:t>، هذا دليل صلاة الخوف، وهذا إذا كان العدو في غير جهة القبلة، أم</w:t>
      </w:r>
      <w:r w:rsidR="00B60470"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ا إذا كان في جهة القبلة فكل</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هم  صل</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وا مع النبي -صَلَّى اللهُ عَلَيْهِ وَسَلَّمَ- وإذا سجد الن</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بي -صَلَّى اللهُ عَلَيْهِ وَسَلَّمَ- يسجد معه الصَّف المقدَّم، ويبقى الص</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ف المؤخَّر في وجه العدو، فإذا قام إلى الث</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انية تأخر الذين كانوا معه فصاروا هم الص</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ف الث</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اني، وتقدم الذين كانوا هم الص</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ف الث</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اني في الركعة الأولى وصاروا هم الص</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ف الأو</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ل، وأكملوا الص</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لاة على هذا المنوال.</w:t>
      </w:r>
    </w:p>
    <w:p w14:paraId="643EBCBB"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(وَتَفْضُلُ عَلَى صَلاةِ الْمُنْفَرِدِ بِسَبْعٍ وَعِشْرِينَ دَرَجَةً)</w:t>
      </w:r>
      <w:r w:rsidRPr="00D44105">
        <w:rPr>
          <w:rFonts w:ascii="Traditional Arabic" w:hAnsi="Traditional Arabic" w:cs="Traditional Arabic"/>
          <w:sz w:val="34"/>
          <w:szCs w:val="34"/>
          <w:rtl/>
        </w:rPr>
        <w:t>}.</w:t>
      </w:r>
    </w:p>
    <w:p w14:paraId="55DB494B"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تفضل صلاة الجماعة على صلاة المنفرد بسبعٍ وعشرين درجة ، يعني بسبعٍ وعشرين صلاة، فلها فضل سبع وعشرين صلاة، وهذا فضل عظيم.</w:t>
      </w:r>
    </w:p>
    <w:p w14:paraId="5897A9A5"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(وَتُفْعَلُ فِي الْمَسْجِدِ)</w:t>
      </w:r>
      <w:r w:rsidRPr="00D44105">
        <w:rPr>
          <w:rFonts w:ascii="Traditional Arabic" w:hAnsi="Traditional Arabic" w:cs="Traditional Arabic"/>
          <w:sz w:val="34"/>
          <w:szCs w:val="34"/>
          <w:rtl/>
        </w:rPr>
        <w:t>}.</w:t>
      </w:r>
    </w:p>
    <w:p w14:paraId="4D541241" w14:textId="77777777" w:rsidR="007954B5" w:rsidRPr="00D44105" w:rsidRDefault="00B60470" w:rsidP="00B6047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تُفعل صلاة الجماعة ف</w:t>
      </w:r>
      <w:r w:rsidRPr="00D44105">
        <w:rPr>
          <w:rFonts w:ascii="Traditional Arabic" w:hAnsi="Traditional Arabic" w:cs="Traditional Arabic" w:hint="cs"/>
          <w:sz w:val="34"/>
          <w:szCs w:val="34"/>
          <w:rtl/>
        </w:rPr>
        <w:t>ي</w:t>
      </w:r>
      <w:r w:rsidR="007954B5" w:rsidRPr="00D44105">
        <w:rPr>
          <w:rFonts w:ascii="Traditional Arabic" w:hAnsi="Traditional Arabic" w:cs="Traditional Arabic"/>
          <w:sz w:val="34"/>
          <w:szCs w:val="34"/>
          <w:rtl/>
        </w:rPr>
        <w:t xml:space="preserve"> المساجد</w:t>
      </w:r>
      <w:r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 xml:space="preserve"> لأن</w:t>
      </w:r>
      <w:r w:rsidR="00EB7A49" w:rsidRPr="00D44105">
        <w:rPr>
          <w:rFonts w:ascii="Traditional Arabic" w:hAnsi="Traditional Arabic" w:cs="Traditional Arabic" w:hint="cs"/>
          <w:sz w:val="34"/>
          <w:szCs w:val="34"/>
          <w:rtl/>
        </w:rPr>
        <w:t>َّ</w:t>
      </w:r>
      <w:r w:rsidR="007954B5" w:rsidRPr="00D44105">
        <w:rPr>
          <w:rFonts w:ascii="Traditional Arabic" w:hAnsi="Traditional Arabic" w:cs="Traditional Arabic"/>
          <w:sz w:val="34"/>
          <w:szCs w:val="34"/>
          <w:rtl/>
        </w:rPr>
        <w:t xml:space="preserve"> سنَّة النبي -صَلَّى اللهُ عَلَيْهِ وَسَلَّمَ- أنَّهم كانوا يحضرون صلاة الجماعة والجمعة في المساجد، ولا </w:t>
      </w:r>
      <w:r w:rsidR="00EB7A49" w:rsidRPr="00D44105">
        <w:rPr>
          <w:rFonts w:ascii="Traditional Arabic" w:hAnsi="Traditional Arabic" w:cs="Traditional Arabic" w:hint="cs"/>
          <w:sz w:val="34"/>
          <w:szCs w:val="34"/>
          <w:rtl/>
        </w:rPr>
        <w:t>يُ</w:t>
      </w:r>
      <w:r w:rsidR="007954B5" w:rsidRPr="00D44105">
        <w:rPr>
          <w:rFonts w:ascii="Traditional Arabic" w:hAnsi="Traditional Arabic" w:cs="Traditional Arabic"/>
          <w:sz w:val="34"/>
          <w:szCs w:val="34"/>
          <w:rtl/>
        </w:rPr>
        <w:t>صلونها في بيوتهم.</w:t>
      </w:r>
    </w:p>
    <w:p w14:paraId="2D4D365C"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(وَالْعَتِيقُ أَفْضَلُ)</w:t>
      </w:r>
      <w:r w:rsidRPr="00D44105">
        <w:rPr>
          <w:rFonts w:ascii="Traditional Arabic" w:hAnsi="Traditional Arabic" w:cs="Traditional Arabic"/>
          <w:sz w:val="34"/>
          <w:szCs w:val="34"/>
          <w:rtl/>
        </w:rPr>
        <w:t>}.</w:t>
      </w:r>
    </w:p>
    <w:p w14:paraId="062B2CBC"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أي أن</w:t>
      </w:r>
      <w:r w:rsidR="00B60470"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 xml:space="preserve"> المسجد القديم -العتيق- أفضل من الجديد، لتقد</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م الط</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اعة والعبادة فيه.</w:t>
      </w:r>
    </w:p>
    <w:p w14:paraId="415FDC72"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(وَكَذَلِكَ الأَكْثَرُ جَمَاعَةً)</w:t>
      </w:r>
      <w:r w:rsidRPr="00D44105">
        <w:rPr>
          <w:rFonts w:ascii="Traditional Arabic" w:hAnsi="Traditional Arabic" w:cs="Traditional Arabic"/>
          <w:sz w:val="34"/>
          <w:szCs w:val="34"/>
          <w:rtl/>
        </w:rPr>
        <w:t>}.</w:t>
      </w:r>
    </w:p>
    <w:p w14:paraId="1598EB71"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ومن بعد العتيق -القديم- الأفضل الأكثر جماعة.</w:t>
      </w:r>
    </w:p>
    <w:p w14:paraId="268D025A"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(وَكَذَلِكَ الأَبْعَدُ)</w:t>
      </w:r>
      <w:r w:rsidRPr="00D44105">
        <w:rPr>
          <w:rFonts w:ascii="Traditional Arabic" w:hAnsi="Traditional Arabic" w:cs="Traditional Arabic"/>
          <w:sz w:val="34"/>
          <w:szCs w:val="34"/>
          <w:rtl/>
        </w:rPr>
        <w:t>}.</w:t>
      </w:r>
    </w:p>
    <w:p w14:paraId="0AA0084C"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وكذلك المسجد البعيد أفضل في الص</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لاة لكثرة الخطوات.</w:t>
      </w:r>
    </w:p>
    <w:p w14:paraId="386AF7AB"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(وَلا يَؤُمُّ فِي مَسْجِدٍ قَبْلَ إِمَامِهِ الرَّاتِبِ إِلاَّ بِإِذنِهِ)</w:t>
      </w:r>
      <w:r w:rsidRPr="00D44105">
        <w:rPr>
          <w:rFonts w:ascii="Traditional Arabic" w:hAnsi="Traditional Arabic" w:cs="Traditional Arabic"/>
          <w:sz w:val="34"/>
          <w:szCs w:val="34"/>
          <w:rtl/>
        </w:rPr>
        <w:t>}.</w:t>
      </w:r>
    </w:p>
    <w:p w14:paraId="7AAC2D77" w14:textId="77777777" w:rsidR="007954B5" w:rsidRPr="00D44105" w:rsidRDefault="007954B5" w:rsidP="00B6047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lastRenderedPageBreak/>
        <w:t xml:space="preserve">لا يجوز أن يؤمَّ أحدٌ الجماعة في مسجدٍ قبل إمامه الرَّاتب إلا بإذنه، فإذا أذِنَ فلا بأس، أو لعذرٍ، كأن يكون الإمام مريضًا ولا يستطيع الحضور، فينوب عنه مَن يُصلِّي بالجماعة كما فعل النبي -صَلَّى اللهُ عَلَيْهِ وَسَلَّمَ- لمَّا اشتدَّ به المرض، فقال: </w:t>
      </w:r>
      <w:r w:rsidR="00B60470" w:rsidRPr="00D44105">
        <w:rPr>
          <w:rFonts w:ascii="Traditional Arabic" w:hAnsi="Traditional Arabic" w:cs="Traditional Arabic"/>
          <w:color w:val="006600"/>
          <w:sz w:val="34"/>
          <w:szCs w:val="34"/>
          <w:rtl/>
        </w:rPr>
        <w:t>«مُرُوا أَبا بَكْرٍ فَلْيُصَلِّ بالنَّاسِ»</w:t>
      </w:r>
      <w:r w:rsidR="00B60470" w:rsidRPr="00D44105">
        <w:rPr>
          <w:rStyle w:val="FootnoteReference"/>
          <w:rFonts w:ascii="Traditional Arabic" w:hAnsi="Traditional Arabic" w:cs="Traditional Arabic"/>
          <w:color w:val="006600"/>
          <w:sz w:val="34"/>
          <w:szCs w:val="34"/>
          <w:rtl/>
        </w:rPr>
        <w:footnoteReference w:id="4"/>
      </w:r>
      <w:r w:rsidRPr="00D44105">
        <w:rPr>
          <w:rFonts w:ascii="Traditional Arabic" w:hAnsi="Traditional Arabic" w:cs="Traditional Arabic"/>
          <w:sz w:val="34"/>
          <w:szCs w:val="34"/>
          <w:rtl/>
        </w:rPr>
        <w:t>.</w:t>
      </w:r>
    </w:p>
    <w:p w14:paraId="7FB33869" w14:textId="12F16067" w:rsidR="00B60470" w:rsidRPr="00D44105" w:rsidRDefault="00B60470" w:rsidP="00B60470">
      <w:pPr>
        <w:spacing w:before="120" w:after="0" w:line="240" w:lineRule="auto"/>
        <w:ind w:firstLine="432"/>
        <w:jc w:val="both"/>
        <w:rPr>
          <w:rFonts w:ascii="Traditional Arabic" w:hAnsi="Traditional Arabic" w:cs="Traditional Arabic"/>
          <w:sz w:val="34"/>
          <w:szCs w:val="34"/>
          <w:rtl/>
        </w:rPr>
      </w:pPr>
    </w:p>
    <w:p w14:paraId="19882283"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(إِلَّا أَنْ يَتَأَخَّرَ)</w:t>
      </w:r>
      <w:r w:rsidRPr="00D44105">
        <w:rPr>
          <w:rFonts w:ascii="Traditional Arabic" w:hAnsi="Traditional Arabic" w:cs="Traditional Arabic"/>
          <w:sz w:val="34"/>
          <w:szCs w:val="34"/>
          <w:rtl/>
        </w:rPr>
        <w:t>}.</w:t>
      </w:r>
    </w:p>
    <w:p w14:paraId="16A0B390"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إلا أن يتأخَّر الإمام تأخُّرًا يضرُّ بالجماعة؛ فإنَّهم يصلُّون ولا ينتظرونه.</w:t>
      </w:r>
    </w:p>
    <w:p w14:paraId="2E156917"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(فَلاَ يُكْرَهُ ذَلِكَ؛ لِفِعْلِ أَبِي بَكْرٍ وَعَبْدِ الرَّحْمَنِ بْنِ عَوْفٍ)</w:t>
      </w:r>
      <w:r w:rsidRPr="00D44105">
        <w:rPr>
          <w:rFonts w:ascii="Traditional Arabic" w:hAnsi="Traditional Arabic" w:cs="Traditional Arabic"/>
          <w:sz w:val="34"/>
          <w:szCs w:val="34"/>
          <w:rtl/>
        </w:rPr>
        <w:t>}.</w:t>
      </w:r>
    </w:p>
    <w:p w14:paraId="066D5FAA"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لأنَّهم كانوا في غزوة تبوك -أو غيرها- لما تأخَّر الن</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بي -صَلَّى اللهُ عَلَيْهِ وَسَلَّمَ- وقد خرج يُصلح طائفتين من الأنصار بينهما نزاع، فتأخ</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ر النبي -ص</w:t>
      </w:r>
      <w:r w:rsidR="00B60470" w:rsidRPr="00D44105">
        <w:rPr>
          <w:rFonts w:ascii="Traditional Arabic" w:hAnsi="Traditional Arabic" w:cs="Traditional Arabic"/>
          <w:sz w:val="34"/>
          <w:szCs w:val="34"/>
          <w:rtl/>
        </w:rPr>
        <w:t>َلَّى اللهُ عَلَيْهِ وَسَلَّمَ</w:t>
      </w:r>
      <w:r w:rsidRPr="00D44105">
        <w:rPr>
          <w:rFonts w:ascii="Traditional Arabic" w:hAnsi="Traditional Arabic" w:cs="Traditional Arabic"/>
          <w:sz w:val="34"/>
          <w:szCs w:val="34"/>
          <w:rtl/>
        </w:rPr>
        <w:t>، فصل</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ى بهم ابن مسعود -رَضِيَ اللهُ عَنْهُ- وحضر النبي -صَلَّى اللهُ عَلَيْهِ وَسَلَّمَ- وأدرك بعض الص</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لاة، فصل</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ى خلف ابن مسعود.</w:t>
      </w:r>
    </w:p>
    <w:p w14:paraId="2CFBBB1A"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(وَإِذَا أُقِيمَتِ الصَّلاةُ فَلاَ يَجُوزُ الشُّرُوعُ فِي نَفْلٍ)</w:t>
      </w:r>
      <w:r w:rsidRPr="00D44105">
        <w:rPr>
          <w:rFonts w:ascii="Traditional Arabic" w:hAnsi="Traditional Arabic" w:cs="Traditional Arabic"/>
          <w:sz w:val="34"/>
          <w:szCs w:val="34"/>
          <w:rtl/>
        </w:rPr>
        <w:t>}.</w:t>
      </w:r>
    </w:p>
    <w:p w14:paraId="50458CB7"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إذا أُقيمَت الص</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لاة فلا يجوز الشروع في نافلة، بل يجب عليه أن يصل</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هذه الص</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لاة التي أُقيمَ لها مع الجماعة، ولا يتأخ</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ر ويقول أصل</w:t>
      </w:r>
      <w:r w:rsidR="00EB7A4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راتبة المغرب؛ لا، بل يصل</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 معهم، والر</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اتبة يصل</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يها بعد ذلك.</w:t>
      </w:r>
    </w:p>
    <w:p w14:paraId="17343222" w14:textId="77777777" w:rsidR="007954B5" w:rsidRPr="00D4410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 xml:space="preserve">{قال: </w:t>
      </w:r>
      <w:r w:rsidRPr="00D44105">
        <w:rPr>
          <w:rFonts w:ascii="Traditional Arabic" w:hAnsi="Traditional Arabic" w:cs="Traditional Arabic"/>
          <w:color w:val="0000FF"/>
          <w:sz w:val="34"/>
          <w:szCs w:val="34"/>
          <w:rtl/>
        </w:rPr>
        <w:t>(وَإِنْ أُقِيمَتْ وَهُوَ فِيهَا أَتَمَّهَا خَفِيفَةً)</w:t>
      </w:r>
      <w:r w:rsidRPr="00D44105">
        <w:rPr>
          <w:rFonts w:ascii="Traditional Arabic" w:hAnsi="Traditional Arabic" w:cs="Traditional Arabic"/>
          <w:sz w:val="34"/>
          <w:szCs w:val="34"/>
          <w:rtl/>
        </w:rPr>
        <w:t>}.</w:t>
      </w:r>
    </w:p>
    <w:p w14:paraId="73D9182D" w14:textId="510C1241" w:rsidR="001769F2" w:rsidRPr="00D44105" w:rsidRDefault="007954B5" w:rsidP="00996739">
      <w:pPr>
        <w:spacing w:before="120" w:after="0" w:line="240" w:lineRule="auto"/>
        <w:ind w:firstLine="432"/>
        <w:jc w:val="both"/>
        <w:rPr>
          <w:rFonts w:ascii="Traditional Arabic" w:hAnsi="Traditional Arabic" w:cs="Traditional Arabic"/>
          <w:sz w:val="34"/>
          <w:szCs w:val="34"/>
          <w:rtl/>
        </w:rPr>
      </w:pPr>
      <w:r w:rsidRPr="00D44105">
        <w:rPr>
          <w:rFonts w:ascii="Traditional Arabic" w:hAnsi="Traditional Arabic" w:cs="Traditional Arabic"/>
          <w:sz w:val="34"/>
          <w:szCs w:val="34"/>
          <w:rtl/>
        </w:rPr>
        <w:t>إذا أُقيمَت الص</w:t>
      </w:r>
      <w:r w:rsidR="00423879" w:rsidRPr="00D44105">
        <w:rPr>
          <w:rFonts w:ascii="Traditional Arabic" w:hAnsi="Traditional Arabic" w:cs="Traditional Arabic" w:hint="cs"/>
          <w:sz w:val="34"/>
          <w:szCs w:val="34"/>
          <w:rtl/>
        </w:rPr>
        <w:t>َّ</w:t>
      </w:r>
      <w:r w:rsidRPr="00D44105">
        <w:rPr>
          <w:rFonts w:ascii="Traditional Arabic" w:hAnsi="Traditional Arabic" w:cs="Traditional Arabic"/>
          <w:sz w:val="34"/>
          <w:szCs w:val="34"/>
          <w:rtl/>
        </w:rPr>
        <w:t>لاة وهو في صلاة نافلة أتمَّها خفيفة ولا يقطعها، فيُتمها خفيفة حتى يُدرك الجماعة.</w:t>
      </w:r>
    </w:p>
    <w:p w14:paraId="6A8162D7" w14:textId="77777777" w:rsidR="00B60470" w:rsidRPr="00D44105" w:rsidRDefault="00B60470" w:rsidP="00DB3CD0">
      <w:pPr>
        <w:spacing w:before="120" w:after="0" w:line="240" w:lineRule="auto"/>
        <w:ind w:firstLine="432"/>
        <w:jc w:val="both"/>
        <w:rPr>
          <w:rFonts w:ascii="Traditional Arabic" w:hAnsi="Traditional Arabic" w:cs="Traditional Arabic"/>
          <w:sz w:val="34"/>
          <w:szCs w:val="34"/>
        </w:rPr>
      </w:pPr>
    </w:p>
    <w:p w14:paraId="00B9D2E9" w14:textId="77777777" w:rsidR="000A69E2" w:rsidRPr="007954B5" w:rsidRDefault="007954B5" w:rsidP="00DB3CD0">
      <w:pPr>
        <w:spacing w:before="120" w:after="0" w:line="240" w:lineRule="auto"/>
        <w:ind w:firstLine="432"/>
        <w:jc w:val="both"/>
        <w:rPr>
          <w:rFonts w:ascii="Traditional Arabic" w:hAnsi="Traditional Arabic" w:cs="Traditional Arabic"/>
          <w:sz w:val="34"/>
          <w:szCs w:val="34"/>
        </w:rPr>
      </w:pPr>
      <w:r w:rsidRPr="00D44105">
        <w:rPr>
          <w:rFonts w:ascii="Traditional Arabic" w:hAnsi="Traditional Arabic" w:cs="Traditional Arabic"/>
          <w:sz w:val="34"/>
          <w:szCs w:val="34"/>
          <w:rtl/>
        </w:rPr>
        <w:t>{شكر الله لكم سماحة الشيخ على تفضُّلكم بشرح هذه الدروس الطيبة المباركة، والتي  يتابعها مجموعة من المسلمين، جزاكم الله عنا وعن أمة الإسلام خير الجزاء، ويتجدد اللقاء في دروسٍ قادمة، أنقل لكم تحيات زملائي الذين سجلوا هذا اللقاء، والسَّلام عليكم ورحمة الله وبركاته}.</w:t>
      </w:r>
      <w:bookmarkStart w:id="0" w:name="_GoBack"/>
      <w:bookmarkEnd w:id="0"/>
    </w:p>
    <w:sectPr w:rsidR="000A69E2" w:rsidRPr="007954B5" w:rsidSect="00296498">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40E6B" w14:textId="77777777" w:rsidR="0029029C" w:rsidRDefault="0029029C" w:rsidP="00296498">
      <w:pPr>
        <w:spacing w:after="0" w:line="240" w:lineRule="auto"/>
      </w:pPr>
      <w:r>
        <w:separator/>
      </w:r>
    </w:p>
  </w:endnote>
  <w:endnote w:type="continuationSeparator" w:id="0">
    <w:p w14:paraId="63307D71" w14:textId="77777777" w:rsidR="0029029C" w:rsidRDefault="0029029C" w:rsidP="0029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8370954"/>
      <w:docPartObj>
        <w:docPartGallery w:val="Page Numbers (Bottom of Page)"/>
        <w:docPartUnique/>
      </w:docPartObj>
    </w:sdtPr>
    <w:sdtEndPr/>
    <w:sdtContent>
      <w:p w14:paraId="2632EBFA" w14:textId="77777777" w:rsidR="00B60470" w:rsidRDefault="0029029C">
        <w:pPr>
          <w:pStyle w:val="Footer"/>
          <w:jc w:val="center"/>
        </w:pPr>
        <w:r>
          <w:rPr>
            <w:noProof/>
          </w:rPr>
          <w:fldChar w:fldCharType="begin"/>
        </w:r>
        <w:r>
          <w:rPr>
            <w:noProof/>
          </w:rPr>
          <w:instrText xml:space="preserve"> PAGE   \* MERGEFORMAT </w:instrText>
        </w:r>
        <w:r>
          <w:rPr>
            <w:noProof/>
          </w:rPr>
          <w:fldChar w:fldCharType="separate"/>
        </w:r>
        <w:r w:rsidR="001769F2">
          <w:rPr>
            <w:noProof/>
            <w:rtl/>
          </w:rPr>
          <w:t>7</w:t>
        </w:r>
        <w:r>
          <w:rPr>
            <w:noProof/>
          </w:rPr>
          <w:fldChar w:fldCharType="end"/>
        </w:r>
      </w:p>
    </w:sdtContent>
  </w:sdt>
  <w:p w14:paraId="0A93A579" w14:textId="77777777" w:rsidR="00B60470" w:rsidRDefault="00B6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7A338" w14:textId="77777777" w:rsidR="0029029C" w:rsidRDefault="0029029C" w:rsidP="00296498">
      <w:pPr>
        <w:spacing w:after="0" w:line="240" w:lineRule="auto"/>
      </w:pPr>
      <w:r>
        <w:separator/>
      </w:r>
    </w:p>
  </w:footnote>
  <w:footnote w:type="continuationSeparator" w:id="0">
    <w:p w14:paraId="781B1361" w14:textId="77777777" w:rsidR="0029029C" w:rsidRDefault="0029029C" w:rsidP="00296498">
      <w:pPr>
        <w:spacing w:after="0" w:line="240" w:lineRule="auto"/>
      </w:pPr>
      <w:r>
        <w:continuationSeparator/>
      </w:r>
    </w:p>
  </w:footnote>
  <w:footnote w:id="1">
    <w:p w14:paraId="600C1653" w14:textId="77777777" w:rsidR="00B60470" w:rsidRPr="009954EA" w:rsidRDefault="00B60470">
      <w:pPr>
        <w:pStyle w:val="FootnoteText"/>
        <w:rPr>
          <w:rFonts w:ascii="Traditional Arabic" w:hAnsi="Traditional Arabic" w:cs="Traditional Arabic"/>
        </w:rPr>
      </w:pPr>
      <w:r w:rsidRPr="009954EA">
        <w:rPr>
          <w:rStyle w:val="FootnoteReference"/>
          <w:rFonts w:ascii="Traditional Arabic" w:hAnsi="Traditional Arabic" w:cs="Traditional Arabic"/>
        </w:rPr>
        <w:footnoteRef/>
      </w:r>
      <w:r w:rsidRPr="009954EA">
        <w:rPr>
          <w:rFonts w:ascii="Traditional Arabic" w:hAnsi="Traditional Arabic" w:cs="Traditional Arabic"/>
          <w:rtl/>
        </w:rPr>
        <w:t xml:space="preserve"> رَوَاهُ اَلْخَمْسَةُ, وَصَحَّحَهُ اَلتِّرْمِذِيُّ</w:t>
      </w:r>
    </w:p>
  </w:footnote>
  <w:footnote w:id="2">
    <w:p w14:paraId="4AC14C7D" w14:textId="77777777" w:rsidR="00B60470" w:rsidRPr="00381632" w:rsidRDefault="00B60470">
      <w:pPr>
        <w:pStyle w:val="FootnoteText"/>
        <w:rPr>
          <w:rFonts w:ascii="Traditional Arabic" w:hAnsi="Traditional Arabic" w:cs="Traditional Arabic"/>
        </w:rPr>
      </w:pPr>
      <w:r w:rsidRPr="00381632">
        <w:rPr>
          <w:rStyle w:val="FootnoteReference"/>
          <w:rFonts w:ascii="Traditional Arabic" w:hAnsi="Traditional Arabic" w:cs="Traditional Arabic"/>
        </w:rPr>
        <w:footnoteRef/>
      </w:r>
      <w:r w:rsidRPr="00381632">
        <w:rPr>
          <w:rFonts w:ascii="Traditional Arabic" w:hAnsi="Traditional Arabic" w:cs="Traditional Arabic"/>
          <w:rtl/>
        </w:rPr>
        <w:t xml:space="preserve"> </w:t>
      </w:r>
      <w:r w:rsidRPr="00381632">
        <w:rPr>
          <w:rFonts w:ascii="Traditional Arabic" w:hAnsi="Traditional Arabic" w:cs="Traditional Arabic"/>
          <w:rtl/>
        </w:rPr>
        <w:t xml:space="preserve">رواه </w:t>
      </w:r>
      <w:r w:rsidRPr="00381632">
        <w:rPr>
          <w:rFonts w:ascii="Traditional Arabic" w:hAnsi="Traditional Arabic" w:cs="Traditional Arabic"/>
          <w:rtl/>
        </w:rPr>
        <w:t>ابن ماجه ( 793 ) والطبراني في ( المعجم الكبير ) ( 3 / 154 / 2 )</w:t>
      </w:r>
    </w:p>
  </w:footnote>
  <w:footnote w:id="3">
    <w:p w14:paraId="74A0252F" w14:textId="77777777" w:rsidR="00B60470" w:rsidRPr="00381632" w:rsidRDefault="00B60470" w:rsidP="00381632">
      <w:pPr>
        <w:pStyle w:val="FootnoteText"/>
        <w:rPr>
          <w:rFonts w:ascii="Traditional Arabic" w:hAnsi="Traditional Arabic" w:cs="Traditional Arabic"/>
        </w:rPr>
      </w:pPr>
      <w:r w:rsidRPr="00381632">
        <w:rPr>
          <w:rStyle w:val="FootnoteReference"/>
          <w:rFonts w:ascii="Traditional Arabic" w:hAnsi="Traditional Arabic" w:cs="Traditional Arabic"/>
        </w:rPr>
        <w:footnoteRef/>
      </w:r>
      <w:r w:rsidRPr="00381632">
        <w:rPr>
          <w:rFonts w:ascii="Traditional Arabic" w:hAnsi="Traditional Arabic" w:cs="Traditional Arabic"/>
          <w:rtl/>
        </w:rPr>
        <w:t xml:space="preserve"> </w:t>
      </w:r>
      <w:r>
        <w:rPr>
          <w:rFonts w:ascii="Traditional Arabic" w:hAnsi="Traditional Arabic" w:cs="Traditional Arabic" w:hint="cs"/>
          <w:rtl/>
        </w:rPr>
        <w:t>رواه</w:t>
      </w:r>
      <w:r>
        <w:rPr>
          <w:rFonts w:ascii="Traditional Arabic" w:hAnsi="Traditional Arabic" w:cs="Traditional Arabic"/>
          <w:rtl/>
        </w:rPr>
        <w:t xml:space="preserve"> </w:t>
      </w:r>
      <w:r>
        <w:rPr>
          <w:rFonts w:ascii="Traditional Arabic" w:hAnsi="Traditional Arabic" w:cs="Traditional Arabic"/>
          <w:rtl/>
        </w:rPr>
        <w:t xml:space="preserve">مسلم </w:t>
      </w:r>
      <w:r w:rsidRPr="00381632">
        <w:rPr>
          <w:rFonts w:ascii="Traditional Arabic" w:hAnsi="Traditional Arabic" w:cs="Traditional Arabic"/>
          <w:rtl/>
        </w:rPr>
        <w:t>(654)</w:t>
      </w:r>
    </w:p>
  </w:footnote>
  <w:footnote w:id="4">
    <w:p w14:paraId="3EBF6ABE" w14:textId="77777777" w:rsidR="00B60470" w:rsidRPr="00B60470" w:rsidRDefault="00B60470">
      <w:pPr>
        <w:pStyle w:val="FootnoteText"/>
        <w:rPr>
          <w:rFonts w:ascii="Traditional Arabic" w:hAnsi="Traditional Arabic" w:cs="Traditional Arabic"/>
        </w:rPr>
      </w:pPr>
      <w:r w:rsidRPr="00B60470">
        <w:rPr>
          <w:rStyle w:val="FootnoteReference"/>
          <w:rFonts w:ascii="Traditional Arabic" w:hAnsi="Traditional Arabic" w:cs="Traditional Arabic"/>
        </w:rPr>
        <w:footnoteRef/>
      </w:r>
      <w:r w:rsidRPr="00B60470">
        <w:rPr>
          <w:rFonts w:ascii="Traditional Arabic" w:hAnsi="Traditional Arabic" w:cs="Traditional Arabic"/>
          <w:rtl/>
        </w:rPr>
        <w:t xml:space="preserve"> </w:t>
      </w:r>
      <w:r w:rsidRPr="00B60470">
        <w:rPr>
          <w:rFonts w:ascii="Traditional Arabic" w:hAnsi="Traditional Arabic" w:cs="Traditional Arabic"/>
          <w:rtl/>
        </w:rPr>
        <w:t>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7B1"/>
    <w:rsid w:val="000A69E2"/>
    <w:rsid w:val="001769F2"/>
    <w:rsid w:val="001967B1"/>
    <w:rsid w:val="0029029C"/>
    <w:rsid w:val="00296498"/>
    <w:rsid w:val="00381632"/>
    <w:rsid w:val="00423879"/>
    <w:rsid w:val="00452F8D"/>
    <w:rsid w:val="004A41FC"/>
    <w:rsid w:val="005B1F76"/>
    <w:rsid w:val="005C6719"/>
    <w:rsid w:val="007954B5"/>
    <w:rsid w:val="0079775A"/>
    <w:rsid w:val="00803940"/>
    <w:rsid w:val="009954EA"/>
    <w:rsid w:val="00996739"/>
    <w:rsid w:val="00A87AE2"/>
    <w:rsid w:val="00B60470"/>
    <w:rsid w:val="00D44105"/>
    <w:rsid w:val="00DB3CD0"/>
    <w:rsid w:val="00DD3EBE"/>
    <w:rsid w:val="00EB7A49"/>
    <w:rsid w:val="00F444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3B6E"/>
  <w15:docId w15:val="{7604CAA2-AA9D-49AF-AD8A-5F1725BA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94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4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498"/>
  </w:style>
  <w:style w:type="paragraph" w:styleId="Footer">
    <w:name w:val="footer"/>
    <w:basedOn w:val="Normal"/>
    <w:link w:val="FooterChar"/>
    <w:uiPriority w:val="99"/>
    <w:unhideWhenUsed/>
    <w:rsid w:val="0029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498"/>
  </w:style>
  <w:style w:type="paragraph" w:styleId="FootnoteText">
    <w:name w:val="footnote text"/>
    <w:basedOn w:val="Normal"/>
    <w:link w:val="FootnoteTextChar"/>
    <w:uiPriority w:val="99"/>
    <w:semiHidden/>
    <w:unhideWhenUsed/>
    <w:rsid w:val="00995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4EA"/>
    <w:rPr>
      <w:sz w:val="20"/>
      <w:szCs w:val="20"/>
    </w:rPr>
  </w:style>
  <w:style w:type="character" w:styleId="FootnoteReference">
    <w:name w:val="footnote reference"/>
    <w:basedOn w:val="DefaultParagraphFont"/>
    <w:uiPriority w:val="99"/>
    <w:semiHidden/>
    <w:unhideWhenUsed/>
    <w:rsid w:val="00995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6B25-EC4F-4D4C-B2AD-5D505101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10</cp:revision>
  <dcterms:created xsi:type="dcterms:W3CDTF">2018-12-16T18:33:00Z</dcterms:created>
  <dcterms:modified xsi:type="dcterms:W3CDTF">2018-12-17T12:02:00Z</dcterms:modified>
</cp:coreProperties>
</file>