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F8D" w:rsidRPr="009F73BA" w:rsidRDefault="00B90F8D" w:rsidP="00B90F8D">
      <w:pPr>
        <w:spacing w:before="120" w:after="0" w:line="240" w:lineRule="auto"/>
        <w:jc w:val="center"/>
        <w:rPr>
          <w:rFonts w:cs="Traditional Arabic"/>
          <w:b/>
          <w:bCs/>
          <w:color w:val="FF0000"/>
          <w:sz w:val="44"/>
          <w:szCs w:val="44"/>
          <w:rtl/>
          <w:lang w:bidi="ar-EG"/>
        </w:rPr>
      </w:pPr>
      <w:r w:rsidRPr="009F73BA">
        <w:rPr>
          <w:rFonts w:cs="Traditional Arabic" w:hint="cs"/>
          <w:b/>
          <w:bCs/>
          <w:color w:val="FF0000"/>
          <w:sz w:val="44"/>
          <w:szCs w:val="44"/>
          <w:rtl/>
          <w:lang w:bidi="ar-EG"/>
        </w:rPr>
        <w:t>الْمُحَرِّرُ فِي الحديثِ (3)</w:t>
      </w:r>
    </w:p>
    <w:p w:rsidR="00B90F8D" w:rsidRPr="009F73BA" w:rsidRDefault="00B90F8D" w:rsidP="00B90F8D">
      <w:pPr>
        <w:spacing w:before="120" w:after="0" w:line="240" w:lineRule="auto"/>
        <w:jc w:val="center"/>
        <w:rPr>
          <w:rFonts w:cs="Traditional Arabic"/>
          <w:b/>
          <w:bCs/>
          <w:color w:val="0000CC"/>
          <w:sz w:val="44"/>
          <w:szCs w:val="44"/>
          <w:rtl/>
          <w:lang w:bidi="ar-EG"/>
        </w:rPr>
      </w:pPr>
      <w:r w:rsidRPr="009F73BA">
        <w:rPr>
          <w:rFonts w:cs="Traditional Arabic" w:hint="cs"/>
          <w:b/>
          <w:bCs/>
          <w:color w:val="0000CC"/>
          <w:sz w:val="44"/>
          <w:szCs w:val="44"/>
          <w:rtl/>
          <w:lang w:bidi="ar-EG"/>
        </w:rPr>
        <w:t>الدَّرسُ العِشْرُون (20)</w:t>
      </w:r>
    </w:p>
    <w:p w:rsidR="00B90F8D" w:rsidRPr="009F73BA" w:rsidRDefault="00B90F8D" w:rsidP="00B90F8D">
      <w:pPr>
        <w:spacing w:before="120" w:after="0" w:line="240" w:lineRule="auto"/>
        <w:jc w:val="right"/>
        <w:rPr>
          <w:rFonts w:cs="Traditional Arabic"/>
          <w:b/>
          <w:bCs/>
          <w:color w:val="339933"/>
          <w:sz w:val="24"/>
          <w:szCs w:val="24"/>
          <w:rtl/>
        </w:rPr>
      </w:pPr>
      <w:r w:rsidRPr="009F73BA">
        <w:rPr>
          <w:rFonts w:ascii="Traditional Arabic" w:hAnsi="Traditional Arabic" w:cs="Traditional Arabic"/>
          <w:b/>
          <w:bCs/>
          <w:color w:val="006600"/>
          <w:sz w:val="24"/>
          <w:szCs w:val="24"/>
          <w:rtl/>
        </w:rPr>
        <w:t>معالي الشَّيخ</w:t>
      </w:r>
      <w:r w:rsidRPr="009F73BA">
        <w:rPr>
          <w:rFonts w:ascii="Traditional Arabic" w:hAnsi="Traditional Arabic" w:cs="Traditional Arabic" w:hint="cs"/>
          <w:b/>
          <w:bCs/>
          <w:color w:val="006600"/>
          <w:sz w:val="24"/>
          <w:szCs w:val="24"/>
          <w:rtl/>
        </w:rPr>
        <w:t>/</w:t>
      </w:r>
      <w:r w:rsidRPr="009F73BA">
        <w:rPr>
          <w:rFonts w:ascii="Traditional Arabic" w:hAnsi="Traditional Arabic" w:cs="Traditional Arabic"/>
          <w:b/>
          <w:bCs/>
          <w:color w:val="006600"/>
          <w:sz w:val="24"/>
          <w:szCs w:val="24"/>
          <w:rtl/>
        </w:rPr>
        <w:t xml:space="preserve"> </w:t>
      </w:r>
      <w:r w:rsidRPr="009F73BA">
        <w:rPr>
          <w:rFonts w:ascii="Traditional Arabic" w:hAnsi="Traditional Arabic" w:cs="Traditional Arabic" w:hint="cs"/>
          <w:b/>
          <w:bCs/>
          <w:color w:val="006600"/>
          <w:sz w:val="24"/>
          <w:szCs w:val="24"/>
          <w:rtl/>
        </w:rPr>
        <w:t>د.</w:t>
      </w:r>
      <w:r w:rsidRPr="009F73BA">
        <w:rPr>
          <w:rFonts w:ascii="Traditional Arabic" w:hAnsi="Traditional Arabic" w:cs="Traditional Arabic"/>
          <w:b/>
          <w:bCs/>
          <w:color w:val="006600"/>
          <w:sz w:val="24"/>
          <w:szCs w:val="24"/>
          <w:rtl/>
        </w:rPr>
        <w:t xml:space="preserve"> سعد بن ناصر الشثري</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{بسم الله الرحمن الرحيم.</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السَّلامُ عليكُم ورحمةُ اللهِ وبركاتُه.</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w:t>
      </w:r>
      <w:r w:rsidR="001738D5"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سعد بن ناصر الشثري، فأهلًا وسهلًا بكم معالي الشيخ}.</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حيَّاكَ الله، وأهلًا وسهلًا، أرحبُ بِكَ، وأرحبُ بإخواني وأحبَّتي ممَّن يُشاهدون لقاءاتنا ودروسنا، وأسألُ الله -جلَّ وعَلا- أن يرزقهم علمًا نافعًا، وعملًا صالحًا، ونيَّةً خالصة.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{نبدأ في هذا الد</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رس -بإذن الله- من باب "</w:t>
      </w:r>
      <w:r w:rsidRPr="009F73BA">
        <w:rPr>
          <w:rFonts w:ascii="Traditional Arabic" w:hAnsi="Traditional Arabic" w:cs="Traditional Arabic"/>
          <w:sz w:val="34"/>
          <w:szCs w:val="34"/>
          <w:u w:val="dotDotDash" w:color="FF0000"/>
          <w:rtl/>
        </w:rPr>
        <w:t>المساقاة والإجارة</w:t>
      </w:r>
      <w:r w:rsidRPr="009F73BA">
        <w:rPr>
          <w:rFonts w:ascii="Traditional Arabic" w:hAnsi="Traditional Arabic" w:cs="Traditional Arabic"/>
          <w:sz w:val="34"/>
          <w:szCs w:val="34"/>
          <w:rtl/>
        </w:rPr>
        <w:t>" من كتاب "المحرر" لابن عبد الهادي.</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sz w:val="34"/>
          <w:szCs w:val="34"/>
          <w:rtl/>
        </w:rPr>
        <w:t xml:space="preserve">قال المؤلف -رحمه الله: </w:t>
      </w:r>
      <w:r w:rsidRPr="009F73BA">
        <w:rPr>
          <w:rFonts w:ascii="Traditional Arabic" w:hAnsi="Traditional Arabic" w:cs="Traditional Arabic"/>
          <w:color w:val="0000CC"/>
          <w:sz w:val="34"/>
          <w:szCs w:val="34"/>
          <w:rtl/>
        </w:rPr>
        <w:t>(بَابُ الْمُسَاقَاةِ وَالْإِجَارَةِ</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عَنِ ابْن عُمرَ رَضِيَ اللَّهُ عَنْهما: أَنَّ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عَامَلَ أَهلَ خَيْبَرَ بِشَطْرِ مَا يَخْرُجُ مِنْهَا مِنْ ثَمَرٍ أَو زَرْعٍ .</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وَعَنْهُ: أَنَّ عُمَرَ بنَ الْخَطَّابِ</w:t>
      </w:r>
      <w:r w:rsidR="00B1470C" w:rsidRPr="009F73BA">
        <w:rPr>
          <w:rFonts w:ascii="Traditional Arabic" w:hAnsi="Traditional Arabic" w:cs="Traditional Arabic"/>
          <w:color w:val="0000CC"/>
          <w:sz w:val="34"/>
          <w:szCs w:val="34"/>
          <w:rtl/>
        </w:rPr>
        <w:t xml:space="preserve"> -رَضِيَ اللهُ عَنْهُ-</w:t>
      </w:r>
      <w:r w:rsidRPr="009F73BA">
        <w:rPr>
          <w:rFonts w:ascii="Traditional Arabic" w:hAnsi="Traditional Arabic" w:cs="Traditional Arabic"/>
          <w:color w:val="0000CC"/>
          <w:sz w:val="34"/>
          <w:szCs w:val="34"/>
          <w:rtl/>
        </w:rPr>
        <w:t xml:space="preserve"> أَجْلَى الْيَهُودَ وَالنَّصَارى مِنْ أَرْضِ الحِجَازِ</w:t>
      </w:r>
      <w:r w:rsidR="00297F77"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وَأَنَّ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لَـمَّا</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ظَهَرَ عَلَى خَيْبَرَ أَرَادَ إِخْرَاجَ الْيَهُودِ مِنْهَا، وَكَانَتِ الأَرْضُ حِيْنَ ظَهَرَ عَلَيْها للهِ وَلِرَسُولِهِ وَللمُسْلِمينَ</w:t>
      </w:r>
      <w:r w:rsidR="00297F77"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فَأَرَادَ إِخْرَاجَ اليَهُودَ مِنْها</w:t>
      </w:r>
      <w:r w:rsidR="00297F77"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فَسَأَلَتِ الْيَهُودُ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أَن يُقِرَّهُم بِهَا عَلَى أَنْ يَكْفُوا عَمَلَهَا وَلَهُم نِصْفُ الثَّمَر؟ فَقَالَ رَسُولُ اللهِ -صَلَّى اللهُ عَلَيْهِ وَسَلَّمَ: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نُقِرُّكُمْ عَلَى ذَلِكَ مَا شِئْنَا</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00CC"/>
          <w:sz w:val="34"/>
          <w:szCs w:val="34"/>
          <w:rtl/>
        </w:rPr>
        <w:t xml:space="preserve"> فَقَرُّوا بِهَا حَتَّى أَجْلاهُم عُمَرُ إِلَى تَيْمَاءَ وأَرِيحَاءَ. مُتَّفقٌ عَلَيْهِمَا</w:t>
      </w:r>
      <w:r w:rsidR="00B1470C" w:rsidRPr="009F73BA">
        <w:rPr>
          <w:rFonts w:ascii="Traditional Arabic" w:hAnsi="Traditional Arabic" w:cs="Traditional Arabic"/>
          <w:color w:val="0000CC"/>
          <w:sz w:val="34"/>
          <w:szCs w:val="34"/>
          <w:rtl/>
        </w:rPr>
        <w:t>،</w:t>
      </w:r>
      <w:r w:rsidRPr="009F73BA">
        <w:rPr>
          <w:rFonts w:ascii="Traditional Arabic" w:hAnsi="Traditional Arabic" w:cs="Traditional Arabic"/>
          <w:color w:val="0000CC"/>
          <w:sz w:val="34"/>
          <w:szCs w:val="34"/>
          <w:rtl/>
        </w:rPr>
        <w:t xml:space="preserve"> وَلمسْلمٍ: عَنْ عبدِ اللهِ بنِ عُمرَ رَضِيَ اللهُ عَنْهُمَا عَنْ رَسُولِ اللهِ -صَلَّى اللهُ عَلَيْهِ وَسَلَّمَ: أَنَّهُ دَفَعَ إِلَى يَهُودِ خَيْبَرَ نَخْلَ خَيْبَرَ وأَرْضَهَا عَلَى أَنْ يَعْتَمِلُوهَا مِنْ أَمْوَالِهِم، وَلِرَسُولِ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شَطْرُ ثَمَرِهَا.</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وَعَنْ حَنْظَلَةَ بنِ قَيسٍ الْأنْصَارِيِّ قَالَ: سَأَلْتُ رَافِعَ بنَ خَدِيجٍ عَنْ كِرَاءِ الأَرْضِ بِالذَّهَبِ وَالْوَرِقِ؟ فَقَالَ: لَا بَأْسَ بِهِ، إِنَّمَا كَانَ النَّاسُ يُؤَاجِرُون عَلَى عَهْدِ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lastRenderedPageBreak/>
        <w:t>عَلَى الماذِيَانَاتِ وأَقْبالِ الجَدَاوِلِ، وَأَشْيَاءَ مِنَ الزَّرْعِ، فَيَهْلِكُ هَذَا وَيَسْلَمُ هَذَا، وَيَسْلَمُ هَذَا وَيَهْلِكُ هَذَا، فَلمْ يَكُنْ للنَّاسِ كِرَاءٌ إِلَّا هَذَا فَلذَلِكَ زُجِرَ عَنْهُ، فَأَمَّا شَيْءٌ مَعْلُومٌ مَضْمُونٌ فَلَا بَأْسَ بِهِ.</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وَعَنْ ثَابِتِ بنِ الضَّحَّاكِ: أَنَّ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نهَى عَنِ الْمُزَارَعَةِ، وَأَمَرَ بِالـمُؤَاجَرَةِ، وَقَالَ: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لَا بَأْسَ بِهَا</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00C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color w:val="0000CC"/>
          <w:sz w:val="34"/>
          <w:szCs w:val="34"/>
          <w:rtl/>
        </w:rPr>
        <w:t>وَعَنْ رَافعِ بنِ خَدِيجٍ</w:t>
      </w:r>
      <w:r w:rsidR="00B1470C" w:rsidRPr="009F73BA">
        <w:rPr>
          <w:rFonts w:ascii="Traditional Arabic" w:hAnsi="Traditional Arabic" w:cs="Traditional Arabic"/>
          <w:color w:val="0000CC"/>
          <w:sz w:val="34"/>
          <w:szCs w:val="34"/>
          <w:rtl/>
        </w:rPr>
        <w:t xml:space="preserve"> -رَضِيَ اللهُ عَنْهُ-</w:t>
      </w:r>
      <w:r w:rsidRPr="009F73BA">
        <w:rPr>
          <w:rFonts w:ascii="Traditional Arabic" w:hAnsi="Traditional Arabic" w:cs="Traditional Arabic"/>
          <w:color w:val="0000CC"/>
          <w:sz w:val="34"/>
          <w:szCs w:val="34"/>
          <w:rtl/>
        </w:rPr>
        <w:t xml:space="preserve"> عَنْ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ثَمَنُ الْكَلْبِ خَبِيثٌ، وَمَهْرُ الْبَغِيِّ خَبِيثٌ، وَكَسْبُ الحَجَّامِ خَبِيثٌ</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00CC"/>
          <w:sz w:val="34"/>
          <w:szCs w:val="34"/>
          <w:rtl/>
        </w:rPr>
        <w:t>. رَوَاهَا مُسْلمٌ</w:t>
      </w:r>
      <w:r w:rsidR="00B1470C"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نحمدُ الله -ج</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و</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لا- في أوائل هذا اللقاء، وأُصلِّي وأُسلِّم على نبيِّه الكريم.</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قول المؤلف: </w:t>
      </w:r>
      <w:r w:rsidRPr="009F73BA">
        <w:rPr>
          <w:rFonts w:ascii="Traditional Arabic" w:hAnsi="Traditional Arabic" w:cs="Traditional Arabic"/>
          <w:color w:val="0000CC"/>
          <w:sz w:val="34"/>
          <w:szCs w:val="34"/>
          <w:u w:val="dotDotDash" w:color="FF0000"/>
          <w:rtl/>
        </w:rPr>
        <w:t>(الْمُسَاقَاةِ)</w:t>
      </w:r>
      <w:r w:rsidRPr="009F73BA">
        <w:rPr>
          <w:rFonts w:ascii="Traditional Arabic" w:hAnsi="Traditional Arabic" w:cs="Traditional Arabic"/>
          <w:sz w:val="34"/>
          <w:szCs w:val="34"/>
          <w:u w:val="dotDotDash" w:color="FF0000"/>
          <w:rtl/>
        </w:rPr>
        <w:t>، المراد بها</w:t>
      </w:r>
      <w:r w:rsidRPr="009F73BA">
        <w:rPr>
          <w:rFonts w:ascii="Traditional Arabic" w:hAnsi="Traditional Arabic" w:cs="Traditional Arabic"/>
          <w:sz w:val="34"/>
          <w:szCs w:val="34"/>
          <w:rtl/>
        </w:rPr>
        <w:t>: أن يُسلِّمَ مالكُ الأرض</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الذي يملك</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ش</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ج</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رًا على تلك الأرض م</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ن</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النَّخيل وغيرها من الأشجار</w:t>
      </w:r>
      <w:r w:rsidR="0080336B" w:rsidRPr="009F73BA">
        <w:rPr>
          <w:rFonts w:ascii="Traditional Arabic" w:hAnsi="Traditional Arabic" w:cs="Traditional Arabic" w:hint="cs"/>
          <w:sz w:val="34"/>
          <w:szCs w:val="34"/>
          <w:rtl/>
        </w:rPr>
        <w:t xml:space="preserve"> </w:t>
      </w:r>
      <w:r w:rsidRPr="009F73BA">
        <w:rPr>
          <w:rFonts w:ascii="Traditional Arabic" w:hAnsi="Traditional Arabic" w:cs="Traditional Arabic"/>
          <w:sz w:val="34"/>
          <w:szCs w:val="34"/>
          <w:rtl/>
        </w:rPr>
        <w:t>إلى عاملٍ فيعمَلُ عليها.</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w:t>
      </w:r>
      <w:r w:rsidRPr="009F73BA">
        <w:rPr>
          <w:rFonts w:ascii="Traditional Arabic" w:hAnsi="Traditional Arabic" w:cs="Traditional Arabic"/>
          <w:sz w:val="34"/>
          <w:szCs w:val="34"/>
          <w:u w:val="dotDotDash" w:color="FF0000"/>
          <w:rtl/>
        </w:rPr>
        <w:t>الم</w:t>
      </w:r>
      <w:r w:rsidR="007F549F"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غ</w:t>
      </w:r>
      <w:r w:rsidR="007F549F" w:rsidRPr="009F73BA">
        <w:rPr>
          <w:rFonts w:ascii="Traditional Arabic" w:hAnsi="Traditional Arabic" w:cs="Traditional Arabic" w:hint="cs"/>
          <w:sz w:val="34"/>
          <w:szCs w:val="34"/>
          <w:u w:val="dotDotDash" w:color="FF0000"/>
          <w:rtl/>
        </w:rPr>
        <w:t>َ</w:t>
      </w:r>
      <w:r w:rsidR="00F94BB3" w:rsidRPr="009F73BA">
        <w:rPr>
          <w:rFonts w:ascii="Traditional Arabic" w:hAnsi="Traditional Arabic" w:cs="Traditional Arabic" w:hint="cs"/>
          <w:sz w:val="34"/>
          <w:szCs w:val="34"/>
          <w:u w:val="dotDotDash" w:color="FF0000"/>
          <w:rtl/>
        </w:rPr>
        <w:t>ا</w:t>
      </w:r>
      <w:r w:rsidRPr="009F73BA">
        <w:rPr>
          <w:rFonts w:ascii="Traditional Arabic" w:hAnsi="Traditional Arabic" w:cs="Traditional Arabic"/>
          <w:sz w:val="34"/>
          <w:szCs w:val="34"/>
          <w:u w:val="dotDotDash" w:color="FF0000"/>
          <w:rtl/>
        </w:rPr>
        <w:t>ر</w:t>
      </w:r>
      <w:r w:rsidR="007F549F"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س</w:t>
      </w:r>
      <w:r w:rsidR="007F549F"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ة</w:t>
      </w:r>
      <w:r w:rsidRPr="009F73BA">
        <w:rPr>
          <w:rFonts w:ascii="Traditional Arabic" w:hAnsi="Traditional Arabic" w:cs="Traditional Arabic"/>
          <w:sz w:val="34"/>
          <w:szCs w:val="34"/>
          <w:rtl/>
        </w:rPr>
        <w:t>، أن يُسلِّم مالك الأرض أرضه لشخصٍ</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فيقوم بغرسِ الأشجار فيها من نخيل أو غيره.</w:t>
      </w:r>
    </w:p>
    <w:p w:rsidR="007F549F" w:rsidRPr="009F73BA" w:rsidRDefault="003D7EAF" w:rsidP="009F73BA">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u w:val="dotDotDash" w:color="FF0000"/>
          <w:rtl/>
        </w:rPr>
        <w:t>وأم</w:t>
      </w:r>
      <w:r w:rsidR="00F94BB3"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ا المُز</w:t>
      </w:r>
      <w:r w:rsidR="00357EC5"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ار</w:t>
      </w:r>
      <w:r w:rsidR="00357EC5"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ع</w:t>
      </w:r>
      <w:r w:rsidR="00357EC5"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ة</w:t>
      </w:r>
      <w:r w:rsidRPr="009F73BA">
        <w:rPr>
          <w:rFonts w:ascii="Traditional Arabic" w:hAnsi="Traditional Arabic" w:cs="Traditional Arabic"/>
          <w:sz w:val="34"/>
          <w:szCs w:val="34"/>
          <w:rtl/>
        </w:rPr>
        <w:t>: فهو أن يُسلِّمَه أرضًا من أجلِ أن ي</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ه</w:t>
      </w:r>
      <w:r w:rsidR="0080336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 بأنواع الزُّروع، كالبُرِّ والشَّعير، ونحو ذلك.</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u w:val="dotDotDash" w:color="FF0000"/>
          <w:rtl/>
        </w:rPr>
        <w:t>وهذه العقود الث</w:t>
      </w:r>
      <w:r w:rsidR="007F549F" w:rsidRPr="009F73BA">
        <w:rPr>
          <w:rFonts w:ascii="Traditional Arabic" w:hAnsi="Traditional Arabic" w:cs="Traditional Arabic" w:hint="cs"/>
          <w:sz w:val="34"/>
          <w:szCs w:val="34"/>
          <w:u w:val="dotDotDash" w:color="FF0000"/>
          <w:rtl/>
        </w:rPr>
        <w:t>َّ</w:t>
      </w:r>
      <w:r w:rsidRPr="009F73BA">
        <w:rPr>
          <w:rFonts w:ascii="Traditional Arabic" w:hAnsi="Traditional Arabic" w:cs="Traditional Arabic"/>
          <w:sz w:val="34"/>
          <w:szCs w:val="34"/>
          <w:u w:val="dotDotDash" w:color="FF0000"/>
          <w:rtl/>
        </w:rPr>
        <w:t>لاثة على أنواع</w:t>
      </w:r>
      <w:r w:rsidRPr="009F73BA">
        <w:rPr>
          <w:rFonts w:ascii="Traditional Arabic" w:hAnsi="Traditional Arabic" w:cs="Traditional Arabic"/>
          <w:sz w:val="34"/>
          <w:szCs w:val="34"/>
          <w:rtl/>
        </w:rPr>
        <w:t>:</w:t>
      </w:r>
    </w:p>
    <w:p w:rsidR="003D7EAF" w:rsidRPr="009F73BA" w:rsidRDefault="003D7EAF" w:rsidP="00F94BB3">
      <w:pPr>
        <w:pStyle w:val="ListParagraph"/>
        <w:numPr>
          <w:ilvl w:val="0"/>
          <w:numId w:val="1"/>
        </w:numPr>
        <w:spacing w:before="120" w:after="0" w:line="240" w:lineRule="auto"/>
        <w:jc w:val="both"/>
        <w:rPr>
          <w:rFonts w:ascii="Traditional Arabic" w:hAnsi="Traditional Arabic" w:cs="Traditional Arabic"/>
          <w:sz w:val="34"/>
          <w:szCs w:val="34"/>
        </w:rPr>
      </w:pPr>
      <w:r w:rsidRPr="009F73BA">
        <w:rPr>
          <w:rFonts w:ascii="Traditional Arabic" w:hAnsi="Traditional Arabic" w:cs="Traditional Arabic"/>
          <w:sz w:val="34"/>
          <w:szCs w:val="34"/>
          <w:u w:val="dotDotDash" w:color="FF0000"/>
          <w:rtl/>
        </w:rPr>
        <w:t>النوع الأول</w:t>
      </w:r>
      <w:r w:rsidRPr="009F73BA">
        <w:rPr>
          <w:rFonts w:ascii="Traditional Arabic" w:hAnsi="Traditional Arabic" w:cs="Traditional Arabic"/>
          <w:sz w:val="34"/>
          <w:szCs w:val="34"/>
          <w:rtl/>
        </w:rPr>
        <w:t>: أن يدفع مالك الأرض مالًا للعامل، فهذا ع</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قد إجارة.</w:t>
      </w:r>
    </w:p>
    <w:p w:rsidR="003D7EAF" w:rsidRPr="009F73BA" w:rsidRDefault="003D7EAF" w:rsidP="00F94BB3">
      <w:pPr>
        <w:pStyle w:val="ListParagraph"/>
        <w:numPr>
          <w:ilvl w:val="0"/>
          <w:numId w:val="1"/>
        </w:numPr>
        <w:spacing w:before="120" w:after="0" w:line="240" w:lineRule="auto"/>
        <w:jc w:val="both"/>
        <w:rPr>
          <w:rFonts w:ascii="Traditional Arabic" w:hAnsi="Traditional Arabic" w:cs="Traditional Arabic"/>
          <w:sz w:val="34"/>
          <w:szCs w:val="34"/>
        </w:rPr>
      </w:pPr>
      <w:r w:rsidRPr="009F73BA">
        <w:rPr>
          <w:rFonts w:ascii="Traditional Arabic" w:hAnsi="Traditional Arabic" w:cs="Traditional Arabic"/>
          <w:sz w:val="34"/>
          <w:szCs w:val="34"/>
          <w:u w:val="dotDotDash" w:color="FF0000"/>
          <w:rtl/>
        </w:rPr>
        <w:t>النوع الثاني</w:t>
      </w:r>
      <w:r w:rsidRPr="009F73BA">
        <w:rPr>
          <w:rFonts w:ascii="Traditional Arabic" w:hAnsi="Traditional Arabic" w:cs="Traditional Arabic"/>
          <w:sz w:val="34"/>
          <w:szCs w:val="34"/>
          <w:rtl/>
        </w:rPr>
        <w:t>: أن يتَّفقا على أن يكون ثمرة ج</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زء</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م</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عيَّن من الأرض لأحدهما، والآخر له البقيَّة، فهذا قد نهى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 عنه.</w:t>
      </w:r>
    </w:p>
    <w:p w:rsidR="007F549F" w:rsidRPr="009F73BA" w:rsidRDefault="003D7EAF" w:rsidP="007F549F">
      <w:pPr>
        <w:pStyle w:val="ListParagraph"/>
        <w:numPr>
          <w:ilvl w:val="0"/>
          <w:numId w:val="1"/>
        </w:numPr>
        <w:spacing w:before="120" w:after="0" w:line="240" w:lineRule="auto"/>
        <w:jc w:val="both"/>
        <w:rPr>
          <w:rFonts w:ascii="Traditional Arabic" w:hAnsi="Traditional Arabic" w:cs="Traditional Arabic"/>
          <w:sz w:val="34"/>
          <w:szCs w:val="34"/>
        </w:rPr>
      </w:pPr>
      <w:r w:rsidRPr="009F73BA">
        <w:rPr>
          <w:rFonts w:ascii="Traditional Arabic" w:hAnsi="Traditional Arabic" w:cs="Traditional Arabic"/>
          <w:sz w:val="34"/>
          <w:szCs w:val="34"/>
          <w:u w:val="dotDotDash" w:color="FF0000"/>
          <w:rtl/>
        </w:rPr>
        <w:t>النوع الثالث</w:t>
      </w:r>
      <w:r w:rsidRPr="009F73BA">
        <w:rPr>
          <w:rFonts w:ascii="Traditional Arabic" w:hAnsi="Traditional Arabic" w:cs="Traditional Arabic"/>
          <w:sz w:val="34"/>
          <w:szCs w:val="34"/>
          <w:rtl/>
        </w:rPr>
        <w:t>: أن يُسلِّمَه الأرض على أن يعمل فيها، وت</w:t>
      </w:r>
      <w:r w:rsidR="00F94BB3" w:rsidRPr="009F73BA">
        <w:rPr>
          <w:rFonts w:ascii="Traditional Arabic" w:hAnsi="Traditional Arabic" w:cs="Traditional Arabic" w:hint="cs"/>
          <w:sz w:val="34"/>
          <w:szCs w:val="34"/>
          <w:rtl/>
        </w:rPr>
        <w:t>ك</w:t>
      </w:r>
      <w:r w:rsidRPr="009F73BA">
        <w:rPr>
          <w:rFonts w:ascii="Traditional Arabic" w:hAnsi="Traditional Arabic" w:cs="Traditional Arabic"/>
          <w:sz w:val="34"/>
          <w:szCs w:val="34"/>
          <w:rtl/>
        </w:rPr>
        <w:t>ون الثَّمرة -أو الحبوب- فيها م</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قسومة بينهما على ن</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سبة</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ي</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رتضونها، فهذه الص</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ورة وقع اختلاف فيها بين أهل العلم.</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إذن هو إمَّا أن يُسلِّمَ له الأرض على</w:t>
      </w:r>
      <w:r w:rsidR="00B1470C"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أن يعمل فيها بأجرة، فهذا عقد إجارة جائز.</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وإمَّا أن يُسلِّمَ له الأرض على أنَّ له ثمرة جزء معيَّن من الأرض، فهذا ممنوع منه.</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وإمَّا أن يكون له جزء م</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شاع من كامل الثَّمرة، كما لو قال: ازرع الأرض أو ساقي الأرض ولك رب</w:t>
      </w:r>
      <w:r w:rsidR="00FF5A73" w:rsidRPr="009F73BA">
        <w:rPr>
          <w:rFonts w:ascii="Traditional Arabic" w:hAnsi="Traditional Arabic" w:cs="Traditional Arabic" w:hint="cs"/>
          <w:sz w:val="34"/>
          <w:szCs w:val="34"/>
          <w:rtl/>
        </w:rPr>
        <w:t>عُ</w:t>
      </w:r>
      <w:r w:rsidRPr="009F73BA">
        <w:rPr>
          <w:rFonts w:ascii="Traditional Arabic" w:hAnsi="Traditional Arabic" w:cs="Traditional Arabic"/>
          <w:sz w:val="34"/>
          <w:szCs w:val="34"/>
          <w:rtl/>
        </w:rPr>
        <w:t xml:space="preserve"> الخارج منها، بدون تحديد جزء معيَّن من الأرض، فهذا وقع اختلاف فيه -كما سيأتي إن شاء الله تعالى.</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lastRenderedPageBreak/>
        <w:t>وأورد المؤلف في هذا حديث ابن عمر</w:t>
      </w:r>
      <w:r w:rsidR="00B1470C"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 xml:space="preserve">-رَضِيَ اللهُ عَنْهُما- </w:t>
      </w:r>
      <w:r w:rsidRPr="009F73BA">
        <w:rPr>
          <w:rFonts w:ascii="Traditional Arabic" w:hAnsi="Traditional Arabic" w:cs="Traditional Arabic"/>
          <w:color w:val="0000CC"/>
          <w:sz w:val="34"/>
          <w:szCs w:val="34"/>
          <w:rtl/>
        </w:rPr>
        <w:t>(أَنَّ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عَامَلَ أَهلَ خَيْبَرَ)</w:t>
      </w:r>
      <w:r w:rsidRPr="009F73BA">
        <w:rPr>
          <w:rFonts w:ascii="Traditional Arabic" w:hAnsi="Traditional Arabic" w:cs="Traditional Arabic"/>
          <w:sz w:val="34"/>
          <w:szCs w:val="34"/>
          <w:rtl/>
        </w:rPr>
        <w:t>، أي: عاقد أهل خيبر على أن يعملوا في الن</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خيل.</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(بِشَطْرِ مَا يَخْرُجُ مِنْهَا)</w:t>
      </w:r>
      <w:r w:rsidRPr="009F73BA">
        <w:rPr>
          <w:rFonts w:ascii="Traditional Arabic" w:hAnsi="Traditional Arabic" w:cs="Traditional Arabic"/>
          <w:sz w:val="34"/>
          <w:szCs w:val="34"/>
          <w:rtl/>
        </w:rPr>
        <w:t>، أي: بشطرِ ما يخرج من الأرض، أو من الشَّج</w:t>
      </w:r>
      <w:r w:rsidR="00FF5A73" w:rsidRPr="009F73BA">
        <w:rPr>
          <w:rFonts w:ascii="Traditional Arabic" w:hAnsi="Traditional Arabic" w:cs="Traditional Arabic" w:hint="cs"/>
          <w:sz w:val="34"/>
          <w:szCs w:val="34"/>
          <w:rtl/>
        </w:rPr>
        <w:t>ر</w:t>
      </w:r>
      <w:r w:rsidRPr="009F73BA">
        <w:rPr>
          <w:rFonts w:ascii="Traditional Arabic" w:hAnsi="Traditional Arabic" w:cs="Traditional Arabic"/>
          <w:sz w:val="34"/>
          <w:szCs w:val="34"/>
          <w:rtl/>
        </w:rPr>
        <w:t>، أو من الحبوب.</w:t>
      </w:r>
    </w:p>
    <w:p w:rsidR="007B646D" w:rsidRPr="009F73BA" w:rsidRDefault="003D7EAF" w:rsidP="00B90F8D">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(مِنْ ثَمَرٍ أَو زَرْعٍ)</w:t>
      </w:r>
      <w:r w:rsidRPr="009F73BA">
        <w:rPr>
          <w:rFonts w:ascii="Traditional Arabic" w:hAnsi="Traditional Arabic" w:cs="Traditional Arabic"/>
          <w:sz w:val="34"/>
          <w:szCs w:val="34"/>
          <w:rtl/>
        </w:rPr>
        <w:t xml:space="preserve">. </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قوله</w:t>
      </w:r>
      <w:r w:rsidR="00F94BB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w:t>
      </w:r>
      <w:r w:rsidRPr="009F73BA">
        <w:rPr>
          <w:rFonts w:ascii="Traditional Arabic" w:hAnsi="Traditional Arabic" w:cs="Traditional Arabic"/>
          <w:color w:val="0000CC"/>
          <w:sz w:val="34"/>
          <w:szCs w:val="34"/>
          <w:rtl/>
        </w:rPr>
        <w:t>(</w:t>
      </w:r>
      <w:r w:rsidR="00F94BB3" w:rsidRPr="009F73BA">
        <w:rPr>
          <w:rFonts w:ascii="Traditional Arabic" w:hAnsi="Traditional Arabic" w:cs="Traditional Arabic"/>
          <w:color w:val="0000CC"/>
          <w:sz w:val="34"/>
          <w:szCs w:val="34"/>
          <w:rtl/>
        </w:rPr>
        <w:t>مِنْ ثَمَرٍ</w:t>
      </w:r>
      <w:r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 xml:space="preserve"> هذا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ساقاة، وفي قوله</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w:t>
      </w:r>
      <w:r w:rsidR="0081575D" w:rsidRPr="009F73BA">
        <w:rPr>
          <w:rFonts w:ascii="Traditional Arabic" w:hAnsi="Traditional Arabic" w:cs="Traditional Arabic"/>
          <w:color w:val="0000CC"/>
          <w:sz w:val="34"/>
          <w:szCs w:val="34"/>
          <w:rtl/>
        </w:rPr>
        <w:t>أَو زَرْعٍ</w:t>
      </w:r>
      <w:r w:rsidRPr="009F73BA">
        <w:rPr>
          <w:rFonts w:ascii="Traditional Arabic" w:hAnsi="Traditional Arabic" w:cs="Traditional Arabic"/>
          <w:sz w:val="34"/>
          <w:szCs w:val="34"/>
          <w:rtl/>
        </w:rPr>
        <w:t>) هذا عقد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زارعة.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أمَّا بالنِّسبة لعقد المساقاة فجماهير أهل العلم يُجيزونه بنسبةٍ م</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شاعة من الثَّمر. </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وأمَّا بالن</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سبة للم</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زارعة فإنَّ عقد المزارعة إذا كان على جزء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شاع من الحبوب فهذا قد منعه طائفة من أهل العلم، وهو رأي الجمهور. وفي مذهب الإمام أحمد جوازه.</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u w:val="dotDotDash" w:color="FF0000"/>
          <w:rtl/>
        </w:rPr>
        <w:t>وهناك مَن قال</w:t>
      </w:r>
      <w:r w:rsidRPr="009F73BA">
        <w:rPr>
          <w:rFonts w:ascii="Traditional Arabic" w:hAnsi="Traditional Arabic" w:cs="Traditional Arabic"/>
          <w:sz w:val="34"/>
          <w:szCs w:val="34"/>
          <w:rtl/>
        </w:rPr>
        <w:t>: إن</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ه يجوز في المزارعة أن تكون تبعًا، ولا يجوز أن تكون على جهةِ الاستقلال، وكان ممَّا استدلوا به هذا الخبر، قال: </w:t>
      </w:r>
      <w:r w:rsidRPr="009F73BA">
        <w:rPr>
          <w:rFonts w:ascii="Traditional Arabic" w:hAnsi="Traditional Arabic" w:cs="Traditional Arabic"/>
          <w:color w:val="0000CC"/>
          <w:sz w:val="34"/>
          <w:szCs w:val="34"/>
          <w:rtl/>
        </w:rPr>
        <w:t>(بِشَطْرِ مَا يَخْرُجُ مِنْهَا مِنْ ثَمَرٍ)</w:t>
      </w:r>
      <w:r w:rsidRPr="009F73BA">
        <w:rPr>
          <w:rFonts w:ascii="Traditional Arabic" w:hAnsi="Traditional Arabic" w:cs="Traditional Arabic"/>
          <w:sz w:val="34"/>
          <w:szCs w:val="34"/>
          <w:rtl/>
        </w:rPr>
        <w:t>، هذا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ساقاة (أَو زَرْعٍ)</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هذا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زارعة.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فالشَّافعي قال: يجوز في المزارعة أن تكون تبعًا</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لأنَّها في الخبر هنا أصبحت تبع</w:t>
      </w:r>
      <w:r w:rsidR="001F2EBE" w:rsidRPr="009F73BA">
        <w:rPr>
          <w:rFonts w:ascii="Traditional Arabic" w:hAnsi="Traditional Arabic" w:cs="Traditional Arabic" w:hint="cs"/>
          <w:sz w:val="34"/>
          <w:szCs w:val="34"/>
          <w:rtl/>
        </w:rPr>
        <w:t>ًا</w:t>
      </w:r>
      <w:r w:rsidRPr="009F73BA">
        <w:rPr>
          <w:rFonts w:ascii="Traditional Arabic" w:hAnsi="Traditional Arabic" w:cs="Traditional Arabi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وقال أحمد: يجوز أن تكون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زارعة على جهة الاستقلال.</w:t>
      </w:r>
    </w:p>
    <w:p w:rsidR="001F2EBE" w:rsidRPr="009F73BA" w:rsidRDefault="003D7EAF" w:rsidP="009F73BA">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فقالوا: إن</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هذا الدليل يدلُّ على الجواز، والحديث متَّفق عليه.</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ث</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أورد المؤلف من حديث ابن عمر عن أبيه عمر: </w:t>
      </w:r>
      <w:r w:rsidRPr="009F73BA">
        <w:rPr>
          <w:rFonts w:ascii="Traditional Arabic" w:hAnsi="Traditional Arabic" w:cs="Traditional Arabic"/>
          <w:color w:val="0000CC"/>
          <w:sz w:val="34"/>
          <w:szCs w:val="34"/>
          <w:rtl/>
        </w:rPr>
        <w:t>(أَنَّ عُمَرَ بنَ الْخَطَّابِ</w:t>
      </w:r>
      <w:r w:rsidR="00B1470C" w:rsidRPr="009F73BA">
        <w:rPr>
          <w:rFonts w:ascii="Traditional Arabic" w:hAnsi="Traditional Arabic" w:cs="Traditional Arabic"/>
          <w:color w:val="0000CC"/>
          <w:sz w:val="34"/>
          <w:szCs w:val="34"/>
          <w:rtl/>
        </w:rPr>
        <w:t xml:space="preserve"> -رَضِيَ اللهُ عَنْهُ-</w:t>
      </w:r>
      <w:r w:rsidRPr="009F73BA">
        <w:rPr>
          <w:rFonts w:ascii="Traditional Arabic" w:hAnsi="Traditional Arabic" w:cs="Traditional Arabic"/>
          <w:color w:val="0000CC"/>
          <w:sz w:val="34"/>
          <w:szCs w:val="34"/>
          <w:rtl/>
        </w:rPr>
        <w:t xml:space="preserve"> أَجْلَى الْيَهُودَ وَالنَّصَارى)</w:t>
      </w:r>
      <w:r w:rsidRPr="009F73BA">
        <w:rPr>
          <w:rFonts w:ascii="Traditional Arabic" w:hAnsi="Traditional Arabic" w:cs="Traditional Arabic"/>
          <w:sz w:val="34"/>
          <w:szCs w:val="34"/>
          <w:rtl/>
        </w:rPr>
        <w:t>، تعرفون أن</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اليهود كانوا في المدينة، فأجلالهم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 إلى خيبر، فلمَّا جاء عمر أجلى اليهود والن</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صارى</w:t>
      </w:r>
      <w:r w:rsidR="00B1470C"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مِنْ أَرْضِ الحِجَازِ</w:t>
      </w:r>
      <w:r w:rsidR="00297F77"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 xml:space="preserve">واستدلَّ على ذلك وقال: </w:t>
      </w:r>
      <w:r w:rsidRPr="009F73BA">
        <w:rPr>
          <w:rFonts w:ascii="Traditional Arabic" w:hAnsi="Traditional Arabic" w:cs="Traditional Arabic"/>
          <w:color w:val="0000CC"/>
          <w:sz w:val="34"/>
          <w:szCs w:val="34"/>
          <w:rtl/>
        </w:rPr>
        <w:t>(وَأَنَّ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لَـمَّا</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ظَهَرَ عَلَى خَيْبَرَ أَرَادَ إِخْرَاجَ الْيَهُودِ مِنْهَا، وَكَانَتِ الأَرْضُ حِيْنَ ظَهَرَ عَلَيْها للهِ وَلِرَسُولِهِ وَللمُسْلِمينَ)</w:t>
      </w:r>
      <w:r w:rsidRPr="009F73BA">
        <w:rPr>
          <w:rFonts w:ascii="Traditional Arabic" w:hAnsi="Traditional Arabic" w:cs="Traditional Arabic"/>
          <w:sz w:val="34"/>
          <w:szCs w:val="34"/>
          <w:rtl/>
        </w:rPr>
        <w:t>، يعني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أنَّهم لم يكونوا يملكون الأرض.</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قوله: </w:t>
      </w:r>
      <w:r w:rsidRPr="009F73BA">
        <w:rPr>
          <w:rFonts w:ascii="Traditional Arabic" w:hAnsi="Traditional Arabic" w:cs="Traditional Arabic"/>
          <w:color w:val="0000CC"/>
          <w:sz w:val="34"/>
          <w:szCs w:val="34"/>
          <w:rtl/>
        </w:rPr>
        <w:t>(فَأَرَادَ إِخْرَاجَ اليَهُودَ مِنْها)</w:t>
      </w:r>
      <w:r w:rsidR="007F549F" w:rsidRPr="009F73BA">
        <w:rPr>
          <w:rFonts w:ascii="Traditional Arabic" w:hAnsi="Traditional Arabic" w:cs="Traditional Arabic" w:hint="cs"/>
          <w:sz w:val="34"/>
          <w:szCs w:val="34"/>
          <w:rtl/>
        </w:rPr>
        <w:t>؛</w:t>
      </w:r>
      <w:r w:rsidR="00297F77"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لأنَّهم لا يملكونها.</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(فَسَأَلَتِ الْيَهُودُ رَسُولَ اللهِ -صَلَّى اللهُ عَلَيْهِ وَسَلَّمَ)</w:t>
      </w:r>
      <w:r w:rsidRPr="009F73BA">
        <w:rPr>
          <w:rFonts w:ascii="Traditional Arabic" w:hAnsi="Traditional Arabic" w:cs="Traditional Arabic"/>
          <w:sz w:val="34"/>
          <w:szCs w:val="34"/>
          <w:rtl/>
        </w:rPr>
        <w:t>، أي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طلبوا منه </w:t>
      </w:r>
      <w:r w:rsidRPr="009F73BA">
        <w:rPr>
          <w:rFonts w:ascii="Traditional Arabic" w:hAnsi="Traditional Arabic" w:cs="Traditional Arabic"/>
          <w:color w:val="0000CC"/>
          <w:sz w:val="34"/>
          <w:szCs w:val="34"/>
          <w:rtl/>
        </w:rPr>
        <w:t>(أَن يُقِرَّهُم بِهَا)</w:t>
      </w:r>
      <w:r w:rsidRPr="009F73BA">
        <w:rPr>
          <w:rFonts w:ascii="Traditional Arabic" w:hAnsi="Traditional Arabic" w:cs="Traditional Arabic"/>
          <w:sz w:val="34"/>
          <w:szCs w:val="34"/>
          <w:rtl/>
        </w:rPr>
        <w:t>، أي: يُبقيهم في ذلك المكان، بشرط أن يقوموا بأداء أعمالها كاملة، ويكون لهم نصف الثَّمر، وللن</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بي -صَلَّى اللهُ عَلَيْهِ وَسَلَّمَ- نصف ثمرتها، فهذا ع</w:t>
      </w:r>
      <w:r w:rsidR="007F549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قد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ساقاة، وفيه أيضًا عقد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زارعة.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lastRenderedPageBreak/>
        <w:t xml:space="preserve">فَقَالَ رَسُولُ اللهِ -صَلَّى اللهُ عَلَيْهِ وَسَلَّمَ: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نُقِرُّكُمْ</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أي: نُثبتكم ونُجيز لكم الب</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قاء في الأرض</w:t>
      </w:r>
      <w:r w:rsidR="007B646D" w:rsidRPr="009F73BA">
        <w:rPr>
          <w:rFonts w:ascii="Traditional Arabic" w:hAnsi="Traditional Arabic" w:cs="Traditional Arabic" w:hint="cs"/>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قوله: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عَلَى ذَلِكَ</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أي: على أن تأخذوا نصف ثمرتها مقابل أن تؤدوا العمل في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ساقاته وزراعتها.</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وقوله: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نُقِرُّكُمْ</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يعني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بهذا العقد</w:t>
      </w:r>
      <w:r w:rsidR="00B1470C" w:rsidRPr="009F73BA">
        <w:rPr>
          <w:rFonts w:ascii="Traditional Arabic" w:hAnsi="Traditional Arabic" w:cs="Traditional Arabic"/>
          <w:sz w:val="34"/>
          <w:szCs w:val="34"/>
          <w:rtl/>
        </w:rPr>
        <w:t xml:space="preserve">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عَلَى ذَلِكَ مَا شِئْنَا</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يعني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أيَّ وقتِ نريد إخراجكم تخرجون.</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واستُدِلَّ بهذا على جواز تعليق العقد المؤقَّت على المشيئة كما قال بذلك طائفة خلافًا للجماهير.</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(فَقَرُّوا بِهَا)</w:t>
      </w:r>
      <w:r w:rsidRPr="009F73BA">
        <w:rPr>
          <w:rFonts w:ascii="Traditional Arabic" w:hAnsi="Traditional Arabic" w:cs="Traditional Arabic"/>
          <w:sz w:val="34"/>
          <w:szCs w:val="34"/>
          <w:rtl/>
        </w:rPr>
        <w:t>، أي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اُبقوا في خيبر.</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(حَتَّى أَجْلاهُم عُمَرُ إِلَى تَيْمَاءَ وأَرِيحَاءَ)</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لأن</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خيبر من جزيرة العرب.</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وفي لفظ</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أن</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رسول الله -صَلَّى اللهُ عَلَيْهِ وَسَلَّمَ: </w:t>
      </w:r>
      <w:r w:rsidRPr="009F73BA">
        <w:rPr>
          <w:rFonts w:ascii="Traditional Arabic" w:hAnsi="Traditional Arabic" w:cs="Traditional Arabic"/>
          <w:color w:val="0000CC"/>
          <w:sz w:val="34"/>
          <w:szCs w:val="34"/>
          <w:rtl/>
        </w:rPr>
        <w:t>(دَفَعَ إِلَى يَهُودِ خَيْبَرَ نَخْلَ خَيْبَرَ وأَرْضَهَا عَلَى أَنْ يَعْتَمِلُوهَا مِنْ أَمْوَالِهِم)</w:t>
      </w:r>
      <w:r w:rsidRPr="009F73BA">
        <w:rPr>
          <w:rFonts w:ascii="Traditional Arabic" w:hAnsi="Traditional Arabic" w:cs="Traditional Arabic"/>
          <w:sz w:val="34"/>
          <w:szCs w:val="34"/>
          <w:rtl/>
        </w:rPr>
        <w:t>، يعني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البَذْرَ وآلة الحراثة والسَّقي ونحو ذلك تكون من أموال العامر.</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(وَلِرَسُولِ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شَطْرُ ثَمَرِهَا)</w:t>
      </w:r>
      <w:r w:rsidRPr="009F73BA">
        <w:rPr>
          <w:rFonts w:ascii="Traditional Arabic" w:hAnsi="Traditional Arabic" w:cs="Traditional Arabic"/>
          <w:sz w:val="34"/>
          <w:szCs w:val="34"/>
          <w:rtl/>
        </w:rPr>
        <w:t>، هكذا كان اتِّفاقهم، وفيه دلالة على أنَّه يجوز أن تكون البذور في ع</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قد الم</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ساقاة من ق</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ب</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 الع</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ام</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B1470C" w:rsidRPr="009F73BA">
        <w:rPr>
          <w:rFonts w:ascii="Traditional Arabic" w:hAnsi="Traditional Arabic" w:cs="Traditional Arabic"/>
          <w:sz w:val="34"/>
          <w:szCs w:val="34"/>
          <w:rtl/>
        </w:rPr>
        <w:t>،</w:t>
      </w:r>
      <w:r w:rsidRPr="009F73BA">
        <w:rPr>
          <w:rFonts w:ascii="Traditional Arabic" w:hAnsi="Traditional Arabic" w:cs="Traditional Arabic"/>
          <w:sz w:val="34"/>
          <w:szCs w:val="34"/>
          <w:rtl/>
        </w:rPr>
        <w:t xml:space="preserve"> كما هو ف</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عل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w:t>
      </w:r>
    </w:p>
    <w:p w:rsidR="003D7EAF" w:rsidRPr="009F73BA" w:rsidRDefault="00D84DBA"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ثُمَّ</w:t>
      </w:r>
      <w:r w:rsidR="003D7EAF" w:rsidRPr="009F73BA">
        <w:rPr>
          <w:rFonts w:ascii="Traditional Arabic" w:hAnsi="Traditional Arabic" w:cs="Traditional Arabic"/>
          <w:sz w:val="34"/>
          <w:szCs w:val="34"/>
          <w:rtl/>
        </w:rPr>
        <w:t xml:space="preserve"> أورد المؤلف من حديث حَنْظَلَةَ بنِ قَيسٍ الْأنْصَارِيِّ قَالَ: </w:t>
      </w:r>
      <w:r w:rsidR="003D7EAF" w:rsidRPr="009F73BA">
        <w:rPr>
          <w:rFonts w:ascii="Traditional Arabic" w:hAnsi="Traditional Arabic" w:cs="Traditional Arabic"/>
          <w:color w:val="0000CC"/>
          <w:sz w:val="34"/>
          <w:szCs w:val="34"/>
          <w:rtl/>
        </w:rPr>
        <w:t>(سَأَلْتُ رَافِعَ بنَ خَدِيجٍ)</w:t>
      </w:r>
      <w:r w:rsidR="003D7EAF" w:rsidRPr="009F73BA">
        <w:rPr>
          <w:rFonts w:ascii="Traditional Arabic" w:hAnsi="Traditional Arabic" w:cs="Traditional Arabic"/>
          <w:sz w:val="34"/>
          <w:szCs w:val="34"/>
          <w:rtl/>
        </w:rPr>
        <w:t>، وكان من ع</w:t>
      </w:r>
      <w:r w:rsidR="0081575D" w:rsidRPr="009F73BA">
        <w:rPr>
          <w:rFonts w:ascii="Traditional Arabic" w:hAnsi="Traditional Arabic" w:cs="Traditional Arabic" w:hint="cs"/>
          <w:sz w:val="34"/>
          <w:szCs w:val="34"/>
          <w:rtl/>
        </w:rPr>
        <w:t>ُ</w:t>
      </w:r>
      <w:r w:rsidR="003D7EAF" w:rsidRPr="009F73BA">
        <w:rPr>
          <w:rFonts w:ascii="Traditional Arabic" w:hAnsi="Traditional Arabic" w:cs="Traditional Arabic"/>
          <w:sz w:val="34"/>
          <w:szCs w:val="34"/>
          <w:rtl/>
        </w:rPr>
        <w:t>لماء الص</w:t>
      </w:r>
      <w:r w:rsidR="0081575D" w:rsidRPr="009F73BA">
        <w:rPr>
          <w:rFonts w:ascii="Traditional Arabic" w:hAnsi="Traditional Arabic" w:cs="Traditional Arabic" w:hint="cs"/>
          <w:sz w:val="34"/>
          <w:szCs w:val="34"/>
          <w:rtl/>
        </w:rPr>
        <w:t>َّ</w:t>
      </w:r>
      <w:r w:rsidR="003D7EAF" w:rsidRPr="009F73BA">
        <w:rPr>
          <w:rFonts w:ascii="Traditional Arabic" w:hAnsi="Traditional Arabic" w:cs="Traditional Arabic"/>
          <w:sz w:val="34"/>
          <w:szCs w:val="34"/>
          <w:rtl/>
        </w:rPr>
        <w:t>حابة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(عَنْ كِرَاءِ الأَرْضِ بِالذَّهَبِ وَالْوَرِقِ؟)</w:t>
      </w:r>
      <w:r w:rsidRPr="009F73BA">
        <w:rPr>
          <w:rFonts w:ascii="Traditional Arabic" w:hAnsi="Traditional Arabic" w:cs="Traditional Arabic"/>
          <w:sz w:val="34"/>
          <w:szCs w:val="34"/>
          <w:rtl/>
        </w:rPr>
        <w:t>، هذا ع</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قد إجارة.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فَقَالَ: </w:t>
      </w:r>
      <w:r w:rsidRPr="009F73BA">
        <w:rPr>
          <w:rFonts w:ascii="Traditional Arabic" w:hAnsi="Traditional Arabic" w:cs="Traditional Arabic"/>
          <w:color w:val="0000CC"/>
          <w:sz w:val="34"/>
          <w:szCs w:val="34"/>
          <w:rtl/>
        </w:rPr>
        <w:t>(لَا بَأْسَ بِهِ، إِنَّمَا كَانَ النَّاسُ يُؤَاجِرُون عَلَى عَهْدِ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عَلَى الماذِيَانَاتِ)</w:t>
      </w:r>
      <w:r w:rsidRPr="009F73BA">
        <w:rPr>
          <w:rFonts w:ascii="Traditional Arabic" w:hAnsi="Traditional Arabic" w:cs="Traditional Arabic"/>
          <w:sz w:val="34"/>
          <w:szCs w:val="34"/>
          <w:rtl/>
        </w:rPr>
        <w:t>، أي: على ما نبت في أطراف النَّهرِ.</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(وأَقْبالِ الجَدَاوِلِ)</w:t>
      </w:r>
      <w:r w:rsidRPr="009F73BA">
        <w:rPr>
          <w:rFonts w:ascii="Traditional Arabic" w:hAnsi="Traditional Arabic" w:cs="Traditional Arabic"/>
          <w:sz w:val="34"/>
          <w:szCs w:val="34"/>
          <w:rtl/>
        </w:rPr>
        <w:t>، يعني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المكان الصغير الذي يُقبل فيه النَّهر أو الماء.</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(وَأَشْيَاءَ مِنَ الزَّرْعِ)</w:t>
      </w:r>
      <w:r w:rsidRPr="009F73BA">
        <w:rPr>
          <w:rFonts w:ascii="Traditional Arabic" w:hAnsi="Traditional Arabic" w:cs="Traditional Arabic"/>
          <w:sz w:val="34"/>
          <w:szCs w:val="34"/>
          <w:rtl/>
        </w:rPr>
        <w:t>، يعني</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أماكن محدَّ</w:t>
      </w:r>
      <w:r w:rsidR="007B646D" w:rsidRPr="009F73BA">
        <w:rPr>
          <w:rFonts w:ascii="Traditional Arabic" w:hAnsi="Traditional Arabic" w:cs="Traditional Arabic" w:hint="cs"/>
          <w:sz w:val="34"/>
          <w:szCs w:val="34"/>
          <w:rtl/>
        </w:rPr>
        <w:t>د</w:t>
      </w:r>
      <w:r w:rsidRPr="009F73BA">
        <w:rPr>
          <w:rFonts w:ascii="Traditional Arabic" w:hAnsi="Traditional Arabic" w:cs="Traditional Arabic"/>
          <w:sz w:val="34"/>
          <w:szCs w:val="34"/>
          <w:rtl/>
        </w:rPr>
        <w:t>ة للزرع، الشَّمالي أو الجنوبي...، فربما هلك مِلك الأوَّل وبقيَ مِلك الثاني، هلكَ مِلك صاحب الأرض وبقيَ مِلك العامل، أو العكس.</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(فَيَهْلِكُ هَذَا وَيَسْلَمُ هَذَا، وَيَسْلَمُ هَذَا وَيَهْلِكُ هَذَا، فَلمْ يَكُنْ للنَّاسِ كِرَاءٌ إِلَّا هَذَا)</w:t>
      </w:r>
      <w:r w:rsidRPr="009F73BA">
        <w:rPr>
          <w:rFonts w:ascii="Traditional Arabic" w:hAnsi="Traditional Arabic" w:cs="Traditional Arabic"/>
          <w:sz w:val="34"/>
          <w:szCs w:val="34"/>
          <w:rtl/>
        </w:rPr>
        <w:t>، يعني</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لم يكن لهم في الزمان الأول كراء إلا هذا.</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lastRenderedPageBreak/>
        <w:t xml:space="preserve">قال: </w:t>
      </w:r>
      <w:r w:rsidRPr="009F73BA">
        <w:rPr>
          <w:rFonts w:ascii="Traditional Arabic" w:hAnsi="Traditional Arabic" w:cs="Traditional Arabic"/>
          <w:color w:val="0000CC"/>
          <w:sz w:val="34"/>
          <w:szCs w:val="34"/>
          <w:rtl/>
        </w:rPr>
        <w:t>(فَلذَلِكَ زُجِرَ عَنْهُ)</w:t>
      </w:r>
      <w:r w:rsidRPr="009F73BA">
        <w:rPr>
          <w:rFonts w:ascii="Traditional Arabic" w:hAnsi="Traditional Arabic" w:cs="Traditional Arabic"/>
          <w:sz w:val="34"/>
          <w:szCs w:val="34"/>
          <w:rtl/>
        </w:rPr>
        <w:t>، ز</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ج</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عنه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لأنَّه قد يهلك مِلك أحدهما دون الآخر.</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(فَأَمَّا شَيْءٌ مَعْلُومٌ مَضْمُونٌ فَلَا بَأْسَ بِهِ)</w:t>
      </w:r>
      <w:r w:rsidRPr="009F73BA">
        <w:rPr>
          <w:rFonts w:ascii="Traditional Arabic" w:hAnsi="Traditional Arabic" w:cs="Traditional Arabic"/>
          <w:sz w:val="34"/>
          <w:szCs w:val="34"/>
          <w:rtl/>
        </w:rPr>
        <w:t>، أي: إذا دفع له الأرض على أن يقوم بأخذ ثمرتها ونحو ذلك؛ فهذا شيء م</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علوم م</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ضمون، وبالتَّالي لا بأس به.</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ث</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أورد من حديث ثَابِتِ بنِ الضَّحَّاكِ: </w:t>
      </w:r>
      <w:r w:rsidRPr="009F73BA">
        <w:rPr>
          <w:rFonts w:ascii="Traditional Arabic" w:hAnsi="Traditional Arabic" w:cs="Traditional Arabic"/>
          <w:color w:val="0000CC"/>
          <w:sz w:val="34"/>
          <w:szCs w:val="34"/>
          <w:rtl/>
        </w:rPr>
        <w:t>(أَنَّ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نهَى عَنِ الْمُزَارَعَةِ)</w:t>
      </w:r>
      <w:r w:rsidRPr="009F73BA">
        <w:rPr>
          <w:rFonts w:ascii="Traditional Arabic" w:hAnsi="Traditional Arabic" w:cs="Traditional Arabic"/>
          <w:sz w:val="34"/>
          <w:szCs w:val="34"/>
          <w:rtl/>
        </w:rPr>
        <w:t xml:space="preserve">، </w:t>
      </w:r>
      <w:r w:rsidR="0081575D" w:rsidRPr="009F73BA">
        <w:rPr>
          <w:rFonts w:ascii="Traditional Arabic" w:hAnsi="Traditional Arabic" w:cs="Traditional Arabic" w:hint="cs"/>
          <w:sz w:val="34"/>
          <w:szCs w:val="34"/>
          <w:rtl/>
        </w:rPr>
        <w:t>و</w:t>
      </w:r>
      <w:r w:rsidR="0081575D" w:rsidRPr="009F73BA">
        <w:rPr>
          <w:rFonts w:ascii="Traditional Arabic" w:hAnsi="Traditional Arabic" w:cs="Traditional Arabic"/>
          <w:color w:val="0000CC"/>
          <w:sz w:val="34"/>
          <w:szCs w:val="34"/>
          <w:rtl/>
        </w:rPr>
        <w:t>الْمُزَارَعَةِ</w:t>
      </w:r>
      <w:r w:rsidRPr="009F73BA">
        <w:rPr>
          <w:rFonts w:ascii="Traditional Arabic" w:hAnsi="Traditional Arabic" w:cs="Traditional Arabic"/>
          <w:sz w:val="34"/>
          <w:szCs w:val="34"/>
          <w:rtl/>
        </w:rPr>
        <w:t>: عقد بتسليم أرض المالك إلى عامل يقوم بزراعتها.</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 xml:space="preserve">(وَأَمَرَ بِالـمُؤَاجَرَةِ، وَقَالَ: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لَا بَأْسَ بِهَا</w:t>
      </w:r>
      <w:r w:rsidR="00B1470C" w:rsidRPr="009F73BA">
        <w:rPr>
          <w:rFonts w:ascii="Traditional Arabic" w:hAnsi="Traditional Arabic" w:cs="Traditional Arabic"/>
          <w:color w:val="006600"/>
          <w:sz w:val="34"/>
          <w:szCs w:val="34"/>
          <w:rtl/>
        </w:rPr>
        <w:t>»</w:t>
      </w:r>
      <w:r w:rsidR="00B1470C"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 إن كان عقد أجرة فهذا واضح المعالم، أنبتت أم لم تُنبت، أمَّا إن كان م</w:t>
      </w:r>
      <w:r w:rsidR="0081575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زارعة فالمزارعة على ثلاثة أنواع:</w:t>
      </w:r>
    </w:p>
    <w:p w:rsidR="003D7EAF" w:rsidRPr="009F73BA" w:rsidRDefault="003D7EAF" w:rsidP="0081575D">
      <w:pPr>
        <w:pStyle w:val="ListParagraph"/>
        <w:numPr>
          <w:ilvl w:val="0"/>
          <w:numId w:val="1"/>
        </w:numPr>
        <w:spacing w:before="120" w:after="0" w:line="240" w:lineRule="auto"/>
        <w:jc w:val="both"/>
        <w:rPr>
          <w:rFonts w:ascii="Traditional Arabic" w:hAnsi="Traditional Arabic" w:cs="Traditional Arabic"/>
          <w:sz w:val="34"/>
          <w:szCs w:val="34"/>
          <w:u w:val="dotDotDash" w:color="FF0000"/>
        </w:rPr>
      </w:pPr>
      <w:r w:rsidRPr="009F73BA">
        <w:rPr>
          <w:rFonts w:ascii="Traditional Arabic" w:hAnsi="Traditional Arabic" w:cs="Traditional Arabic"/>
          <w:b/>
          <w:bCs/>
          <w:sz w:val="34"/>
          <w:szCs w:val="34"/>
          <w:u w:val="dotDotDash" w:color="FF0000"/>
          <w:rtl/>
        </w:rPr>
        <w:t>النوع الأول</w:t>
      </w:r>
      <w:r w:rsidRPr="009F73BA">
        <w:rPr>
          <w:rFonts w:ascii="Traditional Arabic" w:hAnsi="Traditional Arabic" w:cs="Traditional Arabic"/>
          <w:sz w:val="34"/>
          <w:szCs w:val="34"/>
          <w:rtl/>
        </w:rPr>
        <w:t>: بثمنٍ معيَّنٍ معلوم، يقول: ازرع أرضي ولك مبلغ كذا، فهذا عقد إجارة وهو جائز ولا حرج فيه.</w:t>
      </w:r>
    </w:p>
    <w:p w:rsidR="003D7EAF" w:rsidRPr="009F73BA" w:rsidRDefault="003D7EAF" w:rsidP="0081575D">
      <w:pPr>
        <w:pStyle w:val="ListParagraph"/>
        <w:numPr>
          <w:ilvl w:val="0"/>
          <w:numId w:val="1"/>
        </w:numPr>
        <w:spacing w:before="120" w:after="0" w:line="240" w:lineRule="auto"/>
        <w:jc w:val="both"/>
        <w:rPr>
          <w:rFonts w:ascii="Traditional Arabic" w:hAnsi="Traditional Arabic" w:cs="Traditional Arabic"/>
          <w:sz w:val="34"/>
          <w:szCs w:val="34"/>
        </w:rPr>
      </w:pPr>
      <w:r w:rsidRPr="009F73BA">
        <w:rPr>
          <w:rFonts w:ascii="Traditional Arabic" w:hAnsi="Traditional Arabic" w:cs="Traditional Arabic"/>
          <w:b/>
          <w:bCs/>
          <w:sz w:val="34"/>
          <w:szCs w:val="34"/>
          <w:u w:val="dotDotDash" w:color="FF0000"/>
          <w:rtl/>
        </w:rPr>
        <w:t>النوع الثاني</w:t>
      </w:r>
      <w:r w:rsidRPr="009F73BA">
        <w:rPr>
          <w:rFonts w:ascii="Traditional Arabic" w:hAnsi="Traditional Arabic" w:cs="Traditional Arabic"/>
          <w:sz w:val="34"/>
          <w:szCs w:val="34"/>
          <w:rtl/>
        </w:rPr>
        <w:t>: أن ي</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ؤاجره على ثمرة جزء</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من الأرض م</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عيَّن، كما لو قال: الن</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صف الش</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مالي ثمرته لك، والن</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صف الجنوبي ثمرته لي، فهذا ز</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ج</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عنه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 لما فيه من الجهالة والغرر.</w:t>
      </w:r>
    </w:p>
    <w:p w:rsidR="001F2EBE" w:rsidRPr="009F73BA" w:rsidRDefault="003D7EAF" w:rsidP="009F73BA">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(فَأَمَّا شَيْءٌ مَعْلُومٌ مَضْمُونٌ)</w:t>
      </w:r>
      <w:r w:rsidRPr="009F73BA">
        <w:rPr>
          <w:rFonts w:ascii="Traditional Arabic" w:hAnsi="Traditional Arabic" w:cs="Traditional Arabic"/>
          <w:sz w:val="34"/>
          <w:szCs w:val="34"/>
          <w:rtl/>
        </w:rPr>
        <w:t>، يعني</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إذا كان كراء الأرض على شيءٍ م</w:t>
      </w:r>
      <w:r w:rsidR="007B646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عروف القيمة ومضمون؛ فحينئذٍ لا بأس به.</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(وَأَمَرَ بِالـمُؤَاجَرَةِ)</w:t>
      </w:r>
      <w:r w:rsidRPr="009F73BA">
        <w:rPr>
          <w:rFonts w:ascii="Traditional Arabic" w:hAnsi="Traditional Arabic" w:cs="Traditional Arabic"/>
          <w:sz w:val="34"/>
          <w:szCs w:val="34"/>
          <w:rtl/>
        </w:rPr>
        <w:t>، ي</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ستأجر الأرض ليزرعها ونحو ذلك. وَقَالَ: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لَا بَأْسَ بِهَا</w:t>
      </w:r>
      <w:r w:rsidR="00B1470C" w:rsidRPr="009F73BA">
        <w:rPr>
          <w:rFonts w:ascii="Traditional Arabic" w:hAnsi="Traditional Arabic" w:cs="Traditional Arabic"/>
          <w:color w:val="006600"/>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{(وَعَنْ رَافعِ بنِ خَدِيجٍ</w:t>
      </w:r>
      <w:r w:rsidR="00B1470C" w:rsidRPr="009F73BA">
        <w:rPr>
          <w:rFonts w:ascii="Traditional Arabic" w:hAnsi="Traditional Arabic" w:cs="Traditional Arabic"/>
          <w:color w:val="0000CC"/>
          <w:sz w:val="34"/>
          <w:szCs w:val="34"/>
          <w:rtl/>
        </w:rPr>
        <w:t xml:space="preserve"> -رَضِيَ اللهُ عَنْهُ-</w:t>
      </w:r>
      <w:r w:rsidRPr="009F73BA">
        <w:rPr>
          <w:rFonts w:ascii="Traditional Arabic" w:hAnsi="Traditional Arabic" w:cs="Traditional Arabic"/>
          <w:color w:val="0000CC"/>
          <w:sz w:val="34"/>
          <w:szCs w:val="34"/>
          <w:rtl/>
        </w:rPr>
        <w:t xml:space="preserve"> عَنْ رَسُولِ اللهِ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ثَمَنُ الْكَلْبِ خَبِيثٌ، وَمَهْرُ الْبَغِيِّ خَبِيثٌ، وَكَسْبُ الحَجَّامِ خَبِيثٌ</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00CC"/>
          <w:sz w:val="34"/>
          <w:szCs w:val="34"/>
          <w:rtl/>
        </w:rPr>
        <w:t>. رَوَاهَا مُسْلمٌ.</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وَعَنِ ابْنِ عَبَّاسٍ رَضِيَ اللهُ عَنْهُمَا قَالَ: احْتَجَمَ النَّبِيُّ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وَأَعْطَى الَّذِي حَجَمَهُ، وَلَو كَانَ حَرَامًا لمْ يُعْطِهِ .</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t>وَعَنْهُ: أَنَّ نَفَرَاً مِنْ أَصْحَابِ النَّبِيِّ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مَرُّوا بِمَاءٍ فِيْهِم لَدِيغٌ -أَو سَلِيمٌ- فَعَرَضَ لَهُم رَجُلٌ مِنْ أَهْلِ الـمَاءِ فَقَالَ: هَل فِيكُم مِنْ رَاقٍ؟ فَإِنَّ فِي الماءِ رَجُلاً لَدِيغَاً -أَو سَلِيمَاً- فَانْطَلقَ رَجُلٌ مِنْهُم، فَقَرَأَ بِفَاتِحَةِ الكِتابِ عَلَى شَاءٍ فَبَرَأَ فجَاءَ بالشَّاءِ إِلَى أَصْحَابِهِ، فَكَرِهُوا ذَلِكَ وَقَالُوا: أَخَذْتَ عَلَى كِتَابِ اللهِ أَجْرَاً؟ حَتَّى قَدِمُوا الْمَدِينَةَ</w:t>
      </w:r>
      <w:r w:rsidR="00297F77"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فَقَالُوا: يَا رَسُولَ اللهِ أَخَذَ عَلَى كِتَابِ اللهِ أَجْرَاً، فَقَالَ رَسُولُ اللهِ -صَلَّى اللهُ عَلَيْهِ وَسَلَّمَ: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إِنَّ أَحَقَّ مَا أَخَذْتُم عَلَيْهِ أَجْرَاً: كِتَابُ اللهِ</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00C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color w:val="0000CC"/>
          <w:sz w:val="34"/>
          <w:szCs w:val="34"/>
        </w:rPr>
      </w:pPr>
      <w:r w:rsidRPr="009F73BA">
        <w:rPr>
          <w:rFonts w:ascii="Traditional Arabic" w:hAnsi="Traditional Arabic" w:cs="Traditional Arabic"/>
          <w:color w:val="0000CC"/>
          <w:sz w:val="34"/>
          <w:szCs w:val="34"/>
          <w:rtl/>
        </w:rPr>
        <w:lastRenderedPageBreak/>
        <w:t>وَعَنْ أَبي هُرَيْرَةَ</w:t>
      </w:r>
      <w:r w:rsidR="00B1470C" w:rsidRPr="009F73BA">
        <w:rPr>
          <w:rFonts w:ascii="Traditional Arabic" w:hAnsi="Traditional Arabic" w:cs="Traditional Arabic"/>
          <w:color w:val="0000CC"/>
          <w:sz w:val="34"/>
          <w:szCs w:val="34"/>
          <w:rtl/>
        </w:rPr>
        <w:t xml:space="preserve"> -رَضِيَ اللهُ عَنْهُ-</w:t>
      </w:r>
      <w:r w:rsidRPr="009F73BA">
        <w:rPr>
          <w:rFonts w:ascii="Traditional Arabic" w:hAnsi="Traditional Arabic" w:cs="Traditional Arabic"/>
          <w:color w:val="0000CC"/>
          <w:sz w:val="34"/>
          <w:szCs w:val="34"/>
          <w:rtl/>
        </w:rPr>
        <w:t xml:space="preserve"> عَنِ النَّبيِّ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قَالَ اللهُ عَزَّ وَجَلَّ: ثَلَاثَةٌ أَنا خَصْمُهُم يَوْمَ الْقِيَامَةِ رَجُلٌ أَعْطَى بِي ثُمَّ غَدَرَ، وَرَجُلٌ بَاعَ حُرَّاً فَأَكَلَ ثَمَنَهُ، وَرَجُلٌ اسْتَأْجَرَ أَجِيْرَاً فَاسْتَوفَى مِنْهُ وَلَمْ يُعْطِهِ أَجْرَهُ</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00C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color w:val="0000CC"/>
          <w:sz w:val="34"/>
          <w:szCs w:val="34"/>
          <w:rtl/>
        </w:rPr>
        <w:t>وَعَنْهُ</w:t>
      </w:r>
      <w:r w:rsidR="00B1470C" w:rsidRPr="009F73BA">
        <w:rPr>
          <w:rFonts w:ascii="Traditional Arabic" w:hAnsi="Traditional Arabic" w:cs="Traditional Arabic"/>
          <w:color w:val="0000CC"/>
          <w:sz w:val="34"/>
          <w:szCs w:val="34"/>
          <w:rtl/>
        </w:rPr>
        <w:t xml:space="preserve"> -رَضِيَ اللهُ عَنْهُ-</w:t>
      </w:r>
      <w:r w:rsidRPr="009F73BA">
        <w:rPr>
          <w:rFonts w:ascii="Traditional Arabic" w:hAnsi="Traditional Arabic" w:cs="Traditional Arabic"/>
          <w:color w:val="0000CC"/>
          <w:sz w:val="34"/>
          <w:szCs w:val="34"/>
          <w:rtl/>
        </w:rPr>
        <w:t xml:space="preserve"> قَالَ: نهَى النَّبِيُّ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عَنْ كَسْبِ الْإِمَاءِ. رَوَاهَا البُخَارِيُّ)</w:t>
      </w:r>
      <w:r w:rsidRPr="009F73BA">
        <w:rPr>
          <w:rFonts w:ascii="Traditional Arabic" w:hAnsi="Traditional Arabic" w:cs="Traditional Arabi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أورد المؤلف هنا عددًا من الأحاديث المتعلقة ببعض المِهَن وأخذِ الأجرة عليها.</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u w:val="dotDotDash" w:color="FF0000"/>
          <w:rtl/>
        </w:rPr>
        <w:t>فمن ذلك</w:t>
      </w:r>
      <w:r w:rsidRPr="009F73BA">
        <w:rPr>
          <w:rFonts w:ascii="Traditional Arabic" w:hAnsi="Traditional Arabic" w:cs="Traditional Arabic"/>
          <w:sz w:val="34"/>
          <w:szCs w:val="34"/>
          <w:rtl/>
        </w:rPr>
        <w:t>: أخذ الأجرة على الكلب، فقد أورد المؤلف من حديث</w:t>
      </w:r>
      <w:r w:rsidR="00B1470C"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رَافعِ بنِ خَدِيجٍ</w:t>
      </w:r>
      <w:r w:rsidR="00B1470C" w:rsidRPr="009F73BA">
        <w:rPr>
          <w:rFonts w:ascii="Traditional Arabic" w:hAnsi="Traditional Arabic" w:cs="Traditional Arabic"/>
          <w:sz w:val="34"/>
          <w:szCs w:val="34"/>
          <w:rtl/>
        </w:rPr>
        <w:t xml:space="preserve"> -رَضِيَ اللهُ عَنْهُ-</w:t>
      </w:r>
      <w:r w:rsidRPr="009F73BA">
        <w:rPr>
          <w:rFonts w:ascii="Traditional Arabic" w:hAnsi="Traditional Arabic" w:cs="Traditional Arabic"/>
          <w:sz w:val="34"/>
          <w:szCs w:val="34"/>
          <w:rtl/>
        </w:rPr>
        <w:t xml:space="preserve"> عَنْ رَسُولِ اللهِ -صَلَّى اللهُ عَلَيْهِ وَسَلَّمَ-</w:t>
      </w:r>
      <w:r w:rsidR="00B1470C"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 xml:space="preserve">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ثَمَنُ الْكَلْبِ خَبِيثٌ</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ولذا رأى طوائف من أهل العلم أن</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بيع الكلب ح</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رام، وهو م</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ذهب الج</w:t>
      </w:r>
      <w:r w:rsidR="003422A4" w:rsidRPr="009F73BA">
        <w:rPr>
          <w:rFonts w:ascii="Traditional Arabic" w:hAnsi="Traditional Arabic" w:cs="Traditional Arabic" w:hint="cs"/>
          <w:sz w:val="34"/>
          <w:szCs w:val="34"/>
          <w:rtl/>
        </w:rPr>
        <w:t>م</w:t>
      </w:r>
      <w:r w:rsidRPr="009F73BA">
        <w:rPr>
          <w:rFonts w:ascii="Traditional Arabic" w:hAnsi="Traditional Arabic" w:cs="Traditional Arabic"/>
          <w:sz w:val="34"/>
          <w:szCs w:val="34"/>
          <w:rtl/>
        </w:rPr>
        <w:t>اهير، وبعضهم استثنى من ذلك الكلب المعلَّم الذي يُراد للصيد، كما هو مذهب مالك.</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وَمَهْرُ الْبَغِيِّ خَبِيث</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المراد بال</w:t>
      </w:r>
      <w:r w:rsidR="001F2EBE" w:rsidRPr="009F73BA">
        <w:rPr>
          <w:rFonts w:ascii="Traditional Arabic" w:hAnsi="Traditional Arabic" w:cs="Traditional Arabic" w:hint="cs"/>
          <w:sz w:val="34"/>
          <w:szCs w:val="34"/>
          <w:rtl/>
        </w:rPr>
        <w:t>ب</w:t>
      </w:r>
      <w:r w:rsidRPr="009F73BA">
        <w:rPr>
          <w:rFonts w:ascii="Traditional Arabic" w:hAnsi="Traditional Arabic" w:cs="Traditional Arabic"/>
          <w:sz w:val="34"/>
          <w:szCs w:val="34"/>
          <w:rtl/>
        </w:rPr>
        <w:t>غي: المرأة الزَّانية. ومهرها: هو ما يُعطى لها من أجل الز</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نا ب</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ها. </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قوله: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خَبِيث</w:t>
      </w:r>
      <w:r w:rsidR="00B1470C" w:rsidRPr="009F73BA">
        <w:rPr>
          <w:rFonts w:ascii="Traditional Arabic" w:hAnsi="Traditional Arabic" w:cs="Traditional Arabic"/>
          <w:color w:val="006600"/>
          <w:sz w:val="34"/>
          <w:szCs w:val="34"/>
          <w:rtl/>
        </w:rPr>
        <w:t>»</w:t>
      </w:r>
      <w:r w:rsidR="003422A4"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لأنَّه مالٌ محرَّمٌ لا يجوز.</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وسمَّاه م</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هرًا م</w:t>
      </w:r>
      <w:r w:rsidR="00675A4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جاراة للن</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اس في التَّسمية، وإ</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 فهو مال سُحتٍ خبيث.</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وَكَسْبُ الحَجَّامِ خَبِيثٌ</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أي: ما يُعطاه الحجَّام من المال نظير حجامته فهو خبيث، قيل في سبب ذلك أشياء م</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تعدِّدة، ولكن هذا دليل على أنَّ مهنة الحجامة ليس م</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رغوبًا فيها، وإن كانت جائزة بدلالة ما ورد في حديث ابن عباس أنَّ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 </w:t>
      </w:r>
      <w:r w:rsidRPr="009F73BA">
        <w:rPr>
          <w:rFonts w:ascii="Traditional Arabic" w:hAnsi="Traditional Arabic" w:cs="Traditional Arabic"/>
          <w:color w:val="0000CC"/>
          <w:sz w:val="34"/>
          <w:szCs w:val="34"/>
          <w:rtl/>
        </w:rPr>
        <w:t>(احْتَجَمَ النَّبِيُّ -صَلَّى اللهُ عَلَيْهِ وَسَلَّمَ-</w:t>
      </w:r>
      <w:r w:rsidR="00B1470C"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وَأَعْطَى الَّذِي حَجَمَهُ)، قالوا: (وَلَو كَانَ حَرَامًا لمْ يُعْطِهِ</w:t>
      </w:r>
      <w:r w:rsidR="00B1470C"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w:t>
      </w:r>
    </w:p>
    <w:p w:rsidR="00D10A9A" w:rsidRPr="009F73BA" w:rsidRDefault="003D7EAF" w:rsidP="009F73BA">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وفي هذا دلالة امتهان م</w:t>
      </w:r>
      <w:r w:rsidR="001F2EBE"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هنة الحجامة وجواز أخذ الأجرة عليها.</w:t>
      </w:r>
    </w:p>
    <w:p w:rsidR="003D7EAF" w:rsidRPr="009F73BA" w:rsidRDefault="00D84DBA"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ثُمَّ</w:t>
      </w:r>
      <w:r w:rsidR="003D7EAF" w:rsidRPr="009F73BA">
        <w:rPr>
          <w:rFonts w:ascii="Traditional Arabic" w:hAnsi="Traditional Arabic" w:cs="Traditional Arabic"/>
          <w:sz w:val="34"/>
          <w:szCs w:val="34"/>
          <w:rtl/>
        </w:rPr>
        <w:t xml:space="preserve"> أورد المؤلف من حديث ابْنِ عَبَّاسٍ رَضِيَ اللهُ عَنْهُمَا قَالَ: </w:t>
      </w:r>
      <w:r w:rsidR="003D7EAF" w:rsidRPr="009F73BA">
        <w:rPr>
          <w:rFonts w:ascii="Traditional Arabic" w:hAnsi="Traditional Arabic" w:cs="Traditional Arabic"/>
          <w:color w:val="0000CC"/>
          <w:sz w:val="34"/>
          <w:szCs w:val="34"/>
          <w:rtl/>
        </w:rPr>
        <w:t>(أَنَّ نَفَرَاً مِنْ أَصْحَابِ النَّبِيِّ -صَلَّى اللهُ عَلَيْهِ وَسَلَّمَ-</w:t>
      </w:r>
      <w:r w:rsidR="00B1470C" w:rsidRPr="009F73BA">
        <w:rPr>
          <w:rFonts w:ascii="Traditional Arabic" w:hAnsi="Traditional Arabic" w:cs="Traditional Arabic"/>
          <w:color w:val="0000CC"/>
          <w:sz w:val="34"/>
          <w:szCs w:val="34"/>
          <w:rtl/>
        </w:rPr>
        <w:t xml:space="preserve"> </w:t>
      </w:r>
      <w:r w:rsidR="003D7EAF" w:rsidRPr="009F73BA">
        <w:rPr>
          <w:rFonts w:ascii="Traditional Arabic" w:hAnsi="Traditional Arabic" w:cs="Traditional Arabic"/>
          <w:color w:val="0000CC"/>
          <w:sz w:val="34"/>
          <w:szCs w:val="34"/>
          <w:rtl/>
        </w:rPr>
        <w:t>مَرُّوا بِمَاءٍ)</w:t>
      </w:r>
      <w:r w:rsidR="003D7EAF" w:rsidRPr="009F73BA">
        <w:rPr>
          <w:rFonts w:ascii="Traditional Arabic" w:hAnsi="Traditional Arabic" w:cs="Traditional Arabic"/>
          <w:sz w:val="34"/>
          <w:szCs w:val="34"/>
          <w:rtl/>
        </w:rPr>
        <w:t>، أي: ببئر فيه ماء.</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(فِيْهِم لَدِيغٌ -أَو سَلِيمٌ)</w:t>
      </w:r>
      <w:r w:rsidRPr="009F73BA">
        <w:rPr>
          <w:rFonts w:ascii="Traditional Arabic" w:hAnsi="Traditional Arabic" w:cs="Traditional Arabic"/>
          <w:sz w:val="34"/>
          <w:szCs w:val="34"/>
          <w:rtl/>
        </w:rPr>
        <w:t>، العرب تُطلق على اللديغ لفظة "</w:t>
      </w:r>
      <w:r w:rsidRPr="009F73BA">
        <w:rPr>
          <w:rFonts w:ascii="Traditional Arabic" w:hAnsi="Traditional Arabic" w:cs="Traditional Arabic"/>
          <w:sz w:val="34"/>
          <w:szCs w:val="34"/>
          <w:u w:val="dotDotDash" w:color="FF0000"/>
          <w:rtl/>
        </w:rPr>
        <w:t>سليم</w:t>
      </w:r>
      <w:r w:rsidRPr="009F73BA">
        <w:rPr>
          <w:rFonts w:ascii="Traditional Arabic" w:hAnsi="Traditional Arabic" w:cs="Traditional Arabic"/>
          <w:sz w:val="34"/>
          <w:szCs w:val="34"/>
          <w:rtl/>
        </w:rPr>
        <w:t>" من باب التَّفاؤل.</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(فَعَرَضَ لَهُم رَجُلٌ مِنْ أَهْلِ الـمَاءِ)</w:t>
      </w:r>
      <w:r w:rsidRPr="009F73BA">
        <w:rPr>
          <w:rFonts w:ascii="Traditional Arabic" w:hAnsi="Traditional Arabic" w:cs="Traditional Arabic"/>
          <w:sz w:val="34"/>
          <w:szCs w:val="34"/>
          <w:rtl/>
        </w:rPr>
        <w:t>، أي: أوقفهم يسألهم، وعرفوا أنَّه من أهل الماء من هيئته وثيابه.</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lastRenderedPageBreak/>
        <w:t xml:space="preserve">فَقَالَ: </w:t>
      </w:r>
      <w:r w:rsidRPr="009F73BA">
        <w:rPr>
          <w:rFonts w:ascii="Traditional Arabic" w:hAnsi="Traditional Arabic" w:cs="Traditional Arabic"/>
          <w:color w:val="0000CC"/>
          <w:sz w:val="34"/>
          <w:szCs w:val="34"/>
          <w:rtl/>
        </w:rPr>
        <w:t>(هَل فِيكُم مِنْ رَاقٍ؟)</w:t>
      </w:r>
      <w:r w:rsidRPr="009F73BA">
        <w:rPr>
          <w:rFonts w:ascii="Traditional Arabic" w:hAnsi="Traditional Arabic" w:cs="Traditional Arabic"/>
          <w:sz w:val="34"/>
          <w:szCs w:val="34"/>
          <w:rtl/>
        </w:rPr>
        <w:t>، أي: هل تعرفون الرُّقية؟ وهل فيكم رجل يستعمل</w:t>
      </w:r>
      <w:r w:rsidR="00675A43"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الرُّقية لإزالة المرض</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(فَإِنَّ فِي الماءِ رَجُلاً لَدِيغَاً</w:t>
      </w:r>
      <w:r w:rsidR="00B1470C"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 أي: لدغته ع</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قرب أو حيَّة، وبعض الع</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رب ي</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سميه "سليمًا" من باب التَّفاؤل.</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(فَانْطَلقَ رَجُلٌ مِنْهُم)</w:t>
      </w:r>
      <w:r w:rsidRPr="009F73BA">
        <w:rPr>
          <w:rFonts w:ascii="Traditional Arabic" w:hAnsi="Traditional Arabic" w:cs="Traditional Arabic"/>
          <w:sz w:val="34"/>
          <w:szCs w:val="34"/>
          <w:rtl/>
        </w:rPr>
        <w:t>، رجل</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من أصحاب رسول الله -صَلَّى اللهُ عَلَيْهِ وَسَلَّمَ- إلى ذلك الرُّجل اللديغ، فبدأ يقرأ بفاتحة الكتاب -سورة الفاتحة- ولكنَّه اشترط عليهم أن يدفعوا له شياهً، وذلك أنَّ هؤلاء النَّفر لم يقوموا بضيافتهم، وبالتَّالي احتاجوا إلى أن ي</w:t>
      </w:r>
      <w:r w:rsidR="003422A4" w:rsidRPr="009F73BA">
        <w:rPr>
          <w:rFonts w:ascii="Traditional Arabic" w:hAnsi="Traditional Arabic" w:cs="Traditional Arabic" w:hint="cs"/>
          <w:sz w:val="34"/>
          <w:szCs w:val="34"/>
          <w:rtl/>
        </w:rPr>
        <w:t>أ</w:t>
      </w:r>
      <w:r w:rsidRPr="009F73BA">
        <w:rPr>
          <w:rFonts w:ascii="Traditional Arabic" w:hAnsi="Traditional Arabic" w:cs="Traditional Arabic"/>
          <w:sz w:val="34"/>
          <w:szCs w:val="34"/>
          <w:rtl/>
        </w:rPr>
        <w:t>خذوا م</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نهم أجرة.</w:t>
      </w:r>
    </w:p>
    <w:p w:rsidR="003D7EAF" w:rsidRPr="009F73BA" w:rsidRDefault="003D7EAF" w:rsidP="00B90F8D">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(فَقَرَأَ بِفَاتِحَةِ الكِتابِ عَلَى شَاءٍ فَبَرَأَ</w:t>
      </w:r>
      <w:r w:rsidR="00B1470C"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 أي: أعطوه الش</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ياة التي طلبوها، وفي هذا دلالة على جواز أخذ الأجرة عل</w:t>
      </w:r>
      <w:r w:rsidR="00BF3C0D" w:rsidRPr="009F73BA">
        <w:rPr>
          <w:rFonts w:ascii="Traditional Arabic" w:hAnsi="Traditional Arabic" w:cs="Traditional Arabic" w:hint="cs"/>
          <w:sz w:val="34"/>
          <w:szCs w:val="34"/>
          <w:rtl/>
        </w:rPr>
        <w:t>ى</w:t>
      </w:r>
      <w:r w:rsidRPr="009F73BA">
        <w:rPr>
          <w:rFonts w:ascii="Traditional Arabic" w:hAnsi="Traditional Arabic" w:cs="Traditional Arabic"/>
          <w:sz w:val="34"/>
          <w:szCs w:val="34"/>
          <w:rtl/>
        </w:rPr>
        <w:t xml:space="preserve"> الرُّقية، وأنَّه لا حرج فيه.</w:t>
      </w:r>
    </w:p>
    <w:p w:rsidR="00BF3C0D" w:rsidRPr="009F73BA" w:rsidRDefault="003D7EAF" w:rsidP="00D84DBA">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(فجَاءَ بالشَّاءِ إِلَى أَصْحَابِهِ)</w:t>
      </w:r>
      <w:r w:rsidRPr="009F73BA">
        <w:rPr>
          <w:rFonts w:ascii="Traditional Arabic" w:hAnsi="Traditional Arabic" w:cs="Traditional Arabic"/>
          <w:sz w:val="34"/>
          <w:szCs w:val="34"/>
          <w:rtl/>
        </w:rPr>
        <w:t>، ذهب وقرأ على المريض لأنَّه لديغ، فبرأ، فأعطوه شاة من شياههم أو مجموعة شيا</w:t>
      </w:r>
      <w:r w:rsidR="00BF3C0D" w:rsidRPr="009F73BA">
        <w:rPr>
          <w:rFonts w:ascii="Traditional Arabic" w:hAnsi="Traditional Arabic" w:cs="Traditional Arabic" w:hint="cs"/>
          <w:sz w:val="34"/>
          <w:szCs w:val="34"/>
          <w:rtl/>
        </w:rPr>
        <w:t>ه</w:t>
      </w:r>
      <w:r w:rsidRPr="009F73BA">
        <w:rPr>
          <w:rFonts w:ascii="Traditional Arabic" w:hAnsi="Traditional Arabic" w:cs="Traditional Arabic"/>
          <w:sz w:val="34"/>
          <w:szCs w:val="34"/>
          <w:rtl/>
        </w:rPr>
        <w:t>، فكأنَّهم تحرَّجوا من هذا</w:t>
      </w:r>
      <w:r w:rsidR="00BF3C0D"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w:t>
      </w:r>
    </w:p>
    <w:p w:rsidR="001738D5" w:rsidRPr="009F73BA" w:rsidRDefault="003D7EAF" w:rsidP="00D84DBA">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قالوا: أنت الآن أخذت هذه الأجرة على القراءة بكتاب الله -سُبْحَانَه وَتَعَالَى- فانت أخذت على كتاب الله أجرًا، وبقي معهم هذا الجدال حتى وصلوا إلى المدينة، فذهبوا للنبي -صَلَّى اللهُ عَلَيْهِ وَسَلَّمَ- فقالوا: يا رسول الله، هذا الرجل قرأ فأخذ على كتاب الله أجرًا، فقال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 </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color w:val="006600"/>
          <w:sz w:val="34"/>
          <w:szCs w:val="34"/>
          <w:rtl/>
        </w:rPr>
        <w:t>إِنَّ أَحَقَّ مَا أَخَذْتُم عَلَيْهِ أَجْرَاً: كِتَابُ اللهِ</w:t>
      </w:r>
      <w:r w:rsidR="00B1470C" w:rsidRPr="009F73BA">
        <w:rPr>
          <w:rFonts w:ascii="Traditional Arabic" w:hAnsi="Traditional Arabic" w:cs="Traditional Arabic"/>
          <w:color w:val="006600"/>
          <w:sz w:val="34"/>
          <w:szCs w:val="34"/>
          <w:rtl/>
        </w:rPr>
        <w:t>»</w:t>
      </w:r>
      <w:r w:rsidRPr="009F73BA">
        <w:rPr>
          <w:rFonts w:ascii="Traditional Arabic" w:hAnsi="Traditional Arabic" w:cs="Traditional Arabic"/>
          <w:sz w:val="34"/>
          <w:szCs w:val="34"/>
          <w:rtl/>
        </w:rPr>
        <w:t>. فيه دلالة على جواز أخذ الجُعل على الق</w:t>
      </w:r>
      <w:r w:rsidR="00675A43" w:rsidRPr="009F73BA">
        <w:rPr>
          <w:rFonts w:ascii="Traditional Arabic" w:hAnsi="Traditional Arabic" w:cs="Traditional Arabic" w:hint="cs"/>
          <w:sz w:val="34"/>
          <w:szCs w:val="34"/>
          <w:rtl/>
        </w:rPr>
        <w:t xml:space="preserve">ِ </w:t>
      </w:r>
      <w:r w:rsidRPr="009F73BA">
        <w:rPr>
          <w:rFonts w:ascii="Traditional Arabic" w:hAnsi="Traditional Arabic" w:cs="Traditional Arabic"/>
          <w:sz w:val="34"/>
          <w:szCs w:val="34"/>
          <w:rtl/>
        </w:rPr>
        <w:t>راءة على المريض، وأنَّه لا حرج في ذلك، كما قال أكثر أهل العلم خلافًا للإمام أحمد وجماعة.</w:t>
      </w:r>
    </w:p>
    <w:p w:rsidR="001738D5" w:rsidRPr="009F73BA" w:rsidRDefault="00D84DBA"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ثُمَّ</w:t>
      </w:r>
      <w:r w:rsidR="001738D5" w:rsidRPr="009F73BA">
        <w:rPr>
          <w:rFonts w:ascii="Traditional Arabic" w:hAnsi="Traditional Arabic" w:cs="Traditional Arabic"/>
          <w:sz w:val="34"/>
          <w:szCs w:val="34"/>
          <w:rtl/>
        </w:rPr>
        <w:t xml:space="preserve"> أورد من حديث أَبي هُرَيْرَةَ -رَضِيَ اللهُ عَنْهُ- عَنِ النَّبيِّ -صَلَّى اللهُ عَلَيْهِ وَسَلَّمَ- قَالَ: </w:t>
      </w:r>
      <w:r w:rsidR="001738D5" w:rsidRPr="009F73BA">
        <w:rPr>
          <w:rFonts w:ascii="Traditional Arabic" w:hAnsi="Traditional Arabic" w:cs="Traditional Arabic"/>
          <w:color w:val="006600"/>
          <w:sz w:val="34"/>
          <w:szCs w:val="34"/>
          <w:rtl/>
        </w:rPr>
        <w:t>«قَالَ اللهُ عَزَّ وَجَلَّ: ثَلَاثَةٌ أَنا خَصْمُهُم يَوْمَ الْقِيَامَةِ، رَجُلٌ أَعْطَى بِي ثُمَّ غَدَرَ»</w:t>
      </w:r>
      <w:r w:rsidR="001738D5" w:rsidRPr="009F73BA">
        <w:rPr>
          <w:rFonts w:ascii="Traditional Arabic" w:hAnsi="Traditional Arabic" w:cs="Traditional Arabic"/>
          <w:sz w:val="34"/>
          <w:szCs w:val="34"/>
          <w:rtl/>
        </w:rPr>
        <w:t>، أي: أعطى أمانًا أو ع</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هدًا أو ع</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 xml:space="preserve">قدًا بالله -عَزَّ وَجَلَّ- </w:t>
      </w:r>
      <w:r w:rsidRPr="009F73BA">
        <w:rPr>
          <w:rFonts w:ascii="Traditional Arabic" w:hAnsi="Traditional Arabic" w:cs="Traditional Arabic"/>
          <w:sz w:val="34"/>
          <w:szCs w:val="34"/>
          <w:rtl/>
        </w:rPr>
        <w:t>ثُمَّ</w:t>
      </w:r>
      <w:r w:rsidR="001738D5" w:rsidRPr="009F73BA">
        <w:rPr>
          <w:rFonts w:ascii="Traditional Arabic" w:hAnsi="Traditional Arabic" w:cs="Traditional Arabic"/>
          <w:sz w:val="34"/>
          <w:szCs w:val="34"/>
          <w:rtl/>
        </w:rPr>
        <w:t xml:space="preserve"> غ</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د</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ر</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 xml:space="preserve"> فلم يُتمِّم العقد.</w:t>
      </w:r>
    </w:p>
    <w:p w:rsidR="001738D5" w:rsidRPr="009F73BA" w:rsidRDefault="00D84DBA"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hint="cs"/>
          <w:sz w:val="34"/>
          <w:szCs w:val="34"/>
          <w:rtl/>
        </w:rPr>
        <w:t>والثَّاني</w:t>
      </w:r>
      <w:r w:rsidR="001738D5" w:rsidRPr="009F73BA">
        <w:rPr>
          <w:rFonts w:ascii="Traditional Arabic" w:hAnsi="Traditional Arabic" w:cs="Traditional Arabic"/>
          <w:sz w:val="34"/>
          <w:szCs w:val="34"/>
          <w:rtl/>
        </w:rPr>
        <w:t xml:space="preserve">: </w:t>
      </w:r>
      <w:r w:rsidR="001738D5" w:rsidRPr="009F73BA">
        <w:rPr>
          <w:rFonts w:ascii="Traditional Arabic" w:hAnsi="Traditional Arabic" w:cs="Traditional Arabic"/>
          <w:color w:val="006600"/>
          <w:sz w:val="34"/>
          <w:szCs w:val="34"/>
          <w:rtl/>
        </w:rPr>
        <w:t>«وَرَجُلٌ بَاعَ حُرَّاً فَأَكَلَ ثَمَنَهُ»</w:t>
      </w:r>
      <w:r w:rsidR="001738D5" w:rsidRPr="009F73BA">
        <w:rPr>
          <w:rFonts w:ascii="Traditional Arabic" w:hAnsi="Traditional Arabic" w:cs="Traditional Arabic"/>
          <w:sz w:val="34"/>
          <w:szCs w:val="34"/>
          <w:rtl/>
        </w:rPr>
        <w:t>، باع ح</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رًّا فقام بأخذ</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 xml:space="preserve"> ثمنه فأكله.</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والث</w:t>
      </w:r>
      <w:r w:rsidR="00D84DBA"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الث: </w:t>
      </w:r>
      <w:r w:rsidRPr="009F73BA">
        <w:rPr>
          <w:rFonts w:ascii="Traditional Arabic" w:hAnsi="Traditional Arabic" w:cs="Traditional Arabic"/>
          <w:color w:val="006600"/>
          <w:sz w:val="34"/>
          <w:szCs w:val="34"/>
          <w:rtl/>
        </w:rPr>
        <w:t>«وَرَجُلٌ اسْتَأْجَرَ أَجِيْرَاً فَاسْتَوفَى مِنْهُ وَلَمْ يُعْطِهِ أَجْرَهُ»</w:t>
      </w:r>
      <w:r w:rsidRPr="009F73BA">
        <w:rPr>
          <w:rFonts w:ascii="Traditional Arabic" w:hAnsi="Traditional Arabic" w:cs="Traditional Arabic"/>
          <w:sz w:val="34"/>
          <w:szCs w:val="34"/>
          <w:rtl/>
        </w:rPr>
        <w:t>، أي: استوفى منه العمل، ولم ي</w:t>
      </w:r>
      <w:r w:rsidR="00D84DBA"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عطه أ</w:t>
      </w:r>
      <w:r w:rsidR="00D84DBA"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جره.</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ففي هذا الحديث عدم جواز العمل بمثل هذه الأعمال، ومنها: أكل ثمن الأحرار، وعدم إعطاء الأجير حقَّه في الأجرة.</w:t>
      </w:r>
    </w:p>
    <w:p w:rsidR="001738D5" w:rsidRPr="009F73BA" w:rsidRDefault="00D84DBA"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lastRenderedPageBreak/>
        <w:t>ثُمَّ</w:t>
      </w:r>
      <w:r w:rsidR="001738D5" w:rsidRPr="009F73BA">
        <w:rPr>
          <w:rFonts w:ascii="Traditional Arabic" w:hAnsi="Traditional Arabic" w:cs="Traditional Arabic"/>
          <w:sz w:val="34"/>
          <w:szCs w:val="34"/>
          <w:rtl/>
        </w:rPr>
        <w:t xml:space="preserve"> روى الب</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 xml:space="preserve">خاري أيضًا من حديثه -رَضِيَ اللهُ عَنْهُ- قال: </w:t>
      </w:r>
      <w:r w:rsidR="001738D5" w:rsidRPr="009F73BA">
        <w:rPr>
          <w:rFonts w:ascii="Traditional Arabic" w:hAnsi="Traditional Arabic" w:cs="Traditional Arabic"/>
          <w:color w:val="0000CC"/>
          <w:sz w:val="34"/>
          <w:szCs w:val="34"/>
          <w:rtl/>
        </w:rPr>
        <w:t>(نهَى النَّبِيُّ -صَلَّى اللهُ عَلَيْهِ وَسَلَّمَ- عَنْ كَسْبِ الْإِمَاءِ)</w:t>
      </w:r>
      <w:r w:rsidR="001738D5" w:rsidRPr="009F73BA">
        <w:rPr>
          <w:rFonts w:ascii="Traditional Arabic" w:hAnsi="Traditional Arabic" w:cs="Traditional Arabic"/>
          <w:sz w:val="34"/>
          <w:szCs w:val="34"/>
          <w:rtl/>
        </w:rPr>
        <w:t>.</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cs="Traditional Arabic"/>
          <w:b/>
          <w:bCs/>
          <w:sz w:val="34"/>
          <w:szCs w:val="34"/>
          <w:u w:val="dotDotDash" w:color="FF0000"/>
          <w:rtl/>
        </w:rPr>
        <w:t>المراد بكسب الإماء</w:t>
      </w:r>
      <w:r w:rsidRPr="009F73BA">
        <w:rPr>
          <w:rFonts w:ascii="Traditional Arabic" w:hAnsi="Traditional Arabic" w:cs="Traditional Arabic"/>
          <w:sz w:val="34"/>
          <w:szCs w:val="34"/>
          <w:rtl/>
        </w:rPr>
        <w:t>:</w:t>
      </w:r>
    </w:p>
    <w:p w:rsidR="001738D5" w:rsidRPr="009F73BA" w:rsidRDefault="00D84DBA" w:rsidP="00D84DBA">
      <w:pPr>
        <w:pStyle w:val="ListParagraph"/>
        <w:numPr>
          <w:ilvl w:val="0"/>
          <w:numId w:val="2"/>
        </w:numPr>
        <w:spacing w:before="120" w:after="0" w:line="240" w:lineRule="auto"/>
        <w:jc w:val="both"/>
        <w:rPr>
          <w:rFonts w:ascii="Traditional Arabic" w:hAnsi="Traditional Arabic" w:cs="Traditional Arabic"/>
          <w:sz w:val="34"/>
          <w:szCs w:val="34"/>
          <w:rtl/>
        </w:rPr>
      </w:pPr>
      <w:r w:rsidRPr="009F73BA">
        <w:rPr>
          <w:rFonts w:ascii="Traditional Arabic" w:hAnsi="Traditional Arabic" w:cs="Traditional Arabic" w:hint="cs"/>
          <w:sz w:val="34"/>
          <w:szCs w:val="34"/>
          <w:rtl/>
        </w:rPr>
        <w:t xml:space="preserve">قال </w:t>
      </w:r>
      <w:r w:rsidR="001738D5" w:rsidRPr="009F73BA">
        <w:rPr>
          <w:rFonts w:ascii="Traditional Arabic" w:hAnsi="Traditional Arabic" w:cs="Traditional Arabic"/>
          <w:sz w:val="34"/>
          <w:szCs w:val="34"/>
          <w:rtl/>
        </w:rPr>
        <w:t>طائفة: المراد ما يُعطى لها م</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ن أ</w:t>
      </w:r>
      <w:r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جرةٍ على الزِّنا.</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وذلك أنَّ الإماء لا يجوز وطؤها إلا بعقد</w:t>
      </w:r>
      <w:r w:rsidR="00C45ECC"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نكاح أو عقد شراء، وهذا الخبر ليس على ظاهره، فإنَّ المرأة من الإماء قد تعمل من أجل أن تتمكَّن من الصَّدقة، ولذا قال جماهير أهل العلم: إنَّ المراد بذلك هو كسب الزِّنا.</w:t>
      </w:r>
    </w:p>
    <w:p w:rsidR="001738D5" w:rsidRPr="009F73BA" w:rsidRDefault="001738D5" w:rsidP="00D84DBA">
      <w:pPr>
        <w:pStyle w:val="ListParagraph"/>
        <w:numPr>
          <w:ilvl w:val="0"/>
          <w:numId w:val="2"/>
        </w:numPr>
        <w:spacing w:before="120" w:after="0" w:line="240" w:lineRule="auto"/>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وقال آخرون: إن</w:t>
      </w:r>
      <w:r w:rsidR="00C45ECC"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المراد به أن يقوم بجعل هذه المرأة تعمل بأي عمل وبالتَّالي ت</w:t>
      </w:r>
      <w:r w:rsidR="00C45ECC"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خالط الآخرين،</w:t>
      </w:r>
      <w:r w:rsidR="00D84DBA" w:rsidRPr="009F73BA">
        <w:rPr>
          <w:rFonts w:ascii="Traditional Arabic" w:hAnsi="Traditional Arabic" w:cs="Traditional Arabic" w:hint="cs"/>
          <w:sz w:val="34"/>
          <w:szCs w:val="34"/>
          <w:rtl/>
        </w:rPr>
        <w:t xml:space="preserve"> </w:t>
      </w:r>
      <w:r w:rsidRPr="009F73BA">
        <w:rPr>
          <w:rFonts w:ascii="Traditional Arabic" w:hAnsi="Traditional Arabic" w:cs="Traditional Arabic"/>
          <w:sz w:val="34"/>
          <w:szCs w:val="34"/>
          <w:rtl/>
        </w:rPr>
        <w:t>ومن ثَمَّ قد يحصل فساد بسبب مخالطة المرأة.</w:t>
      </w:r>
    </w:p>
    <w:p w:rsidR="00D84DBA" w:rsidRPr="009F73BA" w:rsidRDefault="00D84DBA" w:rsidP="001738D5">
      <w:pPr>
        <w:spacing w:before="120" w:after="0" w:line="240" w:lineRule="auto"/>
        <w:ind w:firstLine="397"/>
        <w:jc w:val="both"/>
        <w:rPr>
          <w:rFonts w:ascii="Traditional Arabic" w:hAnsi="Traditional Arabic" w:cs="Traditional Arabic"/>
          <w:sz w:val="34"/>
          <w:szCs w:val="34"/>
          <w:rtl/>
        </w:rPr>
      </w:pPr>
    </w:p>
    <w:p w:rsidR="001738D5" w:rsidRPr="009F73BA" w:rsidRDefault="001738D5" w:rsidP="001738D5">
      <w:pPr>
        <w:spacing w:before="120" w:after="0" w:line="240" w:lineRule="auto"/>
        <w:ind w:firstLine="397"/>
        <w:jc w:val="both"/>
        <w:rPr>
          <w:rFonts w:ascii="Traditional Arabic" w:hAnsi="Traditional Arabic" w:cs="Traditional Arabic"/>
          <w:color w:val="0000CC"/>
          <w:sz w:val="34"/>
          <w:szCs w:val="34"/>
          <w:rtl/>
        </w:rPr>
      </w:pPr>
      <w:r w:rsidRPr="009F73BA">
        <w:rPr>
          <w:rFonts w:ascii="Traditional Arabic" w:hAnsi="Traditional Arabic" w:cs="Traditional Arabic"/>
          <w:sz w:val="34"/>
          <w:szCs w:val="34"/>
          <w:rtl/>
        </w:rPr>
        <w:t xml:space="preserve">{قال -رحمه الله: </w:t>
      </w:r>
      <w:r w:rsidRPr="009F73BA">
        <w:rPr>
          <w:rFonts w:ascii="Traditional Arabic" w:hAnsi="Traditional Arabic" w:cs="Traditional Arabic"/>
          <w:color w:val="0000CC"/>
          <w:sz w:val="34"/>
          <w:szCs w:val="34"/>
          <w:rtl/>
        </w:rPr>
        <w:t>(بَابُ الْعَارِيَّةِ والوَدِيْعَةِ</w:t>
      </w:r>
    </w:p>
    <w:p w:rsidR="001738D5" w:rsidRPr="009F73BA" w:rsidRDefault="001738D5" w:rsidP="001738D5">
      <w:pPr>
        <w:spacing w:before="120" w:after="0" w:line="240" w:lineRule="auto"/>
        <w:ind w:firstLine="397"/>
        <w:jc w:val="both"/>
        <w:rPr>
          <w:rFonts w:ascii="Traditional Arabic" w:hAnsi="Traditional Arabic" w:cs="Traditional Arabic"/>
          <w:color w:val="0000CC"/>
          <w:sz w:val="34"/>
          <w:szCs w:val="34"/>
          <w:rtl/>
        </w:rPr>
      </w:pPr>
      <w:r w:rsidRPr="009F73BA">
        <w:rPr>
          <w:rFonts w:ascii="Traditional Arabic" w:hAnsi="Traditional Arabic" w:cs="Traditional Arabic"/>
          <w:color w:val="0000CC"/>
          <w:sz w:val="34"/>
          <w:szCs w:val="34"/>
          <w:rtl/>
        </w:rPr>
        <w:t xml:space="preserve">عَنْ صَفْوَانَ بنِ يَعْلَى بنِ أُميَّةَ عَنْ أَبِيهِ قَالَ: قَالَ لي رَسُولُ اللهِ -صَلَّى اللهُ عَلَيْهِ وَسَلَّمَ: </w:t>
      </w:r>
      <w:r w:rsidRPr="009F73BA">
        <w:rPr>
          <w:rFonts w:ascii="Traditional Arabic" w:hAnsi="Traditional Arabic" w:cs="Traditional Arabic"/>
          <w:color w:val="006600"/>
          <w:sz w:val="34"/>
          <w:szCs w:val="34"/>
          <w:rtl/>
        </w:rPr>
        <w:t>«إِذا أَتَتْكَ رُسُلِي فَأَعْطِهِم ثَلَاثِينَ دِرْعَاً وَثَلَاثِينَ مِغْفَراً»</w:t>
      </w:r>
      <w:r w:rsidRPr="009F73BA">
        <w:rPr>
          <w:rFonts w:ascii="Traditional Arabic" w:hAnsi="Traditional Arabic" w:cs="Traditional Arabic"/>
          <w:color w:val="0000CC"/>
          <w:sz w:val="34"/>
          <w:szCs w:val="34"/>
          <w:rtl/>
        </w:rPr>
        <w:t xml:space="preserve"> قُلْتُ: يَا رَسُولَ اللهِ</w:t>
      </w:r>
      <w:r w:rsidR="00D84DBA"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 xml:space="preserve">أَعَارِيَّةٌ مَضْمُونَةٌ، أَو عَارِيَّةٌ مُؤَدَّاةٌ؟ قَالَ: </w:t>
      </w:r>
      <w:r w:rsidRPr="009F73BA">
        <w:rPr>
          <w:rFonts w:ascii="Traditional Arabic" w:hAnsi="Traditional Arabic" w:cs="Traditional Arabic"/>
          <w:color w:val="006600"/>
          <w:sz w:val="34"/>
          <w:szCs w:val="34"/>
          <w:rtl/>
        </w:rPr>
        <w:t>«بَلْ عَارِيَّةٌ مُؤَدَّاةٌ»</w:t>
      </w:r>
      <w:r w:rsidRPr="009F73BA">
        <w:rPr>
          <w:rFonts w:ascii="Traditional Arabic" w:hAnsi="Traditional Arabic" w:cs="Traditional Arabic"/>
          <w:color w:val="0000CC"/>
          <w:sz w:val="34"/>
          <w:szCs w:val="34"/>
          <w:rtl/>
        </w:rPr>
        <w:t>. رَوَاهُ أَحْمدُ وَأَبُو دَاوُد وَالنَّسَائِيُّ -وَهَذَا لَفْظُهُ، وَرُوَاتُهُ ثِقَاتٌ</w:t>
      </w:r>
      <w:r w:rsidR="00D84DBA"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وَقَدْ أُعِلَّ.</w:t>
      </w:r>
    </w:p>
    <w:p w:rsidR="00D84DBA" w:rsidRPr="009F73BA" w:rsidRDefault="001738D5" w:rsidP="001738D5">
      <w:pPr>
        <w:spacing w:before="120" w:after="0" w:line="240" w:lineRule="auto"/>
        <w:ind w:firstLine="397"/>
        <w:jc w:val="both"/>
        <w:rPr>
          <w:rFonts w:ascii="Traditional Arabic" w:hAnsi="Traditional Arabic" w:cs="Traditional Arabic"/>
          <w:color w:val="0000CC"/>
          <w:sz w:val="34"/>
          <w:szCs w:val="34"/>
          <w:rtl/>
        </w:rPr>
      </w:pPr>
      <w:r w:rsidRPr="009F73BA">
        <w:rPr>
          <w:rFonts w:ascii="Traditional Arabic" w:hAnsi="Traditional Arabic" w:cs="Traditional Arabic"/>
          <w:color w:val="0000CC"/>
          <w:sz w:val="34"/>
          <w:szCs w:val="34"/>
          <w:rtl/>
        </w:rPr>
        <w:t xml:space="preserve">وَعَنِ الْحسنِ، عَنْ سَمُرَةَ -رَضِيَ اللهُ عَنْهُ، عَنِ النَّبِيِّ -صَلَّى اللهُ عَلَيْهِ وَسَلَّمَ- قَالَ: </w:t>
      </w:r>
      <w:r w:rsidRPr="009F73BA">
        <w:rPr>
          <w:rFonts w:ascii="Traditional Arabic" w:hAnsi="Traditional Arabic" w:cs="Traditional Arabic"/>
          <w:color w:val="006600"/>
          <w:sz w:val="34"/>
          <w:szCs w:val="34"/>
          <w:rtl/>
        </w:rPr>
        <w:t>«عَلَى الْيَدِ مَا أَخَذَتْ حَتَّى تُؤَدِّيَهُ»</w:t>
      </w:r>
      <w:r w:rsidRPr="009F73BA">
        <w:rPr>
          <w:rFonts w:ascii="Traditional Arabic" w:hAnsi="Traditional Arabic" w:cs="Traditional Arabic"/>
          <w:color w:val="0000CC"/>
          <w:sz w:val="34"/>
          <w:szCs w:val="34"/>
          <w:rtl/>
        </w:rPr>
        <w:t>. رَوَاهُ أَحْمدُ وَأَبُو دَاوُد وَابْنُ مَاجَهْ وَالنَّسَائِيُّ وَالتِّرْمِذِيُّ</w:t>
      </w:r>
      <w:r w:rsidR="00D84DBA" w:rsidRPr="009F73BA">
        <w:rPr>
          <w:rFonts w:ascii="Traditional Arabic" w:hAnsi="Traditional Arabic" w:cs="Traditional Arabic" w:hint="cs"/>
          <w:color w:val="0000CC"/>
          <w:sz w:val="34"/>
          <w:szCs w:val="34"/>
          <w:rtl/>
        </w:rPr>
        <w:t xml:space="preserve"> </w:t>
      </w:r>
      <w:r w:rsidRPr="009F73BA">
        <w:rPr>
          <w:rFonts w:ascii="Traditional Arabic" w:hAnsi="Traditional Arabic" w:cs="Traditional Arabic"/>
          <w:color w:val="0000CC"/>
          <w:sz w:val="34"/>
          <w:szCs w:val="34"/>
          <w:rtl/>
        </w:rPr>
        <w:t>وَحَسَّنَهُ</w:t>
      </w:r>
      <w:r w:rsidR="00D84DBA" w:rsidRPr="009F73BA">
        <w:rPr>
          <w:rFonts w:ascii="Traditional Arabic" w:hAnsi="Traditional Arabic" w:cs="Traditional Arabic" w:hint="cs"/>
          <w:color w:val="0000CC"/>
          <w:sz w:val="34"/>
          <w:szCs w:val="34"/>
          <w:rtl/>
        </w:rPr>
        <w:t>،</w:t>
      </w:r>
      <w:r w:rsidRPr="009F73BA">
        <w:rPr>
          <w:rFonts w:ascii="Traditional Arabic" w:hAnsi="Traditional Arabic" w:cs="Traditional Arabic"/>
          <w:color w:val="0000CC"/>
          <w:sz w:val="34"/>
          <w:szCs w:val="34"/>
          <w:rtl/>
        </w:rPr>
        <w:t xml:space="preserve"> وَالْحَاكِمُ وَقَالَ: صَحِيحُ الْإِسْنَادِ عَلَى شَرْطِ البُخَارِيِّ</w:t>
      </w:r>
      <w:r w:rsidR="00D84DBA" w:rsidRPr="009F73BA">
        <w:rPr>
          <w:rFonts w:ascii="Traditional Arabic" w:hAnsi="Traditional Arabic" w:cs="Traditional Arabic" w:hint="cs"/>
          <w:color w:val="0000CC"/>
          <w:sz w:val="34"/>
          <w:szCs w:val="34"/>
          <w:rtl/>
        </w:rPr>
        <w:t>.</w:t>
      </w:r>
    </w:p>
    <w:p w:rsidR="001738D5" w:rsidRPr="009F73BA" w:rsidRDefault="001738D5" w:rsidP="001738D5">
      <w:pPr>
        <w:spacing w:before="120" w:after="0" w:line="240" w:lineRule="auto"/>
        <w:ind w:firstLine="397"/>
        <w:jc w:val="both"/>
        <w:rPr>
          <w:rFonts w:ascii="Traditional Arabic" w:hAnsi="Traditional Arabic" w:cs="Traditional Arabic"/>
          <w:color w:val="0000CC"/>
          <w:sz w:val="34"/>
          <w:szCs w:val="34"/>
          <w:rtl/>
        </w:rPr>
      </w:pPr>
      <w:r w:rsidRPr="009F73BA">
        <w:rPr>
          <w:rFonts w:ascii="Traditional Arabic" w:hAnsi="Traditional Arabic" w:cs="Traditional Arabic"/>
          <w:color w:val="0000CC"/>
          <w:sz w:val="34"/>
          <w:szCs w:val="34"/>
          <w:rtl/>
        </w:rPr>
        <w:t>وَفِي لفْظِ بَعْضِهِم، قَالَ قَتَادَةَ: ثُمَّ نَسِيَ الْـحَسَنُ فَقَالَ: هُوَ أَمِيْنُكَ وَلَا ضَمَانَ عَلَيْهِ.</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color w:val="0000CC"/>
          <w:sz w:val="34"/>
          <w:szCs w:val="34"/>
          <w:rtl/>
        </w:rPr>
        <w:t xml:space="preserve">وَعَنْ أَبي هُرَيْرَةَ -رَضِيَ اللهُ عَنْهُ- قَالَ: قَالَ رَسُولُ اللهِ -صَلَّى اللهُ عَلَيْهِ وَسَلَّمَ: </w:t>
      </w:r>
      <w:r w:rsidRPr="009F73BA">
        <w:rPr>
          <w:rFonts w:ascii="Traditional Arabic" w:hAnsi="Traditional Arabic" w:cs="Traditional Arabic"/>
          <w:color w:val="006600"/>
          <w:sz w:val="34"/>
          <w:szCs w:val="34"/>
          <w:rtl/>
        </w:rPr>
        <w:t>«أَدِّ الْأَمَانَةَ إِلَى مَنِ ائْتَمَنَكَ وَلَا تَخُنْ مَنْ خَانَكَ»</w:t>
      </w:r>
      <w:r w:rsidRPr="009F73BA">
        <w:rPr>
          <w:rFonts w:ascii="Traditional Arabic" w:hAnsi="Traditional Arabic" w:cs="Traditional Arabic"/>
          <w:color w:val="0000CC"/>
          <w:sz w:val="34"/>
          <w:szCs w:val="34"/>
          <w:rtl/>
        </w:rPr>
        <w:t>. رَوَاهُ أَبُو دَاوُد وَالتِّرْمِذِيُّ -وَقَالَ: حَدِيثٌ حَسَنٌ غَرِيبٌ، وَالْحَاكِمُ -وَقَالَ: «عَلَى شَرْطِ مُسْلمٍ، وَقَالَ أَبُو حَاتِمٍ: هُوَ حَدِيثٌ مُنْكَرٌ)</w:t>
      </w:r>
      <w:r w:rsidRPr="009F73BA">
        <w:rPr>
          <w:rFonts w:ascii="Traditional Arabic" w:hAnsi="Traditional Arabic" w:cs="Traditional Arabic"/>
          <w:sz w:val="34"/>
          <w:szCs w:val="34"/>
          <w:rtl/>
        </w:rPr>
        <w:t>}.</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قوله هنا</w:t>
      </w:r>
      <w:r w:rsidR="00D84DBA"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w:t>
      </w:r>
      <w:r w:rsidRPr="009F73BA">
        <w:rPr>
          <w:rFonts w:ascii="Traditional Arabic" w:hAnsi="Traditional Arabic" w:cs="Traditional Arabic"/>
          <w:color w:val="0000CC"/>
          <w:sz w:val="34"/>
          <w:szCs w:val="34"/>
          <w:rtl/>
        </w:rPr>
        <w:t>(بَابُ الْعَارِيَّةِ)</w:t>
      </w:r>
      <w:r w:rsidRPr="009F73BA">
        <w:rPr>
          <w:rFonts w:ascii="Traditional Arabic" w:hAnsi="Traditional Arabic" w:cs="Traditional Arabic"/>
          <w:sz w:val="34"/>
          <w:szCs w:val="34"/>
          <w:rtl/>
        </w:rPr>
        <w:t>.</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b/>
          <w:bCs/>
          <w:sz w:val="34"/>
          <w:szCs w:val="34"/>
          <w:u w:val="dotDotDash" w:color="FF0000"/>
          <w:rtl/>
        </w:rPr>
        <w:lastRenderedPageBreak/>
        <w:t>المراد بالع</w:t>
      </w:r>
      <w:r w:rsidR="00C45ECC" w:rsidRPr="009F73BA">
        <w:rPr>
          <w:rFonts w:ascii="Traditional Arabic" w:hAnsi="Traditional Arabic" w:cs="Traditional Arabic" w:hint="cs"/>
          <w:b/>
          <w:bCs/>
          <w:sz w:val="34"/>
          <w:szCs w:val="34"/>
          <w:u w:val="dotDotDash" w:color="FF0000"/>
          <w:rtl/>
        </w:rPr>
        <w:t>َ</w:t>
      </w:r>
      <w:r w:rsidRPr="009F73BA">
        <w:rPr>
          <w:rFonts w:ascii="Traditional Arabic" w:hAnsi="Traditional Arabic" w:cs="Traditional Arabic"/>
          <w:b/>
          <w:bCs/>
          <w:sz w:val="34"/>
          <w:szCs w:val="34"/>
          <w:u w:val="dotDotDash" w:color="FF0000"/>
          <w:rtl/>
        </w:rPr>
        <w:t>اريَّة</w:t>
      </w:r>
      <w:r w:rsidRPr="009F73BA">
        <w:rPr>
          <w:rFonts w:ascii="Traditional Arabic" w:hAnsi="Traditional Arabic" w:cs="Traditional Arabic"/>
          <w:sz w:val="34"/>
          <w:szCs w:val="34"/>
          <w:rtl/>
        </w:rPr>
        <w:t>: إعطاء المتاع لمن ينتفع به فيردَّه. إذن الردُّ هنا ل</w:t>
      </w:r>
      <w:r w:rsidR="00D256A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w:t>
      </w:r>
      <w:r w:rsidR="00D256A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ين المال، وليس لمالٍ آخر، وفيه استعمال </w:t>
      </w:r>
      <w:r w:rsidR="00C45ECC" w:rsidRPr="009F73BA">
        <w:rPr>
          <w:rFonts w:ascii="Traditional Arabic" w:hAnsi="Traditional Arabic" w:cs="Traditional Arabic"/>
          <w:sz w:val="34"/>
          <w:szCs w:val="34"/>
          <w:rtl/>
        </w:rPr>
        <w:t>الْعَارِيَّة</w:t>
      </w:r>
      <w:r w:rsidRPr="009F73BA">
        <w:rPr>
          <w:rFonts w:ascii="Traditional Arabic" w:hAnsi="Traditional Arabic" w:cs="Traditional Arabic"/>
          <w:sz w:val="34"/>
          <w:szCs w:val="34"/>
          <w:rtl/>
        </w:rPr>
        <w:t>، وهو يُخالف الق</w:t>
      </w:r>
      <w:r w:rsidR="00D256A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رض</w:t>
      </w:r>
      <w:r w:rsidR="00D256AB"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لأنَّه يردُّ بدلَه، ولكن هنا ي</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رد ع</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ين </w:t>
      </w:r>
      <w:r w:rsidR="00C45ECC" w:rsidRPr="009F73BA">
        <w:rPr>
          <w:rFonts w:ascii="Traditional Arabic" w:hAnsi="Traditional Arabic" w:cs="Traditional Arabic"/>
          <w:sz w:val="34"/>
          <w:szCs w:val="34"/>
          <w:rtl/>
        </w:rPr>
        <w:t>الْعَارِيَّة</w:t>
      </w:r>
      <w:r w:rsidRPr="009F73BA">
        <w:rPr>
          <w:rFonts w:ascii="Traditional Arabic" w:hAnsi="Traditional Arabic" w:cs="Traditional Arabic"/>
          <w:sz w:val="34"/>
          <w:szCs w:val="34"/>
          <w:rtl/>
        </w:rPr>
        <w:t>.</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b/>
          <w:bCs/>
          <w:sz w:val="34"/>
          <w:szCs w:val="34"/>
          <w:u w:val="dotDotDash" w:color="FF0000"/>
          <w:rtl/>
        </w:rPr>
        <w:t>أما الوديعة</w:t>
      </w:r>
      <w:r w:rsidRPr="009F73BA">
        <w:rPr>
          <w:rFonts w:ascii="Traditional Arabic" w:hAnsi="Traditional Arabic" w:cs="Traditional Arabic"/>
          <w:sz w:val="34"/>
          <w:szCs w:val="34"/>
          <w:rtl/>
        </w:rPr>
        <w:t>: فهي حفظ المال بدون أن يستعمل ذلك المال في شيءٍ.</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أوردَ المؤلف حديث صَفْوَانَ بنِ يَعْلَى بنِ أُميَّةَ عَنْ أَبِيهِ قَالَ: </w:t>
      </w:r>
      <w:r w:rsidRPr="009F73BA">
        <w:rPr>
          <w:rFonts w:ascii="Traditional Arabic" w:hAnsi="Traditional Arabic" w:cs="Traditional Arabic"/>
          <w:color w:val="0000CC"/>
          <w:sz w:val="34"/>
          <w:szCs w:val="34"/>
          <w:rtl/>
        </w:rPr>
        <w:t xml:space="preserve">(قَالَ لي رَسُولُ اللهِ -صَلَّى اللهُ عَلَيْهِ وَسَلَّمَ: </w:t>
      </w:r>
      <w:r w:rsidRPr="009F73BA">
        <w:rPr>
          <w:rFonts w:ascii="Traditional Arabic" w:hAnsi="Traditional Arabic" w:cs="Traditional Arabic"/>
          <w:color w:val="006600"/>
          <w:sz w:val="34"/>
          <w:szCs w:val="34"/>
          <w:rtl/>
        </w:rPr>
        <w:t>«إِذا أَتَتْكَ رُسُلِي فَأَعْطِهِم ثَلَاثِينَ دِرْعَاً وَثَلَاثِينَ مِغْفَراً»</w:t>
      </w:r>
      <w:r w:rsidRPr="009F73BA">
        <w:rPr>
          <w:rFonts w:ascii="Traditional Arabic" w:hAnsi="Traditional Arabic" w:cs="Traditional Arabic"/>
          <w:color w:val="0000CC"/>
          <w:sz w:val="34"/>
          <w:szCs w:val="34"/>
          <w:rtl/>
        </w:rPr>
        <w:t>)</w:t>
      </w:r>
      <w:r w:rsidRPr="009F73BA">
        <w:rPr>
          <w:rFonts w:ascii="Traditional Arabic" w:hAnsi="Traditional Arabic" w:cs="Traditional Arabic"/>
          <w:sz w:val="34"/>
          <w:szCs w:val="34"/>
          <w:rtl/>
        </w:rPr>
        <w:t>، هذه العطيَّة عطيَّة م</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ؤقَّتة.</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يبقى عندنا سؤال، وهو: لو ت</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ف</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ت هذه الأدرع أو المغافر، فماذا يفعل؟ هل يجب على المستعير الضَّمان أو لا يجب عليه الضَّمان؟</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ولذا سأل الص</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حابة الن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بيَّ -صَلَّى اللهُ عَلَيْهِ وَسَلَّمَ- فقالوا: </w:t>
      </w:r>
      <w:r w:rsidRPr="009F73BA">
        <w:rPr>
          <w:rFonts w:ascii="Traditional Arabic" w:hAnsi="Traditional Arabic" w:cs="Traditional Arabic"/>
          <w:color w:val="0000CC"/>
          <w:sz w:val="34"/>
          <w:szCs w:val="34"/>
          <w:rtl/>
        </w:rPr>
        <w:t>(يَا رَسُولَ اللهِ</w:t>
      </w:r>
      <w:r w:rsidR="00D84DBA"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أَعَارِيَّةٌ مَضْمُونَةٌ)</w:t>
      </w:r>
      <w:r w:rsidRPr="009F73BA">
        <w:rPr>
          <w:rFonts w:ascii="Traditional Arabic" w:hAnsi="Traditional Arabic" w:cs="Traditional Arabic"/>
          <w:sz w:val="34"/>
          <w:szCs w:val="34"/>
          <w:rtl/>
        </w:rPr>
        <w:t xml:space="preserve">، بحيث يردها لنا ولو حصل فيها شيء من التَّلف فإنَّه يضمنه </w:t>
      </w:r>
      <w:r w:rsidRPr="009F73BA">
        <w:rPr>
          <w:rFonts w:ascii="Traditional Arabic" w:hAnsi="Traditional Arabic" w:cs="Traditional Arabic"/>
          <w:color w:val="0000CC"/>
          <w:sz w:val="34"/>
          <w:szCs w:val="34"/>
          <w:rtl/>
        </w:rPr>
        <w:t>(أَو عَارِيَّةٌ مُؤَدَّاةٌ؟)</w:t>
      </w:r>
      <w:r w:rsidRPr="009F73BA">
        <w:rPr>
          <w:rFonts w:ascii="Traditional Arabic" w:hAnsi="Traditional Arabic" w:cs="Traditional Arabic"/>
          <w:sz w:val="34"/>
          <w:szCs w:val="34"/>
          <w:rtl/>
        </w:rPr>
        <w:t>، يعني</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يقومون بإرجاع ما بقي من المال، وما تلف فعلى تلفه؟</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فقال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 </w:t>
      </w:r>
      <w:r w:rsidRPr="009F73BA">
        <w:rPr>
          <w:rFonts w:ascii="Traditional Arabic" w:hAnsi="Traditional Arabic" w:cs="Traditional Arabic"/>
          <w:color w:val="006600"/>
          <w:sz w:val="34"/>
          <w:szCs w:val="34"/>
          <w:rtl/>
        </w:rPr>
        <w:t>«بَلْ عَارِيَّةٌ مُؤَدَّاةٌ»</w:t>
      </w:r>
      <w:r w:rsidRPr="009F73BA">
        <w:rPr>
          <w:rFonts w:ascii="Traditional Arabic" w:hAnsi="Traditional Arabic" w:cs="Traditional Arabic"/>
          <w:sz w:val="34"/>
          <w:szCs w:val="34"/>
          <w:rtl/>
        </w:rPr>
        <w:t xml:space="preserve">. </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وهذا الخبر قد وقع فيه الاختلاف، فكثير</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من أهل الع</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لم يذكرون أنَّه مُرسَل وليس م</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تصلًا إلى الن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بي -صَلَّى اللهُ عَلَيْهِ وَسَلَّمَ- وقد ورد فيه اضطرابٌ وجهالة، ولذلك رأى جماهير أهل العلم أن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هذا الخبر لم يثبت عن </w:t>
      </w:r>
      <w:r w:rsidR="00253EA0" w:rsidRPr="009F73BA">
        <w:rPr>
          <w:rFonts w:ascii="Traditional Arabic" w:hAnsi="Traditional Arabic" w:cs="Traditional Arabic"/>
          <w:sz w:val="34"/>
          <w:szCs w:val="34"/>
          <w:rtl/>
        </w:rPr>
        <w:t>النَّبي</w:t>
      </w:r>
      <w:r w:rsidRPr="009F73BA">
        <w:rPr>
          <w:rFonts w:ascii="Traditional Arabic" w:hAnsi="Traditional Arabic" w:cs="Traditional Arabic"/>
          <w:sz w:val="34"/>
          <w:szCs w:val="34"/>
          <w:rtl/>
        </w:rPr>
        <w:t xml:space="preserve"> -صَلَّى اللهُ عَلَيْهِ وَسَلَّمَ.</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إذن الخلاف ه</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نا في </w:t>
      </w:r>
      <w:r w:rsidR="00C45ECC" w:rsidRPr="009F73BA">
        <w:rPr>
          <w:rFonts w:ascii="Traditional Arabic" w:hAnsi="Traditional Arabic" w:cs="Traditional Arabic"/>
          <w:sz w:val="34"/>
          <w:szCs w:val="34"/>
          <w:rtl/>
        </w:rPr>
        <w:t>الْعَارِيَّة</w:t>
      </w:r>
      <w:r w:rsidRPr="009F73BA">
        <w:rPr>
          <w:rFonts w:ascii="Traditional Arabic" w:hAnsi="Traditional Arabic" w:cs="Traditional Arabic"/>
          <w:sz w:val="34"/>
          <w:szCs w:val="34"/>
          <w:rtl/>
        </w:rPr>
        <w:t>، لو أ</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ت</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ف</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w:t>
      </w:r>
      <w:r w:rsidR="00C45ECC" w:rsidRPr="009F73BA">
        <w:rPr>
          <w:rFonts w:ascii="Traditional Arabic" w:hAnsi="Traditional Arabic" w:cs="Traditional Arabic"/>
          <w:sz w:val="34"/>
          <w:szCs w:val="34"/>
          <w:rtl/>
        </w:rPr>
        <w:t>الْعَارِيَّة</w:t>
      </w:r>
      <w:r w:rsidRPr="009F73BA">
        <w:rPr>
          <w:rFonts w:ascii="Traditional Arabic" w:hAnsi="Traditional Arabic" w:cs="Traditional Arabic"/>
          <w:sz w:val="34"/>
          <w:szCs w:val="34"/>
          <w:rtl/>
        </w:rPr>
        <w:t xml:space="preserve"> بتعدٍّ أو بتفريط</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في الحفظ؛ فإنَّ المستعير يجب عليه ضمانه بالاتفاق، ولكن لو تلفت بالاستعمال المعتاد، فإذا قال مثلًا: أعطني آلاتك 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ص</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ب</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بها </w:t>
      </w:r>
      <w:r w:rsidR="00253EA0" w:rsidRPr="009F73BA">
        <w:rPr>
          <w:rFonts w:ascii="Traditional Arabic" w:hAnsi="Traditional Arabic" w:cs="Traditional Arabic" w:hint="cs"/>
          <w:sz w:val="34"/>
          <w:szCs w:val="34"/>
          <w:rtl/>
        </w:rPr>
        <w:t>ال</w:t>
      </w:r>
      <w:r w:rsidRPr="009F73BA">
        <w:rPr>
          <w:rFonts w:ascii="Traditional Arabic" w:hAnsi="Traditional Arabic" w:cs="Traditional Arabic"/>
          <w:sz w:val="34"/>
          <w:szCs w:val="34"/>
          <w:rtl/>
        </w:rPr>
        <w:t>ش</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اي لضوفينا -فهذه عارية- فلمَّا جاء ي</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صبُّ تكسَّرت الآلات بلا ت</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فريطٍ ولا ت</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عتدٍّ؛ فحينئذٍ هل يجب عليه الض</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مان؟</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هذا من مواطن الخلاف، وهذا الحديث عليه المعوَّل في هذا الباب.</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6600"/>
          <w:sz w:val="34"/>
          <w:szCs w:val="34"/>
          <w:rtl/>
        </w:rPr>
        <w:t>«إِذا أَتَتْكَ رُسُلِي فَأَعْطِهِم ثَلَاثِينَ دِرْعَاً وَثَلَاثِينَ مِغْفَراً»</w:t>
      </w:r>
      <w:r w:rsidRPr="009F73BA">
        <w:rPr>
          <w:rFonts w:ascii="Traditional Arabic" w:hAnsi="Traditional Arabic" w:cs="Traditional Arabic"/>
          <w:sz w:val="34"/>
          <w:szCs w:val="34"/>
          <w:rtl/>
        </w:rPr>
        <w:t>، هذه من أنواع السلاح.</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قوله: </w:t>
      </w:r>
      <w:r w:rsidRPr="009F73BA">
        <w:rPr>
          <w:rFonts w:ascii="Traditional Arabic" w:hAnsi="Traditional Arabic" w:cs="Traditional Arabic"/>
          <w:color w:val="0000CC"/>
          <w:sz w:val="34"/>
          <w:szCs w:val="34"/>
          <w:rtl/>
        </w:rPr>
        <w:t>(يَا رَسُولَ اللهِ</w:t>
      </w:r>
      <w:r w:rsidR="00D84DBA" w:rsidRPr="009F73BA">
        <w:rPr>
          <w:rFonts w:ascii="Traditional Arabic" w:hAnsi="Traditional Arabic" w:cs="Traditional Arabic"/>
          <w:color w:val="0000CC"/>
          <w:sz w:val="34"/>
          <w:szCs w:val="34"/>
          <w:rtl/>
        </w:rPr>
        <w:t xml:space="preserve">، </w:t>
      </w:r>
      <w:r w:rsidRPr="009F73BA">
        <w:rPr>
          <w:rFonts w:ascii="Traditional Arabic" w:hAnsi="Traditional Arabic" w:cs="Traditional Arabic"/>
          <w:color w:val="0000CC"/>
          <w:sz w:val="34"/>
          <w:szCs w:val="34"/>
          <w:rtl/>
        </w:rPr>
        <w:t>أَعَارِيَّةٌ مَضْمُونَةٌ)</w:t>
      </w:r>
      <w:r w:rsidRPr="009F73BA">
        <w:rPr>
          <w:rFonts w:ascii="Traditional Arabic" w:hAnsi="Traditional Arabic" w:cs="Traditional Arabic"/>
          <w:sz w:val="34"/>
          <w:szCs w:val="34"/>
          <w:rtl/>
        </w:rPr>
        <w:t>، لو تلفت بدون تفريطٍ ولا تعتدٍّ هل أضمَن؟</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قوله: </w:t>
      </w:r>
      <w:r w:rsidRPr="009F73BA">
        <w:rPr>
          <w:rFonts w:ascii="Traditional Arabic" w:hAnsi="Traditional Arabic" w:cs="Traditional Arabic"/>
          <w:color w:val="0000CC"/>
          <w:sz w:val="34"/>
          <w:szCs w:val="34"/>
          <w:rtl/>
        </w:rPr>
        <w:t>(أَو عَارِيَّةٌ مُؤَدَّاةٌ؟)</w:t>
      </w:r>
      <w:r w:rsidRPr="009F73BA">
        <w:rPr>
          <w:rFonts w:ascii="Traditional Arabic" w:hAnsi="Traditional Arabic" w:cs="Traditional Arabic"/>
          <w:sz w:val="34"/>
          <w:szCs w:val="34"/>
          <w:rtl/>
        </w:rPr>
        <w:t>، أي: مطلوب أن تؤدَّى، وبالتَّالي المرء م</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ستأمنٌ عليها، ومن ثَمَّ لو تلفت نظرنا؛ فإن كانت بتفريطٍ أو تعدٍّ وجب الضَّمان، وإ</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 لم يجب الضَّمانُ بذلك.</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lastRenderedPageBreak/>
        <w:t>وقد ذكر المؤلف أنَّ هذا الخبر قد رَوَاهُ أَحْمدُ وَأَبُو دَاوُد وَالنَّسَائِيُّ، وَرُوَاتُهُ ثِقَاتٌ</w:t>
      </w:r>
      <w:r w:rsidR="00D84DBA" w:rsidRPr="009F73BA">
        <w:rPr>
          <w:rFonts w:ascii="Traditional Arabic" w:hAnsi="Traditional Arabic" w:cs="Traditional Arabic"/>
          <w:sz w:val="34"/>
          <w:szCs w:val="34"/>
          <w:rtl/>
        </w:rPr>
        <w:t xml:space="preserve">، </w:t>
      </w:r>
      <w:r w:rsidRPr="009F73BA">
        <w:rPr>
          <w:rFonts w:ascii="Traditional Arabic" w:hAnsi="Traditional Arabic" w:cs="Traditional Arabic"/>
          <w:sz w:val="34"/>
          <w:szCs w:val="34"/>
          <w:rtl/>
        </w:rPr>
        <w:t>وَقَدْ أُعِلَّ، وذلك أن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بعض رواته رواه مرسل</w:t>
      </w:r>
      <w:r w:rsidR="00253EA0" w:rsidRPr="009F73BA">
        <w:rPr>
          <w:rFonts w:ascii="Traditional Arabic" w:hAnsi="Traditional Arabic" w:cs="Traditional Arabic" w:hint="cs"/>
          <w:sz w:val="34"/>
          <w:szCs w:val="34"/>
          <w:rtl/>
        </w:rPr>
        <w:t>اً</w:t>
      </w:r>
      <w:r w:rsidRPr="009F73BA">
        <w:rPr>
          <w:rFonts w:ascii="Traditional Arabic" w:hAnsi="Traditional Arabic" w:cs="Traditional Arabic"/>
          <w:sz w:val="34"/>
          <w:szCs w:val="34"/>
          <w:rtl/>
        </w:rPr>
        <w:t xml:space="preserve"> بدونِ ذكرِ الصَّحابي.</w:t>
      </w:r>
    </w:p>
    <w:p w:rsidR="001738D5" w:rsidRPr="009F73BA" w:rsidRDefault="00D84DBA"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ثُمَّ</w:t>
      </w:r>
      <w:r w:rsidR="001738D5" w:rsidRPr="009F73BA">
        <w:rPr>
          <w:rFonts w:ascii="Traditional Arabic" w:hAnsi="Traditional Arabic" w:cs="Traditional Arabic"/>
          <w:sz w:val="34"/>
          <w:szCs w:val="34"/>
          <w:rtl/>
        </w:rPr>
        <w:t xml:space="preserve"> أورد المؤلف من حديث الْحسنِ، عَنْ سَمُرَةَ -رَضِيَ اللهُ عَنْهُ، ورواية الحسن عن سمُرة كثير من أهل العلم رأى أن</w:t>
      </w:r>
      <w:r w:rsidR="00253EA0"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ه لم يسمع منه إل</w:t>
      </w:r>
      <w:r w:rsidR="00253EA0" w:rsidRPr="009F73BA">
        <w:rPr>
          <w:rFonts w:ascii="Traditional Arabic" w:hAnsi="Traditional Arabic" w:cs="Traditional Arabic" w:hint="cs"/>
          <w:sz w:val="34"/>
          <w:szCs w:val="34"/>
          <w:rtl/>
        </w:rPr>
        <w:t>ا</w:t>
      </w:r>
      <w:r w:rsidR="001738D5" w:rsidRPr="009F73BA">
        <w:rPr>
          <w:rFonts w:ascii="Traditional Arabic" w:hAnsi="Traditional Arabic" w:cs="Traditional Arabic"/>
          <w:sz w:val="34"/>
          <w:szCs w:val="34"/>
          <w:rtl/>
        </w:rPr>
        <w:t xml:space="preserve"> حديثًا أو حديثين.</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 xml:space="preserve">قال: </w:t>
      </w:r>
      <w:r w:rsidRPr="009F73BA">
        <w:rPr>
          <w:rFonts w:ascii="Traditional Arabic" w:hAnsi="Traditional Arabic" w:cs="Traditional Arabic"/>
          <w:color w:val="0000CC"/>
          <w:sz w:val="34"/>
          <w:szCs w:val="34"/>
          <w:rtl/>
        </w:rPr>
        <w:t xml:space="preserve">(عَنِ النَّبِيِّ -صَلَّى اللهُ عَلَيْهِ وَسَلَّمَ- قَالَ: </w:t>
      </w:r>
      <w:r w:rsidRPr="009F73BA">
        <w:rPr>
          <w:rFonts w:ascii="Traditional Arabic" w:hAnsi="Traditional Arabic" w:cs="Traditional Arabic"/>
          <w:color w:val="006600"/>
          <w:sz w:val="34"/>
          <w:szCs w:val="34"/>
          <w:rtl/>
        </w:rPr>
        <w:t>«عَلَى الْيَدِ مَا أَخَذَتْ حَتَّى تُؤَدِّيَهُ»</w:t>
      </w:r>
      <w:r w:rsidR="00253EA0" w:rsidRPr="009F73BA">
        <w:rPr>
          <w:rFonts w:ascii="Traditional Arabic" w:hAnsi="Traditional Arabic" w:cs="Traditional Arabic" w:hint="cs"/>
          <w:color w:val="0000CC"/>
          <w:sz w:val="34"/>
          <w:szCs w:val="34"/>
          <w:rtl/>
        </w:rPr>
        <w:t>)</w:t>
      </w:r>
      <w:r w:rsidRPr="009F73BA">
        <w:rPr>
          <w:rFonts w:ascii="Traditional Arabic" w:hAnsi="Traditional Arabic" w:cs="Traditional Arabic"/>
          <w:sz w:val="34"/>
          <w:szCs w:val="34"/>
          <w:rtl/>
        </w:rPr>
        <w:t>، هذا الحديث يدل على و</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جوب ردِّ الودائع، ورد السِّلَع، وظاهره أنَّه مَن أتلفَ مال غيره وجبَ عليه أن يضمنه، لقوله: </w:t>
      </w:r>
      <w:r w:rsidRPr="009F73BA">
        <w:rPr>
          <w:rFonts w:ascii="Traditional Arabic" w:hAnsi="Traditional Arabic" w:cs="Traditional Arabic"/>
          <w:color w:val="006600"/>
          <w:sz w:val="34"/>
          <w:szCs w:val="34"/>
          <w:rtl/>
        </w:rPr>
        <w:t>«عَلَى الْيَدِ مَا أَخَذَتْ حَتَّى تُؤَدِّيَهُ»</w:t>
      </w:r>
      <w:r w:rsidRPr="009F73BA">
        <w:rPr>
          <w:rFonts w:ascii="Traditional Arabic" w:hAnsi="Traditional Arabic" w:cs="Traditional Arabic"/>
          <w:sz w:val="34"/>
          <w:szCs w:val="34"/>
          <w:rtl/>
        </w:rPr>
        <w:t>، تؤديه بنفسه أو تؤديه بمثله.</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وتقدَّم معنا أن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هذا الخبر تُكلِّمَ في إسناده</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لأن</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الحسن لم يسمع م</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ن س</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مُرَة إ</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ل</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 أحاديث، وليس هذا منها.</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b/>
          <w:bCs/>
          <w:sz w:val="34"/>
          <w:szCs w:val="34"/>
          <w:u w:val="dotDotDash" w:color="FF0000"/>
          <w:rtl/>
        </w:rPr>
        <w:t>هل يضمن المستعير</w:t>
      </w:r>
      <w:r w:rsidRPr="009F73BA">
        <w:rPr>
          <w:rFonts w:ascii="Traditional Arabic" w:hAnsi="Traditional Arabic" w:cs="Traditional Arabic"/>
          <w:sz w:val="34"/>
          <w:szCs w:val="34"/>
          <w:rtl/>
        </w:rPr>
        <w:t>؟</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بحثُ هذه المسألة إذا لم يكن هناك تفريطٍ ولا تعدٍّ، فإذا كان هناك تفريطٍ أو تعدٍّ وجبَ عليه الضَّمان باتِّفاقٍ، أمَّا إذا استعملها استعمالًا م</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عتادًا فتلفت؛ فحينئذٍ ما الحكم؟ هل يجب الضَّمان أو لا يجب؟</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قال الش</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افعي وأحمد: يجب عليه الض</w:t>
      </w:r>
      <w:r w:rsidR="008661CF"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مان.</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وقال الإمام أبو حنيفة: لا يجب عليه الضَّمان.</w:t>
      </w:r>
    </w:p>
    <w:p w:rsidR="00531170" w:rsidRPr="009F73BA" w:rsidRDefault="001738D5" w:rsidP="009F73BA">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واستدلَّ الش</w:t>
      </w:r>
      <w:r w:rsidR="00253EA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افعي وأحمد بحديث الباب </w:t>
      </w:r>
      <w:r w:rsidRPr="009F73BA">
        <w:rPr>
          <w:rFonts w:ascii="Traditional Arabic" w:hAnsi="Traditional Arabic" w:cs="Traditional Arabic"/>
          <w:color w:val="006600"/>
          <w:sz w:val="34"/>
          <w:szCs w:val="34"/>
          <w:rtl/>
        </w:rPr>
        <w:t>«عَلَى الْيَدِ مَا أَخَذَتْ حَتَّى تُؤَدِّيَهُ»</w:t>
      </w:r>
      <w:r w:rsidRPr="009F73BA">
        <w:rPr>
          <w:rFonts w:ascii="Traditional Arabic" w:hAnsi="Traditional Arabic" w:cs="Traditional Arabic"/>
          <w:sz w:val="34"/>
          <w:szCs w:val="34"/>
          <w:rtl/>
        </w:rPr>
        <w:t xml:space="preserve">، وممَّا تأخذُ </w:t>
      </w:r>
      <w:r w:rsidR="00C45ECC" w:rsidRPr="009F73BA">
        <w:rPr>
          <w:rFonts w:ascii="Traditional Arabic" w:hAnsi="Traditional Arabic" w:cs="Traditional Arabic"/>
          <w:sz w:val="34"/>
          <w:szCs w:val="34"/>
          <w:rtl/>
        </w:rPr>
        <w:t>الْعَارِيَّة</w:t>
      </w:r>
      <w:r w:rsidRPr="009F73BA">
        <w:rPr>
          <w:rFonts w:ascii="Traditional Arabic" w:hAnsi="Traditional Arabic" w:cs="Traditional Arabic"/>
          <w:sz w:val="34"/>
          <w:szCs w:val="34"/>
          <w:rtl/>
        </w:rPr>
        <w:t xml:space="preserve">، </w:t>
      </w:r>
      <w:r w:rsidR="00D84EC5" w:rsidRPr="009F73BA">
        <w:rPr>
          <w:rFonts w:ascii="Traditional Arabic" w:hAnsi="Traditional Arabic" w:cs="Traditional Arabic" w:hint="cs"/>
          <w:sz w:val="34"/>
          <w:szCs w:val="34"/>
          <w:rtl/>
        </w:rPr>
        <w:t>فيجب</w:t>
      </w:r>
      <w:r w:rsidRPr="009F73BA">
        <w:rPr>
          <w:rFonts w:ascii="Traditional Arabic" w:hAnsi="Traditional Arabic" w:cs="Traditional Arabic"/>
          <w:sz w:val="34"/>
          <w:szCs w:val="34"/>
          <w:rtl/>
        </w:rPr>
        <w:t xml:space="preserve"> عليه ردُّها وضمانها متى تلفت.</w:t>
      </w:r>
    </w:p>
    <w:p w:rsidR="001738D5" w:rsidRPr="009F73BA" w:rsidRDefault="00D84DBA"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ثُمَّ</w:t>
      </w:r>
      <w:r w:rsidR="001738D5" w:rsidRPr="009F73BA">
        <w:rPr>
          <w:rFonts w:ascii="Traditional Arabic" w:hAnsi="Traditional Arabic" w:cs="Traditional Arabic"/>
          <w:sz w:val="34"/>
          <w:szCs w:val="34"/>
          <w:rtl/>
        </w:rPr>
        <w:t xml:space="preserve"> أورد المؤلف من حديث أَبي هُرَيْرَةَ -رَضِيَ اللهُ عَنْهُ- قَالَ: قَالَ رَسُولُ اللهِ -صَلَّى اللهُ عَلَيْهِ وَسَلَّمَ: </w:t>
      </w:r>
      <w:r w:rsidR="001738D5" w:rsidRPr="009F73BA">
        <w:rPr>
          <w:rFonts w:ascii="Traditional Arabic" w:hAnsi="Traditional Arabic" w:cs="Traditional Arabic"/>
          <w:color w:val="006600"/>
          <w:sz w:val="34"/>
          <w:szCs w:val="34"/>
          <w:rtl/>
        </w:rPr>
        <w:t>«أَدِّ الْأَمَانَةَ إِلَى مَنِ ائْتَمَنَكَ وَلَا تَخُنْ مَنْ خَانَكَ»</w:t>
      </w:r>
      <w:r w:rsidR="001738D5" w:rsidRPr="009F73BA">
        <w:rPr>
          <w:rFonts w:ascii="Traditional Arabic" w:hAnsi="Traditional Arabic" w:cs="Traditional Arabic"/>
          <w:sz w:val="34"/>
          <w:szCs w:val="34"/>
          <w:rtl/>
        </w:rPr>
        <w:t xml:space="preserve">، في هذا وجوب ردّ </w:t>
      </w:r>
      <w:r w:rsidR="00C45ECC" w:rsidRPr="009F73BA">
        <w:rPr>
          <w:rFonts w:ascii="Traditional Arabic" w:hAnsi="Traditional Arabic" w:cs="Traditional Arabic"/>
          <w:sz w:val="34"/>
          <w:szCs w:val="34"/>
          <w:rtl/>
        </w:rPr>
        <w:t>الْعَارِيَّة</w:t>
      </w:r>
      <w:r w:rsidR="001738D5" w:rsidRPr="009F73BA">
        <w:rPr>
          <w:rFonts w:ascii="Traditional Arabic" w:hAnsi="Traditional Arabic" w:cs="Traditional Arabic"/>
          <w:sz w:val="34"/>
          <w:szCs w:val="34"/>
          <w:rtl/>
        </w:rPr>
        <w:t>، وظاهره أنَّها لو تلفت بالاستعمال الم</w:t>
      </w:r>
      <w:r w:rsidR="00531170" w:rsidRPr="009F73BA">
        <w:rPr>
          <w:rFonts w:ascii="Traditional Arabic" w:hAnsi="Traditional Arabic" w:cs="Traditional Arabic" w:hint="cs"/>
          <w:sz w:val="34"/>
          <w:szCs w:val="34"/>
          <w:rtl/>
        </w:rPr>
        <w:t>ُ</w:t>
      </w:r>
      <w:r w:rsidR="001738D5" w:rsidRPr="009F73BA">
        <w:rPr>
          <w:rFonts w:ascii="Traditional Arabic" w:hAnsi="Traditional Arabic" w:cs="Traditional Arabic"/>
          <w:sz w:val="34"/>
          <w:szCs w:val="34"/>
          <w:rtl/>
        </w:rPr>
        <w:t>عتاد، وقد تقدَّم البحث والخلاف في هذه المسألة.</w:t>
      </w: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t>أسأل الله -جل وعلا- أن ي</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وفقنا وإيَّاكم لكل خير</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وأن يجعلنا وإي</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اكم م</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ن</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اله</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داة</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المهتدي</w:t>
      </w:r>
      <w:r w:rsidR="00531170" w:rsidRPr="009F73BA">
        <w:rPr>
          <w:rFonts w:ascii="Traditional Arabic" w:hAnsi="Traditional Arabic" w:cs="Traditional Arabic" w:hint="cs"/>
          <w:sz w:val="34"/>
          <w:szCs w:val="34"/>
          <w:rtl/>
        </w:rPr>
        <w:t>ن</w:t>
      </w:r>
      <w:r w:rsidRPr="009F73BA">
        <w:rPr>
          <w:rFonts w:ascii="Traditional Arabic" w:hAnsi="Traditional Arabic" w:cs="Traditional Arabic"/>
          <w:sz w:val="34"/>
          <w:szCs w:val="34"/>
          <w:rtl/>
        </w:rPr>
        <w:t>. هذا والله أعلم، وصل</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ى الله على نبينا محمد</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 xml:space="preserve"> وعلى آله وصحبه أجمعين.</w:t>
      </w:r>
    </w:p>
    <w:p w:rsidR="00531170" w:rsidRPr="009F73BA" w:rsidRDefault="00531170" w:rsidP="001738D5">
      <w:pPr>
        <w:spacing w:before="120" w:after="0" w:line="240" w:lineRule="auto"/>
        <w:ind w:firstLine="397"/>
        <w:jc w:val="both"/>
        <w:rPr>
          <w:rFonts w:ascii="Traditional Arabic" w:hAnsi="Traditional Arabic" w:cs="Traditional Arabic"/>
          <w:sz w:val="34"/>
          <w:szCs w:val="34"/>
          <w:rtl/>
        </w:rPr>
      </w:pPr>
    </w:p>
    <w:p w:rsidR="001738D5" w:rsidRPr="009F73BA" w:rsidRDefault="001738D5" w:rsidP="001738D5">
      <w:pPr>
        <w:spacing w:before="120" w:after="0" w:line="240" w:lineRule="auto"/>
        <w:ind w:firstLine="397"/>
        <w:jc w:val="both"/>
        <w:rPr>
          <w:rFonts w:ascii="Traditional Arabic" w:hAnsi="Traditional Arabic" w:cs="Traditional Arabic"/>
          <w:sz w:val="34"/>
          <w:szCs w:val="34"/>
          <w:rtl/>
        </w:rPr>
      </w:pPr>
      <w:r w:rsidRPr="009F73BA">
        <w:rPr>
          <w:rFonts w:ascii="Traditional Arabic" w:hAnsi="Traditional Arabic" w:cs="Traditional Arabic"/>
          <w:sz w:val="34"/>
          <w:szCs w:val="34"/>
          <w:rtl/>
        </w:rPr>
        <w:lastRenderedPageBreak/>
        <w:t>{وفي الختام نشكُركم معالي الشَّيخ على ما تقدِّمونه، أسألُ اللهَ أن يجعلَ ذلكَ في مَوازينِ حسناتِكم.</w:t>
      </w:r>
    </w:p>
    <w:p w:rsidR="001738D5" w:rsidRPr="001738D5" w:rsidRDefault="001738D5" w:rsidP="001738D5">
      <w:pPr>
        <w:spacing w:before="120" w:after="0" w:line="240" w:lineRule="auto"/>
        <w:ind w:firstLine="397"/>
        <w:jc w:val="both"/>
        <w:rPr>
          <w:rFonts w:ascii="Traditional Arabic" w:hAnsi="Traditional Arabic" w:cs="Traditional Arabic"/>
          <w:sz w:val="34"/>
          <w:szCs w:val="34"/>
        </w:rPr>
      </w:pPr>
      <w:r w:rsidRPr="009F73BA">
        <w:rPr>
          <w:rFonts w:ascii="Traditional Arabic" w:hAnsi="Traditional Arabic" w:cs="Traditional Arabic"/>
          <w:sz w:val="34"/>
          <w:szCs w:val="34"/>
          <w:rtl/>
        </w:rPr>
        <w:t>هذه تحيَّةٌ عَطِرَةٌ مِن فريقِ البرنامج، ومنِّي أنا محدثكم عبد الرحمن بن أحمد العمر، إلى أن نلقاكُم في حلقةٍ قادمةٍ، إلى ذلكم الحين ن</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ستودعكم الله الذي لا ت</w:t>
      </w:r>
      <w:r w:rsidR="00531170" w:rsidRPr="009F73BA">
        <w:rPr>
          <w:rFonts w:ascii="Traditional Arabic" w:hAnsi="Traditional Arabic" w:cs="Traditional Arabic" w:hint="cs"/>
          <w:sz w:val="34"/>
          <w:szCs w:val="34"/>
          <w:rtl/>
        </w:rPr>
        <w:t>َ</w:t>
      </w:r>
      <w:r w:rsidRPr="009F73BA">
        <w:rPr>
          <w:rFonts w:ascii="Traditional Arabic" w:hAnsi="Traditional Arabic" w:cs="Traditional Arabic"/>
          <w:sz w:val="34"/>
          <w:szCs w:val="34"/>
          <w:rtl/>
        </w:rPr>
        <w:t>ضيع ودائعه، والسَّلام عليكم ورحمة الله وبركاته}.</w:t>
      </w:r>
      <w:bookmarkStart w:id="0" w:name="_GoBack"/>
      <w:bookmarkEnd w:id="0"/>
    </w:p>
    <w:p w:rsidR="00E259BA" w:rsidRPr="00B90F8D" w:rsidRDefault="00E259BA" w:rsidP="00B90F8D">
      <w:pPr>
        <w:spacing w:before="120" w:after="0" w:line="240" w:lineRule="auto"/>
        <w:ind w:firstLine="397"/>
        <w:jc w:val="both"/>
        <w:rPr>
          <w:rFonts w:ascii="Traditional Arabic" w:hAnsi="Traditional Arabic" w:cs="Traditional Arabic"/>
          <w:sz w:val="34"/>
          <w:szCs w:val="34"/>
        </w:rPr>
      </w:pPr>
    </w:p>
    <w:sectPr w:rsidR="00E259BA" w:rsidRPr="00B90F8D" w:rsidSect="00B90F8D">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250A"/>
    <w:multiLevelType w:val="hybridMultilevel"/>
    <w:tmpl w:val="40960E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FC5C4A"/>
    <w:multiLevelType w:val="hybridMultilevel"/>
    <w:tmpl w:val="962E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FF4"/>
    <w:rsid w:val="00126854"/>
    <w:rsid w:val="00136B72"/>
    <w:rsid w:val="001738D5"/>
    <w:rsid w:val="001F2EBE"/>
    <w:rsid w:val="00253EA0"/>
    <w:rsid w:val="00297F77"/>
    <w:rsid w:val="003422A4"/>
    <w:rsid w:val="00357EC5"/>
    <w:rsid w:val="003D7EAF"/>
    <w:rsid w:val="00404A99"/>
    <w:rsid w:val="004E02D2"/>
    <w:rsid w:val="00531170"/>
    <w:rsid w:val="00552919"/>
    <w:rsid w:val="00561D56"/>
    <w:rsid w:val="005B1F76"/>
    <w:rsid w:val="006334EA"/>
    <w:rsid w:val="00675A43"/>
    <w:rsid w:val="00676CA2"/>
    <w:rsid w:val="007B646D"/>
    <w:rsid w:val="007F549F"/>
    <w:rsid w:val="0080336B"/>
    <w:rsid w:val="0081575D"/>
    <w:rsid w:val="008661CF"/>
    <w:rsid w:val="009F73BA"/>
    <w:rsid w:val="00A04F55"/>
    <w:rsid w:val="00A5110C"/>
    <w:rsid w:val="00A82B2C"/>
    <w:rsid w:val="00B1470C"/>
    <w:rsid w:val="00B90F8D"/>
    <w:rsid w:val="00BD06EC"/>
    <w:rsid w:val="00BF3C0D"/>
    <w:rsid w:val="00C45ECC"/>
    <w:rsid w:val="00D10A9A"/>
    <w:rsid w:val="00D256AB"/>
    <w:rsid w:val="00D84DBA"/>
    <w:rsid w:val="00D84EC5"/>
    <w:rsid w:val="00DE1FF4"/>
    <w:rsid w:val="00E259BA"/>
    <w:rsid w:val="00EB578F"/>
    <w:rsid w:val="00EB7310"/>
    <w:rsid w:val="00F815E6"/>
    <w:rsid w:val="00F94BB3"/>
    <w:rsid w:val="00FD3157"/>
    <w:rsid w:val="00FF5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C09"/>
  <w15:docId w15:val="{CF3A49F0-F59B-4C37-951E-E1C41F23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B3"/>
    <w:pPr>
      <w:ind w:left="720"/>
      <w:contextualSpacing/>
    </w:pPr>
  </w:style>
  <w:style w:type="character" w:styleId="Hyperlink">
    <w:name w:val="Hyperlink"/>
    <w:basedOn w:val="DefaultParagraphFont"/>
    <w:uiPriority w:val="99"/>
    <w:unhideWhenUsed/>
    <w:rsid w:val="00A5110C"/>
    <w:rPr>
      <w:color w:val="0000FF" w:themeColor="hyperlink"/>
      <w:u w:val="single"/>
    </w:rPr>
  </w:style>
  <w:style w:type="character" w:styleId="UnresolvedMention">
    <w:name w:val="Unresolved Mention"/>
    <w:basedOn w:val="DefaultParagraphFont"/>
    <w:uiPriority w:val="99"/>
    <w:semiHidden/>
    <w:unhideWhenUsed/>
    <w:rsid w:val="00A5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11</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23</cp:revision>
  <dcterms:created xsi:type="dcterms:W3CDTF">2018-12-04T19:30:00Z</dcterms:created>
  <dcterms:modified xsi:type="dcterms:W3CDTF">2018-12-05T12:03:00Z</dcterms:modified>
</cp:coreProperties>
</file>