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FB" w:rsidRPr="00D16D88" w:rsidRDefault="009061FB" w:rsidP="009061FB">
      <w:pPr>
        <w:spacing w:before="120"/>
        <w:ind w:firstLine="368"/>
        <w:jc w:val="center"/>
        <w:rPr>
          <w:b/>
          <w:bCs/>
          <w:color w:val="FF0000"/>
          <w:sz w:val="44"/>
          <w:szCs w:val="44"/>
        </w:rPr>
      </w:pPr>
      <w:r w:rsidRPr="00D16D88">
        <w:rPr>
          <w:rFonts w:hint="cs"/>
          <w:b/>
          <w:bCs/>
          <w:color w:val="FF0000"/>
          <w:sz w:val="44"/>
          <w:szCs w:val="44"/>
          <w:rtl/>
        </w:rPr>
        <w:t>ال</w:t>
      </w:r>
      <w:r w:rsidR="00F76ADC" w:rsidRPr="00D16D88">
        <w:rPr>
          <w:rFonts w:hint="cs"/>
          <w:b/>
          <w:bCs/>
          <w:color w:val="FF0000"/>
          <w:sz w:val="44"/>
          <w:szCs w:val="44"/>
          <w:rtl/>
        </w:rPr>
        <w:t>ْ</w:t>
      </w:r>
      <w:r w:rsidRPr="00D16D88">
        <w:rPr>
          <w:rFonts w:hint="cs"/>
          <w:b/>
          <w:bCs/>
          <w:color w:val="FF0000"/>
          <w:sz w:val="44"/>
          <w:szCs w:val="44"/>
          <w:rtl/>
        </w:rPr>
        <w:t>م</w:t>
      </w:r>
      <w:r w:rsidR="00F76ADC" w:rsidRPr="00D16D88">
        <w:rPr>
          <w:rFonts w:hint="cs"/>
          <w:b/>
          <w:bCs/>
          <w:color w:val="FF0000"/>
          <w:sz w:val="44"/>
          <w:szCs w:val="44"/>
          <w:rtl/>
        </w:rPr>
        <w:t>ُ</w:t>
      </w:r>
      <w:r w:rsidRPr="00D16D88">
        <w:rPr>
          <w:rFonts w:hint="cs"/>
          <w:b/>
          <w:bCs/>
          <w:color w:val="FF0000"/>
          <w:sz w:val="44"/>
          <w:szCs w:val="44"/>
          <w:rtl/>
        </w:rPr>
        <w:t>ح</w:t>
      </w:r>
      <w:r w:rsidR="00F76ADC" w:rsidRPr="00D16D88">
        <w:rPr>
          <w:rFonts w:hint="cs"/>
          <w:b/>
          <w:bCs/>
          <w:color w:val="FF0000"/>
          <w:sz w:val="44"/>
          <w:szCs w:val="44"/>
          <w:rtl/>
        </w:rPr>
        <w:t>َ</w:t>
      </w:r>
      <w:r w:rsidRPr="00D16D88">
        <w:rPr>
          <w:rFonts w:hint="cs"/>
          <w:b/>
          <w:bCs/>
          <w:color w:val="FF0000"/>
          <w:sz w:val="44"/>
          <w:szCs w:val="44"/>
          <w:rtl/>
        </w:rPr>
        <w:t>ر</w:t>
      </w:r>
      <w:r w:rsidR="00F76ADC" w:rsidRPr="00D16D88">
        <w:rPr>
          <w:rFonts w:hint="cs"/>
          <w:b/>
          <w:bCs/>
          <w:color w:val="FF0000"/>
          <w:sz w:val="44"/>
          <w:szCs w:val="44"/>
          <w:rtl/>
        </w:rPr>
        <w:t>ِّ</w:t>
      </w:r>
      <w:r w:rsidRPr="00D16D88">
        <w:rPr>
          <w:rFonts w:hint="cs"/>
          <w:b/>
          <w:bCs/>
          <w:color w:val="FF0000"/>
          <w:sz w:val="44"/>
          <w:szCs w:val="44"/>
          <w:rtl/>
        </w:rPr>
        <w:t>ر</w:t>
      </w:r>
      <w:r w:rsidR="00F76ADC" w:rsidRPr="00D16D88">
        <w:rPr>
          <w:rFonts w:hint="cs"/>
          <w:b/>
          <w:bCs/>
          <w:color w:val="FF0000"/>
          <w:sz w:val="44"/>
          <w:szCs w:val="44"/>
          <w:rtl/>
        </w:rPr>
        <w:t>ُ</w:t>
      </w:r>
      <w:r w:rsidRPr="00D16D88">
        <w:rPr>
          <w:rFonts w:hint="cs"/>
          <w:b/>
          <w:bCs/>
          <w:color w:val="FF0000"/>
          <w:sz w:val="44"/>
          <w:szCs w:val="44"/>
          <w:rtl/>
        </w:rPr>
        <w:t xml:space="preserve"> ف</w:t>
      </w:r>
      <w:r w:rsidR="00F76ADC" w:rsidRPr="00D16D88">
        <w:rPr>
          <w:rFonts w:hint="cs"/>
          <w:b/>
          <w:bCs/>
          <w:color w:val="FF0000"/>
          <w:sz w:val="44"/>
          <w:szCs w:val="44"/>
          <w:rtl/>
        </w:rPr>
        <w:t>ِ</w:t>
      </w:r>
      <w:r w:rsidRPr="00D16D88">
        <w:rPr>
          <w:rFonts w:hint="cs"/>
          <w:b/>
          <w:bCs/>
          <w:color w:val="FF0000"/>
          <w:sz w:val="44"/>
          <w:szCs w:val="44"/>
          <w:rtl/>
        </w:rPr>
        <w:t>ي الح</w:t>
      </w:r>
      <w:r w:rsidR="00F76ADC" w:rsidRPr="00D16D88">
        <w:rPr>
          <w:rFonts w:hint="cs"/>
          <w:b/>
          <w:bCs/>
          <w:color w:val="FF0000"/>
          <w:sz w:val="44"/>
          <w:szCs w:val="44"/>
          <w:rtl/>
        </w:rPr>
        <w:t>َ</w:t>
      </w:r>
      <w:r w:rsidRPr="00D16D88">
        <w:rPr>
          <w:rFonts w:hint="cs"/>
          <w:b/>
          <w:bCs/>
          <w:color w:val="FF0000"/>
          <w:sz w:val="44"/>
          <w:szCs w:val="44"/>
          <w:rtl/>
        </w:rPr>
        <w:t>د</w:t>
      </w:r>
      <w:r w:rsidR="00F76ADC" w:rsidRPr="00D16D88">
        <w:rPr>
          <w:rFonts w:hint="cs"/>
          <w:b/>
          <w:bCs/>
          <w:color w:val="FF0000"/>
          <w:sz w:val="44"/>
          <w:szCs w:val="44"/>
          <w:rtl/>
        </w:rPr>
        <w:t>ِ</w:t>
      </w:r>
      <w:r w:rsidRPr="00D16D88">
        <w:rPr>
          <w:rFonts w:hint="cs"/>
          <w:b/>
          <w:bCs/>
          <w:color w:val="FF0000"/>
          <w:sz w:val="44"/>
          <w:szCs w:val="44"/>
          <w:rtl/>
        </w:rPr>
        <w:t>يث</w:t>
      </w:r>
      <w:r w:rsidR="00F76ADC" w:rsidRPr="00D16D88">
        <w:rPr>
          <w:rFonts w:hint="cs"/>
          <w:b/>
          <w:bCs/>
          <w:color w:val="FF0000"/>
          <w:sz w:val="44"/>
          <w:szCs w:val="44"/>
          <w:rtl/>
        </w:rPr>
        <w:t>ِ</w:t>
      </w:r>
      <w:r w:rsidRPr="00D16D88">
        <w:rPr>
          <w:rFonts w:hint="cs"/>
          <w:b/>
          <w:bCs/>
          <w:color w:val="FF0000"/>
          <w:sz w:val="44"/>
          <w:szCs w:val="44"/>
          <w:rtl/>
        </w:rPr>
        <w:t xml:space="preserve"> (</w:t>
      </w:r>
      <w:r w:rsidR="00F76ADC" w:rsidRPr="00D16D88">
        <w:rPr>
          <w:rFonts w:hint="cs"/>
          <w:b/>
          <w:bCs/>
          <w:color w:val="FF0000"/>
          <w:sz w:val="44"/>
          <w:szCs w:val="44"/>
          <w:rtl/>
        </w:rPr>
        <w:t>الْمُستَوَى الثَّانِي (2)</w:t>
      </w:r>
      <w:r w:rsidRPr="00D16D88">
        <w:rPr>
          <w:rFonts w:hint="cs"/>
          <w:b/>
          <w:bCs/>
          <w:color w:val="FF0000"/>
          <w:sz w:val="44"/>
          <w:szCs w:val="44"/>
          <w:rtl/>
        </w:rPr>
        <w:t>)</w:t>
      </w:r>
    </w:p>
    <w:p w:rsidR="009061FB" w:rsidRPr="00D16D88" w:rsidRDefault="009061FB" w:rsidP="009061FB">
      <w:pPr>
        <w:spacing w:before="120"/>
        <w:ind w:firstLine="368"/>
        <w:jc w:val="center"/>
        <w:rPr>
          <w:b/>
          <w:bCs/>
          <w:color w:val="0000CC"/>
          <w:sz w:val="48"/>
          <w:szCs w:val="48"/>
          <w:rtl/>
        </w:rPr>
      </w:pPr>
      <w:r w:rsidRPr="00D16D88">
        <w:rPr>
          <w:rFonts w:hint="cs"/>
          <w:b/>
          <w:bCs/>
          <w:color w:val="0000CC"/>
          <w:sz w:val="44"/>
          <w:szCs w:val="44"/>
          <w:rtl/>
        </w:rPr>
        <w:t>الدَّرسُ الث</w:t>
      </w:r>
      <w:r w:rsidR="00F76ADC" w:rsidRPr="00D16D88">
        <w:rPr>
          <w:rFonts w:hint="cs"/>
          <w:b/>
          <w:bCs/>
          <w:color w:val="0000CC"/>
          <w:sz w:val="44"/>
          <w:szCs w:val="44"/>
          <w:rtl/>
        </w:rPr>
        <w:t>َّ</w:t>
      </w:r>
      <w:r w:rsidRPr="00D16D88">
        <w:rPr>
          <w:rFonts w:hint="cs"/>
          <w:b/>
          <w:bCs/>
          <w:color w:val="0000CC"/>
          <w:sz w:val="44"/>
          <w:szCs w:val="44"/>
          <w:rtl/>
        </w:rPr>
        <w:t>ان</w:t>
      </w:r>
      <w:r w:rsidR="00F76ADC" w:rsidRPr="00D16D88">
        <w:rPr>
          <w:rFonts w:hint="cs"/>
          <w:b/>
          <w:bCs/>
          <w:color w:val="0000CC"/>
          <w:sz w:val="44"/>
          <w:szCs w:val="44"/>
          <w:rtl/>
        </w:rPr>
        <w:t>ِ</w:t>
      </w:r>
      <w:r w:rsidRPr="00D16D88">
        <w:rPr>
          <w:rFonts w:hint="cs"/>
          <w:b/>
          <w:bCs/>
          <w:color w:val="0000CC"/>
          <w:sz w:val="44"/>
          <w:szCs w:val="44"/>
          <w:rtl/>
        </w:rPr>
        <w:t>ي و</w:t>
      </w:r>
      <w:r w:rsidR="00F76ADC" w:rsidRPr="00D16D88">
        <w:rPr>
          <w:rFonts w:hint="cs"/>
          <w:b/>
          <w:bCs/>
          <w:color w:val="0000CC"/>
          <w:sz w:val="44"/>
          <w:szCs w:val="44"/>
          <w:rtl/>
        </w:rPr>
        <w:t>َ</w:t>
      </w:r>
      <w:r w:rsidRPr="00D16D88">
        <w:rPr>
          <w:rFonts w:hint="cs"/>
          <w:b/>
          <w:bCs/>
          <w:color w:val="0000CC"/>
          <w:sz w:val="44"/>
          <w:szCs w:val="44"/>
          <w:rtl/>
        </w:rPr>
        <w:t>العِشرُون (22)</w:t>
      </w:r>
    </w:p>
    <w:p w:rsidR="009061FB" w:rsidRPr="00D16D88" w:rsidRDefault="009061FB" w:rsidP="009061FB">
      <w:pPr>
        <w:spacing w:before="120"/>
        <w:ind w:firstLine="368"/>
        <w:jc w:val="right"/>
        <w:rPr>
          <w:b/>
          <w:bCs/>
          <w:color w:val="006600"/>
          <w:sz w:val="24"/>
          <w:szCs w:val="24"/>
          <w:rtl/>
        </w:rPr>
      </w:pPr>
      <w:r w:rsidRPr="00D16D88">
        <w:rPr>
          <w:rFonts w:hint="cs"/>
          <w:b/>
          <w:bCs/>
          <w:color w:val="006600"/>
          <w:sz w:val="24"/>
          <w:szCs w:val="24"/>
          <w:rtl/>
        </w:rPr>
        <w:t>فضيلة الشيخ</w:t>
      </w:r>
      <w:r w:rsidR="00226FF1" w:rsidRPr="00D16D88">
        <w:rPr>
          <w:rFonts w:hint="cs"/>
          <w:b/>
          <w:bCs/>
          <w:color w:val="006600"/>
          <w:sz w:val="24"/>
          <w:szCs w:val="24"/>
          <w:rtl/>
        </w:rPr>
        <w:t xml:space="preserve">: </w:t>
      </w:r>
      <w:r w:rsidRPr="00D16D88">
        <w:rPr>
          <w:rFonts w:hint="cs"/>
          <w:b/>
          <w:bCs/>
          <w:color w:val="006600"/>
          <w:sz w:val="24"/>
          <w:szCs w:val="24"/>
          <w:rtl/>
        </w:rPr>
        <w:t xml:space="preserve"> د. سعد الشثري</w:t>
      </w:r>
    </w:p>
    <w:p w:rsidR="009061FB" w:rsidRPr="00D16D88" w:rsidRDefault="009061FB" w:rsidP="009061FB">
      <w:pPr>
        <w:ind w:firstLine="368"/>
        <w:jc w:val="both"/>
        <w:rPr>
          <w:rtl/>
        </w:rPr>
      </w:pPr>
    </w:p>
    <w:p w:rsidR="009061FB" w:rsidRPr="00D16D88" w:rsidRDefault="00F76ADC" w:rsidP="00F76ADC">
      <w:pPr>
        <w:ind w:firstLine="368"/>
        <w:jc w:val="center"/>
        <w:rPr>
          <w:rtl/>
        </w:rPr>
      </w:pPr>
      <w:r w:rsidRPr="00D16D88">
        <w:rPr>
          <w:rFonts w:hint="cs"/>
          <w:rtl/>
        </w:rPr>
        <w:t>بسم الله الرحمن الرحيم</w:t>
      </w:r>
    </w:p>
    <w:p w:rsidR="009061FB" w:rsidRPr="00D16D88" w:rsidRDefault="009061FB" w:rsidP="009061FB">
      <w:pPr>
        <w:ind w:firstLine="368"/>
        <w:jc w:val="both"/>
      </w:pPr>
      <w:r w:rsidRPr="00D16D88">
        <w:rPr>
          <w:rtl/>
        </w:rPr>
        <w:t>الحمد</w:t>
      </w:r>
      <w:r w:rsidR="00F76ADC" w:rsidRPr="00D16D88">
        <w:rPr>
          <w:rFonts w:hint="cs"/>
          <w:rtl/>
        </w:rPr>
        <w:t>ُ</w:t>
      </w:r>
      <w:r w:rsidRPr="00D16D88">
        <w:rPr>
          <w:rtl/>
        </w:rPr>
        <w:t xml:space="preserve"> لله ر</w:t>
      </w:r>
      <w:r w:rsidR="00F76ADC" w:rsidRPr="00D16D88">
        <w:rPr>
          <w:rFonts w:hint="cs"/>
          <w:rtl/>
        </w:rPr>
        <w:t>َ</w:t>
      </w:r>
      <w:r w:rsidRPr="00D16D88">
        <w:rPr>
          <w:rtl/>
        </w:rPr>
        <w:t>ب</w:t>
      </w:r>
      <w:r w:rsidR="00F76ADC" w:rsidRPr="00D16D88">
        <w:rPr>
          <w:rFonts w:hint="cs"/>
          <w:rtl/>
        </w:rPr>
        <w:t>ِّ</w:t>
      </w:r>
      <w:r w:rsidRPr="00D16D88">
        <w:rPr>
          <w:rtl/>
        </w:rPr>
        <w:t xml:space="preserve"> الع</w:t>
      </w:r>
      <w:r w:rsidR="00F76ADC" w:rsidRPr="00D16D88">
        <w:rPr>
          <w:rFonts w:hint="cs"/>
          <w:rtl/>
        </w:rPr>
        <w:t>َ</w:t>
      </w:r>
      <w:r w:rsidRPr="00D16D88">
        <w:rPr>
          <w:rtl/>
        </w:rPr>
        <w:t>المين، والص</w:t>
      </w:r>
      <w:r w:rsidRPr="00D16D88">
        <w:rPr>
          <w:rFonts w:hint="cs"/>
          <w:rtl/>
        </w:rPr>
        <w:t>َّ</w:t>
      </w:r>
      <w:r w:rsidRPr="00D16D88">
        <w:rPr>
          <w:rtl/>
        </w:rPr>
        <w:t>لاة</w:t>
      </w:r>
      <w:r w:rsidR="00F76ADC" w:rsidRPr="00D16D88">
        <w:rPr>
          <w:rFonts w:hint="cs"/>
          <w:rtl/>
        </w:rPr>
        <w:t>ُ</w:t>
      </w:r>
      <w:r w:rsidRPr="00D16D88">
        <w:rPr>
          <w:rtl/>
        </w:rPr>
        <w:t xml:space="preserve"> والس</w:t>
      </w:r>
      <w:r w:rsidRPr="00D16D88">
        <w:rPr>
          <w:rFonts w:hint="cs"/>
          <w:rtl/>
        </w:rPr>
        <w:t>َّ</w:t>
      </w:r>
      <w:r w:rsidRPr="00D16D88">
        <w:rPr>
          <w:rtl/>
        </w:rPr>
        <w:t>لام</w:t>
      </w:r>
      <w:r w:rsidR="00F76ADC" w:rsidRPr="00D16D88">
        <w:rPr>
          <w:rFonts w:hint="cs"/>
          <w:rtl/>
        </w:rPr>
        <w:t>ُ</w:t>
      </w:r>
      <w:r w:rsidRPr="00D16D88">
        <w:rPr>
          <w:rtl/>
        </w:rPr>
        <w:t xml:space="preserve"> على أفضل الأنبياء والمرسلين، أم</w:t>
      </w:r>
      <w:r w:rsidR="00F76ADC" w:rsidRPr="00D16D88">
        <w:rPr>
          <w:rFonts w:hint="cs"/>
          <w:rtl/>
        </w:rPr>
        <w:t>َّ</w:t>
      </w:r>
      <w:r w:rsidRPr="00D16D88">
        <w:rPr>
          <w:rtl/>
        </w:rPr>
        <w:t>ا بعد،،</w:t>
      </w:r>
    </w:p>
    <w:p w:rsidR="009061FB" w:rsidRPr="00D16D88" w:rsidRDefault="009061FB" w:rsidP="009061FB">
      <w:pPr>
        <w:ind w:firstLine="368"/>
        <w:jc w:val="both"/>
      </w:pPr>
      <w:r w:rsidRPr="00D16D88">
        <w:rPr>
          <w:rtl/>
        </w:rPr>
        <w:t>فأرحب بكم أي</w:t>
      </w:r>
      <w:r w:rsidR="00F76ADC" w:rsidRPr="00D16D88">
        <w:rPr>
          <w:rFonts w:hint="cs"/>
          <w:rtl/>
        </w:rPr>
        <w:t>ُّ</w:t>
      </w:r>
      <w:r w:rsidRPr="00D16D88">
        <w:rPr>
          <w:rtl/>
        </w:rPr>
        <w:t xml:space="preserve">ها الإخوة الكرام في لقائنا الثاني من لقاءاتنا في قراءة كتاب </w:t>
      </w:r>
      <w:r w:rsidR="00F76ADC" w:rsidRPr="00D16D88">
        <w:rPr>
          <w:rFonts w:hint="cs"/>
          <w:rtl/>
        </w:rPr>
        <w:t>"</w:t>
      </w:r>
      <w:r w:rsidR="003E1FF9" w:rsidRPr="00D16D88">
        <w:rPr>
          <w:u w:val="dotDash" w:color="FF0000"/>
          <w:rtl/>
        </w:rPr>
        <w:t>الصِّيام</w:t>
      </w:r>
      <w:r w:rsidR="00F76ADC" w:rsidRPr="00D16D88">
        <w:rPr>
          <w:rFonts w:hint="cs"/>
          <w:rtl/>
        </w:rPr>
        <w:t>"</w:t>
      </w:r>
      <w:r w:rsidRPr="00D16D88">
        <w:rPr>
          <w:rtl/>
        </w:rPr>
        <w:t xml:space="preserve"> من كتاب المحرَّر للحافظ ابن عبد الهادي -رحمه الله تعالى.</w:t>
      </w:r>
    </w:p>
    <w:p w:rsidR="009061FB" w:rsidRPr="00D16D88" w:rsidRDefault="009061FB" w:rsidP="009061FB">
      <w:pPr>
        <w:ind w:firstLine="368"/>
        <w:jc w:val="both"/>
      </w:pPr>
      <w:r w:rsidRPr="00D16D88">
        <w:rPr>
          <w:rtl/>
        </w:rPr>
        <w:t xml:space="preserve">كنَّا فيما مضى أخذنا ما يتعلق بوجوب </w:t>
      </w:r>
      <w:r w:rsidRPr="00D16D88">
        <w:rPr>
          <w:u w:val="dotDash" w:color="FF0000"/>
          <w:rtl/>
        </w:rPr>
        <w:t>صوم رمضان</w:t>
      </w:r>
      <w:r w:rsidRPr="00D16D88">
        <w:rPr>
          <w:rtl/>
        </w:rPr>
        <w:t>، وبتعليق هذا الواجب برؤية الهلال إفطارًا وصومًا، كما أخذنا ما يتعلق بأحكام النِّيَّة</w:t>
      </w:r>
      <w:r w:rsidR="00FF6A96" w:rsidRPr="00D16D88">
        <w:rPr>
          <w:rtl/>
        </w:rPr>
        <w:t>،</w:t>
      </w:r>
      <w:r w:rsidRPr="00D16D88">
        <w:rPr>
          <w:rtl/>
        </w:rPr>
        <w:t xml:space="preserve"> وهل يجب تبييت النِّيَّة أو لا، وأخذنا أيضًا ما يتعلق بأحكام الإفطار</w:t>
      </w:r>
      <w:r w:rsidR="00FF6A96" w:rsidRPr="00D16D88">
        <w:rPr>
          <w:rtl/>
        </w:rPr>
        <w:t>،</w:t>
      </w:r>
      <w:r w:rsidRPr="00D16D88">
        <w:rPr>
          <w:rtl/>
        </w:rPr>
        <w:t xml:space="preserve"> واستحباب التَّبكير به، واستحباب تناول وجبة السَّحور، وماذا يُفطر عليه، وأحكام الوصال، ولعلَّنا -بإذن الله عز وجل- أن نواصل الحديث في ذلك من خلال قراءة عدد من الأحاديث النَّبويَّة الواردة في كتاب </w:t>
      </w:r>
      <w:r w:rsidR="003E1FF9" w:rsidRPr="00D16D88">
        <w:rPr>
          <w:rtl/>
        </w:rPr>
        <w:t>الصِّيام</w:t>
      </w:r>
      <w:r w:rsidRPr="00D16D88">
        <w:rPr>
          <w:rtl/>
        </w:rPr>
        <w:t>.</w:t>
      </w:r>
    </w:p>
    <w:p w:rsidR="009061FB" w:rsidRPr="00D16D88" w:rsidRDefault="009061FB" w:rsidP="009061FB">
      <w:pPr>
        <w:ind w:firstLine="368"/>
        <w:jc w:val="both"/>
      </w:pPr>
      <w:r w:rsidRPr="00D16D88">
        <w:rPr>
          <w:rtl/>
        </w:rPr>
        <w:t>{الحمد لله ربِّ العالمين، والصلاة والسلام على أشرف الأنبياء والمرسلين، نبينا محمد وعلى آله وصحبه أجمعين.</w:t>
      </w:r>
    </w:p>
    <w:p w:rsidR="009061FB" w:rsidRPr="00D16D88" w:rsidRDefault="009061FB" w:rsidP="009061FB">
      <w:pPr>
        <w:ind w:firstLine="368"/>
        <w:jc w:val="both"/>
      </w:pPr>
      <w:r w:rsidRPr="00D16D88">
        <w:rPr>
          <w:rtl/>
        </w:rPr>
        <w:t>اللهم اغفر لنا ولشيخنا وللمشاهدين يا رب العالمين.</w:t>
      </w:r>
    </w:p>
    <w:p w:rsidR="009061FB" w:rsidRPr="00D16D88" w:rsidRDefault="009061FB" w:rsidP="009061FB">
      <w:pPr>
        <w:ind w:firstLine="368"/>
        <w:jc w:val="both"/>
      </w:pPr>
      <w:r w:rsidRPr="00D16D88">
        <w:rPr>
          <w:rtl/>
        </w:rPr>
        <w:t xml:space="preserve">قال المصنف -رحمه الله: </w:t>
      </w:r>
      <w:r w:rsidRPr="00D16D88">
        <w:rPr>
          <w:color w:val="0000FF"/>
          <w:rtl/>
        </w:rPr>
        <w:t>(وَعَنْ أبي هريرة -رَضِيَ اللهُ عَنْهُ- قالَ: قَالَ رَسُولُ اللهِ -صَلَّى اللهُ عَلَيْهِ وَسَلَّمَ</w:t>
      </w:r>
      <w:r w:rsidR="00226FF1" w:rsidRPr="00D16D88">
        <w:rPr>
          <w:color w:val="0000FF"/>
          <w:rtl/>
        </w:rPr>
        <w:t>:</w:t>
      </w:r>
      <w:r w:rsidRPr="00D16D88">
        <w:rPr>
          <w:color w:val="0000FF"/>
          <w:rtl/>
        </w:rPr>
        <w:t xml:space="preserve"> </w:t>
      </w:r>
      <w:r w:rsidRPr="00D16D88">
        <w:rPr>
          <w:color w:val="006600"/>
          <w:rtl/>
        </w:rPr>
        <w:t>«مَنْ لَمْ يَدَعْ قَوْلَ الزُّورِ وَالْعَمَلَ بِهِ فَلَيْسَ للهِ تَعَالَى حَاجَةٌ فِي أَنْ يَدَعَ طَعَامَهُ وَشَرَابَهُ»</w:t>
      </w:r>
      <w:r w:rsidRPr="00D16D88">
        <w:rPr>
          <w:color w:val="0000FF"/>
          <w:rtl/>
        </w:rPr>
        <w:t xml:space="preserve"> رَوَاهُ البُخَارِيُّ)</w:t>
      </w:r>
      <w:r w:rsidRPr="00D16D88">
        <w:rPr>
          <w:rtl/>
        </w:rPr>
        <w:t>}.</w:t>
      </w:r>
    </w:p>
    <w:p w:rsidR="009061FB" w:rsidRPr="00D16D88" w:rsidRDefault="009061FB" w:rsidP="009061FB">
      <w:pPr>
        <w:ind w:firstLine="368"/>
        <w:jc w:val="both"/>
      </w:pPr>
      <w:r w:rsidRPr="00D16D88">
        <w:rPr>
          <w:rtl/>
        </w:rPr>
        <w:t>في هذا الحديث تأكُّد الأمر بترك قول الزُّور والعمل به بالنِّسبَة للصائم، فإنَّ قول الزور والعمل به يُنهى عنه المسلم في كل أوقاته، ويُتَأَكَّد هذا في وقت الصَّوم، وذلك لأنَّ من علل مشروعيَّة الصوم: زرع التَّقوى في القلوب، كما في قوله تعالى:</w:t>
      </w:r>
      <w:r w:rsidR="00FF6A96" w:rsidRPr="00D16D88">
        <w:rPr>
          <w:rtl/>
        </w:rPr>
        <w:t xml:space="preserve"> </w:t>
      </w:r>
      <w:r w:rsidRPr="00D16D88">
        <w:rPr>
          <w:color w:val="FF0000"/>
          <w:rtl/>
        </w:rPr>
        <w:t xml:space="preserve">﴿يَا أَيُّهَا الَّذِينَ آمَنُوا كُتِبَ عَلَيْكُمُ </w:t>
      </w:r>
      <w:r w:rsidR="003E1FF9" w:rsidRPr="00D16D88">
        <w:rPr>
          <w:color w:val="FF0000"/>
          <w:rtl/>
        </w:rPr>
        <w:t>الصِّيام</w:t>
      </w:r>
      <w:r w:rsidR="003E1FF9" w:rsidRPr="00D16D88">
        <w:rPr>
          <w:rFonts w:hint="cs"/>
          <w:color w:val="FF0000"/>
          <w:rtl/>
        </w:rPr>
        <w:t>ُ</w:t>
      </w:r>
      <w:r w:rsidRPr="00D16D88">
        <w:rPr>
          <w:color w:val="FF0000"/>
          <w:rtl/>
        </w:rPr>
        <w:t xml:space="preserve"> كَمَا كُتِبَ عَلَى الَّذِينَ مِن قَبْلِكُمْ لَعَلَّكُمْ تَتَّقُونَ﴾ </w:t>
      </w:r>
      <w:r w:rsidRPr="00D16D88">
        <w:rPr>
          <w:sz w:val="20"/>
          <w:szCs w:val="20"/>
          <w:rtl/>
        </w:rPr>
        <w:t>[البقرة</w:t>
      </w:r>
      <w:r w:rsidR="00226FF1" w:rsidRPr="00D16D88">
        <w:rPr>
          <w:sz w:val="20"/>
          <w:szCs w:val="20"/>
          <w:rtl/>
        </w:rPr>
        <w:t xml:space="preserve">: </w:t>
      </w:r>
      <w:r w:rsidRPr="00D16D88">
        <w:rPr>
          <w:sz w:val="20"/>
          <w:szCs w:val="20"/>
          <w:rtl/>
        </w:rPr>
        <w:t>183].</w:t>
      </w:r>
    </w:p>
    <w:p w:rsidR="009061FB" w:rsidRPr="00D16D88" w:rsidRDefault="009061FB" w:rsidP="009061FB">
      <w:pPr>
        <w:ind w:firstLine="368"/>
        <w:jc w:val="both"/>
      </w:pPr>
      <w:r w:rsidRPr="00D16D88">
        <w:rPr>
          <w:rtl/>
        </w:rPr>
        <w:t>ولهذا فإنَّ المؤمن</w:t>
      </w:r>
      <w:r w:rsidR="00F76ADC" w:rsidRPr="00D16D88">
        <w:rPr>
          <w:rFonts w:hint="cs"/>
          <w:rtl/>
        </w:rPr>
        <w:t>َ</w:t>
      </w:r>
      <w:r w:rsidRPr="00D16D88">
        <w:rPr>
          <w:rtl/>
        </w:rPr>
        <w:t xml:space="preserve"> يحرص على استفادة التقوى في شهر رمضان من خلال الإكثار من ذكر الله</w:t>
      </w:r>
      <w:r w:rsidR="00FF6A96" w:rsidRPr="00D16D88">
        <w:rPr>
          <w:rtl/>
        </w:rPr>
        <w:t xml:space="preserve"> </w:t>
      </w:r>
      <w:r w:rsidRPr="00D16D88">
        <w:rPr>
          <w:rtl/>
        </w:rPr>
        <w:t>-عزَّ وجلَّ- وأنواع الطاعات.</w:t>
      </w:r>
    </w:p>
    <w:p w:rsidR="009061FB" w:rsidRPr="00D16D88" w:rsidRDefault="009061FB" w:rsidP="009061FB">
      <w:pPr>
        <w:ind w:firstLine="368"/>
        <w:jc w:val="both"/>
      </w:pPr>
      <w:r w:rsidRPr="00D16D88">
        <w:rPr>
          <w:rtl/>
        </w:rPr>
        <w:lastRenderedPageBreak/>
        <w:t xml:space="preserve">قوله هنا: </w:t>
      </w:r>
      <w:r w:rsidRPr="00D16D88">
        <w:rPr>
          <w:color w:val="006600"/>
          <w:rtl/>
        </w:rPr>
        <w:t>«مَنْ لَمْ يَدَعْ قَوْلَ الزُّورِ»</w:t>
      </w:r>
      <w:r w:rsidRPr="00D16D88">
        <w:rPr>
          <w:rtl/>
        </w:rPr>
        <w:t>، المراد بقول الزور: القول المجافي للحقيقة، مثل</w:t>
      </w:r>
      <w:r w:rsidR="00F76ADC" w:rsidRPr="00D16D88">
        <w:rPr>
          <w:rFonts w:hint="cs"/>
          <w:rtl/>
        </w:rPr>
        <w:t>:</w:t>
      </w:r>
      <w:r w:rsidRPr="00D16D88">
        <w:rPr>
          <w:rtl/>
        </w:rPr>
        <w:t xml:space="preserve"> الكذب، ومثل</w:t>
      </w:r>
      <w:r w:rsidR="00F76ADC" w:rsidRPr="00D16D88">
        <w:rPr>
          <w:rFonts w:hint="cs"/>
          <w:rtl/>
        </w:rPr>
        <w:t>:</w:t>
      </w:r>
      <w:r w:rsidRPr="00D16D88">
        <w:rPr>
          <w:rtl/>
        </w:rPr>
        <w:t xml:space="preserve"> اللغو، ومثل</w:t>
      </w:r>
      <w:r w:rsidR="00F76ADC" w:rsidRPr="00D16D88">
        <w:rPr>
          <w:rFonts w:hint="cs"/>
          <w:rtl/>
        </w:rPr>
        <w:t>:</w:t>
      </w:r>
      <w:r w:rsidRPr="00D16D88">
        <w:rPr>
          <w:rtl/>
        </w:rPr>
        <w:t xml:space="preserve"> ما يكون معارض</w:t>
      </w:r>
      <w:r w:rsidR="0045435B" w:rsidRPr="00D16D88">
        <w:rPr>
          <w:rFonts w:hint="cs"/>
          <w:rtl/>
        </w:rPr>
        <w:t>ًا</w:t>
      </w:r>
      <w:r w:rsidRPr="00D16D88">
        <w:rPr>
          <w:rtl/>
        </w:rPr>
        <w:t xml:space="preserve"> للحق مجانبًا له.</w:t>
      </w:r>
    </w:p>
    <w:p w:rsidR="009061FB" w:rsidRPr="00D16D88" w:rsidRDefault="009061FB" w:rsidP="009061FB">
      <w:pPr>
        <w:ind w:firstLine="368"/>
        <w:jc w:val="both"/>
      </w:pPr>
      <w:r w:rsidRPr="00D16D88">
        <w:rPr>
          <w:rtl/>
        </w:rPr>
        <w:t xml:space="preserve">قوله: </w:t>
      </w:r>
      <w:r w:rsidRPr="00D16D88">
        <w:rPr>
          <w:color w:val="006600"/>
          <w:rtl/>
        </w:rPr>
        <w:t>«وَالْعَمَلَ بِهِ»</w:t>
      </w:r>
      <w:r w:rsidRPr="00D16D88">
        <w:rPr>
          <w:rtl/>
        </w:rPr>
        <w:t>، أي: العمل بالز</w:t>
      </w:r>
      <w:r w:rsidRPr="00D16D88">
        <w:rPr>
          <w:rFonts w:hint="cs"/>
          <w:rtl/>
        </w:rPr>
        <w:t>ُّ</w:t>
      </w:r>
      <w:r w:rsidRPr="00D16D88">
        <w:rPr>
          <w:rtl/>
        </w:rPr>
        <w:t>ور، وهو أنواع المعاصي والذنوب</w:t>
      </w:r>
      <w:r w:rsidR="00F76ADC" w:rsidRPr="00D16D88">
        <w:rPr>
          <w:rFonts w:hint="cs"/>
          <w:rtl/>
        </w:rPr>
        <w:t>؛</w:t>
      </w:r>
      <w:r w:rsidRPr="00D16D88">
        <w:rPr>
          <w:rtl/>
        </w:rPr>
        <w:t xml:space="preserve"> لأن</w:t>
      </w:r>
      <w:r w:rsidR="00F76ADC" w:rsidRPr="00D16D88">
        <w:rPr>
          <w:rFonts w:hint="cs"/>
          <w:rtl/>
        </w:rPr>
        <w:t>َّ</w:t>
      </w:r>
      <w:r w:rsidRPr="00D16D88">
        <w:rPr>
          <w:rtl/>
        </w:rPr>
        <w:t xml:space="preserve"> المؤمن</w:t>
      </w:r>
      <w:r w:rsidR="00F76ADC" w:rsidRPr="00D16D88">
        <w:rPr>
          <w:rFonts w:hint="cs"/>
          <w:rtl/>
        </w:rPr>
        <w:t>َ</w:t>
      </w:r>
      <w:r w:rsidRPr="00D16D88">
        <w:rPr>
          <w:rtl/>
        </w:rPr>
        <w:t xml:space="preserve"> م</w:t>
      </w:r>
      <w:r w:rsidR="00F76ADC" w:rsidRPr="00D16D88">
        <w:rPr>
          <w:rFonts w:hint="cs"/>
          <w:rtl/>
        </w:rPr>
        <w:t>ُ</w:t>
      </w:r>
      <w:r w:rsidRPr="00D16D88">
        <w:rPr>
          <w:rtl/>
        </w:rPr>
        <w:t>طالب بأن يُطيع الله -عزَّ وجلَّ- في كل أوقاته، فمعصيته زورٌ وانحراف</w:t>
      </w:r>
      <w:r w:rsidR="0045435B" w:rsidRPr="00D16D88">
        <w:rPr>
          <w:rFonts w:hint="cs"/>
          <w:rtl/>
        </w:rPr>
        <w:t>ٌ</w:t>
      </w:r>
      <w:r w:rsidRPr="00D16D88">
        <w:rPr>
          <w:rtl/>
        </w:rPr>
        <w:t xml:space="preserve"> عن المقصد الذي م</w:t>
      </w:r>
      <w:r w:rsidR="0045435B" w:rsidRPr="00D16D88">
        <w:rPr>
          <w:rFonts w:hint="cs"/>
          <w:rtl/>
        </w:rPr>
        <w:t>ِ</w:t>
      </w:r>
      <w:r w:rsidRPr="00D16D88">
        <w:rPr>
          <w:rtl/>
        </w:rPr>
        <w:t>ن أجله خُلق.</w:t>
      </w:r>
    </w:p>
    <w:p w:rsidR="009061FB" w:rsidRPr="00D16D88" w:rsidRDefault="009061FB" w:rsidP="00664F93">
      <w:pPr>
        <w:ind w:firstLine="368"/>
        <w:jc w:val="both"/>
        <w:rPr>
          <w:rtl/>
        </w:rPr>
      </w:pPr>
      <w:r w:rsidRPr="00D16D88">
        <w:rPr>
          <w:rtl/>
        </w:rPr>
        <w:t xml:space="preserve">قوله: </w:t>
      </w:r>
      <w:r w:rsidRPr="00D16D88">
        <w:rPr>
          <w:color w:val="006600"/>
          <w:rtl/>
        </w:rPr>
        <w:t>«فَلَيْسَ للهِ تَعَالَى حَاجَةٌ فِي أَنْ يَدَعَ طَعَامَهُ وَشَرَابَهُ»</w:t>
      </w:r>
      <w:r w:rsidRPr="00D16D88">
        <w:rPr>
          <w:rtl/>
        </w:rPr>
        <w:t>، ليس المراد بالحاجة هنا ما يعود إليه -سبحانه وتعالى- فإن</w:t>
      </w:r>
      <w:r w:rsidR="00F76ADC" w:rsidRPr="00D16D88">
        <w:rPr>
          <w:rFonts w:hint="cs"/>
          <w:rtl/>
        </w:rPr>
        <w:t>َّ</w:t>
      </w:r>
      <w:r w:rsidRPr="00D16D88">
        <w:rPr>
          <w:rtl/>
        </w:rPr>
        <w:t xml:space="preserve"> الله غني عن العباد وعن طاعتهم</w:t>
      </w:r>
      <w:r w:rsidR="00F76ADC" w:rsidRPr="00D16D88">
        <w:rPr>
          <w:rFonts w:hint="cs"/>
          <w:rtl/>
        </w:rPr>
        <w:t>،</w:t>
      </w:r>
      <w:r w:rsidRPr="00D16D88">
        <w:rPr>
          <w:rtl/>
        </w:rPr>
        <w:t xml:space="preserve"> كما قال تعالى:</w:t>
      </w:r>
      <w:r w:rsidR="00FF6A96" w:rsidRPr="00D16D88">
        <w:rPr>
          <w:rtl/>
        </w:rPr>
        <w:t xml:space="preserve"> </w:t>
      </w:r>
      <w:r w:rsidRPr="00D16D88">
        <w:rPr>
          <w:color w:val="FF0000"/>
          <w:rtl/>
        </w:rPr>
        <w:t>﴿يَا أَيُّهَا النَّاسُ أَنتُمُ الْفُقَرَاءُ إِلَى اللَّهِ ۖ وَاللَّهُ هُوَ الْغَنِيُّ الْحَمِيدُ﴾</w:t>
      </w:r>
      <w:r w:rsidRPr="00D16D88">
        <w:rPr>
          <w:rtl/>
        </w:rPr>
        <w:t xml:space="preserve"> </w:t>
      </w:r>
      <w:r w:rsidRPr="00D16D88">
        <w:rPr>
          <w:sz w:val="20"/>
          <w:szCs w:val="20"/>
          <w:rtl/>
        </w:rPr>
        <w:t>[فاطر</w:t>
      </w:r>
      <w:r w:rsidR="00F76ADC" w:rsidRPr="00D16D88">
        <w:rPr>
          <w:rFonts w:hint="cs"/>
          <w:sz w:val="20"/>
          <w:szCs w:val="20"/>
          <w:rtl/>
        </w:rPr>
        <w:t>:</w:t>
      </w:r>
      <w:r w:rsidRPr="00D16D88">
        <w:rPr>
          <w:sz w:val="20"/>
          <w:szCs w:val="20"/>
          <w:rtl/>
        </w:rPr>
        <w:t>15]</w:t>
      </w:r>
      <w:r w:rsidR="00FF6A96" w:rsidRPr="00D16D88">
        <w:rPr>
          <w:sz w:val="20"/>
          <w:szCs w:val="20"/>
          <w:rtl/>
        </w:rPr>
        <w:t>،</w:t>
      </w:r>
      <w:r w:rsidRPr="00D16D88">
        <w:rPr>
          <w:rtl/>
        </w:rPr>
        <w:t xml:space="preserve"> وإنما المراد: المقصود الذي قصده الشَّرع بما يعود إلى المُكلَّفين، فإنَّ مقصد الشَّرع من إيجاب </w:t>
      </w:r>
      <w:r w:rsidR="003E1FF9" w:rsidRPr="00D16D88">
        <w:rPr>
          <w:rtl/>
        </w:rPr>
        <w:t>الصِّيام</w:t>
      </w:r>
      <w:r w:rsidRPr="00D16D88">
        <w:rPr>
          <w:rtl/>
        </w:rPr>
        <w:t xml:space="preserve"> هو تحصيل العباد للتَّقوى، فمن لم يُحصِّل التَّقوى في أثناء </w:t>
      </w:r>
      <w:r w:rsidR="003E1FF9" w:rsidRPr="00D16D88">
        <w:rPr>
          <w:rtl/>
        </w:rPr>
        <w:t>الصِّيام</w:t>
      </w:r>
      <w:r w:rsidRPr="00D16D88">
        <w:rPr>
          <w:rtl/>
        </w:rPr>
        <w:t xml:space="preserve"> وكان يعصي الله -عزَّ وجلَّ- بقول الزور والعمل بالزور؛ فحينئذٍ لم يتحقق في حق</w:t>
      </w:r>
      <w:r w:rsidR="00664F93" w:rsidRPr="00D16D88">
        <w:rPr>
          <w:rFonts w:hint="cs"/>
          <w:rtl/>
        </w:rPr>
        <w:t>ِّ</w:t>
      </w:r>
      <w:r w:rsidRPr="00D16D88">
        <w:rPr>
          <w:rtl/>
        </w:rPr>
        <w:t>ه المقصود الش</w:t>
      </w:r>
      <w:r w:rsidR="00664F93" w:rsidRPr="00D16D88">
        <w:rPr>
          <w:rFonts w:hint="cs"/>
          <w:rtl/>
        </w:rPr>
        <w:t>َّ</w:t>
      </w:r>
      <w:r w:rsidRPr="00D16D88">
        <w:rPr>
          <w:rtl/>
        </w:rPr>
        <w:t xml:space="preserve">رعي لله -عزَّ وجلَّ- في إيجاب </w:t>
      </w:r>
      <w:r w:rsidR="003E1FF9" w:rsidRPr="00D16D88">
        <w:rPr>
          <w:rtl/>
        </w:rPr>
        <w:t>الصِّيام</w:t>
      </w:r>
      <w:r w:rsidRPr="00D16D88">
        <w:rPr>
          <w:rtl/>
        </w:rPr>
        <w:t xml:space="preserve"> عليه، فليس مقصود الشَّارع مجرد ترك الط</w:t>
      </w:r>
      <w:r w:rsidR="00664F93" w:rsidRPr="00D16D88">
        <w:rPr>
          <w:rFonts w:hint="cs"/>
          <w:rtl/>
        </w:rPr>
        <w:t>َّ</w:t>
      </w:r>
      <w:r w:rsidR="00664F93" w:rsidRPr="00D16D88">
        <w:rPr>
          <w:rtl/>
        </w:rPr>
        <w:t>ع</w:t>
      </w:r>
      <w:r w:rsidRPr="00D16D88">
        <w:rPr>
          <w:rtl/>
        </w:rPr>
        <w:t>ام والش</w:t>
      </w:r>
      <w:r w:rsidR="00664F93" w:rsidRPr="00D16D88">
        <w:rPr>
          <w:rFonts w:hint="cs"/>
          <w:rtl/>
        </w:rPr>
        <w:t>َّ</w:t>
      </w:r>
      <w:r w:rsidRPr="00D16D88">
        <w:rPr>
          <w:rtl/>
        </w:rPr>
        <w:t>راب، وإنما مقصوده تربية الن</w:t>
      </w:r>
      <w:r w:rsidR="00664F93" w:rsidRPr="00D16D88">
        <w:rPr>
          <w:rFonts w:hint="cs"/>
          <w:rtl/>
        </w:rPr>
        <w:t>ُّ</w:t>
      </w:r>
      <w:r w:rsidRPr="00D16D88">
        <w:rPr>
          <w:rtl/>
        </w:rPr>
        <w:t>فوس على الت</w:t>
      </w:r>
      <w:r w:rsidR="00664F93" w:rsidRPr="00D16D88">
        <w:rPr>
          <w:rFonts w:hint="cs"/>
          <w:rtl/>
        </w:rPr>
        <w:t>َّ</w:t>
      </w:r>
      <w:r w:rsidRPr="00D16D88">
        <w:rPr>
          <w:rtl/>
        </w:rPr>
        <w:t>قوى.</w:t>
      </w:r>
    </w:p>
    <w:p w:rsidR="009061FB" w:rsidRPr="00D16D88" w:rsidRDefault="009061FB" w:rsidP="009061FB">
      <w:pPr>
        <w:ind w:firstLine="368"/>
        <w:jc w:val="both"/>
      </w:pPr>
      <w:r w:rsidRPr="00D16D88">
        <w:rPr>
          <w:rtl/>
        </w:rPr>
        <w:t>{</w:t>
      </w:r>
      <w:r w:rsidRPr="00D16D88">
        <w:rPr>
          <w:color w:val="0000FF"/>
          <w:rtl/>
        </w:rPr>
        <w:t xml:space="preserve">(وَعَنْ زيدِ بنِ خَالِدٍ الْجُهَنِيِّ، عَنِ النَّبِيِّ -صَلَّى اللهُ عَلَيْهِ وَسَلَّمَ- قَالَ: </w:t>
      </w:r>
      <w:r w:rsidRPr="00D16D88">
        <w:rPr>
          <w:color w:val="006600"/>
          <w:rtl/>
        </w:rPr>
        <w:t>«مَنْ فَطَّرَ صَائِم</w:t>
      </w:r>
      <w:r w:rsidR="00FF6A96" w:rsidRPr="00D16D88">
        <w:rPr>
          <w:color w:val="006600"/>
          <w:rtl/>
        </w:rPr>
        <w:t>ًا</w:t>
      </w:r>
      <w:r w:rsidRPr="00D16D88">
        <w:rPr>
          <w:color w:val="006600"/>
          <w:rtl/>
        </w:rPr>
        <w:t xml:space="preserve"> كُتِبَ لَهُ مِثْلَ أَجْرِهِ إِلَّا أَنَّهُ لَا يَنْقُصُ مِنْ أَجْرِ الصَّائِمِ شَيْءٌ»</w:t>
      </w:r>
      <w:r w:rsidRPr="00D16D88">
        <w:rPr>
          <w:color w:val="0000FF"/>
          <w:rtl/>
        </w:rPr>
        <w:t xml:space="preserve"> رَوَاهُ الإِمَام أَحْمدُ -وَهَذَا لَفظُهُ- وَابْنُ مَاجَهْ وَابْنُ حِبَّانَ وَالنَّسَائِيُّ وَالتِّرْمِذِيُّ -وَصَحَّحَهُ)</w:t>
      </w:r>
      <w:r w:rsidRPr="00D16D88">
        <w:rPr>
          <w:rtl/>
        </w:rPr>
        <w:t>}.</w:t>
      </w:r>
    </w:p>
    <w:p w:rsidR="009061FB" w:rsidRPr="00D16D88" w:rsidRDefault="009061FB" w:rsidP="009061FB">
      <w:pPr>
        <w:ind w:firstLine="368"/>
        <w:jc w:val="both"/>
      </w:pPr>
      <w:r w:rsidRPr="00D16D88">
        <w:rPr>
          <w:rtl/>
        </w:rPr>
        <w:t xml:space="preserve">قوله: </w:t>
      </w:r>
      <w:r w:rsidRPr="00D16D88">
        <w:rPr>
          <w:color w:val="006600"/>
          <w:rtl/>
        </w:rPr>
        <w:t>«مَنْ فَطَّرَ صَائِم</w:t>
      </w:r>
      <w:r w:rsidR="00FF6A96" w:rsidRPr="00D16D88">
        <w:rPr>
          <w:color w:val="006600"/>
          <w:rtl/>
        </w:rPr>
        <w:t>ًا</w:t>
      </w:r>
      <w:r w:rsidRPr="00D16D88">
        <w:rPr>
          <w:color w:val="006600"/>
          <w:rtl/>
        </w:rPr>
        <w:t>»</w:t>
      </w:r>
      <w:r w:rsidRPr="00D16D88">
        <w:rPr>
          <w:rtl/>
        </w:rPr>
        <w:t>، كلمة</w:t>
      </w:r>
      <w:r w:rsidR="00F76ADC" w:rsidRPr="00D16D88">
        <w:rPr>
          <w:rFonts w:hint="cs"/>
          <w:rtl/>
        </w:rPr>
        <w:t>:</w:t>
      </w:r>
      <w:r w:rsidRPr="00D16D88">
        <w:rPr>
          <w:rtl/>
        </w:rPr>
        <w:t xml:space="preserve"> "صائم" هنا نكرة في سياق الشَّرط، فتعمُّ صائم التَّطوع وصائم الفريضة، مع تفاوت الأجر في حقهما، فإنَّ أجر الفرائض أعظم من أجر النَّوافل.</w:t>
      </w:r>
    </w:p>
    <w:p w:rsidR="009061FB" w:rsidRPr="00D16D88" w:rsidRDefault="009061FB" w:rsidP="009061FB">
      <w:pPr>
        <w:ind w:firstLine="368"/>
        <w:jc w:val="both"/>
      </w:pPr>
      <w:r w:rsidRPr="00D16D88">
        <w:rPr>
          <w:rtl/>
        </w:rPr>
        <w:t>وقوله:</w:t>
      </w:r>
      <w:r w:rsidR="00F76ADC" w:rsidRPr="00D16D88">
        <w:rPr>
          <w:rFonts w:hint="cs"/>
          <w:color w:val="006600"/>
          <w:rtl/>
        </w:rPr>
        <w:t xml:space="preserve"> </w:t>
      </w:r>
      <w:r w:rsidRPr="00D16D88">
        <w:rPr>
          <w:color w:val="006600"/>
          <w:rtl/>
        </w:rPr>
        <w:t>«مَنْ فَطَّرَ»</w:t>
      </w:r>
      <w:r w:rsidRPr="00D16D88">
        <w:rPr>
          <w:rtl/>
        </w:rPr>
        <w:t>، يحتمل أمران:</w:t>
      </w:r>
    </w:p>
    <w:p w:rsidR="009061FB" w:rsidRPr="00D16D88" w:rsidRDefault="009061FB" w:rsidP="009061FB">
      <w:pPr>
        <w:ind w:firstLine="368"/>
        <w:jc w:val="both"/>
      </w:pPr>
      <w:r w:rsidRPr="00D16D88">
        <w:rPr>
          <w:u w:val="dotDash" w:color="FF0000"/>
          <w:rtl/>
        </w:rPr>
        <w:t>الأول</w:t>
      </w:r>
      <w:r w:rsidRPr="00D16D88">
        <w:rPr>
          <w:rtl/>
        </w:rPr>
        <w:t>: أنَّ يكون المراد به جميع وجبة الإفطار.</w:t>
      </w:r>
    </w:p>
    <w:p w:rsidR="009061FB" w:rsidRPr="00D16D88" w:rsidRDefault="009061FB" w:rsidP="009061FB">
      <w:pPr>
        <w:ind w:firstLine="368"/>
        <w:jc w:val="both"/>
      </w:pPr>
      <w:r w:rsidRPr="00D16D88">
        <w:rPr>
          <w:u w:val="dotDash" w:color="FF0000"/>
          <w:rtl/>
        </w:rPr>
        <w:t>الثاني</w:t>
      </w:r>
      <w:r w:rsidRPr="00D16D88">
        <w:rPr>
          <w:rtl/>
        </w:rPr>
        <w:t>: يحتمل أن يُراد به أول ما يُفطر به الصائم.</w:t>
      </w:r>
    </w:p>
    <w:p w:rsidR="009061FB" w:rsidRPr="00D16D88" w:rsidRDefault="009061FB" w:rsidP="009061FB">
      <w:pPr>
        <w:ind w:firstLine="368"/>
        <w:jc w:val="both"/>
      </w:pPr>
      <w:r w:rsidRPr="00D16D88">
        <w:rPr>
          <w:rtl/>
        </w:rPr>
        <w:t>والاحتمال الأول أقرب</w:t>
      </w:r>
      <w:r w:rsidR="00F76ADC" w:rsidRPr="00D16D88">
        <w:rPr>
          <w:rFonts w:hint="cs"/>
          <w:rtl/>
        </w:rPr>
        <w:t>؛</w:t>
      </w:r>
      <w:r w:rsidRPr="00D16D88">
        <w:rPr>
          <w:rtl/>
        </w:rPr>
        <w:t xml:space="preserve"> لأنَّه هو الحقيقة في هذا اللفظ، فإنَّ التَّفطير يُراد به أن يتناول الإنسان ما يكون م</w:t>
      </w:r>
      <w:r w:rsidR="00F76ADC" w:rsidRPr="00D16D88">
        <w:rPr>
          <w:rFonts w:hint="cs"/>
          <w:rtl/>
        </w:rPr>
        <w:t>ُ</w:t>
      </w:r>
      <w:r w:rsidRPr="00D16D88">
        <w:rPr>
          <w:rtl/>
        </w:rPr>
        <w:t>فطر به، أو ما ي</w:t>
      </w:r>
      <w:r w:rsidR="00F76ADC" w:rsidRPr="00D16D88">
        <w:rPr>
          <w:rFonts w:hint="cs"/>
          <w:rtl/>
        </w:rPr>
        <w:t>َ</w:t>
      </w:r>
      <w:r w:rsidRPr="00D16D88">
        <w:rPr>
          <w:rtl/>
        </w:rPr>
        <w:t>كون قد أ</w:t>
      </w:r>
      <w:r w:rsidR="00F76ADC" w:rsidRPr="00D16D88">
        <w:rPr>
          <w:rFonts w:hint="cs"/>
          <w:rtl/>
        </w:rPr>
        <w:t>َ</w:t>
      </w:r>
      <w:r w:rsidRPr="00D16D88">
        <w:rPr>
          <w:rtl/>
        </w:rPr>
        <w:t>رو</w:t>
      </w:r>
      <w:r w:rsidR="00F76ADC" w:rsidRPr="00D16D88">
        <w:rPr>
          <w:rFonts w:hint="cs"/>
          <w:rtl/>
        </w:rPr>
        <w:t>َ</w:t>
      </w:r>
      <w:r w:rsidRPr="00D16D88">
        <w:rPr>
          <w:rtl/>
        </w:rPr>
        <w:t>ى نفسه وأشبعها.</w:t>
      </w:r>
    </w:p>
    <w:p w:rsidR="009061FB" w:rsidRPr="00D16D88" w:rsidRDefault="009061FB" w:rsidP="009061FB">
      <w:pPr>
        <w:ind w:firstLine="368"/>
        <w:jc w:val="both"/>
      </w:pPr>
      <w:r w:rsidRPr="00D16D88">
        <w:rPr>
          <w:rtl/>
        </w:rPr>
        <w:t>وإن كان آخرون رجَّحوا أن يكون المراد به أوَّل وجبة يتناولها الصائم، وقالوا: إنَّه يُعدُّ م</w:t>
      </w:r>
      <w:r w:rsidR="00F76ADC" w:rsidRPr="00D16D88">
        <w:rPr>
          <w:rFonts w:hint="cs"/>
          <w:rtl/>
        </w:rPr>
        <w:t>ُ</w:t>
      </w:r>
      <w:r w:rsidRPr="00D16D88">
        <w:rPr>
          <w:rtl/>
        </w:rPr>
        <w:t>فط</w:t>
      </w:r>
      <w:r w:rsidR="00F76ADC" w:rsidRPr="00D16D88">
        <w:rPr>
          <w:rFonts w:hint="cs"/>
          <w:rtl/>
        </w:rPr>
        <w:t>ِ</w:t>
      </w:r>
      <w:r w:rsidRPr="00D16D88">
        <w:rPr>
          <w:rtl/>
        </w:rPr>
        <w:t>رًا بذلك.</w:t>
      </w:r>
    </w:p>
    <w:p w:rsidR="009061FB" w:rsidRPr="00D16D88" w:rsidRDefault="009061FB" w:rsidP="009061FB">
      <w:pPr>
        <w:ind w:firstLine="368"/>
        <w:jc w:val="both"/>
      </w:pPr>
      <w:r w:rsidRPr="00D16D88">
        <w:rPr>
          <w:rtl/>
        </w:rPr>
        <w:t xml:space="preserve">وقوله: </w:t>
      </w:r>
      <w:r w:rsidRPr="00D16D88">
        <w:rPr>
          <w:color w:val="006600"/>
          <w:rtl/>
        </w:rPr>
        <w:t>« كُتِبَ لَهُ»</w:t>
      </w:r>
      <w:r w:rsidRPr="00D16D88">
        <w:rPr>
          <w:rtl/>
        </w:rPr>
        <w:t>، أي: كُتِبَ للمفطِّر.</w:t>
      </w:r>
    </w:p>
    <w:p w:rsidR="009061FB" w:rsidRPr="00D16D88" w:rsidRDefault="009061FB" w:rsidP="009061FB">
      <w:pPr>
        <w:ind w:firstLine="368"/>
        <w:jc w:val="both"/>
      </w:pPr>
      <w:r w:rsidRPr="00D16D88">
        <w:rPr>
          <w:rtl/>
        </w:rPr>
        <w:t xml:space="preserve">قوله: </w:t>
      </w:r>
      <w:r w:rsidRPr="00D16D88">
        <w:rPr>
          <w:color w:val="006600"/>
          <w:rtl/>
        </w:rPr>
        <w:t>«مِثْلَ أَجْرِهِ»</w:t>
      </w:r>
      <w:r w:rsidRPr="00D16D88">
        <w:rPr>
          <w:rtl/>
        </w:rPr>
        <w:t>، أي: أجر الصائم.</w:t>
      </w:r>
    </w:p>
    <w:p w:rsidR="009061FB" w:rsidRPr="00D16D88" w:rsidRDefault="009061FB" w:rsidP="009061FB">
      <w:pPr>
        <w:ind w:firstLine="368"/>
        <w:jc w:val="both"/>
      </w:pPr>
      <w:r w:rsidRPr="00D16D88">
        <w:rPr>
          <w:u w:val="dotDash" w:color="FF0000"/>
          <w:rtl/>
        </w:rPr>
        <w:lastRenderedPageBreak/>
        <w:t>وظاهر هذا</w:t>
      </w:r>
      <w:r w:rsidRPr="00D16D88">
        <w:rPr>
          <w:rtl/>
        </w:rPr>
        <w:t xml:space="preserve">: أنَّه أجر أصل </w:t>
      </w:r>
      <w:r w:rsidR="003E1FF9" w:rsidRPr="00D16D88">
        <w:rPr>
          <w:rtl/>
        </w:rPr>
        <w:t>الصِّيام</w:t>
      </w:r>
      <w:r w:rsidRPr="00D16D88">
        <w:rPr>
          <w:rtl/>
        </w:rPr>
        <w:t>، وإن كان بعضهم يقول</w:t>
      </w:r>
      <w:r w:rsidR="00F76ADC" w:rsidRPr="00D16D88">
        <w:rPr>
          <w:rFonts w:hint="cs"/>
          <w:rtl/>
        </w:rPr>
        <w:t>:</w:t>
      </w:r>
      <w:r w:rsidRPr="00D16D88">
        <w:rPr>
          <w:rtl/>
        </w:rPr>
        <w:t xml:space="preserve"> إنَّه أجر جميع الأعمال التي أدَّها في أثناء صومه.</w:t>
      </w:r>
    </w:p>
    <w:p w:rsidR="009061FB" w:rsidRPr="00D16D88" w:rsidRDefault="009061FB" w:rsidP="009061FB">
      <w:pPr>
        <w:ind w:firstLine="368"/>
        <w:jc w:val="both"/>
      </w:pPr>
      <w:r w:rsidRPr="00D16D88">
        <w:rPr>
          <w:rtl/>
        </w:rPr>
        <w:t xml:space="preserve">قوله: </w:t>
      </w:r>
      <w:r w:rsidRPr="00D16D88">
        <w:rPr>
          <w:color w:val="006600"/>
          <w:rtl/>
        </w:rPr>
        <w:t>«إِلَّا أَنَّهُ لَا يَنْقُصُ مِنْ أَجْرِ الصَّائِمِ شَيْءٌ»</w:t>
      </w:r>
      <w:r w:rsidRPr="00D16D88">
        <w:rPr>
          <w:rtl/>
        </w:rPr>
        <w:t>، ذلك أنَّ الله لم يأخذ من أجره شيء، وإنَّما جعل مثله في حقِّ المفطِّر.</w:t>
      </w:r>
    </w:p>
    <w:p w:rsidR="009061FB" w:rsidRPr="00D16D88" w:rsidRDefault="009061FB" w:rsidP="009061FB">
      <w:pPr>
        <w:ind w:firstLine="368"/>
        <w:jc w:val="both"/>
        <w:rPr>
          <w:rtl/>
        </w:rPr>
      </w:pPr>
      <w:r w:rsidRPr="00D16D88">
        <w:rPr>
          <w:b/>
          <w:bCs/>
          <w:u w:val="dotDash" w:color="FF0000"/>
          <w:rtl/>
        </w:rPr>
        <w:t>وفي هذا</w:t>
      </w:r>
      <w:r w:rsidRPr="00D16D88">
        <w:rPr>
          <w:rtl/>
        </w:rPr>
        <w:t>: أنَّه لا حرجَ على الإنسان في أن يُفطر من الصوم من طعام غيره، وأنَّ ذلك لا يُنقص من أجره شيئًا، ويُكتَب لصاحبه مثل أجره، ومتى قصد الإنسان أن ينال أخوه أجرًا يُماثل أجره في تفطيره؛ فإنَّه يُرجى لمَن نوى هذه النِّيَّة الأجر والثَّواب.</w:t>
      </w:r>
    </w:p>
    <w:p w:rsidR="009061FB" w:rsidRPr="00D16D88" w:rsidRDefault="009061FB" w:rsidP="003E1FF9">
      <w:pPr>
        <w:ind w:firstLine="368"/>
        <w:jc w:val="both"/>
        <w:rPr>
          <w:color w:val="0000FF"/>
        </w:rPr>
      </w:pPr>
      <w:r w:rsidRPr="00D16D88">
        <w:rPr>
          <w:rtl/>
        </w:rPr>
        <w:t>{</w:t>
      </w:r>
      <w:r w:rsidRPr="00D16D88">
        <w:rPr>
          <w:color w:val="0000FF"/>
          <w:rtl/>
        </w:rPr>
        <w:t>(وَعَنْ عَائِشَةَ رَضِيَ اللَّهُ عَنْها قَالَتْ: كَانَ رَسُولُ اللهِ -صَلَّى اللهُ عَلَيْهِ وَسَلَّمَ- يُقَبِّلُ وَهُوَ صَائِمٌ، ويُبَاشِرُ وَهُوَ صَائِمٌ، وَلكنَّهُ كَانَ أَمْلَكُكُم لِإِرَبِـهِ. مُتَّفقٌ عَلَيْهِ، وَاللَّفْظُ لمسلمٍ.</w:t>
      </w:r>
      <w:r w:rsidR="003E1FF9" w:rsidRPr="00D16D88">
        <w:rPr>
          <w:rFonts w:hint="cs"/>
          <w:color w:val="0000FF"/>
          <w:rtl/>
        </w:rPr>
        <w:t xml:space="preserve"> </w:t>
      </w:r>
      <w:r w:rsidRPr="00D16D88">
        <w:rPr>
          <w:color w:val="0000FF"/>
          <w:rtl/>
        </w:rPr>
        <w:t>وَله عَنْهَا رَضِيَ اللَّهُ عَنْها قَالَتْ: كَانَ رَسُولُ اللهِ يُقَبِّلُ فِي رَمَضَانَ وَهُوَ صَائِمٌ)</w:t>
      </w:r>
      <w:r w:rsidRPr="00D16D88">
        <w:rPr>
          <w:rtl/>
        </w:rPr>
        <w:t>}.</w:t>
      </w:r>
    </w:p>
    <w:p w:rsidR="009061FB" w:rsidRPr="00D16D88" w:rsidRDefault="009061FB" w:rsidP="009061FB">
      <w:pPr>
        <w:ind w:firstLine="368"/>
        <w:jc w:val="both"/>
      </w:pPr>
      <w:r w:rsidRPr="00D16D88">
        <w:rPr>
          <w:u w:val="dotDash" w:color="FF0000"/>
          <w:rtl/>
        </w:rPr>
        <w:t>هذا الحديث اشتمل على عدد من الأحكام</w:t>
      </w:r>
      <w:r w:rsidRPr="00D16D88">
        <w:rPr>
          <w:rtl/>
        </w:rPr>
        <w:t>:</w:t>
      </w:r>
    </w:p>
    <w:p w:rsidR="009061FB" w:rsidRPr="00D16D88" w:rsidRDefault="009061FB" w:rsidP="009061FB">
      <w:pPr>
        <w:ind w:firstLine="368"/>
        <w:jc w:val="both"/>
      </w:pPr>
      <w:r w:rsidRPr="00D16D88">
        <w:rPr>
          <w:b/>
          <w:bCs/>
          <w:u w:val="dotDash" w:color="FF0000"/>
          <w:rtl/>
        </w:rPr>
        <w:t>أولها: حكم التَّقبيل بالنَّسبة للصائم</w:t>
      </w:r>
      <w:r w:rsidRPr="00D16D88">
        <w:rPr>
          <w:rtl/>
        </w:rPr>
        <w:t>.</w:t>
      </w:r>
    </w:p>
    <w:p w:rsidR="009061FB" w:rsidRPr="00D16D88" w:rsidRDefault="009061FB" w:rsidP="00A52CE4">
      <w:pPr>
        <w:ind w:firstLine="368"/>
        <w:jc w:val="both"/>
      </w:pPr>
      <w:r w:rsidRPr="00D16D88">
        <w:rPr>
          <w:rtl/>
        </w:rPr>
        <w:t>وتقبيل الزَّوجة بالنِّسبة للصائم اختلف العلماء فيه على أقوال متعددة، أشهرها:</w:t>
      </w:r>
    </w:p>
    <w:p w:rsidR="009061FB" w:rsidRPr="00D16D88" w:rsidRDefault="009061FB" w:rsidP="009061FB">
      <w:pPr>
        <w:ind w:firstLine="368"/>
        <w:jc w:val="both"/>
      </w:pPr>
      <w:r w:rsidRPr="00D16D88">
        <w:rPr>
          <w:b/>
          <w:bCs/>
          <w:u w:val="dotDash" w:color="FF0000"/>
          <w:rtl/>
        </w:rPr>
        <w:t>الأول</w:t>
      </w:r>
      <w:r w:rsidRPr="00D16D88">
        <w:rPr>
          <w:rtl/>
        </w:rPr>
        <w:t>: لا يجوز للصائم أن يُقبِّل</w:t>
      </w:r>
      <w:r w:rsidR="00F76ADC" w:rsidRPr="00D16D88">
        <w:rPr>
          <w:rFonts w:hint="cs"/>
          <w:rtl/>
        </w:rPr>
        <w:t>؛</w:t>
      </w:r>
      <w:r w:rsidRPr="00D16D88">
        <w:rPr>
          <w:rtl/>
        </w:rPr>
        <w:t xml:space="preserve"> لأنَّه قد يُنزلُ بسببِ ذلك.</w:t>
      </w:r>
    </w:p>
    <w:p w:rsidR="009061FB" w:rsidRPr="00D16D88" w:rsidRDefault="009061FB" w:rsidP="009061FB">
      <w:pPr>
        <w:ind w:firstLine="368"/>
        <w:jc w:val="both"/>
      </w:pPr>
      <w:r w:rsidRPr="00D16D88">
        <w:rPr>
          <w:b/>
          <w:bCs/>
          <w:u w:val="dotDash" w:color="FF0000"/>
          <w:rtl/>
        </w:rPr>
        <w:t>الثاني</w:t>
      </w:r>
      <w:r w:rsidRPr="00D16D88">
        <w:rPr>
          <w:rtl/>
        </w:rPr>
        <w:t>: يجوز التَّقبيل م</w:t>
      </w:r>
      <w:r w:rsidR="00F76ADC" w:rsidRPr="00D16D88">
        <w:rPr>
          <w:rFonts w:hint="cs"/>
          <w:rtl/>
        </w:rPr>
        <w:t>ُ</w:t>
      </w:r>
      <w:r w:rsidRPr="00D16D88">
        <w:rPr>
          <w:rtl/>
        </w:rPr>
        <w:t>طلقًا.</w:t>
      </w:r>
    </w:p>
    <w:p w:rsidR="009061FB" w:rsidRPr="00D16D88" w:rsidRDefault="009061FB" w:rsidP="009061FB">
      <w:pPr>
        <w:ind w:firstLine="368"/>
        <w:jc w:val="both"/>
      </w:pPr>
      <w:r w:rsidRPr="00D16D88">
        <w:rPr>
          <w:b/>
          <w:bCs/>
          <w:u w:val="dotDash" w:color="FF0000"/>
          <w:rtl/>
        </w:rPr>
        <w:t>الثالث</w:t>
      </w:r>
      <w:r w:rsidRPr="00D16D88">
        <w:rPr>
          <w:rtl/>
        </w:rPr>
        <w:t>: ي</w:t>
      </w:r>
      <w:r w:rsidR="00F76ADC" w:rsidRPr="00D16D88">
        <w:rPr>
          <w:rFonts w:hint="cs"/>
          <w:rtl/>
        </w:rPr>
        <w:t>ُ</w:t>
      </w:r>
      <w:r w:rsidRPr="00D16D88">
        <w:rPr>
          <w:rtl/>
        </w:rPr>
        <w:t>فرِّق بين الشَّيخ والفتى، فيمنع الفتى من التَّقبيل</w:t>
      </w:r>
      <w:r w:rsidR="00F76ADC" w:rsidRPr="00D16D88">
        <w:rPr>
          <w:rFonts w:hint="cs"/>
          <w:rtl/>
        </w:rPr>
        <w:t>؛</w:t>
      </w:r>
      <w:r w:rsidRPr="00D16D88">
        <w:rPr>
          <w:rtl/>
        </w:rPr>
        <w:t xml:space="preserve"> لأنَّه مظِنَّة شهوة دون الشَّيخ.</w:t>
      </w:r>
    </w:p>
    <w:p w:rsidR="009061FB" w:rsidRPr="00D16D88" w:rsidRDefault="009061FB" w:rsidP="009061FB">
      <w:pPr>
        <w:ind w:firstLine="368"/>
        <w:jc w:val="both"/>
      </w:pPr>
      <w:r w:rsidRPr="00D16D88">
        <w:rPr>
          <w:b/>
          <w:bCs/>
          <w:u w:val="dotDash" w:color="FF0000"/>
          <w:rtl/>
        </w:rPr>
        <w:t>الرابع</w:t>
      </w:r>
      <w:r w:rsidRPr="00D16D88">
        <w:rPr>
          <w:rtl/>
        </w:rPr>
        <w:t>: مَن كان يغلب على ظنِّه أنَّه سيُنزل متى قبَّل حرُمَ عليه حينئذٍ أن يُقبِّل، وإن غلب على ظنِّه أنَّه لن يُنزلَ بالقُبلَةِ فلا بأس في حقِّه أن يُقبِّل، ولعل هذا هو أقوى الأقوال.</w:t>
      </w:r>
    </w:p>
    <w:p w:rsidR="009061FB" w:rsidRPr="00D16D88" w:rsidRDefault="009061FB" w:rsidP="009061FB">
      <w:pPr>
        <w:ind w:firstLine="368"/>
        <w:jc w:val="both"/>
      </w:pPr>
      <w:r w:rsidRPr="00D16D88">
        <w:rPr>
          <w:rtl/>
        </w:rPr>
        <w:t xml:space="preserve">وقد ورد في القُبلَة للصائم أحاديث كثيرة، فجاء في حديث عمر أنَّه سأل النبي -صلى الله عليه وسلم- عن القُبلَة للصائم، فقال: </w:t>
      </w:r>
      <w:r w:rsidRPr="00D16D88">
        <w:rPr>
          <w:color w:val="006600"/>
          <w:rtl/>
        </w:rPr>
        <w:t>«</w:t>
      </w:r>
      <w:r w:rsidR="00F76ADC" w:rsidRPr="00D16D88">
        <w:rPr>
          <w:color w:val="006600"/>
          <w:rtl/>
        </w:rPr>
        <w:t>أَرَأَيْتَ لَوْ تَمَضْمَضْتَ</w:t>
      </w:r>
      <w:r w:rsidRPr="00D16D88">
        <w:rPr>
          <w:color w:val="006600"/>
          <w:rtl/>
        </w:rPr>
        <w:t>»</w:t>
      </w:r>
      <w:r w:rsidRPr="00D16D88">
        <w:rPr>
          <w:rStyle w:val="FootnoteReference"/>
          <w:color w:val="FF0000"/>
          <w:rtl/>
        </w:rPr>
        <w:footnoteReference w:id="1"/>
      </w:r>
      <w:r w:rsidRPr="00D16D88">
        <w:rPr>
          <w:rtl/>
        </w:rPr>
        <w:t xml:space="preserve">، وورد أنه سُئِلَ -صلى الله عليه وسلم- عن ذلك فقال: </w:t>
      </w:r>
      <w:r w:rsidRPr="00D16D88">
        <w:rPr>
          <w:color w:val="006600"/>
          <w:rtl/>
        </w:rPr>
        <w:t>«</w:t>
      </w:r>
      <w:r w:rsidR="00A850A3" w:rsidRPr="00D16D88">
        <w:rPr>
          <w:color w:val="006600"/>
          <w:rtl/>
        </w:rPr>
        <w:t>إِنِّي لَأَفْعَلُ ذَلِكَ، أَنَا وَهَذِهِ</w:t>
      </w:r>
      <w:r w:rsidRPr="00D16D88">
        <w:rPr>
          <w:color w:val="006600"/>
          <w:rtl/>
        </w:rPr>
        <w:t>»</w:t>
      </w:r>
      <w:r w:rsidRPr="00D16D88">
        <w:rPr>
          <w:rStyle w:val="FootnoteReference"/>
          <w:color w:val="FF0000"/>
          <w:rtl/>
        </w:rPr>
        <w:footnoteReference w:id="2"/>
      </w:r>
      <w:r w:rsidRPr="00D16D88">
        <w:rPr>
          <w:rtl/>
        </w:rPr>
        <w:t>، وأشار إلى بعض نسائه.</w:t>
      </w:r>
    </w:p>
    <w:p w:rsidR="009061FB" w:rsidRPr="00D16D88" w:rsidRDefault="009061FB" w:rsidP="009061FB">
      <w:pPr>
        <w:ind w:firstLine="368"/>
        <w:jc w:val="both"/>
        <w:rPr>
          <w:rtl/>
        </w:rPr>
      </w:pPr>
      <w:r w:rsidRPr="00D16D88">
        <w:rPr>
          <w:rtl/>
        </w:rPr>
        <w:t xml:space="preserve">وقول عائشة: </w:t>
      </w:r>
      <w:r w:rsidRPr="00D16D88">
        <w:rPr>
          <w:color w:val="0000FF"/>
          <w:rtl/>
        </w:rPr>
        <w:t>(ويُبَاشِرُ وَهُوَ صَائِمٌ)</w:t>
      </w:r>
      <w:r w:rsidRPr="00D16D88">
        <w:rPr>
          <w:rtl/>
        </w:rPr>
        <w:t>، أي: يضع جلده وجسمه مباشرة لجسم المرأة حال صيامه.</w:t>
      </w:r>
    </w:p>
    <w:p w:rsidR="009061FB" w:rsidRPr="00D16D88" w:rsidRDefault="009061FB" w:rsidP="009061FB">
      <w:pPr>
        <w:ind w:firstLine="368"/>
        <w:jc w:val="both"/>
      </w:pPr>
      <w:r w:rsidRPr="00D16D88">
        <w:rPr>
          <w:b/>
          <w:bCs/>
          <w:u w:val="dotDash" w:color="FF0000"/>
          <w:rtl/>
        </w:rPr>
        <w:t>والمباشرة بالنِّسبَة للصائم على نوعين</w:t>
      </w:r>
      <w:r w:rsidRPr="00D16D88">
        <w:rPr>
          <w:rtl/>
        </w:rPr>
        <w:t>:</w:t>
      </w:r>
    </w:p>
    <w:p w:rsidR="009061FB" w:rsidRPr="00D16D88" w:rsidRDefault="009061FB" w:rsidP="009061FB">
      <w:pPr>
        <w:ind w:firstLine="368"/>
        <w:jc w:val="both"/>
      </w:pPr>
      <w:r w:rsidRPr="00D16D88">
        <w:rPr>
          <w:b/>
          <w:bCs/>
          <w:u w:val="dotDash" w:color="FF0000"/>
          <w:rtl/>
        </w:rPr>
        <w:lastRenderedPageBreak/>
        <w:t>الن</w:t>
      </w:r>
      <w:r w:rsidR="00483ED5" w:rsidRPr="00D16D88">
        <w:rPr>
          <w:rFonts w:hint="cs"/>
          <w:b/>
          <w:bCs/>
          <w:u w:val="dotDash" w:color="FF0000"/>
          <w:rtl/>
        </w:rPr>
        <w:t>َّ</w:t>
      </w:r>
      <w:r w:rsidRPr="00D16D88">
        <w:rPr>
          <w:b/>
          <w:bCs/>
          <w:u w:val="dotDash" w:color="FF0000"/>
          <w:rtl/>
        </w:rPr>
        <w:t>وع الأو</w:t>
      </w:r>
      <w:r w:rsidR="00483ED5" w:rsidRPr="00D16D88">
        <w:rPr>
          <w:rFonts w:hint="cs"/>
          <w:b/>
          <w:bCs/>
          <w:u w:val="dotDash" w:color="FF0000"/>
          <w:rtl/>
        </w:rPr>
        <w:t>َّ</w:t>
      </w:r>
      <w:r w:rsidRPr="00D16D88">
        <w:rPr>
          <w:b/>
          <w:bCs/>
          <w:u w:val="dotDash" w:color="FF0000"/>
          <w:rtl/>
        </w:rPr>
        <w:t>ل</w:t>
      </w:r>
      <w:r w:rsidRPr="00D16D88">
        <w:rPr>
          <w:b/>
          <w:bCs/>
          <w:rtl/>
        </w:rPr>
        <w:t>:</w:t>
      </w:r>
      <w:r w:rsidRPr="00D16D88">
        <w:rPr>
          <w:rtl/>
        </w:rPr>
        <w:t xml:space="preserve"> ما كان فيما كان أعلى من السرَّة وأدنى من الرُّكبَة، فهذا جائز باتِّفاق أهل العلم أن يُباشره الصائم.</w:t>
      </w:r>
    </w:p>
    <w:p w:rsidR="009061FB" w:rsidRPr="00D16D88" w:rsidRDefault="00483ED5" w:rsidP="00483ED5">
      <w:pPr>
        <w:ind w:firstLine="368"/>
        <w:jc w:val="both"/>
      </w:pPr>
      <w:r w:rsidRPr="00D16D88">
        <w:rPr>
          <w:rFonts w:hint="cs"/>
          <w:b/>
          <w:bCs/>
          <w:u w:val="dotDash" w:color="FF0000"/>
          <w:rtl/>
        </w:rPr>
        <w:t>النَّوع الثَّاني</w:t>
      </w:r>
      <w:r w:rsidRPr="00D16D88">
        <w:rPr>
          <w:rFonts w:hint="cs"/>
          <w:b/>
          <w:bCs/>
          <w:rtl/>
        </w:rPr>
        <w:t>:</w:t>
      </w:r>
      <w:r w:rsidRPr="00D16D88">
        <w:rPr>
          <w:rFonts w:hint="cs"/>
          <w:rtl/>
        </w:rPr>
        <w:t xml:space="preserve"> ما بين السُّرَّة والرُّكبة، واختلفوا فيه:</w:t>
      </w:r>
    </w:p>
    <w:p w:rsidR="009061FB" w:rsidRPr="00D16D88" w:rsidRDefault="009061FB" w:rsidP="009061FB">
      <w:pPr>
        <w:ind w:firstLine="368"/>
        <w:jc w:val="both"/>
      </w:pPr>
      <w:r w:rsidRPr="00D16D88">
        <w:rPr>
          <w:rtl/>
        </w:rPr>
        <w:t>- فذهب أحمد إلى جوازه.</w:t>
      </w:r>
    </w:p>
    <w:p w:rsidR="009061FB" w:rsidRPr="00D16D88" w:rsidRDefault="009061FB" w:rsidP="009061FB">
      <w:pPr>
        <w:ind w:firstLine="368"/>
        <w:jc w:val="both"/>
      </w:pPr>
      <w:r w:rsidRPr="00D16D88">
        <w:rPr>
          <w:rtl/>
        </w:rPr>
        <w:t>- وذهب الجمهور إلى كراهته.</w:t>
      </w:r>
    </w:p>
    <w:p w:rsidR="009061FB" w:rsidRPr="00D16D88" w:rsidRDefault="009061FB" w:rsidP="009061FB">
      <w:pPr>
        <w:ind w:firstLine="368"/>
        <w:jc w:val="both"/>
      </w:pPr>
      <w:r w:rsidRPr="00D16D88">
        <w:rPr>
          <w:rtl/>
        </w:rPr>
        <w:t>ولعلَّ قول أحمد أرجح، وما ورد أنَّ النبي -صلى الله عليه وسلم- كان يأمر عائشة فتتَّزر ثم يباشرها وهو صائم ليس فيه منع من المباشرة بدون الإزار، إنما فيه فعل المباشرة مع الإزار.</w:t>
      </w:r>
    </w:p>
    <w:p w:rsidR="009061FB" w:rsidRPr="00D16D88" w:rsidRDefault="009061FB" w:rsidP="009061FB">
      <w:pPr>
        <w:ind w:firstLine="368"/>
        <w:jc w:val="both"/>
        <w:rPr>
          <w:color w:val="0000FF"/>
          <w:rtl/>
        </w:rPr>
      </w:pPr>
      <w:r w:rsidRPr="00D16D88">
        <w:rPr>
          <w:rtl/>
        </w:rPr>
        <w:t xml:space="preserve">وقولها: </w:t>
      </w:r>
      <w:r w:rsidRPr="00D16D88">
        <w:rPr>
          <w:color w:val="0000FF"/>
          <w:rtl/>
        </w:rPr>
        <w:t xml:space="preserve">(وَلكنَّهُ كَانَ أَمْلَكُكُم لِإِرَبِـهِ) </w:t>
      </w:r>
      <w:r w:rsidRPr="00D16D88">
        <w:rPr>
          <w:rtl/>
        </w:rPr>
        <w:t xml:space="preserve">أو </w:t>
      </w:r>
      <w:r w:rsidRPr="00D16D88">
        <w:rPr>
          <w:color w:val="0000FF"/>
          <w:rtl/>
        </w:rPr>
        <w:t>(لِأَرَبِـهِ)</w:t>
      </w:r>
      <w:r w:rsidRPr="00D16D88">
        <w:rPr>
          <w:rFonts w:hint="cs"/>
          <w:color w:val="0000FF"/>
          <w:rtl/>
        </w:rPr>
        <w:t>:</w:t>
      </w:r>
    </w:p>
    <w:p w:rsidR="009061FB" w:rsidRPr="00D16D88" w:rsidRDefault="009061FB" w:rsidP="009061FB">
      <w:pPr>
        <w:ind w:firstLine="368"/>
        <w:jc w:val="both"/>
        <w:rPr>
          <w:rtl/>
        </w:rPr>
      </w:pPr>
      <w:r w:rsidRPr="00D16D88">
        <w:rPr>
          <w:u w:val="dotDash" w:color="FF0000"/>
          <w:rtl/>
        </w:rPr>
        <w:t>الإرب</w:t>
      </w:r>
      <w:r w:rsidRPr="00D16D88">
        <w:rPr>
          <w:rtl/>
        </w:rPr>
        <w:t>: الحاجة.</w:t>
      </w:r>
    </w:p>
    <w:p w:rsidR="009061FB" w:rsidRPr="00D16D88" w:rsidRDefault="009061FB" w:rsidP="009061FB">
      <w:pPr>
        <w:ind w:firstLine="368"/>
        <w:jc w:val="both"/>
      </w:pPr>
      <w:r w:rsidRPr="00D16D88">
        <w:rPr>
          <w:rtl/>
        </w:rPr>
        <w:t xml:space="preserve"> </w:t>
      </w:r>
      <w:r w:rsidRPr="00D16D88">
        <w:rPr>
          <w:u w:val="dotDash" w:color="FF0000"/>
          <w:rtl/>
        </w:rPr>
        <w:t>الأرب</w:t>
      </w:r>
      <w:r w:rsidRPr="00D16D88">
        <w:rPr>
          <w:rtl/>
        </w:rPr>
        <w:t>: العضو.</w:t>
      </w:r>
    </w:p>
    <w:p w:rsidR="009061FB" w:rsidRPr="00D16D88" w:rsidRDefault="009061FB" w:rsidP="009061FB">
      <w:pPr>
        <w:ind w:firstLine="368"/>
        <w:jc w:val="both"/>
        <w:rPr>
          <w:rtl/>
        </w:rPr>
      </w:pPr>
      <w:r w:rsidRPr="00D16D88">
        <w:rPr>
          <w:rtl/>
        </w:rPr>
        <w:t>وهذا فيه إشارة إلى المأخذ الذي ذكرته قبل قليل من تعلق الحكم لكون الإنسان يغلب على ظنِّه أنَّه لن يُنزلَ متى قبَّلَ.</w:t>
      </w:r>
    </w:p>
    <w:p w:rsidR="009061FB" w:rsidRPr="00D16D88" w:rsidRDefault="009061FB" w:rsidP="009061FB">
      <w:pPr>
        <w:ind w:firstLine="368"/>
        <w:jc w:val="both"/>
      </w:pPr>
      <w:r w:rsidRPr="00D16D88">
        <w:rPr>
          <w:rtl/>
        </w:rPr>
        <w:t>{</w:t>
      </w:r>
      <w:r w:rsidRPr="00D16D88">
        <w:rPr>
          <w:color w:val="0000FF"/>
          <w:rtl/>
        </w:rPr>
        <w:t>(وَعَنِ ابْنِ عَبَّاسٍ رَضِيَ اللهُ عَنْهُما: أَنَّ النَّبِيَّ -صَلَّى اللهُ عَلَيْهِ وَسَلَّمَ- احْتَجَمَ وَهُوَ مُحْرِمٌ، وَاحْتَجَمَ وَهُوَ صَائِمٌ. رَوَاهُ البُخَارِيُّ)</w:t>
      </w:r>
      <w:r w:rsidRPr="00D16D88">
        <w:rPr>
          <w:rtl/>
        </w:rPr>
        <w:t>}.</w:t>
      </w:r>
    </w:p>
    <w:p w:rsidR="009061FB" w:rsidRPr="00D16D88" w:rsidRDefault="009061FB" w:rsidP="009061FB">
      <w:pPr>
        <w:ind w:firstLine="368"/>
        <w:jc w:val="both"/>
      </w:pPr>
      <w:r w:rsidRPr="00D16D88">
        <w:rPr>
          <w:rtl/>
        </w:rPr>
        <w:t xml:space="preserve">قوله: </w:t>
      </w:r>
      <w:r w:rsidRPr="00D16D88">
        <w:rPr>
          <w:color w:val="0000FF"/>
          <w:rtl/>
        </w:rPr>
        <w:t>(احْتَجَمَ)</w:t>
      </w:r>
      <w:r w:rsidRPr="00D16D88">
        <w:rPr>
          <w:rtl/>
        </w:rPr>
        <w:t xml:space="preserve">، </w:t>
      </w:r>
      <w:r w:rsidRPr="00D16D88">
        <w:rPr>
          <w:u w:val="dotDash" w:color="FF0000"/>
          <w:rtl/>
        </w:rPr>
        <w:t>المراد بالحجامة</w:t>
      </w:r>
      <w:r w:rsidRPr="00D16D88">
        <w:rPr>
          <w:rtl/>
        </w:rPr>
        <w:t>: إخراج الدَّم من الرأس، وكانوا يستشفون به في الزَّمان الأوَّل -بإذن الله عز وجل- ويرون أنَّه من أسباب العلاج.</w:t>
      </w:r>
    </w:p>
    <w:p w:rsidR="009061FB" w:rsidRPr="00D16D88" w:rsidRDefault="009061FB" w:rsidP="009061FB">
      <w:pPr>
        <w:ind w:firstLine="368"/>
        <w:jc w:val="both"/>
      </w:pPr>
      <w:r w:rsidRPr="00D16D88">
        <w:rPr>
          <w:rtl/>
        </w:rPr>
        <w:t>والحجامة تكون في الرأس، وأمَّا ما في البدن فإنَّه يسمى الفصد.</w:t>
      </w:r>
    </w:p>
    <w:p w:rsidR="009061FB" w:rsidRPr="00D16D88" w:rsidRDefault="009061FB" w:rsidP="00AE6115">
      <w:pPr>
        <w:ind w:firstLine="368"/>
        <w:jc w:val="both"/>
      </w:pPr>
      <w:r w:rsidRPr="00D16D88">
        <w:rPr>
          <w:u w:val="dotDash" w:color="FF0000"/>
          <w:rtl/>
        </w:rPr>
        <w:t>وبعضهم قال</w:t>
      </w:r>
      <w:r w:rsidRPr="00D16D88">
        <w:rPr>
          <w:rtl/>
        </w:rPr>
        <w:t>: ال</w:t>
      </w:r>
      <w:r w:rsidR="00AE6115" w:rsidRPr="00D16D88">
        <w:rPr>
          <w:rtl/>
        </w:rPr>
        <w:t>حج</w:t>
      </w:r>
      <w:r w:rsidRPr="00D16D88">
        <w:rPr>
          <w:rtl/>
        </w:rPr>
        <w:t>ا</w:t>
      </w:r>
      <w:r w:rsidR="00AE6115" w:rsidRPr="00D16D88">
        <w:rPr>
          <w:rFonts w:hint="cs"/>
          <w:rtl/>
        </w:rPr>
        <w:t>م</w:t>
      </w:r>
      <w:r w:rsidRPr="00D16D88">
        <w:rPr>
          <w:rtl/>
        </w:rPr>
        <w:t>ة والفصد نوعان من أنواع أخذ الدِّماء يختلفان في طريقة أخذ الدَّم.</w:t>
      </w:r>
    </w:p>
    <w:p w:rsidR="009061FB" w:rsidRPr="00D16D88" w:rsidRDefault="009061FB" w:rsidP="009061FB">
      <w:pPr>
        <w:ind w:firstLine="368"/>
        <w:jc w:val="both"/>
      </w:pPr>
      <w:r w:rsidRPr="00D16D88">
        <w:rPr>
          <w:rtl/>
        </w:rPr>
        <w:t xml:space="preserve">قوله: </w:t>
      </w:r>
      <w:r w:rsidRPr="00D16D88">
        <w:rPr>
          <w:color w:val="0000FF"/>
          <w:rtl/>
        </w:rPr>
        <w:t>(وَهُوَ مُحْرِمٌ)</w:t>
      </w:r>
      <w:r w:rsidRPr="00D16D88">
        <w:rPr>
          <w:rtl/>
        </w:rPr>
        <w:t>، فيه دلالة على أنَّ المحرم يجوز له أن يحتجم، وليس من محظورات الإحرام ألا يسحب الإنسان من نفسه الدَّمَ.</w:t>
      </w:r>
    </w:p>
    <w:p w:rsidR="009061FB" w:rsidRPr="00D16D88" w:rsidRDefault="009061FB" w:rsidP="009061FB">
      <w:pPr>
        <w:ind w:firstLine="368"/>
        <w:jc w:val="both"/>
      </w:pPr>
      <w:r w:rsidRPr="00D16D88">
        <w:rPr>
          <w:rtl/>
        </w:rPr>
        <w:t>وفي هذا دلالة على جواز أن يُحلِّل المُحرم دمَه، وعلى جواز أن يتبرَّع بدمه متى وُجد مَن احتاج إلى الدَّم.</w:t>
      </w:r>
    </w:p>
    <w:p w:rsidR="009061FB" w:rsidRPr="00D16D88" w:rsidRDefault="009061FB" w:rsidP="009061FB">
      <w:pPr>
        <w:ind w:firstLine="368"/>
        <w:jc w:val="both"/>
        <w:rPr>
          <w:rtl/>
        </w:rPr>
      </w:pPr>
      <w:r w:rsidRPr="00D16D88">
        <w:rPr>
          <w:u w:val="dotDash" w:color="FF0000"/>
          <w:rtl/>
        </w:rPr>
        <w:t>وظاهر هذا</w:t>
      </w:r>
      <w:r w:rsidRPr="00D16D88">
        <w:rPr>
          <w:rtl/>
        </w:rPr>
        <w:t>: أنَّه لم يأخذ شيئًا من شعره، لأنَّه لم يُذكر ما يتعلق بالشَّعر، وذلك أن المحرم ممنوع من أن يأخذ من شعره أثناء الإحرام كما في قوله تعالى:</w:t>
      </w:r>
      <w:r w:rsidR="00FF6A96" w:rsidRPr="00D16D88">
        <w:rPr>
          <w:rtl/>
        </w:rPr>
        <w:t xml:space="preserve"> </w:t>
      </w:r>
      <w:r w:rsidRPr="00D16D88">
        <w:rPr>
          <w:color w:val="FF0000"/>
          <w:rtl/>
        </w:rPr>
        <w:t>﴿وَلَا تَحْلِقُوا رُءُوسَكُمْ حَتَّىٰ يَبْلُغَ الْهَدْيُ مَحِلَّهُ﴾</w:t>
      </w:r>
      <w:r w:rsidRPr="00D16D88">
        <w:rPr>
          <w:rtl/>
        </w:rPr>
        <w:t xml:space="preserve"> </w:t>
      </w:r>
      <w:r w:rsidRPr="00D16D88">
        <w:rPr>
          <w:sz w:val="22"/>
          <w:szCs w:val="22"/>
          <w:rtl/>
        </w:rPr>
        <w:t>[البقرة</w:t>
      </w:r>
      <w:r w:rsidR="00A850A3" w:rsidRPr="00D16D88">
        <w:rPr>
          <w:rFonts w:hint="cs"/>
          <w:sz w:val="22"/>
          <w:szCs w:val="22"/>
          <w:rtl/>
        </w:rPr>
        <w:t>:</w:t>
      </w:r>
      <w:r w:rsidRPr="00D16D88">
        <w:rPr>
          <w:sz w:val="22"/>
          <w:szCs w:val="22"/>
          <w:rtl/>
        </w:rPr>
        <w:t>196]</w:t>
      </w:r>
      <w:r w:rsidRPr="00D16D88">
        <w:rPr>
          <w:rtl/>
        </w:rPr>
        <w:t>.</w:t>
      </w:r>
    </w:p>
    <w:p w:rsidR="009061FB" w:rsidRPr="00D16D88" w:rsidRDefault="009061FB" w:rsidP="009061FB">
      <w:pPr>
        <w:ind w:firstLine="368"/>
        <w:jc w:val="both"/>
      </w:pPr>
      <w:r w:rsidRPr="00D16D88">
        <w:rPr>
          <w:rtl/>
        </w:rPr>
        <w:lastRenderedPageBreak/>
        <w:t xml:space="preserve">قوله: </w:t>
      </w:r>
      <w:r w:rsidRPr="00D16D88">
        <w:rPr>
          <w:color w:val="0000FF"/>
          <w:rtl/>
        </w:rPr>
        <w:t>(وَاحْتَجَمَ وَهُوَ صَائِمٌ)</w:t>
      </w:r>
      <w:r w:rsidRPr="00D16D88">
        <w:rPr>
          <w:rtl/>
        </w:rPr>
        <w:t>، هذه اللفظة رواها الإمام البخاري، ولم يروها الإمام مسلم، ولذلك طعن بعضهم في هذه اللفظة وقالوا: إنَّ الصَّواب أنَّه احتجم وهو مُحرِم، وليس فيه ذكر للصوم.</w:t>
      </w:r>
    </w:p>
    <w:p w:rsidR="009061FB" w:rsidRPr="00D16D88" w:rsidRDefault="009061FB" w:rsidP="009061FB">
      <w:pPr>
        <w:ind w:firstLine="368"/>
        <w:jc w:val="both"/>
      </w:pPr>
      <w:r w:rsidRPr="00D16D88">
        <w:rPr>
          <w:u w:val="dotDash" w:color="FF0000"/>
          <w:rtl/>
        </w:rPr>
        <w:t>وآخرون</w:t>
      </w:r>
      <w:r w:rsidRPr="00D16D88">
        <w:rPr>
          <w:rtl/>
        </w:rPr>
        <w:t>: قالوا: هذه اللفظة قد رواها الإمام البخاري، وإسناده فيها إسناد صحيح، وبالتَّالي قالوا: يجوز للصائم أن يحتجم، ولا يؤثر ذلك على صومه.</w:t>
      </w:r>
    </w:p>
    <w:p w:rsidR="009061FB" w:rsidRPr="00D16D88" w:rsidRDefault="009061FB" w:rsidP="009061FB">
      <w:pPr>
        <w:ind w:firstLine="368"/>
        <w:jc w:val="both"/>
        <w:rPr>
          <w:rtl/>
        </w:rPr>
      </w:pPr>
      <w:r w:rsidRPr="00D16D88">
        <w:rPr>
          <w:rtl/>
        </w:rPr>
        <w:t xml:space="preserve">وذهب الإمام أحمد وجماعة إلى أنَّ الاحتجام يُمنَع منه الصَّائم، ويُفطر به، واستدلوا على ذلك بالحديث الآتي: </w:t>
      </w:r>
      <w:r w:rsidRPr="00D16D88">
        <w:rPr>
          <w:color w:val="006600"/>
          <w:rtl/>
        </w:rPr>
        <w:t>«</w:t>
      </w:r>
      <w:r w:rsidR="00A850A3" w:rsidRPr="00D16D88">
        <w:rPr>
          <w:color w:val="006600"/>
          <w:rtl/>
        </w:rPr>
        <w:t>أَفْطَرَ الْحَاجِمُ وَالْمَحْجُومُ</w:t>
      </w:r>
      <w:r w:rsidRPr="00D16D88">
        <w:rPr>
          <w:color w:val="006600"/>
          <w:rtl/>
        </w:rPr>
        <w:t>»</w:t>
      </w:r>
      <w:r w:rsidR="00A850A3" w:rsidRPr="00D16D88">
        <w:rPr>
          <w:rStyle w:val="FootnoteReference"/>
          <w:color w:val="FF0000"/>
          <w:rtl/>
        </w:rPr>
        <w:footnoteReference w:id="3"/>
      </w:r>
      <w:r w:rsidRPr="00D16D88">
        <w:rPr>
          <w:rtl/>
        </w:rPr>
        <w:t>، وقالوا عن حديث الباب أنَّه كان في حال سفر النبي -صلى الله عليه وسلم-، والمسافر يجوز له أن يُفطر، فقد يبتدئ الصوم وهو مسافر، ثم يحتجم، فاحتجامه هنا لأنَّه يجوز له الفطر، فأفطر بالحجامة، لا أنَّ الحجا</w:t>
      </w:r>
      <w:r w:rsidR="00AE6115" w:rsidRPr="00D16D88">
        <w:rPr>
          <w:rFonts w:hint="cs"/>
          <w:rtl/>
        </w:rPr>
        <w:t>م</w:t>
      </w:r>
      <w:r w:rsidRPr="00D16D88">
        <w:rPr>
          <w:rtl/>
        </w:rPr>
        <w:t xml:space="preserve">ة لا تؤثر على الصوم، وذلك لورود هذا اللفظ </w:t>
      </w:r>
      <w:r w:rsidRPr="00D16D88">
        <w:rPr>
          <w:color w:val="006600"/>
          <w:rtl/>
        </w:rPr>
        <w:t>«أفطر الحاجم والمحجوم»</w:t>
      </w:r>
      <w:r w:rsidRPr="00D16D88">
        <w:rPr>
          <w:rtl/>
        </w:rPr>
        <w:t>، في عدد من الأحاديث عن النبي -صلى الله عليه وسلم- كما سيأتي.</w:t>
      </w:r>
    </w:p>
    <w:p w:rsidR="009061FB" w:rsidRPr="00D16D88" w:rsidRDefault="009061FB" w:rsidP="009061FB">
      <w:pPr>
        <w:ind w:firstLine="368"/>
        <w:jc w:val="both"/>
      </w:pPr>
      <w:r w:rsidRPr="00D16D88">
        <w:rPr>
          <w:rtl/>
        </w:rPr>
        <w:t>{</w:t>
      </w:r>
      <w:r w:rsidRPr="00D16D88">
        <w:rPr>
          <w:color w:val="0000FF"/>
          <w:rtl/>
        </w:rPr>
        <w:t>(وَعَنْ شَدَّادِ بنِ أَوْسٍ -رَضِيَ اللهُ عَنْهُ- أَنَّ رَسُولَ اللهِ -صَلَّى اللهُ عَلَيْهِ وَسَلَّمَ- أَتَى عَلَى رَجُلٍ بِالبَقَيعِ وَهُوَ يَحْتَجِمُ -وَهُوَ آخِذٌ بِـيَـدِي لِثَمانِ عَشْرَةَ خَلَتْ مِنْ رَمَضَانَ- فَقَالَ: «أَفْطَرَ الحَاجِمُ والمَحْجُومُ». رَوَاهُ الإِمَامُ أَحْمدُ وَأَبُو دَاوُد -وَهَذَا لَفظُهُ- وَالنَّسَائِيُّ وَابْن مَاجَهْ وَابْنُ حِبَّانَ وَالْحَاكِمُ -وَقَالَ: "هَذَا حَدِيثٌ ظَاهِرٌ صِحَّتُهُ"، وَصَحَّحَهُ أَيْض</w:t>
      </w:r>
      <w:r w:rsidR="00FF6A96" w:rsidRPr="00D16D88">
        <w:rPr>
          <w:color w:val="0000FF"/>
          <w:rtl/>
        </w:rPr>
        <w:t>ًا</w:t>
      </w:r>
      <w:r w:rsidRPr="00D16D88">
        <w:rPr>
          <w:color w:val="0000FF"/>
          <w:rtl/>
        </w:rPr>
        <w:t xml:space="preserve"> أَحْمدُ وَإِسْحَاقُ وَابْنُ الْمَدِينِيِّ وَعُثْمَانُ الدَّارمِيِّ وَغَيرُهُم، وَقَالَ ابْنُ خُزَيْمَةَ: ثبَتَتِ الْأَخْبَارُ عَنِ النَّبِيِّ -صَلَّى اللهُ عَلَيْهِ وَسَلَّمَ- أَنَّهُ قَالَ: </w:t>
      </w:r>
      <w:r w:rsidRPr="00D16D88">
        <w:rPr>
          <w:color w:val="006600"/>
          <w:rtl/>
        </w:rPr>
        <w:t>«أَفْطَرَ الحَاجِمُ والمَحْجُومُ»</w:t>
      </w:r>
      <w:r w:rsidRPr="00D16D88">
        <w:rPr>
          <w:color w:val="0000FF"/>
          <w:rtl/>
        </w:rPr>
        <w:t>)</w:t>
      </w:r>
      <w:r w:rsidRPr="00D16D88">
        <w:rPr>
          <w:rtl/>
        </w:rPr>
        <w:t>}.</w:t>
      </w:r>
    </w:p>
    <w:p w:rsidR="009061FB" w:rsidRPr="00D16D88" w:rsidRDefault="009061FB" w:rsidP="009061FB">
      <w:pPr>
        <w:ind w:firstLine="368"/>
        <w:jc w:val="both"/>
      </w:pPr>
      <w:r w:rsidRPr="00D16D88">
        <w:rPr>
          <w:rtl/>
        </w:rPr>
        <w:t>هذا الحديث قد ورد من حديث جماعة من الصَّحابة -رضوان الله عليهم- بأسانيد مختلفة متعدِّدة يُقوي بعضها بعضًا، ولذلك فإنَّ أهل العلم من أهل الحديث يرون أنَّ هذا الخبر خبرٌ صحيح.</w:t>
      </w:r>
    </w:p>
    <w:p w:rsidR="009061FB" w:rsidRPr="00D16D88" w:rsidRDefault="009061FB" w:rsidP="009061FB">
      <w:pPr>
        <w:ind w:firstLine="368"/>
        <w:jc w:val="both"/>
      </w:pPr>
      <w:r w:rsidRPr="00D16D88">
        <w:rPr>
          <w:rtl/>
        </w:rPr>
        <w:t xml:space="preserve">ولكن وقع عندهم الإشكال في كيفيَّة الجمع بين هذا الخبر وخبر ابن عباس السابق </w:t>
      </w:r>
      <w:r w:rsidRPr="00D16D88">
        <w:rPr>
          <w:color w:val="0000FF"/>
          <w:rtl/>
        </w:rPr>
        <w:t>(احْتَجَمَ وَهُوَ صَائِمٌ)</w:t>
      </w:r>
      <w:r w:rsidRPr="00D16D88">
        <w:rPr>
          <w:rtl/>
        </w:rPr>
        <w:t>:</w:t>
      </w:r>
    </w:p>
    <w:p w:rsidR="009061FB" w:rsidRPr="00D16D88" w:rsidRDefault="009061FB" w:rsidP="009061FB">
      <w:pPr>
        <w:ind w:firstLine="368"/>
        <w:jc w:val="both"/>
      </w:pPr>
      <w:r w:rsidRPr="00D16D88">
        <w:rPr>
          <w:rtl/>
        </w:rPr>
        <w:t xml:space="preserve">- </w:t>
      </w:r>
      <w:r w:rsidRPr="00D16D88">
        <w:rPr>
          <w:b/>
          <w:bCs/>
          <w:u w:val="dotDash" w:color="FF0000"/>
          <w:rtl/>
        </w:rPr>
        <w:t>القول الأول</w:t>
      </w:r>
      <w:r w:rsidRPr="00D16D88">
        <w:rPr>
          <w:rtl/>
        </w:rPr>
        <w:t xml:space="preserve">: إنَّ حديث </w:t>
      </w:r>
      <w:r w:rsidRPr="00D16D88">
        <w:rPr>
          <w:color w:val="006600"/>
          <w:rtl/>
        </w:rPr>
        <w:t xml:space="preserve">«أَفْطَرَ الحَاجِمُ والمَحْجُومُ» </w:t>
      </w:r>
      <w:r w:rsidRPr="00D16D88">
        <w:rPr>
          <w:rtl/>
        </w:rPr>
        <w:t>منسوخ</w:t>
      </w:r>
      <w:r w:rsidR="00A850A3" w:rsidRPr="00D16D88">
        <w:rPr>
          <w:rFonts w:hint="cs"/>
          <w:rtl/>
        </w:rPr>
        <w:t>؛</w:t>
      </w:r>
      <w:r w:rsidRPr="00D16D88">
        <w:rPr>
          <w:rtl/>
        </w:rPr>
        <w:t xml:space="preserve"> لأنَّ ذهاب النبي -صلى الله عليه وسلم- للإحرام كان في أواخر عمره.</w:t>
      </w:r>
    </w:p>
    <w:p w:rsidR="009061FB" w:rsidRPr="00D16D88" w:rsidRDefault="009061FB" w:rsidP="009061FB">
      <w:pPr>
        <w:ind w:firstLine="368"/>
        <w:jc w:val="both"/>
      </w:pPr>
      <w:r w:rsidRPr="00D16D88">
        <w:rPr>
          <w:rtl/>
        </w:rPr>
        <w:t>وهذا القول يحتاج إلى دليل، لأنه لا يصح لنا أن نثبت النَّسخ إلا بدليل.</w:t>
      </w:r>
    </w:p>
    <w:p w:rsidR="009061FB" w:rsidRPr="00D16D88" w:rsidRDefault="009061FB" w:rsidP="009061FB">
      <w:pPr>
        <w:ind w:firstLine="368"/>
        <w:jc w:val="both"/>
      </w:pPr>
      <w:r w:rsidRPr="00D16D88">
        <w:rPr>
          <w:rtl/>
        </w:rPr>
        <w:lastRenderedPageBreak/>
        <w:t xml:space="preserve">- </w:t>
      </w:r>
      <w:r w:rsidRPr="00D16D88">
        <w:rPr>
          <w:b/>
          <w:bCs/>
          <w:u w:val="dotDash" w:color="FF0000"/>
          <w:rtl/>
        </w:rPr>
        <w:t>القول الثاني</w:t>
      </w:r>
      <w:r w:rsidRPr="00D16D88">
        <w:rPr>
          <w:rtl/>
        </w:rPr>
        <w:t xml:space="preserve">: حديث </w:t>
      </w:r>
      <w:r w:rsidRPr="00D16D88">
        <w:rPr>
          <w:color w:val="006600"/>
          <w:rtl/>
        </w:rPr>
        <w:t>«أَفْطَرَ الحَاجِمُ والمَحْجُومُ»</w:t>
      </w:r>
      <w:r w:rsidRPr="00D16D88">
        <w:rPr>
          <w:rtl/>
        </w:rPr>
        <w:t xml:space="preserve"> على أسباب، وليس لذات الحجا</w:t>
      </w:r>
      <w:r w:rsidR="00566CEF" w:rsidRPr="00D16D88">
        <w:rPr>
          <w:rFonts w:hint="cs"/>
          <w:rtl/>
        </w:rPr>
        <w:t>م</w:t>
      </w:r>
      <w:r w:rsidRPr="00D16D88">
        <w:rPr>
          <w:rtl/>
        </w:rPr>
        <w:t>ة، ففطرهم كان لأسباب أخرى، فكأنه قال: أفطر هذا الحاجم وهذا المحجوم لتناوله</w:t>
      </w:r>
      <w:r w:rsidR="00566CEF" w:rsidRPr="00D16D88">
        <w:rPr>
          <w:rtl/>
        </w:rPr>
        <w:t>م شيئًا من المفطِّرات، وليس لكو</w:t>
      </w:r>
      <w:r w:rsidRPr="00D16D88">
        <w:rPr>
          <w:rtl/>
        </w:rPr>
        <w:t>نهم احتجموا.</w:t>
      </w:r>
    </w:p>
    <w:p w:rsidR="009061FB" w:rsidRPr="00D16D88" w:rsidRDefault="009061FB" w:rsidP="009061FB">
      <w:pPr>
        <w:ind w:firstLine="368"/>
        <w:jc w:val="both"/>
      </w:pPr>
      <w:r w:rsidRPr="00D16D88">
        <w:rPr>
          <w:rtl/>
        </w:rPr>
        <w:t>واستدل</w:t>
      </w:r>
      <w:r w:rsidR="00566CEF" w:rsidRPr="00D16D88">
        <w:rPr>
          <w:rFonts w:hint="cs"/>
          <w:rtl/>
        </w:rPr>
        <w:t>ُّ</w:t>
      </w:r>
      <w:r w:rsidRPr="00D16D88">
        <w:rPr>
          <w:rtl/>
        </w:rPr>
        <w:t>وا على ذلك بأن</w:t>
      </w:r>
      <w:r w:rsidR="00566CEF" w:rsidRPr="00D16D88">
        <w:rPr>
          <w:rFonts w:hint="cs"/>
          <w:rtl/>
        </w:rPr>
        <w:t>َّ</w:t>
      </w:r>
      <w:r w:rsidRPr="00D16D88">
        <w:rPr>
          <w:rtl/>
        </w:rPr>
        <w:t xml:space="preserve"> المحجوم وقد أ</w:t>
      </w:r>
      <w:r w:rsidR="00566CEF" w:rsidRPr="00D16D88">
        <w:rPr>
          <w:rFonts w:hint="cs"/>
          <w:rtl/>
        </w:rPr>
        <w:t>ُ</w:t>
      </w:r>
      <w:r w:rsidRPr="00D16D88">
        <w:rPr>
          <w:rtl/>
        </w:rPr>
        <w:t>خ</w:t>
      </w:r>
      <w:r w:rsidR="00566CEF" w:rsidRPr="00D16D88">
        <w:rPr>
          <w:rFonts w:hint="cs"/>
          <w:rtl/>
        </w:rPr>
        <w:t>ِ</w:t>
      </w:r>
      <w:r w:rsidRPr="00D16D88">
        <w:rPr>
          <w:rtl/>
        </w:rPr>
        <w:t>ذ</w:t>
      </w:r>
      <w:r w:rsidR="00566CEF" w:rsidRPr="00D16D88">
        <w:rPr>
          <w:rFonts w:hint="cs"/>
          <w:rtl/>
        </w:rPr>
        <w:t>َ</w:t>
      </w:r>
      <w:r w:rsidRPr="00D16D88">
        <w:rPr>
          <w:rtl/>
        </w:rPr>
        <w:t xml:space="preserve"> دمه فلا إشكال فيه، ولكن كيف يُقال عن الحاجم أن</w:t>
      </w:r>
      <w:r w:rsidR="00566CEF" w:rsidRPr="00D16D88">
        <w:rPr>
          <w:rFonts w:hint="cs"/>
          <w:rtl/>
        </w:rPr>
        <w:t>َّ</w:t>
      </w:r>
      <w:r w:rsidRPr="00D16D88">
        <w:rPr>
          <w:rtl/>
        </w:rPr>
        <w:t>ه أفطر.</w:t>
      </w:r>
    </w:p>
    <w:p w:rsidR="009061FB" w:rsidRPr="00D16D88" w:rsidRDefault="009061FB" w:rsidP="009061FB">
      <w:pPr>
        <w:ind w:firstLine="368"/>
        <w:jc w:val="both"/>
      </w:pPr>
      <w:r w:rsidRPr="00D16D88">
        <w:rPr>
          <w:b/>
          <w:bCs/>
          <w:u w:val="dotDash" w:color="FF0000"/>
          <w:rtl/>
        </w:rPr>
        <w:t>وأجاب آخرون وقالوا</w:t>
      </w:r>
      <w:r w:rsidRPr="00D16D88">
        <w:rPr>
          <w:b/>
          <w:bCs/>
          <w:rtl/>
        </w:rPr>
        <w:t>:</w:t>
      </w:r>
      <w:r w:rsidRPr="00D16D88">
        <w:rPr>
          <w:rtl/>
        </w:rPr>
        <w:t xml:space="preserve"> إن</w:t>
      </w:r>
      <w:r w:rsidR="00566CEF" w:rsidRPr="00D16D88">
        <w:rPr>
          <w:rFonts w:hint="cs"/>
          <w:rtl/>
        </w:rPr>
        <w:t>َّ</w:t>
      </w:r>
      <w:r w:rsidRPr="00D16D88">
        <w:rPr>
          <w:rtl/>
        </w:rPr>
        <w:t xml:space="preserve"> الحاجم يدخل في جوف</w:t>
      </w:r>
      <w:r w:rsidR="00566CEF" w:rsidRPr="00D16D88">
        <w:rPr>
          <w:rFonts w:hint="cs"/>
          <w:rtl/>
        </w:rPr>
        <w:t>ِ</w:t>
      </w:r>
      <w:r w:rsidRPr="00D16D88">
        <w:rPr>
          <w:rtl/>
        </w:rPr>
        <w:t>ه شيء م</w:t>
      </w:r>
      <w:r w:rsidR="00566CEF" w:rsidRPr="00D16D88">
        <w:rPr>
          <w:rFonts w:hint="cs"/>
          <w:rtl/>
        </w:rPr>
        <w:t>ِ</w:t>
      </w:r>
      <w:r w:rsidRPr="00D16D88">
        <w:rPr>
          <w:rtl/>
        </w:rPr>
        <w:t>ن أبخرة الدَّم وآثاره، ولذلك مُنعَ الص</w:t>
      </w:r>
      <w:r w:rsidR="00566CEF" w:rsidRPr="00D16D88">
        <w:rPr>
          <w:rFonts w:hint="cs"/>
          <w:rtl/>
        </w:rPr>
        <w:t>َّ</w:t>
      </w:r>
      <w:r w:rsidRPr="00D16D88">
        <w:rPr>
          <w:rtl/>
        </w:rPr>
        <w:t>ائم م</w:t>
      </w:r>
      <w:r w:rsidR="00566CEF" w:rsidRPr="00D16D88">
        <w:rPr>
          <w:rFonts w:hint="cs"/>
          <w:rtl/>
        </w:rPr>
        <w:t>ِ</w:t>
      </w:r>
      <w:r w:rsidRPr="00D16D88">
        <w:rPr>
          <w:rtl/>
        </w:rPr>
        <w:t>ن أن يكون</w:t>
      </w:r>
      <w:r w:rsidR="00566CEF" w:rsidRPr="00D16D88">
        <w:rPr>
          <w:rFonts w:hint="cs"/>
          <w:rtl/>
        </w:rPr>
        <w:t>َ</w:t>
      </w:r>
      <w:r w:rsidRPr="00D16D88">
        <w:rPr>
          <w:rtl/>
        </w:rPr>
        <w:t xml:space="preserve"> ح</w:t>
      </w:r>
      <w:r w:rsidR="00566CEF" w:rsidRPr="00D16D88">
        <w:rPr>
          <w:rFonts w:hint="cs"/>
          <w:rtl/>
        </w:rPr>
        <w:t>َ</w:t>
      </w:r>
      <w:r w:rsidRPr="00D16D88">
        <w:rPr>
          <w:rtl/>
        </w:rPr>
        <w:t>اج</w:t>
      </w:r>
      <w:r w:rsidR="00566CEF" w:rsidRPr="00D16D88">
        <w:rPr>
          <w:rFonts w:hint="cs"/>
          <w:rtl/>
        </w:rPr>
        <w:t>ِ</w:t>
      </w:r>
      <w:r w:rsidRPr="00D16D88">
        <w:rPr>
          <w:rtl/>
        </w:rPr>
        <w:t>مًا.</w:t>
      </w:r>
    </w:p>
    <w:p w:rsidR="00A850A3" w:rsidRPr="00D16D88" w:rsidRDefault="009061FB" w:rsidP="009061FB">
      <w:pPr>
        <w:ind w:firstLine="368"/>
        <w:jc w:val="both"/>
        <w:rPr>
          <w:rtl/>
        </w:rPr>
      </w:pPr>
      <w:r w:rsidRPr="00D16D88">
        <w:rPr>
          <w:b/>
          <w:bCs/>
          <w:u w:val="dotDash" w:color="FF0000"/>
          <w:rtl/>
        </w:rPr>
        <w:t>وقالوا آخرون</w:t>
      </w:r>
      <w:r w:rsidRPr="00D16D88">
        <w:rPr>
          <w:b/>
          <w:bCs/>
          <w:rtl/>
        </w:rPr>
        <w:t>:</w:t>
      </w:r>
      <w:r w:rsidRPr="00D16D88">
        <w:rPr>
          <w:rtl/>
        </w:rPr>
        <w:t xml:space="preserve"> إن حديث </w:t>
      </w:r>
      <w:r w:rsidRPr="00D16D88">
        <w:rPr>
          <w:color w:val="006600"/>
          <w:rtl/>
        </w:rPr>
        <w:t>«أَفْطَرَ الحَاجِمُ والمَحْجُومُ»</w:t>
      </w:r>
      <w:r w:rsidRPr="00D16D88">
        <w:rPr>
          <w:rtl/>
        </w:rPr>
        <w:t xml:space="preserve"> باقٍ على أصله، وبالتَّالي نُثبت الفطر بذلك، والأصل في الأحاديث النَّبويَّة أن نعمل بها متى صحَّ إسنادها، وأن نحاول أن نجمع بينها وبين ما يُعارضها، ولا نصير إلى التَّرجيح أو القول بالنَّسخ إلا عند وجود الدليل</w:t>
      </w:r>
      <w:r w:rsidR="00FF6A96" w:rsidRPr="00D16D88">
        <w:rPr>
          <w:rtl/>
        </w:rPr>
        <w:t>،</w:t>
      </w:r>
      <w:r w:rsidRPr="00D16D88">
        <w:rPr>
          <w:rtl/>
        </w:rPr>
        <w:t xml:space="preserve"> أو عدم إمكانيَّة الجمع بين الأخبار المتعارضة، والجمع بينها ممكن -كما تقدَّم- بأن يراد بقوله</w:t>
      </w:r>
      <w:r w:rsidR="00A850A3" w:rsidRPr="00D16D88">
        <w:rPr>
          <w:rFonts w:hint="cs"/>
          <w:rtl/>
        </w:rPr>
        <w:t>:</w:t>
      </w:r>
      <w:r w:rsidRPr="00D16D88">
        <w:rPr>
          <w:rtl/>
        </w:rPr>
        <w:t xml:space="preserve"> </w:t>
      </w:r>
      <w:r w:rsidRPr="00D16D88">
        <w:rPr>
          <w:color w:val="0000FF"/>
          <w:rtl/>
        </w:rPr>
        <w:t>(احْتَجَمَ وَهُوَ صَائِمٌ)</w:t>
      </w:r>
      <w:r w:rsidRPr="00D16D88">
        <w:rPr>
          <w:rtl/>
        </w:rPr>
        <w:t xml:space="preserve"> أي أنه كان مسافرًا صائمًا فأفطر بواسطة الحجامة، وبذا تأتلف الأخبار الواردة في هذا الباب وتجتمع.</w:t>
      </w:r>
    </w:p>
    <w:p w:rsidR="009061FB" w:rsidRPr="00D16D88" w:rsidRDefault="009061FB" w:rsidP="009061FB">
      <w:pPr>
        <w:ind w:firstLine="368"/>
        <w:jc w:val="both"/>
      </w:pPr>
      <w:r w:rsidRPr="00D16D88">
        <w:rPr>
          <w:rtl/>
        </w:rPr>
        <w:t>{</w:t>
      </w:r>
      <w:r w:rsidRPr="00D16D88">
        <w:rPr>
          <w:color w:val="0000FF"/>
          <w:rtl/>
        </w:rPr>
        <w:t xml:space="preserve">(وَعَنْ أَنسِ بنِ مَالكٍ -رَضِيَ اللهُ عَنْهُ- قَالَ: أَوَّلُ مَا كُرِهَتِ الْحِجَامَةُ للصَّائِمِ: أَنَّ جَعْفَرَ بنَ أَبي طَالبٍ احْتَجَمَ وَهُوَ صَائِمٌ، فَمَرَّ بِهِ النَّبِيُّ -صَلَّى اللهُ عَلَيْهِ وَسَلَّمَ- فَقَالَ: </w:t>
      </w:r>
      <w:r w:rsidRPr="00D16D88">
        <w:rPr>
          <w:color w:val="006600"/>
          <w:rtl/>
        </w:rPr>
        <w:t>«أَفْطَرَ هَذَانِ»</w:t>
      </w:r>
      <w:r w:rsidRPr="00D16D88">
        <w:rPr>
          <w:color w:val="0000FF"/>
          <w:rtl/>
        </w:rPr>
        <w:t xml:space="preserve"> ثُمَّ رَخَّصَ النَّبِيُّ -صَلَّى اللهُ عَلَيْهِ وَسَلَّمَ- بَعْدُ فِي الْحِجامَةِ لِلصَّائِمِ. وَكَانَ أَنسٌ يَحْتَجِمُ وَهُوَ صَائِمٌ. رَوَاهُ الدَّارَقُطْنِيُّ وَقَالَ: "كُلُّهُم ثِقَاتٌ وَلَا أَعْلَمُ لَهُ عِلَّةً"، وَفِي قَوْلِهِ نَظَرٌ مِنْ غَيْرِ وَجْهٍ. وَاللهُ أَعْلَمُ)</w:t>
      </w:r>
      <w:r w:rsidRPr="00D16D88">
        <w:rPr>
          <w:rtl/>
        </w:rPr>
        <w:t>}.</w:t>
      </w:r>
    </w:p>
    <w:p w:rsidR="009061FB" w:rsidRPr="00D16D88" w:rsidRDefault="009061FB" w:rsidP="009061FB">
      <w:pPr>
        <w:ind w:firstLine="368"/>
        <w:jc w:val="both"/>
        <w:rPr>
          <w:rtl/>
        </w:rPr>
      </w:pPr>
      <w:r w:rsidRPr="00D16D88">
        <w:rPr>
          <w:rtl/>
        </w:rPr>
        <w:t>هذا الحديث رواه الدارقطني -كما ذكر المؤلف- وقد تُكلِّمَ في بعض رجاله، كما تُكلِّمَ في متنه، فإنَّ في المتن ما يُشعر بأن هذه الواقعة وقعت يوم الفتح، وجعفر -رضي الله عنه- قد توفي قبل يوم الفتح، ولذلك طعن بعضهم في هذا الخبر.</w:t>
      </w:r>
    </w:p>
    <w:p w:rsidR="00A850A3" w:rsidRPr="00D16D88" w:rsidRDefault="00A850A3" w:rsidP="009061FB">
      <w:pPr>
        <w:ind w:firstLine="368"/>
        <w:jc w:val="both"/>
      </w:pPr>
    </w:p>
    <w:p w:rsidR="009061FB" w:rsidRPr="00D16D88" w:rsidRDefault="009061FB" w:rsidP="009061FB">
      <w:pPr>
        <w:ind w:firstLine="368"/>
        <w:jc w:val="both"/>
      </w:pPr>
      <w:r w:rsidRPr="00D16D88">
        <w:rPr>
          <w:rtl/>
        </w:rPr>
        <w:t xml:space="preserve">قوله: </w:t>
      </w:r>
      <w:r w:rsidRPr="00D16D88">
        <w:rPr>
          <w:color w:val="0000FF"/>
          <w:rtl/>
        </w:rPr>
        <w:t xml:space="preserve">(أَوَّلُ مَا كُرِهَتِ الْحِجَامَةُ للصَّائِمِ: أَنَّ جَعْفَرَ بنَ أَبي طَالبٍ احْتَجَمَ وَهُوَ صَائِمٌ، فَمَرَّ بِهِ النَّبِيُّ -صَلَّى اللهُ عَلَيْهِ وَسَلَّمَ- فَقَالَ: </w:t>
      </w:r>
      <w:r w:rsidRPr="00D16D88">
        <w:rPr>
          <w:color w:val="006600"/>
          <w:rtl/>
        </w:rPr>
        <w:t>«أَفْطَرَ هَذَانِ»</w:t>
      </w:r>
      <w:r w:rsidRPr="00D16D88">
        <w:rPr>
          <w:color w:val="0000FF"/>
          <w:rtl/>
        </w:rPr>
        <w:t>)</w:t>
      </w:r>
      <w:r w:rsidRPr="00D16D88">
        <w:rPr>
          <w:rtl/>
        </w:rPr>
        <w:t xml:space="preserve"> يعني</w:t>
      </w:r>
      <w:r w:rsidR="00A850A3" w:rsidRPr="00D16D88">
        <w:rPr>
          <w:rFonts w:hint="cs"/>
          <w:rtl/>
        </w:rPr>
        <w:t>:</w:t>
      </w:r>
      <w:r w:rsidRPr="00D16D88">
        <w:rPr>
          <w:rtl/>
        </w:rPr>
        <w:t xml:space="preserve"> الحاجم والمحجوم.</w:t>
      </w:r>
    </w:p>
    <w:p w:rsidR="009061FB" w:rsidRPr="00D16D88" w:rsidRDefault="009061FB" w:rsidP="009061FB">
      <w:pPr>
        <w:ind w:firstLine="368"/>
        <w:jc w:val="both"/>
      </w:pPr>
      <w:r w:rsidRPr="00D16D88">
        <w:rPr>
          <w:rtl/>
        </w:rPr>
        <w:t xml:space="preserve">قال أنس: </w:t>
      </w:r>
      <w:r w:rsidRPr="00D16D88">
        <w:rPr>
          <w:color w:val="0000FF"/>
          <w:rtl/>
        </w:rPr>
        <w:t>(ثُمَّ رَخَّصَ النَّبِيُّ -صَلَّى اللهُ عَلَيْهِ وَسَلَّمَ- بَعْدُ فِي الْحِجامَةِ لِلصَّائِمِ)</w:t>
      </w:r>
      <w:r w:rsidR="00B51399" w:rsidRPr="00D16D88">
        <w:rPr>
          <w:rtl/>
        </w:rPr>
        <w:t xml:space="preserve">، </w:t>
      </w:r>
      <w:r w:rsidRPr="00D16D88">
        <w:rPr>
          <w:rtl/>
        </w:rPr>
        <w:t>استدل</w:t>
      </w:r>
      <w:r w:rsidR="00B51399" w:rsidRPr="00D16D88">
        <w:rPr>
          <w:rFonts w:hint="cs"/>
          <w:rtl/>
        </w:rPr>
        <w:t>َّ</w:t>
      </w:r>
      <w:r w:rsidRPr="00D16D88">
        <w:rPr>
          <w:rtl/>
        </w:rPr>
        <w:t xml:space="preserve"> بهذا بعضهم على أنَّ الصائم يجوز له أن يحتجم، لكن هذا الحديث -كما تقدم- في ثبوت إسناده للنبي -صلى الله عليه وسلم- نظر، وهو محل اجتهاد، وبالتالي فالصواب أنه لا يُعوَّل على هذا الخبر.</w:t>
      </w:r>
    </w:p>
    <w:p w:rsidR="009061FB" w:rsidRPr="00D16D88" w:rsidRDefault="009061FB" w:rsidP="009061FB">
      <w:pPr>
        <w:ind w:firstLine="368"/>
        <w:jc w:val="both"/>
      </w:pPr>
      <w:r w:rsidRPr="00D16D88">
        <w:rPr>
          <w:rtl/>
        </w:rPr>
        <w:lastRenderedPageBreak/>
        <w:t>{</w:t>
      </w:r>
      <w:r w:rsidRPr="00D16D88">
        <w:rPr>
          <w:color w:val="0000FF"/>
          <w:rtl/>
        </w:rPr>
        <w:t>(وَعَنْ أَبي هُرَيْرَةَ -رَضِيَ اللهُ عَنْهُ- قالَ: قَالَ رَسُولُ اللهِ -صَلَّى اللهُ عَلَيْهِ وَسَلَّمَ</w:t>
      </w:r>
      <w:r w:rsidR="00226FF1" w:rsidRPr="00D16D88">
        <w:rPr>
          <w:color w:val="0000FF"/>
          <w:rtl/>
        </w:rPr>
        <w:t>:</w:t>
      </w:r>
      <w:r w:rsidRPr="00D16D88">
        <w:rPr>
          <w:color w:val="0000FF"/>
          <w:rtl/>
        </w:rPr>
        <w:t xml:space="preserve"> </w:t>
      </w:r>
      <w:r w:rsidRPr="00D16D88">
        <w:rPr>
          <w:color w:val="006600"/>
          <w:rtl/>
        </w:rPr>
        <w:t>«مَنْ نَسِيَ وَهُوَ صَائِمٌ فَأَكَلَ أَوْ شَرِبَ فَلْيُتِمَّ صَوْمَهُ، فَإِنَّمَا أَطْعَمَهُ اللهُ وسَقَاهُ»</w:t>
      </w:r>
      <w:r w:rsidRPr="00D16D88">
        <w:rPr>
          <w:color w:val="0000FF"/>
          <w:rtl/>
        </w:rPr>
        <w:t xml:space="preserve"> مُتَّفقٌ عَلَيْهِ، وَهَذَا لفظُ مُسلم، وللبخاريِّ: </w:t>
      </w:r>
      <w:r w:rsidRPr="00D16D88">
        <w:rPr>
          <w:color w:val="006600"/>
          <w:rtl/>
        </w:rPr>
        <w:t>«فَأَكَلَ وَشَرِبَ»،</w:t>
      </w:r>
      <w:r w:rsidRPr="00D16D88">
        <w:rPr>
          <w:color w:val="0000FF"/>
          <w:rtl/>
        </w:rPr>
        <w:t xml:space="preserve"> وَالدَّارَقُطْنِيُّ وَالْحَاكِمُ -وَصَحَّحَهُ: </w:t>
      </w:r>
      <w:r w:rsidRPr="00D16D88">
        <w:rPr>
          <w:color w:val="006600"/>
          <w:rtl/>
        </w:rPr>
        <w:t>«مَنْ أَفْطَرَ فِي شَهْرِ رَمَضَانَ نَاسِي</w:t>
      </w:r>
      <w:r w:rsidR="00FF6A96" w:rsidRPr="00D16D88">
        <w:rPr>
          <w:color w:val="006600"/>
          <w:rtl/>
        </w:rPr>
        <w:t>ًا</w:t>
      </w:r>
      <w:r w:rsidRPr="00D16D88">
        <w:rPr>
          <w:color w:val="006600"/>
          <w:rtl/>
        </w:rPr>
        <w:t xml:space="preserve"> فَلَا قَضَاءَ عَلَيْهِ وَلَا كَفَّارَةَ»</w:t>
      </w:r>
      <w:r w:rsidRPr="00D16D88">
        <w:rPr>
          <w:color w:val="0000FF"/>
          <w:rtl/>
        </w:rPr>
        <w:t>)</w:t>
      </w:r>
      <w:r w:rsidRPr="00D16D88">
        <w:rPr>
          <w:rtl/>
        </w:rPr>
        <w:t>}.</w:t>
      </w:r>
    </w:p>
    <w:p w:rsidR="009061FB" w:rsidRPr="00D16D88" w:rsidRDefault="009061FB" w:rsidP="009061FB">
      <w:pPr>
        <w:ind w:firstLine="368"/>
        <w:jc w:val="both"/>
      </w:pPr>
      <w:r w:rsidRPr="00D16D88">
        <w:rPr>
          <w:rtl/>
        </w:rPr>
        <w:t xml:space="preserve">قوله: </w:t>
      </w:r>
      <w:r w:rsidRPr="00D16D88">
        <w:rPr>
          <w:color w:val="006600"/>
          <w:rtl/>
        </w:rPr>
        <w:t>«مَنْ نَسِيَ وَهُوَ صَائِمٌ»</w:t>
      </w:r>
      <w:r w:rsidRPr="00D16D88">
        <w:rPr>
          <w:rtl/>
        </w:rPr>
        <w:t>، النسيان المراد به: غفلة الإنسان عمَّا كان يعرفه ويتذكره.</w:t>
      </w:r>
    </w:p>
    <w:p w:rsidR="009061FB" w:rsidRPr="00D16D88" w:rsidRDefault="009061FB" w:rsidP="009061FB">
      <w:pPr>
        <w:ind w:firstLine="368"/>
        <w:jc w:val="both"/>
        <w:rPr>
          <w:b/>
          <w:bCs/>
        </w:rPr>
      </w:pPr>
      <w:r w:rsidRPr="00D16D88">
        <w:rPr>
          <w:b/>
          <w:bCs/>
          <w:u w:val="dotDash" w:color="FF0000"/>
          <w:rtl/>
        </w:rPr>
        <w:t>والنسيان على نوعين</w:t>
      </w:r>
      <w:r w:rsidRPr="00D16D88">
        <w:rPr>
          <w:b/>
          <w:bCs/>
          <w:rtl/>
        </w:rPr>
        <w:t>:</w:t>
      </w:r>
    </w:p>
    <w:p w:rsidR="009061FB" w:rsidRPr="00D16D88" w:rsidRDefault="009061FB" w:rsidP="009061FB">
      <w:pPr>
        <w:ind w:firstLine="368"/>
        <w:jc w:val="both"/>
      </w:pPr>
      <w:r w:rsidRPr="00D16D88">
        <w:rPr>
          <w:rtl/>
        </w:rPr>
        <w:t>- قد يكون لفعل المأمورات.</w:t>
      </w:r>
    </w:p>
    <w:p w:rsidR="009061FB" w:rsidRPr="00D16D88" w:rsidRDefault="009061FB" w:rsidP="009061FB">
      <w:pPr>
        <w:ind w:firstLine="368"/>
        <w:jc w:val="both"/>
      </w:pPr>
      <w:r w:rsidRPr="00D16D88">
        <w:rPr>
          <w:rtl/>
        </w:rPr>
        <w:t>- وقد يكون في ترك المنهيات.</w:t>
      </w:r>
    </w:p>
    <w:p w:rsidR="009061FB" w:rsidRPr="00D16D88" w:rsidRDefault="009061FB" w:rsidP="009061FB">
      <w:pPr>
        <w:ind w:firstLine="368"/>
        <w:jc w:val="both"/>
      </w:pPr>
      <w:r w:rsidRPr="00D16D88">
        <w:rPr>
          <w:rtl/>
        </w:rPr>
        <w:t>فالن</w:t>
      </w:r>
      <w:r w:rsidR="00B51399" w:rsidRPr="00D16D88">
        <w:rPr>
          <w:rFonts w:hint="cs"/>
          <w:rtl/>
        </w:rPr>
        <w:t>ِّ</w:t>
      </w:r>
      <w:r w:rsidRPr="00D16D88">
        <w:rPr>
          <w:rtl/>
        </w:rPr>
        <w:t>س</w:t>
      </w:r>
      <w:r w:rsidR="00B51399" w:rsidRPr="00D16D88">
        <w:rPr>
          <w:rFonts w:hint="cs"/>
          <w:rtl/>
        </w:rPr>
        <w:t>ي</w:t>
      </w:r>
      <w:r w:rsidRPr="00D16D88">
        <w:rPr>
          <w:rtl/>
        </w:rPr>
        <w:t xml:space="preserve">ان لفعل المأمورات لا يُسقطها، كما في حديث: </w:t>
      </w:r>
      <w:r w:rsidRPr="00D16D88">
        <w:rPr>
          <w:color w:val="006600"/>
          <w:rtl/>
        </w:rPr>
        <w:t>«</w:t>
      </w:r>
      <w:r w:rsidR="000F40BD" w:rsidRPr="00D16D88">
        <w:rPr>
          <w:rtl/>
        </w:rPr>
        <w:t xml:space="preserve"> </w:t>
      </w:r>
      <w:r w:rsidR="000F40BD" w:rsidRPr="00D16D88">
        <w:rPr>
          <w:color w:val="006600"/>
          <w:rtl/>
        </w:rPr>
        <w:t xml:space="preserve">فَإِذَا نَسِيَ أَحَدُكُمْ صَلاَةً، أَوْ نَامَ عَنْهَا، فَلْيُصَلِّهَا إِذَا ذَكَرَهَا </w:t>
      </w:r>
      <w:r w:rsidRPr="00D16D88">
        <w:rPr>
          <w:color w:val="006600"/>
          <w:rtl/>
        </w:rPr>
        <w:t>، لا كفار لها إلا ذلك»</w:t>
      </w:r>
      <w:r w:rsidRPr="00D16D88">
        <w:rPr>
          <w:rStyle w:val="FootnoteReference"/>
          <w:color w:val="FF0000"/>
          <w:rtl/>
        </w:rPr>
        <w:footnoteReference w:id="4"/>
      </w:r>
      <w:r w:rsidRPr="00D16D88">
        <w:rPr>
          <w:rtl/>
        </w:rPr>
        <w:t>.</w:t>
      </w:r>
    </w:p>
    <w:p w:rsidR="009061FB" w:rsidRPr="00D16D88" w:rsidRDefault="009061FB" w:rsidP="009061FB">
      <w:pPr>
        <w:ind w:firstLine="368"/>
        <w:jc w:val="both"/>
      </w:pPr>
      <w:r w:rsidRPr="00D16D88">
        <w:rPr>
          <w:rtl/>
        </w:rPr>
        <w:t>أم</w:t>
      </w:r>
      <w:r w:rsidR="000F40BD" w:rsidRPr="00D16D88">
        <w:rPr>
          <w:rFonts w:hint="cs"/>
          <w:rtl/>
        </w:rPr>
        <w:t>َّ</w:t>
      </w:r>
      <w:r w:rsidRPr="00D16D88">
        <w:rPr>
          <w:rtl/>
        </w:rPr>
        <w:t>ا الن</w:t>
      </w:r>
      <w:r w:rsidR="00B51399" w:rsidRPr="00D16D88">
        <w:rPr>
          <w:rFonts w:hint="cs"/>
          <w:rtl/>
        </w:rPr>
        <w:t>ِّ</w:t>
      </w:r>
      <w:r w:rsidRPr="00D16D88">
        <w:rPr>
          <w:rtl/>
        </w:rPr>
        <w:t>سيان في فعل المنهيَّات فإن</w:t>
      </w:r>
      <w:r w:rsidR="00B51399" w:rsidRPr="00D16D88">
        <w:rPr>
          <w:rFonts w:hint="cs"/>
          <w:rtl/>
        </w:rPr>
        <w:t>َّ</w:t>
      </w:r>
      <w:r w:rsidRPr="00D16D88">
        <w:rPr>
          <w:rtl/>
        </w:rPr>
        <w:t>ه يُعفى عن الإنسان فيه، ولذا فمَن تحدَّثَ في الصلاة ناسيًا فإنَّه لا تبطل صلاته بذلك، بخلاف مَن ترك الرُّكوع ناسيًا ولم يأتِ به؛ فإنَّه تبطل ركعته.</w:t>
      </w:r>
    </w:p>
    <w:p w:rsidR="009061FB" w:rsidRPr="00D16D88" w:rsidRDefault="009061FB" w:rsidP="009061FB">
      <w:pPr>
        <w:ind w:firstLine="368"/>
        <w:jc w:val="both"/>
      </w:pPr>
      <w:r w:rsidRPr="00D16D88">
        <w:rPr>
          <w:rtl/>
        </w:rPr>
        <w:t xml:space="preserve">وقوله: </w:t>
      </w:r>
      <w:r w:rsidRPr="00D16D88">
        <w:rPr>
          <w:color w:val="006600"/>
          <w:rtl/>
        </w:rPr>
        <w:t>«فَأَكَلَ أَوْ شَرِبَ»</w:t>
      </w:r>
      <w:r w:rsidRPr="00D16D88">
        <w:rPr>
          <w:rtl/>
        </w:rPr>
        <w:t>، ظاهره اقتصار العفو عن الن</w:t>
      </w:r>
      <w:r w:rsidR="00B51399" w:rsidRPr="00D16D88">
        <w:rPr>
          <w:rFonts w:hint="cs"/>
          <w:rtl/>
        </w:rPr>
        <w:t>ِّ</w:t>
      </w:r>
      <w:r w:rsidRPr="00D16D88">
        <w:rPr>
          <w:rtl/>
        </w:rPr>
        <w:t>سيان في الأكل والشُّرب.</w:t>
      </w:r>
    </w:p>
    <w:p w:rsidR="009061FB" w:rsidRPr="00D16D88" w:rsidRDefault="009061FB" w:rsidP="009061FB">
      <w:pPr>
        <w:ind w:firstLine="368"/>
        <w:jc w:val="both"/>
      </w:pPr>
      <w:r w:rsidRPr="00D16D88">
        <w:rPr>
          <w:rtl/>
        </w:rPr>
        <w:t>وقد اختلف العلماء في نسيان الجماع، فمَن جامع في نهار رمضان ناسيًا وهو صائم، هل يُتم صومه أو لا؟</w:t>
      </w:r>
    </w:p>
    <w:p w:rsidR="009061FB" w:rsidRPr="00D16D88" w:rsidRDefault="009061FB" w:rsidP="009061FB">
      <w:pPr>
        <w:ind w:firstLine="368"/>
        <w:jc w:val="both"/>
      </w:pPr>
      <w:r w:rsidRPr="00D16D88">
        <w:rPr>
          <w:u w:val="dotDash" w:color="FF0000"/>
          <w:rtl/>
        </w:rPr>
        <w:t>الجمهور قالوا</w:t>
      </w:r>
      <w:r w:rsidRPr="00D16D88">
        <w:rPr>
          <w:rtl/>
        </w:rPr>
        <w:t>: لا يُتمُّ صومه، وإنَّما يقتصر العفو عن الأكل والشُّرب.</w:t>
      </w:r>
    </w:p>
    <w:p w:rsidR="009061FB" w:rsidRPr="00D16D88" w:rsidRDefault="009061FB" w:rsidP="00B51399">
      <w:pPr>
        <w:ind w:firstLine="368"/>
        <w:jc w:val="both"/>
      </w:pPr>
      <w:r w:rsidRPr="00D16D88">
        <w:rPr>
          <w:rtl/>
        </w:rPr>
        <w:t>وذهب بعضهم إلى أنَّه يُكم</w:t>
      </w:r>
      <w:r w:rsidR="00B51399" w:rsidRPr="00D16D88">
        <w:rPr>
          <w:rFonts w:hint="cs"/>
          <w:rtl/>
        </w:rPr>
        <w:t>ل</w:t>
      </w:r>
      <w:r w:rsidRPr="00D16D88">
        <w:rPr>
          <w:rtl/>
        </w:rPr>
        <w:t xml:space="preserve"> صومَه، واستدلوا على ذلك بالرواية الأخرى التي أشار المؤلف في قوله: </w:t>
      </w:r>
      <w:r w:rsidRPr="00D16D88">
        <w:rPr>
          <w:color w:val="006600"/>
          <w:rtl/>
        </w:rPr>
        <w:t>«مَنْ أَفْطَرَ فِي شَهْرِ رَمَضَانَ نَاسِي</w:t>
      </w:r>
      <w:r w:rsidR="00FF6A96" w:rsidRPr="00D16D88">
        <w:rPr>
          <w:color w:val="006600"/>
          <w:rtl/>
        </w:rPr>
        <w:t>ًا</w:t>
      </w:r>
      <w:r w:rsidRPr="00D16D88">
        <w:rPr>
          <w:color w:val="006600"/>
          <w:rtl/>
        </w:rPr>
        <w:t xml:space="preserve"> فَلَا قَضَاءَ عَلَيْهِ وَلَا كَفَّارَةَ»</w:t>
      </w:r>
      <w:r w:rsidRPr="00D16D88">
        <w:rPr>
          <w:rtl/>
        </w:rPr>
        <w:t>.</w:t>
      </w:r>
    </w:p>
    <w:p w:rsidR="009061FB" w:rsidRPr="00D16D88" w:rsidRDefault="009061FB" w:rsidP="009061FB">
      <w:pPr>
        <w:ind w:firstLine="368"/>
        <w:jc w:val="both"/>
      </w:pPr>
      <w:r w:rsidRPr="00D16D88">
        <w:rPr>
          <w:rtl/>
        </w:rPr>
        <w:t>وقد اختلف العلماء أيضًا في أصل المسألة، وهو فيمَن أكل أو شرب ناسيًا وهو صائم، فهل يبطل صومه بذلك أو لا:</w:t>
      </w:r>
    </w:p>
    <w:p w:rsidR="009061FB" w:rsidRPr="00D16D88" w:rsidRDefault="009061FB" w:rsidP="009061FB">
      <w:pPr>
        <w:ind w:firstLine="368"/>
        <w:jc w:val="both"/>
      </w:pPr>
      <w:r w:rsidRPr="00D16D88">
        <w:rPr>
          <w:u w:val="dotDash" w:color="FF0000"/>
          <w:rtl/>
        </w:rPr>
        <w:t>الجمهور قالوا</w:t>
      </w:r>
      <w:r w:rsidRPr="00D16D88">
        <w:rPr>
          <w:rtl/>
        </w:rPr>
        <w:t>: لا يبطل صومه بالأكل والشُّرب ناسيًا، لحديث الباب وما ماثله من الأحاديث.</w:t>
      </w:r>
    </w:p>
    <w:p w:rsidR="009061FB" w:rsidRPr="00D16D88" w:rsidRDefault="009061FB" w:rsidP="009061FB">
      <w:pPr>
        <w:ind w:firstLine="368"/>
        <w:jc w:val="both"/>
      </w:pPr>
      <w:r w:rsidRPr="00D16D88">
        <w:rPr>
          <w:rtl/>
        </w:rPr>
        <w:t>وذهب الإمام مالك إلى أنَّ مَن أكلَ أو شربَ ناسيًا؛ فإنَّ صومه يبطل بذلك، بل إنه قد وردَ عنه أنَّه يجب عليه الكفارة المغلظة بعتق رقبة، فإن لم يجد صام شهرين متتابعين.</w:t>
      </w:r>
    </w:p>
    <w:p w:rsidR="009061FB" w:rsidRPr="00D16D88" w:rsidRDefault="009061FB" w:rsidP="009061FB">
      <w:pPr>
        <w:ind w:firstLine="368"/>
        <w:jc w:val="both"/>
      </w:pPr>
      <w:r w:rsidRPr="00D16D88">
        <w:rPr>
          <w:rtl/>
        </w:rPr>
        <w:lastRenderedPageBreak/>
        <w:t>ومذهب الجمهور</w:t>
      </w:r>
      <w:r w:rsidR="00B51399" w:rsidRPr="00D16D88">
        <w:rPr>
          <w:rFonts w:hint="cs"/>
          <w:rtl/>
        </w:rPr>
        <w:t>:</w:t>
      </w:r>
      <w:r w:rsidR="00B51399" w:rsidRPr="00D16D88">
        <w:rPr>
          <w:rtl/>
        </w:rPr>
        <w:t xml:space="preserve"> </w:t>
      </w:r>
      <w:r w:rsidRPr="00D16D88">
        <w:rPr>
          <w:rtl/>
        </w:rPr>
        <w:t>القول بأن نسيان الأكل والشرب لا يؤثر على صحَّة الصوم أقوى وأولى لظاهر خبر الباب.</w:t>
      </w:r>
    </w:p>
    <w:p w:rsidR="009061FB" w:rsidRPr="00D16D88" w:rsidRDefault="009061FB" w:rsidP="009061FB">
      <w:pPr>
        <w:ind w:firstLine="368"/>
        <w:jc w:val="both"/>
      </w:pPr>
      <w:r w:rsidRPr="00D16D88">
        <w:rPr>
          <w:rtl/>
        </w:rPr>
        <w:t>وقد قال الإمام مالك: إنَّه حديث آحاد، فهو مخالف للقياس.</w:t>
      </w:r>
    </w:p>
    <w:p w:rsidR="009061FB" w:rsidRPr="00D16D88" w:rsidRDefault="009061FB" w:rsidP="009061FB">
      <w:pPr>
        <w:ind w:firstLine="368"/>
        <w:jc w:val="both"/>
        <w:rPr>
          <w:rtl/>
        </w:rPr>
      </w:pPr>
      <w:r w:rsidRPr="00D16D88">
        <w:rPr>
          <w:rtl/>
        </w:rPr>
        <w:t>ولكن الصواب أنَّ أخبار الآحاد المخالفة للقياس يجب العمل بها.</w:t>
      </w:r>
    </w:p>
    <w:p w:rsidR="009061FB" w:rsidRPr="00D16D88" w:rsidRDefault="009061FB" w:rsidP="009061FB">
      <w:pPr>
        <w:ind w:firstLine="368"/>
        <w:jc w:val="both"/>
      </w:pPr>
      <w:r w:rsidRPr="00D16D88">
        <w:rPr>
          <w:rtl/>
        </w:rPr>
        <w:t>{</w:t>
      </w:r>
      <w:r w:rsidRPr="00D16D88">
        <w:rPr>
          <w:color w:val="0000FF"/>
          <w:rtl/>
        </w:rPr>
        <w:t xml:space="preserve">(وَعَنْهُ عَنِ النَّبِيِّ -صَلَّى اللهُ عَلَيْهِ وَسَلَّمَ- قَالَ: </w:t>
      </w:r>
      <w:r w:rsidRPr="00D16D88">
        <w:rPr>
          <w:color w:val="006600"/>
          <w:rtl/>
        </w:rPr>
        <w:t>«مَنْ ذَرَعَهُ الْقَيْءُ فَلَا قَضَاءَ عَلَيْهِ وَلَا كَفَّارَة وَمَنِ اسْتَقَاءَ فَعَلَيهِ الْقَضَاءُ»</w:t>
      </w:r>
      <w:r w:rsidRPr="00D16D88">
        <w:rPr>
          <w:color w:val="0000FF"/>
          <w:rtl/>
        </w:rPr>
        <w:t xml:space="preserve"> رَوَاهُ أَحْمدُ وَأَبُو دَاوُد، وقَالَ: "سَمِعْتُ أَحْمدَ يَقُولُ: لَيْسَ مِنْ ذَا شَيْءٌ"، وَالنَّسَائِيُّ وَابْنُ مَاجَهْ -وَهَذَا لَفظُهُ- وَالتِّرْمِذِيُّ -وَقَالَ: "حَدِيثٌ حَسَنٌ غَرِيبٌ" وَقَالَ: قَالَ: مُحَمَّدٌ- يَعْنِي البُخَارِيَّ- لَا أُرَاهُ مَحْفُوظًا-, وَالدَّارَقُطْنِيُّ -وَقَالَ فِي رُوَاته: "كُلُّهُم ثِقَاتٌ"</w:t>
      </w:r>
      <w:r w:rsidR="000F40BD" w:rsidRPr="00D16D88">
        <w:rPr>
          <w:rFonts w:hint="cs"/>
          <w:color w:val="0000FF"/>
          <w:rtl/>
        </w:rPr>
        <w:t>،</w:t>
      </w:r>
      <w:r w:rsidRPr="00D16D88">
        <w:rPr>
          <w:color w:val="0000FF"/>
          <w:rtl/>
        </w:rPr>
        <w:t xml:space="preserve"> وَالْحَاكِمُ -وَقَالَ: "صَحِيحٌ عَلَى شَرْطِهِمَا"، وَرَوَاهُ النَّسَائِيُّ أَيْض</w:t>
      </w:r>
      <w:r w:rsidR="00FF6A96" w:rsidRPr="00D16D88">
        <w:rPr>
          <w:color w:val="0000FF"/>
          <w:rtl/>
        </w:rPr>
        <w:t>ًا</w:t>
      </w:r>
      <w:r w:rsidRPr="00D16D88">
        <w:rPr>
          <w:color w:val="0000FF"/>
          <w:rtl/>
        </w:rPr>
        <w:t xml:space="preserve"> مَوْقُوف</w:t>
      </w:r>
      <w:r w:rsidR="00FF6A96" w:rsidRPr="00D16D88">
        <w:rPr>
          <w:color w:val="0000FF"/>
          <w:rtl/>
        </w:rPr>
        <w:t>ًا</w:t>
      </w:r>
      <w:r w:rsidRPr="00D16D88">
        <w:rPr>
          <w:color w:val="0000FF"/>
          <w:rtl/>
        </w:rPr>
        <w:t>، وَقد رُوِيَ عَنْ أَبي هُرَيْرَةَ أَنَّهُ قَالَ فِي الْقَيْءِ: لَا يُفْطِرُ)</w:t>
      </w:r>
      <w:r w:rsidRPr="00D16D88">
        <w:rPr>
          <w:rtl/>
        </w:rPr>
        <w:t>}.</w:t>
      </w:r>
    </w:p>
    <w:p w:rsidR="009061FB" w:rsidRPr="00D16D88" w:rsidRDefault="009061FB" w:rsidP="009061FB">
      <w:pPr>
        <w:ind w:firstLine="368"/>
        <w:jc w:val="both"/>
      </w:pPr>
      <w:r w:rsidRPr="00D16D88">
        <w:rPr>
          <w:rtl/>
        </w:rPr>
        <w:t xml:space="preserve">قوله: </w:t>
      </w:r>
      <w:r w:rsidRPr="00D16D88">
        <w:rPr>
          <w:color w:val="006600"/>
          <w:rtl/>
        </w:rPr>
        <w:t>«مَنْ ذَرَعَهُ الْقَيْءُ»</w:t>
      </w:r>
      <w:r w:rsidRPr="00D16D88">
        <w:rPr>
          <w:rtl/>
        </w:rPr>
        <w:t>، المراد بالقيء: الطعام يخرج من الجوف بعد إدخاله فيه من طريق الفم، والقيء إذا كان كثيرًا فإن طائفة من أهل العلم قالوا: ينتقض الوضوء به.</w:t>
      </w:r>
    </w:p>
    <w:p w:rsidR="009061FB" w:rsidRPr="00D16D88" w:rsidRDefault="009061FB" w:rsidP="009061FB">
      <w:pPr>
        <w:ind w:firstLine="368"/>
        <w:jc w:val="both"/>
      </w:pPr>
      <w:r w:rsidRPr="00D16D88">
        <w:rPr>
          <w:rtl/>
        </w:rPr>
        <w:t xml:space="preserve">ولكن الكلام في أحكام الصوم، قال: </w:t>
      </w:r>
      <w:r w:rsidRPr="00D16D88">
        <w:rPr>
          <w:color w:val="006600"/>
          <w:rtl/>
        </w:rPr>
        <w:t>«مَنْ ذَرَعَهُ الْقَيْءُ»</w:t>
      </w:r>
      <w:r w:rsidRPr="00D16D88">
        <w:rPr>
          <w:rtl/>
        </w:rPr>
        <w:t xml:space="preserve">، أي: مَن جاءه القيء بدون اختيارٍ منه </w:t>
      </w:r>
      <w:r w:rsidRPr="00D16D88">
        <w:rPr>
          <w:color w:val="006600"/>
          <w:rtl/>
        </w:rPr>
        <w:t>«فَلَا قَضَاءَ عَلَيْهِ»</w:t>
      </w:r>
      <w:r w:rsidRPr="00D16D88">
        <w:rPr>
          <w:rtl/>
        </w:rPr>
        <w:t>، فإنَّ صومه صحيح ويُتمُّ صومه ولا يجب عليه القضاء.</w:t>
      </w:r>
    </w:p>
    <w:p w:rsidR="009061FB" w:rsidRPr="00D16D88" w:rsidRDefault="009061FB" w:rsidP="009061FB">
      <w:pPr>
        <w:ind w:firstLine="368"/>
        <w:jc w:val="both"/>
      </w:pPr>
      <w:r w:rsidRPr="00D16D88">
        <w:rPr>
          <w:rtl/>
        </w:rPr>
        <w:t>وفي هذا دلالة على أنَّ مَن ذرعه القيء فإنَّه يُتمُّ صومه ولا حرج عليه في ذلك.</w:t>
      </w:r>
    </w:p>
    <w:p w:rsidR="009061FB" w:rsidRPr="00D16D88" w:rsidRDefault="009061FB" w:rsidP="009061FB">
      <w:pPr>
        <w:ind w:firstLine="368"/>
        <w:jc w:val="both"/>
      </w:pPr>
      <w:r w:rsidRPr="00D16D88">
        <w:rPr>
          <w:rtl/>
        </w:rPr>
        <w:t xml:space="preserve">قال: </w:t>
      </w:r>
      <w:r w:rsidRPr="00D16D88">
        <w:rPr>
          <w:color w:val="006600"/>
          <w:rtl/>
        </w:rPr>
        <w:t>«وَمَنِ اسْتَقَاءَ»</w:t>
      </w:r>
      <w:r w:rsidRPr="00D16D88">
        <w:rPr>
          <w:rtl/>
        </w:rPr>
        <w:t>، المراد: مَن طلبَ خروج القيءِ فقاءَ، لأنَّه لو استقاء ولم يخرج القيء فإنَّ صومه لا يتأثَّر بذلك، وبالتَّالي يكون هنا دلالة اقتضاء بتقدير لفظٍ يحتاج إليه هذا الخبر، وتقديره: "ومن استقاء -أي طلب خروج القيء- فقاءَ فعليه القضاء"، فإن صومه يفسد بذلك.</w:t>
      </w:r>
    </w:p>
    <w:p w:rsidR="009061FB" w:rsidRPr="00D16D88" w:rsidRDefault="009061FB" w:rsidP="009061FB">
      <w:pPr>
        <w:ind w:firstLine="368"/>
        <w:jc w:val="both"/>
        <w:rPr>
          <w:rtl/>
        </w:rPr>
      </w:pPr>
      <w:r w:rsidRPr="00D16D88">
        <w:rPr>
          <w:rtl/>
        </w:rPr>
        <w:t>وهذا الخبر قد تكلم فيه بعضهم من جهة أن هذا اللفظ وقع فيه اختلاف، فمرَّة بعضهم يرويه موقوفًا، ومرة يرويه مورفوع، كما أنَّه قد وردَ عن أبي هريرة -رضي الله عنه- أنَّه قال في القيء "لا يُفطِّر"، ولم يُفرِّق في ذلك بين كثير وقليل، وبين ذرع القيء وطلب خروجه.</w:t>
      </w:r>
    </w:p>
    <w:p w:rsidR="009061FB" w:rsidRPr="00D16D88" w:rsidRDefault="009061FB" w:rsidP="009061FB">
      <w:pPr>
        <w:ind w:firstLine="368"/>
        <w:jc w:val="both"/>
      </w:pPr>
      <w:r w:rsidRPr="00D16D88">
        <w:rPr>
          <w:rtl/>
        </w:rPr>
        <w:t>{</w:t>
      </w:r>
      <w:r w:rsidRPr="00D16D88">
        <w:rPr>
          <w:color w:val="0000FF"/>
          <w:rtl/>
        </w:rPr>
        <w:t xml:space="preserve">(وَعنْ جَابرِ بنِ عبدِ اللهِ رَضِيَ اللَّهُ عَنْهُما: أَنَّ رَسُولَ اللهِ -صَلَّى اللهُ عَلَيْهِ وَسَلَّمَ- خَرَجَ عَامَ الْفَتْحِ إِلَى مَكَّةَ فِي رَمَضَانَ، فَصَامَ حَتَّى بَلَغَ كُرَاعَ الغَمِيمِ، فَصَامَ النَّاسُ، ثُمَّ دَعَا بِقَدَحٍ مِنْ مَاءٍ، فَرَفَعَهُ حَتَّى نَظَرَ النَّاسُ إِلَيْهِ، ثُمَّ شَرِبَ، فَقِيْلَ لَهُ بَعْدَ ذَلِكَ: إِنَّ بَعْضَ النَّاسِ قَدْ صَامَ,فَقَالَ: </w:t>
      </w:r>
      <w:r w:rsidRPr="00D16D88">
        <w:rPr>
          <w:color w:val="006600"/>
          <w:rtl/>
        </w:rPr>
        <w:t>«أُولئِكَ العُصَاةُ, أُولئِكَ العُصَاةُ»</w:t>
      </w:r>
      <w:r w:rsidRPr="00D16D88">
        <w:rPr>
          <w:color w:val="0000FF"/>
          <w:rtl/>
        </w:rPr>
        <w:t xml:space="preserve">, وَفي لَفْظٍ: فَقِيْلَ لَهُ: إِنَّ النَّاس قَدْ شَقَّ عَلَيْهِمُ </w:t>
      </w:r>
      <w:r w:rsidR="003E1FF9" w:rsidRPr="00D16D88">
        <w:rPr>
          <w:color w:val="0000FF"/>
          <w:rtl/>
        </w:rPr>
        <w:t>الصِّيام</w:t>
      </w:r>
      <w:r w:rsidRPr="00D16D88">
        <w:rPr>
          <w:color w:val="0000FF"/>
          <w:rtl/>
        </w:rPr>
        <w:t>، وَإِنَّمَا يَنْظُرُونَ فِيمَا فَعَلْتَ, فَدَعَا بَقَدَحٍ مِنْ مَاءٍ بَعْدَ الْعَصْرِ. رَوَاهُ مُسلمٌ)</w:t>
      </w:r>
      <w:r w:rsidRPr="00D16D88">
        <w:rPr>
          <w:rtl/>
        </w:rPr>
        <w:t>}.</w:t>
      </w:r>
    </w:p>
    <w:p w:rsidR="009061FB" w:rsidRPr="00D16D88" w:rsidRDefault="009061FB" w:rsidP="009061FB">
      <w:pPr>
        <w:ind w:firstLine="368"/>
        <w:jc w:val="both"/>
      </w:pPr>
      <w:r w:rsidRPr="00D16D88">
        <w:rPr>
          <w:rtl/>
        </w:rPr>
        <w:lastRenderedPageBreak/>
        <w:t xml:space="preserve">قوله: </w:t>
      </w:r>
      <w:r w:rsidRPr="00D16D88">
        <w:rPr>
          <w:color w:val="0000FF"/>
          <w:rtl/>
        </w:rPr>
        <w:t>(أَنَّ رَسُولَ اللهِ -صَلَّى اللهُ عَلَيْهِ وَسَلَّمَ- خَرَجَ عَامَ الْفَتْحِ إِلَى مَكَّةَ)</w:t>
      </w:r>
      <w:r w:rsidRPr="00D16D88">
        <w:rPr>
          <w:rtl/>
        </w:rPr>
        <w:t>، وعام الفتح كان في السنة الثَّامنة، وخروجه في عام الفتح كان فِي رَمَضَانَ.</w:t>
      </w:r>
    </w:p>
    <w:p w:rsidR="009061FB" w:rsidRPr="00D16D88" w:rsidRDefault="009061FB" w:rsidP="009061FB">
      <w:pPr>
        <w:ind w:firstLine="368"/>
        <w:jc w:val="both"/>
      </w:pPr>
      <w:r w:rsidRPr="00D16D88">
        <w:rPr>
          <w:rtl/>
        </w:rPr>
        <w:t xml:space="preserve">قال: </w:t>
      </w:r>
      <w:r w:rsidRPr="00D16D88">
        <w:rPr>
          <w:color w:val="0000FF"/>
          <w:rtl/>
        </w:rPr>
        <w:t>(خَرَجَ عَامَ الْفَتْحِ إِلَى مَكَّةَ فِي رَمَضَانَ)</w:t>
      </w:r>
      <w:r w:rsidRPr="00D16D88">
        <w:rPr>
          <w:rtl/>
        </w:rPr>
        <w:t>، فإن فتح مكَّة كان في السَّابع عشر من شهر رمضان.</w:t>
      </w:r>
    </w:p>
    <w:p w:rsidR="009061FB" w:rsidRPr="00D16D88" w:rsidRDefault="009061FB" w:rsidP="009061FB">
      <w:pPr>
        <w:ind w:firstLine="368"/>
        <w:jc w:val="both"/>
      </w:pPr>
      <w:r w:rsidRPr="00D16D88">
        <w:rPr>
          <w:rtl/>
        </w:rPr>
        <w:t xml:space="preserve">قال: </w:t>
      </w:r>
      <w:r w:rsidRPr="00D16D88">
        <w:rPr>
          <w:color w:val="0000FF"/>
          <w:rtl/>
        </w:rPr>
        <w:t>(فَصَامَ حَتَّى بَلَغَ كُرَاعَ الغَمِيمِ)</w:t>
      </w:r>
      <w:r w:rsidRPr="00D16D88">
        <w:rPr>
          <w:rtl/>
        </w:rPr>
        <w:t xml:space="preserve">، أي: استمرَّ في صيامه حتى بلغ "كُرَاعَ الغَمِيمِ" وهي منطقة مجاورة للمدينة على طريق الذهاب إلى مكة. </w:t>
      </w:r>
      <w:r w:rsidRPr="00D16D88">
        <w:rPr>
          <w:u w:val="dotDash" w:color="FF0000"/>
          <w:rtl/>
        </w:rPr>
        <w:t>والمراد بها</w:t>
      </w:r>
      <w:r w:rsidRPr="00D16D88">
        <w:rPr>
          <w:rtl/>
        </w:rPr>
        <w:t>: المكان المستطيل الذي يكون من الحرَّة</w:t>
      </w:r>
      <w:r w:rsidR="000F40BD" w:rsidRPr="00D16D88">
        <w:rPr>
          <w:rFonts w:hint="cs"/>
          <w:rtl/>
        </w:rPr>
        <w:t>؛</w:t>
      </w:r>
      <w:r w:rsidRPr="00D16D88">
        <w:rPr>
          <w:rtl/>
        </w:rPr>
        <w:t xml:space="preserve"> لأن المدينة كان</w:t>
      </w:r>
      <w:r w:rsidR="000F40BD" w:rsidRPr="00D16D88">
        <w:rPr>
          <w:rFonts w:hint="cs"/>
          <w:rtl/>
        </w:rPr>
        <w:t>ت</w:t>
      </w:r>
      <w:r w:rsidRPr="00D16D88">
        <w:rPr>
          <w:rtl/>
        </w:rPr>
        <w:t xml:space="preserve"> مُحاطَة بالحِرار.</w:t>
      </w:r>
    </w:p>
    <w:p w:rsidR="009061FB" w:rsidRPr="00D16D88" w:rsidRDefault="009061FB" w:rsidP="009061FB">
      <w:pPr>
        <w:ind w:firstLine="368"/>
        <w:jc w:val="both"/>
      </w:pPr>
      <w:r w:rsidRPr="00D16D88">
        <w:rPr>
          <w:rtl/>
        </w:rPr>
        <w:t xml:space="preserve">قوله: </w:t>
      </w:r>
      <w:r w:rsidRPr="00D16D88">
        <w:rPr>
          <w:color w:val="0000FF"/>
          <w:rtl/>
        </w:rPr>
        <w:t>(فَصَامَ النَّاسُ)</w:t>
      </w:r>
      <w:r w:rsidRPr="00D16D88">
        <w:rPr>
          <w:rtl/>
        </w:rPr>
        <w:t>، أي: أن الناس رأوه قد صامَ فماثلوه في العمل.</w:t>
      </w:r>
    </w:p>
    <w:p w:rsidR="009061FB" w:rsidRPr="00D16D88" w:rsidRDefault="009061FB" w:rsidP="009061FB">
      <w:pPr>
        <w:ind w:firstLine="368"/>
        <w:jc w:val="both"/>
      </w:pPr>
      <w:r w:rsidRPr="00D16D88">
        <w:rPr>
          <w:rtl/>
        </w:rPr>
        <w:t xml:space="preserve">قوله: </w:t>
      </w:r>
      <w:r w:rsidRPr="00D16D88">
        <w:rPr>
          <w:color w:val="0000FF"/>
          <w:rtl/>
        </w:rPr>
        <w:t>(ثُمَّ دَعَا بِقَدَحٍ مِنْ مَاءٍ، فَرَفَعَهُ حَتَّى نَظَرَ النَّاسُ إِلَيْهِ)</w:t>
      </w:r>
      <w:r w:rsidRPr="00D16D88">
        <w:rPr>
          <w:rtl/>
        </w:rPr>
        <w:t>، فيه جواز فطر الصائم، خصوصًا إذا كان يذهب للجهاد ليتقو</w:t>
      </w:r>
      <w:r w:rsidR="00D16DA7" w:rsidRPr="00D16D88">
        <w:rPr>
          <w:rFonts w:hint="cs"/>
          <w:rtl/>
        </w:rPr>
        <w:t>َّ</w:t>
      </w:r>
      <w:r w:rsidRPr="00D16D88">
        <w:rPr>
          <w:rtl/>
        </w:rPr>
        <w:t>ى بدنه.</w:t>
      </w:r>
    </w:p>
    <w:p w:rsidR="009061FB" w:rsidRPr="00D16D88" w:rsidRDefault="009061FB" w:rsidP="009061FB">
      <w:pPr>
        <w:ind w:firstLine="368"/>
        <w:jc w:val="both"/>
      </w:pPr>
      <w:r w:rsidRPr="00D16D88">
        <w:rPr>
          <w:u w:val="dotDash" w:color="FF0000"/>
          <w:rtl/>
        </w:rPr>
        <w:t>وفي هذا</w:t>
      </w:r>
      <w:r w:rsidRPr="00D16D88">
        <w:rPr>
          <w:rtl/>
        </w:rPr>
        <w:t>: جواز الفطر على قدحِ الماء.</w:t>
      </w:r>
    </w:p>
    <w:p w:rsidR="009061FB" w:rsidRPr="00D16D88" w:rsidRDefault="009061FB" w:rsidP="009061FB">
      <w:pPr>
        <w:ind w:firstLine="368"/>
        <w:jc w:val="both"/>
      </w:pPr>
      <w:r w:rsidRPr="00D16D88">
        <w:rPr>
          <w:rtl/>
        </w:rPr>
        <w:t xml:space="preserve">قوله: </w:t>
      </w:r>
      <w:r w:rsidRPr="00D16D88">
        <w:rPr>
          <w:color w:val="0000FF"/>
          <w:rtl/>
        </w:rPr>
        <w:t>(فَرَفَعَهُ حَتَّى نَظَرَ النَّاسُ إِلَيْهِ)</w:t>
      </w:r>
      <w:r w:rsidRPr="00D16D88">
        <w:rPr>
          <w:rtl/>
        </w:rPr>
        <w:t>، فيه أنَّ مَن يُقتدى به ينبغي به أن يُلاحِظَ موافقة السُّنَّة ليقتدي الناس به في ذلك.</w:t>
      </w:r>
    </w:p>
    <w:p w:rsidR="009061FB" w:rsidRPr="00D16D88" w:rsidRDefault="009061FB" w:rsidP="009061FB">
      <w:pPr>
        <w:ind w:firstLine="368"/>
        <w:jc w:val="both"/>
      </w:pPr>
      <w:r w:rsidRPr="00D16D88">
        <w:rPr>
          <w:rtl/>
        </w:rPr>
        <w:t xml:space="preserve">وقوله: </w:t>
      </w:r>
      <w:r w:rsidRPr="00D16D88">
        <w:rPr>
          <w:color w:val="0000FF"/>
          <w:rtl/>
        </w:rPr>
        <w:t>(ثُمَّ دَعَا بِقَدَحٍ مِنْ مَاءٍ)</w:t>
      </w:r>
      <w:r w:rsidRPr="00D16D88">
        <w:rPr>
          <w:rtl/>
        </w:rPr>
        <w:t>، فيه إزالة ما قد يكون من رواسب في النَّفس تجاه ترك بعض الطاعات لمقتضٍ شرعي.</w:t>
      </w:r>
    </w:p>
    <w:p w:rsidR="009061FB" w:rsidRPr="00D16D88" w:rsidRDefault="009061FB" w:rsidP="009061FB">
      <w:pPr>
        <w:ind w:firstLine="368"/>
        <w:jc w:val="both"/>
      </w:pPr>
      <w:r w:rsidRPr="00D16D88">
        <w:rPr>
          <w:rtl/>
        </w:rPr>
        <w:t>وفيه أنّ</w:t>
      </w:r>
      <w:r w:rsidR="000F40BD" w:rsidRPr="00D16D88">
        <w:rPr>
          <w:rFonts w:hint="cs"/>
          <w:rtl/>
        </w:rPr>
        <w:t>َ</w:t>
      </w:r>
      <w:r w:rsidRPr="00D16D88">
        <w:rPr>
          <w:rtl/>
        </w:rPr>
        <w:t>ه ليس الأفضل دائمًا أن تُفعل العبادة الأشق، فإنَّ النبي -صلى الله عليه وسلم- لمَّا ترك الصَّوم نجزم بأنه فعل الأفضل</w:t>
      </w:r>
      <w:r w:rsidR="000F40BD" w:rsidRPr="00D16D88">
        <w:rPr>
          <w:rFonts w:hint="cs"/>
          <w:rtl/>
        </w:rPr>
        <w:t>؛</w:t>
      </w:r>
      <w:r w:rsidRPr="00D16D88">
        <w:rPr>
          <w:rtl/>
        </w:rPr>
        <w:t xml:space="preserve"> ليتقو</w:t>
      </w:r>
      <w:r w:rsidR="00D16DA7" w:rsidRPr="00D16D88">
        <w:rPr>
          <w:rFonts w:hint="cs"/>
          <w:rtl/>
        </w:rPr>
        <w:t>َّ</w:t>
      </w:r>
      <w:r w:rsidRPr="00D16D88">
        <w:rPr>
          <w:rtl/>
        </w:rPr>
        <w:t>ى هو وأصحابه على قتال عدوِّهم.</w:t>
      </w:r>
    </w:p>
    <w:p w:rsidR="009061FB" w:rsidRPr="00D16D88" w:rsidRDefault="009061FB" w:rsidP="009061FB">
      <w:pPr>
        <w:ind w:firstLine="368"/>
        <w:jc w:val="both"/>
      </w:pPr>
      <w:r w:rsidRPr="00D16D88">
        <w:rPr>
          <w:rtl/>
        </w:rPr>
        <w:t>وفيه أن الإنسان قد يترك بعض العمل المستحب الذي يُحبه الله -عزَّ وجلَّ- مراعاة لأحوال الناس.</w:t>
      </w:r>
    </w:p>
    <w:p w:rsidR="009061FB" w:rsidRPr="00D16D88" w:rsidRDefault="009061FB" w:rsidP="009061FB">
      <w:pPr>
        <w:ind w:firstLine="368"/>
        <w:jc w:val="both"/>
      </w:pPr>
      <w:r w:rsidRPr="00D16D88">
        <w:rPr>
          <w:rtl/>
        </w:rPr>
        <w:t xml:space="preserve">وقوله: </w:t>
      </w:r>
      <w:r w:rsidRPr="00D16D88">
        <w:rPr>
          <w:color w:val="0000FF"/>
          <w:rtl/>
        </w:rPr>
        <w:t>(فَرَفَعَهُ حَتَّى نَظَرَ النَّاسُ إِلَيْهِ)</w:t>
      </w:r>
      <w:r w:rsidRPr="00D16D88">
        <w:rPr>
          <w:rtl/>
        </w:rPr>
        <w:t>، أي: رفع قدح الماء يريد بذلك أن يُقتدى به في ذلك.</w:t>
      </w:r>
    </w:p>
    <w:p w:rsidR="009061FB" w:rsidRPr="00D16D88" w:rsidRDefault="009061FB" w:rsidP="009061FB">
      <w:pPr>
        <w:ind w:firstLine="368"/>
        <w:jc w:val="both"/>
      </w:pPr>
      <w:r w:rsidRPr="00D16D88">
        <w:rPr>
          <w:rtl/>
        </w:rPr>
        <w:t xml:space="preserve">قال: </w:t>
      </w:r>
      <w:r w:rsidRPr="00D16D88">
        <w:rPr>
          <w:color w:val="0000FF"/>
          <w:rtl/>
        </w:rPr>
        <w:t>(ثُمَّ شَرِب)</w:t>
      </w:r>
      <w:r w:rsidRPr="00D16D88">
        <w:rPr>
          <w:rtl/>
        </w:rPr>
        <w:t>، أي: أمامهم.</w:t>
      </w:r>
    </w:p>
    <w:p w:rsidR="009061FB" w:rsidRPr="00D16D88" w:rsidRDefault="009061FB" w:rsidP="009061FB">
      <w:pPr>
        <w:ind w:firstLine="368"/>
        <w:jc w:val="both"/>
      </w:pPr>
      <w:r w:rsidRPr="00D16D88">
        <w:rPr>
          <w:rtl/>
        </w:rPr>
        <w:t xml:space="preserve">قوله: </w:t>
      </w:r>
      <w:r w:rsidRPr="00D16D88">
        <w:rPr>
          <w:color w:val="0000FF"/>
          <w:rtl/>
        </w:rPr>
        <w:t xml:space="preserve">(فَقِيْلَ لَهُ بَعْدَ ذَلِكَ: إِنَّ بَعْضَ النَّاسِ قَدْ صَامَ,فَقَالَ: </w:t>
      </w:r>
      <w:r w:rsidRPr="00D16D88">
        <w:rPr>
          <w:color w:val="006600"/>
          <w:rtl/>
        </w:rPr>
        <w:t>«أُولئِكَ العُصَاةُ</w:t>
      </w:r>
      <w:r w:rsidR="000F40BD" w:rsidRPr="00D16D88">
        <w:rPr>
          <w:rFonts w:hint="cs"/>
          <w:color w:val="006600"/>
          <w:rtl/>
        </w:rPr>
        <w:t>،</w:t>
      </w:r>
      <w:r w:rsidRPr="00D16D88">
        <w:rPr>
          <w:color w:val="006600"/>
          <w:rtl/>
        </w:rPr>
        <w:t xml:space="preserve"> أُولئِكَ العُصَاةُ»</w:t>
      </w:r>
      <w:r w:rsidRPr="00D16D88">
        <w:rPr>
          <w:color w:val="0000FF"/>
          <w:rtl/>
        </w:rPr>
        <w:t>)</w:t>
      </w:r>
      <w:r w:rsidRPr="00D16D88">
        <w:rPr>
          <w:rtl/>
        </w:rPr>
        <w:t>، أي: المخالفون لهدي النبي -صلى الله عليه وسلم- وطريقته.</w:t>
      </w:r>
    </w:p>
    <w:p w:rsidR="009061FB" w:rsidRPr="00D16D88" w:rsidRDefault="009061FB" w:rsidP="009061FB">
      <w:pPr>
        <w:ind w:firstLine="368"/>
        <w:jc w:val="both"/>
      </w:pPr>
      <w:r w:rsidRPr="00D16D88">
        <w:rPr>
          <w:rtl/>
        </w:rPr>
        <w:t>وفي هذا أنَّه ينبغي الاقتداء بالنبي -صلى الله عليه وسلم- وأصحاب الفضل</w:t>
      </w:r>
      <w:r w:rsidR="000F40BD" w:rsidRPr="00D16D88">
        <w:rPr>
          <w:rFonts w:hint="cs"/>
          <w:rtl/>
        </w:rPr>
        <w:t xml:space="preserve"> </w:t>
      </w:r>
      <w:r w:rsidRPr="00D16D88">
        <w:rPr>
          <w:rtl/>
        </w:rPr>
        <w:t>فيما يرونه من الطاعات والعبادات.</w:t>
      </w:r>
    </w:p>
    <w:p w:rsidR="009061FB" w:rsidRPr="00D16D88" w:rsidRDefault="009061FB" w:rsidP="009061FB">
      <w:pPr>
        <w:ind w:firstLine="368"/>
        <w:jc w:val="both"/>
      </w:pPr>
      <w:r w:rsidRPr="00D16D88">
        <w:rPr>
          <w:rtl/>
        </w:rPr>
        <w:lastRenderedPageBreak/>
        <w:t xml:space="preserve">قوله: </w:t>
      </w:r>
      <w:r w:rsidRPr="00D16D88">
        <w:rPr>
          <w:color w:val="0000FF"/>
          <w:rtl/>
        </w:rPr>
        <w:t xml:space="preserve">(وَفي لَفْظٍ: فَقِيْلَ لَهُ: إِنَّ النَّاس قَدْ شَقَّ عَلَيْهِمُ </w:t>
      </w:r>
      <w:r w:rsidR="003E1FF9" w:rsidRPr="00D16D88">
        <w:rPr>
          <w:color w:val="0000FF"/>
          <w:rtl/>
        </w:rPr>
        <w:t>الصِّيام</w:t>
      </w:r>
      <w:r w:rsidRPr="00D16D88">
        <w:rPr>
          <w:color w:val="0000FF"/>
          <w:rtl/>
        </w:rPr>
        <w:t>)</w:t>
      </w:r>
      <w:r w:rsidRPr="00D16D88">
        <w:rPr>
          <w:rtl/>
        </w:rPr>
        <w:t>، أي: صعُبَ عليهم وعسُرَ عليهم.</w:t>
      </w:r>
    </w:p>
    <w:p w:rsidR="009061FB" w:rsidRPr="00D16D88" w:rsidRDefault="009061FB" w:rsidP="009061FB">
      <w:pPr>
        <w:ind w:firstLine="368"/>
        <w:jc w:val="both"/>
      </w:pPr>
      <w:r w:rsidRPr="00D16D88">
        <w:rPr>
          <w:rtl/>
        </w:rPr>
        <w:t>قوله:</w:t>
      </w:r>
      <w:r w:rsidRPr="00D16D88">
        <w:rPr>
          <w:rFonts w:hint="cs"/>
          <w:rtl/>
        </w:rPr>
        <w:t xml:space="preserve"> </w:t>
      </w:r>
      <w:r w:rsidRPr="00D16D88">
        <w:rPr>
          <w:color w:val="0000FF"/>
          <w:rtl/>
        </w:rPr>
        <w:t>(وَإِنَّمَا يَنْظُرُونَ فِيمَا فَعَلْتَ, فَدَعَا بَقَدَحٍ مِنْ مَاءٍ بَعْدَ الْعَصْرِ)</w:t>
      </w:r>
      <w:r w:rsidRPr="00D16D88">
        <w:rPr>
          <w:rtl/>
        </w:rPr>
        <w:t>، ظاهره أنّه شرِبَ بعد ذلك.</w:t>
      </w:r>
    </w:p>
    <w:p w:rsidR="009061FB" w:rsidRPr="00D16D88" w:rsidRDefault="009061FB" w:rsidP="009061FB">
      <w:pPr>
        <w:ind w:firstLine="368"/>
        <w:jc w:val="both"/>
      </w:pPr>
      <w:r w:rsidRPr="00D16D88">
        <w:rPr>
          <w:rtl/>
        </w:rPr>
        <w:t>{</w:t>
      </w:r>
      <w:r w:rsidRPr="00D16D88">
        <w:rPr>
          <w:color w:val="0000FF"/>
          <w:rtl/>
        </w:rPr>
        <w:t>(وَرَوَى أَيْض</w:t>
      </w:r>
      <w:r w:rsidR="00FF6A96" w:rsidRPr="00D16D88">
        <w:rPr>
          <w:color w:val="0000FF"/>
          <w:rtl/>
        </w:rPr>
        <w:t>ًا</w:t>
      </w:r>
      <w:r w:rsidRPr="00D16D88">
        <w:rPr>
          <w:color w:val="0000FF"/>
          <w:rtl/>
        </w:rPr>
        <w:t xml:space="preserve"> عَنْ حَمْزَةَ بنِ عَمْرو الْأَسْلَمِيِّ أَنَّهُ قَالَ: يَا رَسُولَ اللهِ أَجِدُ بِي قُوَّةً عَلَى </w:t>
      </w:r>
      <w:r w:rsidR="003E1FF9" w:rsidRPr="00D16D88">
        <w:rPr>
          <w:color w:val="0000FF"/>
          <w:rtl/>
        </w:rPr>
        <w:t>الصِّيام</w:t>
      </w:r>
      <w:r w:rsidRPr="00D16D88">
        <w:rPr>
          <w:color w:val="0000FF"/>
          <w:rtl/>
        </w:rPr>
        <w:t xml:space="preserve"> فِي السَّفَرِ فَهَل عَلَيَّ جُناحٌ؟ فَقَالَ رَسُولُ الله -صَلَّى اللهُ عَلَيْهِ وَسَلَّمَ: </w:t>
      </w:r>
      <w:r w:rsidRPr="00D16D88">
        <w:rPr>
          <w:color w:val="006600"/>
          <w:rtl/>
        </w:rPr>
        <w:t>«هِيَ رُخْصَةٌ مِنَ اللهِ فَمَنْ أَخَذَ بِهَا فَحَسَنٌ، وَمَنْ أَحَبَّ أَنْ يَصُومَ فَلَا جُنَاحَ عَلَيْهِ»</w:t>
      </w:r>
      <w:r w:rsidRPr="00D16D88">
        <w:rPr>
          <w:color w:val="0000FF"/>
          <w:rtl/>
        </w:rPr>
        <w:t>)</w:t>
      </w:r>
      <w:r w:rsidRPr="00D16D88">
        <w:rPr>
          <w:rtl/>
        </w:rPr>
        <w:t>}.</w:t>
      </w:r>
    </w:p>
    <w:p w:rsidR="009061FB" w:rsidRPr="00D16D88" w:rsidRDefault="009061FB" w:rsidP="009061FB">
      <w:pPr>
        <w:ind w:firstLine="368"/>
        <w:jc w:val="both"/>
      </w:pPr>
      <w:r w:rsidRPr="00D16D88">
        <w:rPr>
          <w:rtl/>
        </w:rPr>
        <w:t xml:space="preserve">هذا الخبر رواه الإمام مسلم </w:t>
      </w:r>
      <w:r w:rsidRPr="00D16D88">
        <w:rPr>
          <w:color w:val="0000FF"/>
          <w:rtl/>
        </w:rPr>
        <w:t>(حَمْزَةَ بنِ عَمْرو الْأَسْلَمِيِّ أَنَّهُ قَالَ: يَا رَسُولَ اللهِ)</w:t>
      </w:r>
      <w:r w:rsidRPr="00D16D88">
        <w:rPr>
          <w:rtl/>
        </w:rPr>
        <w:t>، أي جاء مستفتيًا للنبي -صلى الله عليه وسلم- وفيه مشروعيَّة سؤال أهل العلم عمَّا يُشكل من المسائل التي تقع على الناس.</w:t>
      </w:r>
    </w:p>
    <w:p w:rsidR="009061FB" w:rsidRPr="00D16D88" w:rsidRDefault="009061FB" w:rsidP="009061FB">
      <w:pPr>
        <w:ind w:firstLine="368"/>
        <w:jc w:val="both"/>
      </w:pPr>
      <w:r w:rsidRPr="00D16D88">
        <w:rPr>
          <w:rtl/>
        </w:rPr>
        <w:t>وفيه استحباب اختيار الإنسان مَن يرى أنَّه الأوثق والأعلم، كما اختار حمزةُ النبيَّ -صلى الله عليه وسلم- ليسأله.</w:t>
      </w:r>
    </w:p>
    <w:p w:rsidR="009061FB" w:rsidRPr="00D16D88" w:rsidRDefault="009061FB" w:rsidP="009061FB">
      <w:pPr>
        <w:ind w:firstLine="368"/>
        <w:jc w:val="both"/>
      </w:pPr>
      <w:r w:rsidRPr="00D16D88">
        <w:rPr>
          <w:rtl/>
        </w:rPr>
        <w:t>وفيه أنَّ الإنسان لا يقتصر على أي كلمة تُقال من أفراد الناس؛ بل لابدَّ أن يرجع إلى أهل العلم ليسألهم عن حكم الله -عزَّ وجلَّ.</w:t>
      </w:r>
    </w:p>
    <w:p w:rsidR="009061FB" w:rsidRPr="00D16D88" w:rsidRDefault="009061FB" w:rsidP="009061FB">
      <w:pPr>
        <w:ind w:firstLine="368"/>
        <w:jc w:val="both"/>
      </w:pPr>
      <w:r w:rsidRPr="00D16D88">
        <w:rPr>
          <w:rtl/>
        </w:rPr>
        <w:t xml:space="preserve">قال: </w:t>
      </w:r>
      <w:r w:rsidRPr="00D16D88">
        <w:rPr>
          <w:color w:val="0000FF"/>
          <w:rtl/>
        </w:rPr>
        <w:t xml:space="preserve">(أَجِدُ بِي قُوَّةً عَلَى </w:t>
      </w:r>
      <w:r w:rsidR="003E1FF9" w:rsidRPr="00D16D88">
        <w:rPr>
          <w:color w:val="0000FF"/>
          <w:rtl/>
        </w:rPr>
        <w:t>الصِّيام</w:t>
      </w:r>
      <w:r w:rsidRPr="00D16D88">
        <w:rPr>
          <w:color w:val="0000FF"/>
          <w:rtl/>
        </w:rPr>
        <w:t xml:space="preserve"> فِي السَّفَرِ)</w:t>
      </w:r>
      <w:r w:rsidRPr="00D16D88">
        <w:rPr>
          <w:rtl/>
        </w:rPr>
        <w:t>، أي</w:t>
      </w:r>
      <w:r w:rsidR="000F40BD" w:rsidRPr="00D16D88">
        <w:rPr>
          <w:rFonts w:hint="cs"/>
          <w:rtl/>
        </w:rPr>
        <w:t>:</w:t>
      </w:r>
      <w:r w:rsidRPr="00D16D88">
        <w:rPr>
          <w:rtl/>
        </w:rPr>
        <w:t xml:space="preserve"> أنني متمكِّن من </w:t>
      </w:r>
      <w:r w:rsidR="003E1FF9" w:rsidRPr="00D16D88">
        <w:rPr>
          <w:rtl/>
        </w:rPr>
        <w:t>الصِّيام</w:t>
      </w:r>
      <w:r w:rsidRPr="00D16D88">
        <w:rPr>
          <w:rtl/>
        </w:rPr>
        <w:t xml:space="preserve"> في السَّفر، ولا يؤثِّر عليَّ في سفري.</w:t>
      </w:r>
    </w:p>
    <w:p w:rsidR="009061FB" w:rsidRPr="00D16D88" w:rsidRDefault="009061FB" w:rsidP="009061FB">
      <w:pPr>
        <w:ind w:firstLine="368"/>
        <w:jc w:val="both"/>
      </w:pPr>
      <w:r w:rsidRPr="00D16D88">
        <w:rPr>
          <w:rtl/>
        </w:rPr>
        <w:t xml:space="preserve">قال: </w:t>
      </w:r>
      <w:r w:rsidRPr="00D16D88">
        <w:rPr>
          <w:color w:val="0000FF"/>
          <w:rtl/>
        </w:rPr>
        <w:t>(فَهَل عَلَيَّ جُناحٌ؟)</w:t>
      </w:r>
      <w:r w:rsidRPr="00D16D88">
        <w:rPr>
          <w:rtl/>
        </w:rPr>
        <w:t>، أي</w:t>
      </w:r>
      <w:r w:rsidR="000F40BD" w:rsidRPr="00D16D88">
        <w:rPr>
          <w:rFonts w:hint="cs"/>
          <w:rtl/>
        </w:rPr>
        <w:t>:</w:t>
      </w:r>
      <w:r w:rsidRPr="00D16D88">
        <w:rPr>
          <w:rtl/>
        </w:rPr>
        <w:t xml:space="preserve"> إذا صمت وأنا مسافر؟</w:t>
      </w:r>
    </w:p>
    <w:p w:rsidR="009061FB" w:rsidRPr="00D16D88" w:rsidRDefault="009061FB" w:rsidP="009061FB">
      <w:pPr>
        <w:ind w:firstLine="368"/>
        <w:jc w:val="both"/>
      </w:pPr>
      <w:r w:rsidRPr="00D16D88">
        <w:rPr>
          <w:rtl/>
        </w:rPr>
        <w:t xml:space="preserve">فقال النبي -صلى الله عليه وسلم: </w:t>
      </w:r>
      <w:r w:rsidRPr="00D16D88">
        <w:rPr>
          <w:color w:val="006600"/>
          <w:rtl/>
        </w:rPr>
        <w:t>«هِيَ رُخْصَةٌ مِنَ اللهِ»</w:t>
      </w:r>
      <w:r w:rsidRPr="00D16D88">
        <w:rPr>
          <w:rtl/>
        </w:rPr>
        <w:t>، أي</w:t>
      </w:r>
      <w:r w:rsidR="000F40BD" w:rsidRPr="00D16D88">
        <w:rPr>
          <w:rFonts w:hint="cs"/>
          <w:rtl/>
        </w:rPr>
        <w:t>:</w:t>
      </w:r>
      <w:r w:rsidRPr="00D16D88">
        <w:rPr>
          <w:rtl/>
        </w:rPr>
        <w:t xml:space="preserve"> الفطر في نهار رمضان للمسافر رخصة من الله ومنٌّ منه سبحانه.</w:t>
      </w:r>
    </w:p>
    <w:p w:rsidR="009061FB" w:rsidRPr="00D16D88" w:rsidRDefault="009061FB" w:rsidP="009061FB">
      <w:pPr>
        <w:ind w:firstLine="368"/>
        <w:jc w:val="both"/>
      </w:pPr>
      <w:r w:rsidRPr="00D16D88">
        <w:rPr>
          <w:rtl/>
        </w:rPr>
        <w:t xml:space="preserve">قوله: </w:t>
      </w:r>
      <w:r w:rsidRPr="00D16D88">
        <w:rPr>
          <w:color w:val="006600"/>
          <w:rtl/>
        </w:rPr>
        <w:t>«فَمَنْ أَخَذَ بِهَا»</w:t>
      </w:r>
      <w:r w:rsidRPr="00D16D88">
        <w:rPr>
          <w:rtl/>
        </w:rPr>
        <w:t>، أي</w:t>
      </w:r>
      <w:r w:rsidR="000F40BD" w:rsidRPr="00D16D88">
        <w:rPr>
          <w:rFonts w:hint="cs"/>
          <w:rtl/>
        </w:rPr>
        <w:t>:</w:t>
      </w:r>
      <w:r w:rsidRPr="00D16D88">
        <w:rPr>
          <w:rtl/>
        </w:rPr>
        <w:t xml:space="preserve"> أ</w:t>
      </w:r>
      <w:r w:rsidR="000F40BD" w:rsidRPr="00D16D88">
        <w:rPr>
          <w:rFonts w:hint="cs"/>
          <w:rtl/>
        </w:rPr>
        <w:t>َ</w:t>
      </w:r>
      <w:r w:rsidRPr="00D16D88">
        <w:rPr>
          <w:rtl/>
        </w:rPr>
        <w:t>ف</w:t>
      </w:r>
      <w:r w:rsidR="000F40BD" w:rsidRPr="00D16D88">
        <w:rPr>
          <w:rFonts w:hint="cs"/>
          <w:rtl/>
        </w:rPr>
        <w:t>ْ</w:t>
      </w:r>
      <w:r w:rsidRPr="00D16D88">
        <w:rPr>
          <w:rtl/>
        </w:rPr>
        <w:t>ط</w:t>
      </w:r>
      <w:r w:rsidR="000F40BD" w:rsidRPr="00D16D88">
        <w:rPr>
          <w:rFonts w:hint="cs"/>
          <w:rtl/>
        </w:rPr>
        <w:t>َ</w:t>
      </w:r>
      <w:r w:rsidRPr="00D16D88">
        <w:rPr>
          <w:rtl/>
        </w:rPr>
        <w:t>ر</w:t>
      </w:r>
      <w:r w:rsidR="000F40BD" w:rsidRPr="00D16D88">
        <w:rPr>
          <w:rFonts w:hint="cs"/>
          <w:rtl/>
        </w:rPr>
        <w:t>َ</w:t>
      </w:r>
      <w:r w:rsidRPr="00D16D88">
        <w:rPr>
          <w:rtl/>
        </w:rPr>
        <w:t xml:space="preserve"> في نهار رمضان وهو م</w:t>
      </w:r>
      <w:r w:rsidR="000F40BD" w:rsidRPr="00D16D88">
        <w:rPr>
          <w:rFonts w:hint="cs"/>
          <w:rtl/>
        </w:rPr>
        <w:t>ُ</w:t>
      </w:r>
      <w:r w:rsidRPr="00D16D88">
        <w:rPr>
          <w:rtl/>
        </w:rPr>
        <w:t>سافر</w:t>
      </w:r>
      <w:r w:rsidR="000F40BD" w:rsidRPr="00D16D88">
        <w:rPr>
          <w:rFonts w:hint="cs"/>
          <w:rtl/>
        </w:rPr>
        <w:t>ٌ</w:t>
      </w:r>
      <w:r w:rsidRPr="00D16D88">
        <w:rPr>
          <w:rtl/>
        </w:rPr>
        <w:t xml:space="preserve"> </w:t>
      </w:r>
      <w:r w:rsidRPr="00D16D88">
        <w:rPr>
          <w:color w:val="006600"/>
          <w:rtl/>
        </w:rPr>
        <w:t>«فَحَسَنٌ»</w:t>
      </w:r>
      <w:r w:rsidRPr="00D16D88">
        <w:rPr>
          <w:rtl/>
        </w:rPr>
        <w:t>، أي</w:t>
      </w:r>
      <w:r w:rsidR="000F40BD" w:rsidRPr="00D16D88">
        <w:rPr>
          <w:rFonts w:hint="cs"/>
          <w:rtl/>
        </w:rPr>
        <w:t>:</w:t>
      </w:r>
      <w:r w:rsidRPr="00D16D88">
        <w:rPr>
          <w:rtl/>
        </w:rPr>
        <w:t xml:space="preserve"> يكون بذلك قد أخذ الأمر الأفضل.</w:t>
      </w:r>
    </w:p>
    <w:p w:rsidR="009061FB" w:rsidRPr="00D16D88" w:rsidRDefault="009061FB" w:rsidP="009061FB">
      <w:pPr>
        <w:ind w:firstLine="368"/>
        <w:jc w:val="both"/>
      </w:pPr>
      <w:r w:rsidRPr="00D16D88">
        <w:rPr>
          <w:rtl/>
        </w:rPr>
        <w:t xml:space="preserve">قوله: </w:t>
      </w:r>
      <w:r w:rsidRPr="00D16D88">
        <w:rPr>
          <w:color w:val="006600"/>
          <w:rtl/>
        </w:rPr>
        <w:t>«وَمَنْ أَحَبَّ أَنْ يَصُومَ فَلَا جُنَاحَ عَلَيْهِ»</w:t>
      </w:r>
      <w:r w:rsidRPr="00D16D88">
        <w:rPr>
          <w:rtl/>
        </w:rPr>
        <w:t>، أي</w:t>
      </w:r>
      <w:r w:rsidR="000F40BD" w:rsidRPr="00D16D88">
        <w:rPr>
          <w:rFonts w:hint="cs"/>
          <w:rtl/>
        </w:rPr>
        <w:t>:</w:t>
      </w:r>
      <w:r w:rsidRPr="00D16D88">
        <w:rPr>
          <w:rtl/>
        </w:rPr>
        <w:t xml:space="preserve"> لا حرج عليه عندما يصوم والحال كذلك.</w:t>
      </w:r>
    </w:p>
    <w:p w:rsidR="009061FB" w:rsidRPr="00D16D88" w:rsidRDefault="009061FB" w:rsidP="009061FB">
      <w:pPr>
        <w:ind w:firstLine="368"/>
        <w:jc w:val="both"/>
      </w:pPr>
      <w:r w:rsidRPr="00D16D88">
        <w:rPr>
          <w:rtl/>
        </w:rPr>
        <w:t>وفيه جواز الصوم والفطر في نهار رمضان بالنِّسبة للمسافر.</w:t>
      </w:r>
    </w:p>
    <w:p w:rsidR="009061FB" w:rsidRPr="00D16D88" w:rsidRDefault="009061FB" w:rsidP="009061FB">
      <w:pPr>
        <w:ind w:firstLine="368"/>
        <w:jc w:val="both"/>
        <w:rPr>
          <w:rtl/>
        </w:rPr>
      </w:pPr>
      <w:r w:rsidRPr="00D16D88">
        <w:rPr>
          <w:rtl/>
        </w:rPr>
        <w:t>وفيه أنَّ المسافر إذا أفطر فإنَّه يجب عليه القضاء.</w:t>
      </w:r>
    </w:p>
    <w:p w:rsidR="009061FB" w:rsidRPr="00D16D88" w:rsidRDefault="009061FB" w:rsidP="009061FB">
      <w:pPr>
        <w:ind w:firstLine="368"/>
        <w:jc w:val="both"/>
      </w:pPr>
      <w:r w:rsidRPr="00D16D88">
        <w:rPr>
          <w:rtl/>
        </w:rPr>
        <w:t>{</w:t>
      </w:r>
      <w:r w:rsidRPr="00D16D88">
        <w:rPr>
          <w:color w:val="0000FF"/>
          <w:rtl/>
        </w:rPr>
        <w:t>(وَعَنِ ابْنِ عَبَّاسٍ رَضِيَ اللَّهُ عَنْهُمَا قَالَ: رُخِّصَ للشَّيْخِ الْكَبِيرِ أَنْ يُفْطِرَ وَيُطْعِمَ عَنْ كُلِّ يَوْمٍ مِسْكِين</w:t>
      </w:r>
      <w:r w:rsidR="00FF6A96" w:rsidRPr="00D16D88">
        <w:rPr>
          <w:color w:val="0000FF"/>
          <w:rtl/>
        </w:rPr>
        <w:t>ًا</w:t>
      </w:r>
      <w:r w:rsidRPr="00D16D88">
        <w:rPr>
          <w:color w:val="0000FF"/>
          <w:rtl/>
        </w:rPr>
        <w:t xml:space="preserve"> وَلَا قَضَاءَ عَلَيْهِ. رَوَاهُ الدَّارَقُطْنِيُّ -وَقَالَ: هَذَا إِسْنَادٌ صَحِيحٌ- وَالْحَاكِمُ -وَقَالَ: صَحِيحٌ عَلَى شَرْطِ البُخَارِيِّ)</w:t>
      </w:r>
      <w:r w:rsidRPr="00D16D88">
        <w:rPr>
          <w:rtl/>
        </w:rPr>
        <w:t>}.</w:t>
      </w:r>
    </w:p>
    <w:p w:rsidR="009061FB" w:rsidRPr="00D16D88" w:rsidRDefault="009061FB" w:rsidP="009061FB">
      <w:pPr>
        <w:ind w:firstLine="368"/>
        <w:jc w:val="both"/>
      </w:pPr>
      <w:r w:rsidRPr="00D16D88">
        <w:rPr>
          <w:rtl/>
        </w:rPr>
        <w:lastRenderedPageBreak/>
        <w:t>قوله</w:t>
      </w:r>
      <w:r w:rsidR="000F40BD" w:rsidRPr="00D16D88">
        <w:rPr>
          <w:rFonts w:hint="cs"/>
          <w:rtl/>
        </w:rPr>
        <w:t>:</w:t>
      </w:r>
      <w:r w:rsidRPr="00D16D88">
        <w:rPr>
          <w:rtl/>
        </w:rPr>
        <w:t xml:space="preserve"> </w:t>
      </w:r>
      <w:r w:rsidRPr="00D16D88">
        <w:rPr>
          <w:color w:val="0000FF"/>
          <w:rtl/>
        </w:rPr>
        <w:t>(رُخِّصَ)</w:t>
      </w:r>
      <w:r w:rsidRPr="00D16D88">
        <w:rPr>
          <w:rtl/>
        </w:rPr>
        <w:t>، المراد بالرُّخصة: التَّخفيف الذي جاء من الشَّارع، بحيث وُجدت علَّة الحكم وسببه، ومع ذلك زالَ الحكم عن المكلَّف، فإنَّ سبب الحكم وعلَّته هو رؤية الهلال، والهلال قد رُؤِيَ ومع ذلك رُخِّصَ للشَّيخ الكبير، فالرخصة هنا: ارتفاع الحكم مع وجود سببه.</w:t>
      </w:r>
    </w:p>
    <w:p w:rsidR="009061FB" w:rsidRPr="00D16D88" w:rsidRDefault="009061FB" w:rsidP="00FF6A96">
      <w:pPr>
        <w:ind w:firstLine="368"/>
        <w:jc w:val="both"/>
        <w:rPr>
          <w:rtl/>
        </w:rPr>
      </w:pPr>
      <w:r w:rsidRPr="00D16D88">
        <w:rPr>
          <w:rtl/>
        </w:rPr>
        <w:t xml:space="preserve">قوله: </w:t>
      </w:r>
      <w:r w:rsidRPr="00D16D88">
        <w:rPr>
          <w:color w:val="0000FF"/>
          <w:rtl/>
        </w:rPr>
        <w:t>(للشَّيْخِ الْكَبِيرِ)</w:t>
      </w:r>
      <w:r w:rsidRPr="00D16D88">
        <w:rPr>
          <w:rtl/>
        </w:rPr>
        <w:t>، أي: كبير السِّن الذ يُتعبه الصوم، فرُخِّصَ له أن يُفطرَ، ولا يجب عليه القضاء في هذه الحال، وإنَّما يُطعم عن كلِّ يومٍ مسكينًا، وهو ظاهر قوله</w:t>
      </w:r>
      <w:r w:rsidR="00FF6A96" w:rsidRPr="00D16D88">
        <w:rPr>
          <w:rtl/>
        </w:rPr>
        <w:t xml:space="preserve"> </w:t>
      </w:r>
      <w:r w:rsidRPr="00D16D88">
        <w:rPr>
          <w:rtl/>
        </w:rPr>
        <w:t>-عزَّ وجلَّ:</w:t>
      </w:r>
      <w:r w:rsidR="00FF6A96" w:rsidRPr="00D16D88">
        <w:rPr>
          <w:rtl/>
        </w:rPr>
        <w:t xml:space="preserve"> </w:t>
      </w:r>
      <w:r w:rsidR="00FF6A96" w:rsidRPr="00D16D88">
        <w:rPr>
          <w:color w:val="FF0000"/>
          <w:rtl/>
        </w:rPr>
        <w:t>﴿</w:t>
      </w:r>
      <w:r w:rsidRPr="00D16D88">
        <w:rPr>
          <w:color w:val="FF0000"/>
          <w:rtl/>
        </w:rPr>
        <w:t>وَعَلَى الَّذِينَ يُطِيقُونَهُ فِدْيَةٌ طَعَامُ مِسْكِينٍ</w:t>
      </w:r>
      <w:r w:rsidR="00FF6A96" w:rsidRPr="00D16D88">
        <w:rPr>
          <w:color w:val="FF0000"/>
          <w:rtl/>
        </w:rPr>
        <w:t>﴾</w:t>
      </w:r>
      <w:r w:rsidRPr="00D16D88">
        <w:rPr>
          <w:rtl/>
        </w:rPr>
        <w:t xml:space="preserve"> </w:t>
      </w:r>
      <w:r w:rsidRPr="00D16D88">
        <w:rPr>
          <w:sz w:val="22"/>
          <w:szCs w:val="22"/>
          <w:rtl/>
        </w:rPr>
        <w:t>[البقرة</w:t>
      </w:r>
      <w:r w:rsidR="000F40BD" w:rsidRPr="00D16D88">
        <w:rPr>
          <w:rFonts w:hint="cs"/>
          <w:sz w:val="22"/>
          <w:szCs w:val="22"/>
          <w:rtl/>
        </w:rPr>
        <w:t>:</w:t>
      </w:r>
      <w:r w:rsidRPr="00D16D88">
        <w:rPr>
          <w:sz w:val="22"/>
          <w:szCs w:val="22"/>
          <w:rtl/>
        </w:rPr>
        <w:t>184]</w:t>
      </w:r>
      <w:r w:rsidRPr="00D16D88">
        <w:rPr>
          <w:rtl/>
        </w:rPr>
        <w:t>.</w:t>
      </w:r>
    </w:p>
    <w:p w:rsidR="009061FB" w:rsidRPr="00D16D88" w:rsidRDefault="009061FB" w:rsidP="009061FB">
      <w:pPr>
        <w:ind w:firstLine="368"/>
        <w:jc w:val="both"/>
      </w:pPr>
      <w:bookmarkStart w:id="0" w:name="_GoBack"/>
      <w:bookmarkEnd w:id="0"/>
      <w:r w:rsidRPr="00D16D88">
        <w:rPr>
          <w:rtl/>
        </w:rPr>
        <w:t>{</w:t>
      </w:r>
      <w:r w:rsidRPr="00D16D88">
        <w:rPr>
          <w:color w:val="0000FF"/>
          <w:rtl/>
        </w:rPr>
        <w:t xml:space="preserve">(وَعَنْ أَبي هُرَيْرَةَ -رَضِيَ اللهُ عَنْهُ- قَالَ: جَاءَ رجلٌ إِلَى النَّبِيِّ -صَلَّى اللهُ عَلَيْهِ وَسَلَّمَ- فَقَالَ: هَلَكْتُ يَا رَسُولَ اللهِ! قَالَ: </w:t>
      </w:r>
      <w:r w:rsidRPr="00D16D88">
        <w:rPr>
          <w:color w:val="006600"/>
          <w:rtl/>
        </w:rPr>
        <w:t>«وَمَا أَهْلَكَكَ؟»</w:t>
      </w:r>
      <w:r w:rsidRPr="00D16D88">
        <w:rPr>
          <w:color w:val="0000FF"/>
          <w:rtl/>
        </w:rPr>
        <w:t xml:space="preserve"> قَالَ: وَقَعْتُ عَلَى امْرَأَتي فِي رَمَضَانَ، قَالَ: </w:t>
      </w:r>
      <w:r w:rsidRPr="00D16D88">
        <w:rPr>
          <w:color w:val="006600"/>
          <w:rtl/>
        </w:rPr>
        <w:t>«هَلْ تَجِدُ مَا تُعْتِقُ رَقَبَةً؟»</w:t>
      </w:r>
      <w:r w:rsidRPr="00D16D88">
        <w:rPr>
          <w:color w:val="0000FF"/>
          <w:rtl/>
        </w:rPr>
        <w:t xml:space="preserve"> قَالَ: لَا، قَالَ: </w:t>
      </w:r>
      <w:r w:rsidRPr="00D16D88">
        <w:rPr>
          <w:color w:val="006600"/>
          <w:rtl/>
        </w:rPr>
        <w:t>«فَهَلْ تَسْتَطِيعُ أَنْ تَصُومَ شَهْرَيْن مُتَتَابِعَينِ؟»</w:t>
      </w:r>
      <w:r w:rsidRPr="00D16D88">
        <w:rPr>
          <w:color w:val="0000FF"/>
          <w:rtl/>
        </w:rPr>
        <w:t xml:space="preserve"> قَالَ: لَا، قَالَ: </w:t>
      </w:r>
      <w:r w:rsidRPr="00D16D88">
        <w:rPr>
          <w:color w:val="006600"/>
          <w:rtl/>
        </w:rPr>
        <w:t>«فَهَلْ تَجِدُ مَا تُطْعِمُ سِتِّينَ مِسْكِيْن</w:t>
      </w:r>
      <w:r w:rsidR="00FF6A96" w:rsidRPr="00D16D88">
        <w:rPr>
          <w:color w:val="006600"/>
          <w:rtl/>
        </w:rPr>
        <w:t>ًا</w:t>
      </w:r>
      <w:r w:rsidRPr="00D16D88">
        <w:rPr>
          <w:color w:val="006600"/>
          <w:rtl/>
        </w:rPr>
        <w:t>؟»</w:t>
      </w:r>
      <w:r w:rsidRPr="00D16D88">
        <w:rPr>
          <w:color w:val="0000FF"/>
          <w:rtl/>
        </w:rPr>
        <w:t xml:space="preserve"> قَالَ: لَا، ثُمَّ جَلَسَ فَأُتِيَ النَّبِيُّ -صَلَّى اللهُ عَلَيْهِ وَسَلَّمَ- بِعَرَقٍ فِيهِ تَمْرٌ، فَقَالَ: </w:t>
      </w:r>
      <w:r w:rsidRPr="00D16D88">
        <w:rPr>
          <w:color w:val="006600"/>
          <w:rtl/>
        </w:rPr>
        <w:t>«تَصَدَّقْ بِهَذَا»</w:t>
      </w:r>
      <w:r w:rsidRPr="00D16D88">
        <w:rPr>
          <w:color w:val="0000FF"/>
          <w:rtl/>
        </w:rPr>
        <w:t xml:space="preserve">، فَقَالَ: عَلَى أَفْقَرَ مِنَّا؟! فَمَا بَيْنَ لابَتَيْها أَهْلُ بَيتٍ أَحْوَجُ إِلَيْهِ مِنَّا! فَضَحِكَ النَّبِيُّ -صَلَّى اللهُ عَلَيْهِ وَسَلَّمَ- حَتَّى بَدَتْ أَنْيابُهُ، ثُمَّ قَالَ: </w:t>
      </w:r>
      <w:r w:rsidRPr="00D16D88">
        <w:rPr>
          <w:color w:val="006600"/>
          <w:rtl/>
        </w:rPr>
        <w:t>«اذْهَبْ فَأَطْعِمْهُ أَهْلَكَ»</w:t>
      </w:r>
      <w:r w:rsidRPr="00D16D88">
        <w:rPr>
          <w:color w:val="0000FF"/>
          <w:rtl/>
        </w:rPr>
        <w:t>. مُتَّفقٌ عَلَيْهِ، وَاللَّفْظُ لمسلمٍ. وَقدْ رُوِيَ الْأَمرُ بِالْقضَاءِ مِنْ غَيرِ وَجهٍ، وَهُوَ مُخْتَلفٌ فِي صِحَّتِهِ)</w:t>
      </w:r>
      <w:r w:rsidRPr="00D16D88">
        <w:rPr>
          <w:rtl/>
        </w:rPr>
        <w:t>}.</w:t>
      </w:r>
    </w:p>
    <w:p w:rsidR="009061FB" w:rsidRPr="00D16D88" w:rsidRDefault="009061FB" w:rsidP="009061FB">
      <w:pPr>
        <w:ind w:firstLine="368"/>
        <w:jc w:val="both"/>
      </w:pPr>
      <w:r w:rsidRPr="00D16D88">
        <w:rPr>
          <w:rtl/>
        </w:rPr>
        <w:t xml:space="preserve">هذا الحديث ورد في الجماع في نهار رمضان، والجماع في نهار رمضان حرام، لأنَّ الجِماع من المُفطِّرات، وبالتَّالي لا يجوز للصَّائم أن يُجامع أهله، ومَن جامع وجبت عليه الكفَّارة المغلَّظة الواردة في هذا الخبر، وهذا الخبر قال فيه: </w:t>
      </w:r>
      <w:r w:rsidRPr="00D16D88">
        <w:rPr>
          <w:color w:val="0000FF"/>
          <w:rtl/>
        </w:rPr>
        <w:t xml:space="preserve">(وَعَنْ أَبي هُرَيْرَةَ -رَضِيَ اللهُ عَنْهُ- قَالَ: جَاءَ رجلٌ إِلَى النَّبِيِّ -صَلَّى اللهُ عَلَيْهِ وَسَلَّمَ- فَقَالَ: هَلَكْتُ) </w:t>
      </w:r>
      <w:r w:rsidRPr="00D16D88">
        <w:rPr>
          <w:rtl/>
        </w:rPr>
        <w:t>لفظ "هلكت" تُشعر بأن هذا الرَّجل كان م</w:t>
      </w:r>
      <w:r w:rsidR="000F40BD" w:rsidRPr="00D16D88">
        <w:rPr>
          <w:rFonts w:hint="cs"/>
          <w:rtl/>
        </w:rPr>
        <w:t>ُ</w:t>
      </w:r>
      <w:r w:rsidRPr="00D16D88">
        <w:rPr>
          <w:rtl/>
        </w:rPr>
        <w:t>تعمِّدًا للجماع، وإلا لَمَا وصف نفسه بالهلاك لو كان ناسيًا.</w:t>
      </w:r>
    </w:p>
    <w:p w:rsidR="009061FB" w:rsidRPr="00D16D88" w:rsidRDefault="009061FB" w:rsidP="009061FB">
      <w:pPr>
        <w:ind w:firstLine="368"/>
        <w:jc w:val="both"/>
      </w:pPr>
      <w:r w:rsidRPr="00D16D88">
        <w:rPr>
          <w:u w:val="dotDash" w:color="FF0000"/>
          <w:rtl/>
        </w:rPr>
        <w:t>وفيه دلالة على أنَّ كفَّارة الجماع لا تجب إلا على المتعمِّد للجماع</w:t>
      </w:r>
      <w:r w:rsidRPr="00D16D88">
        <w:rPr>
          <w:rtl/>
        </w:rPr>
        <w:t>.</w:t>
      </w:r>
    </w:p>
    <w:p w:rsidR="009061FB" w:rsidRPr="00D16D88" w:rsidRDefault="009061FB" w:rsidP="009061FB">
      <w:pPr>
        <w:ind w:firstLine="368"/>
        <w:jc w:val="both"/>
      </w:pPr>
      <w:r w:rsidRPr="00D16D88">
        <w:rPr>
          <w:rtl/>
        </w:rPr>
        <w:t xml:space="preserve">قوله: </w:t>
      </w:r>
      <w:r w:rsidRPr="00D16D88">
        <w:rPr>
          <w:color w:val="0000FF"/>
          <w:rtl/>
        </w:rPr>
        <w:t xml:space="preserve">(هَلَكْتُ يَا رَسُولَ اللهِ! قَالَ: </w:t>
      </w:r>
      <w:r w:rsidRPr="00D16D88">
        <w:rPr>
          <w:color w:val="006600"/>
          <w:rtl/>
        </w:rPr>
        <w:t>«وَمَا أَهْلَكَكَ؟»</w:t>
      </w:r>
      <w:r w:rsidRPr="00D16D88">
        <w:rPr>
          <w:color w:val="0000FF"/>
          <w:rtl/>
        </w:rPr>
        <w:t>)</w:t>
      </w:r>
      <w:r w:rsidRPr="00D16D88">
        <w:rPr>
          <w:rtl/>
        </w:rPr>
        <w:t>، فيه إثبات الإنسان لنفسه ح</w:t>
      </w:r>
      <w:r w:rsidR="000F40BD" w:rsidRPr="00D16D88">
        <w:rPr>
          <w:rFonts w:hint="cs"/>
          <w:rtl/>
        </w:rPr>
        <w:t>ُ</w:t>
      </w:r>
      <w:r w:rsidRPr="00D16D88">
        <w:rPr>
          <w:rtl/>
        </w:rPr>
        <w:t>كمًا بغالب ظنِّه.</w:t>
      </w:r>
    </w:p>
    <w:p w:rsidR="009061FB" w:rsidRPr="00D16D88" w:rsidRDefault="009061FB" w:rsidP="009061FB">
      <w:pPr>
        <w:ind w:firstLine="368"/>
        <w:jc w:val="both"/>
      </w:pPr>
      <w:r w:rsidRPr="00D16D88">
        <w:rPr>
          <w:rtl/>
        </w:rPr>
        <w:t xml:space="preserve">قوله: </w:t>
      </w:r>
      <w:r w:rsidRPr="00D16D88">
        <w:rPr>
          <w:color w:val="006600"/>
          <w:rtl/>
        </w:rPr>
        <w:t>«وَمَا أَهْلَكَكَ؟»</w:t>
      </w:r>
      <w:r w:rsidR="00FF6A96" w:rsidRPr="00D16D88">
        <w:rPr>
          <w:rtl/>
        </w:rPr>
        <w:t>،</w:t>
      </w:r>
      <w:r w:rsidRPr="00D16D88">
        <w:rPr>
          <w:rtl/>
        </w:rPr>
        <w:t xml:space="preserve"> أي: ما السبب الذي جعلك تهلك؟ </w:t>
      </w:r>
    </w:p>
    <w:p w:rsidR="009061FB" w:rsidRPr="00D16D88" w:rsidRDefault="009061FB" w:rsidP="00FF6A96">
      <w:pPr>
        <w:ind w:firstLine="368"/>
        <w:jc w:val="both"/>
      </w:pPr>
      <w:r w:rsidRPr="00D16D88">
        <w:rPr>
          <w:rtl/>
        </w:rPr>
        <w:t xml:space="preserve">قَالَ: </w:t>
      </w:r>
      <w:r w:rsidRPr="00D16D88">
        <w:rPr>
          <w:color w:val="0000FF"/>
          <w:rtl/>
        </w:rPr>
        <w:t>(وَقَعْتُ عَلَى امْرَأَتي فِي رَمَضَانَ)</w:t>
      </w:r>
      <w:r w:rsidRPr="00D16D88">
        <w:rPr>
          <w:rtl/>
        </w:rPr>
        <w:t>، قوله</w:t>
      </w:r>
      <w:r w:rsidR="000F40BD" w:rsidRPr="00D16D88">
        <w:rPr>
          <w:rFonts w:hint="cs"/>
          <w:rtl/>
        </w:rPr>
        <w:t>:</w:t>
      </w:r>
      <w:r w:rsidRPr="00D16D88">
        <w:rPr>
          <w:rtl/>
        </w:rPr>
        <w:t xml:space="preserve"> </w:t>
      </w:r>
      <w:r w:rsidRPr="00D16D88">
        <w:rPr>
          <w:color w:val="0000FF"/>
          <w:rtl/>
        </w:rPr>
        <w:t>(وقعت)</w:t>
      </w:r>
      <w:r w:rsidRPr="00D16D88">
        <w:rPr>
          <w:rtl/>
        </w:rPr>
        <w:t>،</w:t>
      </w:r>
      <w:r w:rsidR="00FF6A96" w:rsidRPr="00D16D88">
        <w:rPr>
          <w:rFonts w:hint="cs"/>
          <w:rtl/>
        </w:rPr>
        <w:t xml:space="preserve"> </w:t>
      </w:r>
      <w:r w:rsidRPr="00D16D88">
        <w:rPr>
          <w:rtl/>
        </w:rPr>
        <w:t>أي: جامعتُ، وفيه دلالة على أنَّ الكفَّارة المغلَّظة لا تكون إلا على الجماع، وبذلك قال الشَّافعي وأحمد.</w:t>
      </w:r>
    </w:p>
    <w:p w:rsidR="009061FB" w:rsidRPr="00D16D88" w:rsidRDefault="009061FB" w:rsidP="009061FB">
      <w:pPr>
        <w:ind w:firstLine="368"/>
        <w:jc w:val="both"/>
      </w:pPr>
      <w:r w:rsidRPr="00D16D88">
        <w:rPr>
          <w:u w:val="dotDash" w:color="FF0000"/>
          <w:rtl/>
        </w:rPr>
        <w:t>وقال أبو حنيفة ومالك</w:t>
      </w:r>
      <w:r w:rsidRPr="00D16D88">
        <w:rPr>
          <w:rtl/>
        </w:rPr>
        <w:t>: كلُّ مَن انتهكَ حرمَة الشَّهر بشيءٍ من المفطِّرات فإنَّه يجب عليه الكفَّارة المغلَّظة فيصوم شهرين.</w:t>
      </w:r>
    </w:p>
    <w:p w:rsidR="009061FB" w:rsidRPr="00D16D88" w:rsidRDefault="009061FB" w:rsidP="009061FB">
      <w:pPr>
        <w:ind w:firstLine="368"/>
        <w:jc w:val="both"/>
      </w:pPr>
      <w:r w:rsidRPr="00D16D88">
        <w:rPr>
          <w:rtl/>
        </w:rPr>
        <w:lastRenderedPageBreak/>
        <w:t>فمثلُا لو أنَّ شخصًا أفطر في نهار رمضان بالأكل متعمِّدًا:</w:t>
      </w:r>
    </w:p>
    <w:p w:rsidR="009061FB" w:rsidRPr="00D16D88" w:rsidRDefault="009061FB" w:rsidP="009061FB">
      <w:pPr>
        <w:ind w:firstLine="368"/>
        <w:jc w:val="both"/>
      </w:pPr>
      <w:r w:rsidRPr="00D16D88">
        <w:rPr>
          <w:b/>
          <w:bCs/>
          <w:rtl/>
        </w:rPr>
        <w:t>فعلى مذهب مالك وأبي حنيفة:</w:t>
      </w:r>
      <w:r w:rsidRPr="00D16D88">
        <w:rPr>
          <w:rtl/>
        </w:rPr>
        <w:t xml:space="preserve"> يجب عليه أن يصوم شهرين إذا لم يجد الرَّقبة.</w:t>
      </w:r>
    </w:p>
    <w:p w:rsidR="009061FB" w:rsidRPr="00D16D88" w:rsidRDefault="009061FB" w:rsidP="003E5CA7">
      <w:pPr>
        <w:ind w:firstLine="368"/>
        <w:jc w:val="both"/>
      </w:pPr>
      <w:r w:rsidRPr="00D16D88">
        <w:rPr>
          <w:b/>
          <w:bCs/>
          <w:rtl/>
        </w:rPr>
        <w:t>وعلى مذهب أحمد والشافعي</w:t>
      </w:r>
      <w:r w:rsidR="003E5CA7" w:rsidRPr="00D16D88">
        <w:rPr>
          <w:rtl/>
        </w:rPr>
        <w:t xml:space="preserve">: </w:t>
      </w:r>
      <w:r w:rsidRPr="00D16D88">
        <w:rPr>
          <w:rtl/>
        </w:rPr>
        <w:t>فسد صومه وعليه قضاء ذلك اليوم، وعليه التَّوبة إلى الله -عزَّ وجلَّ.</w:t>
      </w:r>
    </w:p>
    <w:p w:rsidR="009061FB" w:rsidRPr="00D16D88" w:rsidRDefault="009061FB" w:rsidP="009061FB">
      <w:pPr>
        <w:ind w:firstLine="368"/>
        <w:jc w:val="both"/>
      </w:pPr>
      <w:r w:rsidRPr="00D16D88">
        <w:rPr>
          <w:rtl/>
        </w:rPr>
        <w:t xml:space="preserve">قوله: </w:t>
      </w:r>
      <w:r w:rsidRPr="00D16D88">
        <w:rPr>
          <w:color w:val="0000FF"/>
          <w:rtl/>
        </w:rPr>
        <w:t>(عَلَى امْرَأَتي)</w:t>
      </w:r>
      <w:r w:rsidRPr="00D16D88">
        <w:rPr>
          <w:rtl/>
        </w:rPr>
        <w:t>، لفظ "امرأتي" هنا ليس مرادًا، وإنَّما هنا لو جامع أمتَهُ، أو جامع على طريق الحرام، أو على طريق الخطأ والشُّبهةِ؛ فحينئذٍ يدخل في هذا الحديث ويجب عليه الكفارة المغلظة.</w:t>
      </w:r>
    </w:p>
    <w:p w:rsidR="009061FB" w:rsidRPr="00D16D88" w:rsidRDefault="009061FB" w:rsidP="009061FB">
      <w:pPr>
        <w:ind w:firstLine="368"/>
        <w:jc w:val="both"/>
        <w:rPr>
          <w:rtl/>
        </w:rPr>
      </w:pPr>
      <w:r w:rsidRPr="00D16D88">
        <w:rPr>
          <w:rtl/>
        </w:rPr>
        <w:t xml:space="preserve">قال: </w:t>
      </w:r>
      <w:r w:rsidRPr="00D16D88">
        <w:rPr>
          <w:color w:val="0000FF"/>
          <w:rtl/>
        </w:rPr>
        <w:t>(وَقَعتُ عَلَى امْرَأَتي فِي رَمَضَانَ)</w:t>
      </w:r>
      <w:r w:rsidRPr="00D16D88">
        <w:rPr>
          <w:rtl/>
        </w:rPr>
        <w:t>، فيه دلالة على أن الكفارة المغلظة تجب لانتهاك حرمة الشهر، كما قالت طوائف من أهل العلم، منهم أبو حنيفة وأحمد.</w:t>
      </w:r>
    </w:p>
    <w:p w:rsidR="009061FB" w:rsidRPr="00D16D88" w:rsidRDefault="009061FB" w:rsidP="009061FB">
      <w:pPr>
        <w:ind w:firstLine="368"/>
        <w:jc w:val="both"/>
      </w:pPr>
      <w:r w:rsidRPr="00D16D88">
        <w:rPr>
          <w:u w:val="dotDash" w:color="FF0000"/>
          <w:rtl/>
        </w:rPr>
        <w:t>وصورة هذه المسألة</w:t>
      </w:r>
      <w:r w:rsidRPr="00D16D88">
        <w:rPr>
          <w:rtl/>
        </w:rPr>
        <w:t>: أنَّ هناك مسافر جاء في أثناء النَّهار وكان مفطرًا في أوَّله، فدخل بلده فوجد امرأته؛ فهل يجوز له أن يُجامعها؟</w:t>
      </w:r>
    </w:p>
    <w:p w:rsidR="009061FB" w:rsidRPr="00D16D88" w:rsidRDefault="009061FB" w:rsidP="009061FB">
      <w:pPr>
        <w:ind w:firstLine="368"/>
        <w:jc w:val="both"/>
      </w:pPr>
      <w:r w:rsidRPr="00D16D88">
        <w:rPr>
          <w:u w:val="dotDash" w:color="FF0000"/>
          <w:rtl/>
        </w:rPr>
        <w:t>قال أبو حنيفة وأحمد</w:t>
      </w:r>
      <w:r w:rsidRPr="00D16D88">
        <w:rPr>
          <w:rtl/>
        </w:rPr>
        <w:t>: لا يجوز، لأنَّه يلزمه الإمساك، ولو جامع لوجبت عليه الكفَّارة المغلَّظة.</w:t>
      </w:r>
    </w:p>
    <w:p w:rsidR="009061FB" w:rsidRPr="00D16D88" w:rsidRDefault="009061FB" w:rsidP="009061FB">
      <w:pPr>
        <w:ind w:firstLine="368"/>
        <w:jc w:val="both"/>
      </w:pPr>
      <w:r w:rsidRPr="00D16D88">
        <w:rPr>
          <w:u w:val="dotDash" w:color="FF0000"/>
          <w:rtl/>
        </w:rPr>
        <w:t>وقال الشافعي ومالك</w:t>
      </w:r>
      <w:r w:rsidRPr="00D16D88">
        <w:rPr>
          <w:rtl/>
        </w:rPr>
        <w:t>: يجوز له، لأنَّ الشارع قد أباح له أن يُفطر في أول يومه، والصوم بمثابة الوحدة الواحدة لا تتغير أحكامه.</w:t>
      </w:r>
    </w:p>
    <w:p w:rsidR="009061FB" w:rsidRPr="00D16D88" w:rsidRDefault="009061FB" w:rsidP="009061FB">
      <w:pPr>
        <w:ind w:firstLine="368"/>
        <w:jc w:val="both"/>
      </w:pPr>
      <w:r w:rsidRPr="00D16D88">
        <w:rPr>
          <w:rtl/>
        </w:rPr>
        <w:t xml:space="preserve">قَالَ النبي -صلى الله عليه وسلم: </w:t>
      </w:r>
      <w:r w:rsidRPr="00D16D88">
        <w:rPr>
          <w:color w:val="006600"/>
          <w:rtl/>
        </w:rPr>
        <w:t>«هَلْ تَجِدُ مَا تُعْتِقُ رَقَبَةً؟»</w:t>
      </w:r>
      <w:r w:rsidRPr="00D16D88">
        <w:rPr>
          <w:rtl/>
        </w:rPr>
        <w:t>، فيه دلالة على أن المجامع في نهار رمضان يجب عليه إعتاق رقبة.</w:t>
      </w:r>
    </w:p>
    <w:p w:rsidR="009061FB" w:rsidRPr="00D16D88" w:rsidRDefault="009061FB" w:rsidP="009061FB">
      <w:pPr>
        <w:ind w:firstLine="368"/>
        <w:jc w:val="both"/>
      </w:pPr>
      <w:r w:rsidRPr="00D16D88">
        <w:rPr>
          <w:rtl/>
        </w:rPr>
        <w:t>وقد ورد في الأحاديث أنها لابد أن تكون مؤمنة، وأن تكون سليمة من العيوب، قادرة على العمل.</w:t>
      </w:r>
    </w:p>
    <w:p w:rsidR="009061FB" w:rsidRPr="00D16D88" w:rsidRDefault="009061FB" w:rsidP="009061FB">
      <w:pPr>
        <w:ind w:firstLine="368"/>
        <w:jc w:val="both"/>
      </w:pPr>
      <w:r w:rsidRPr="00D16D88">
        <w:rPr>
          <w:rtl/>
        </w:rPr>
        <w:t xml:space="preserve">قوله: </w:t>
      </w:r>
      <w:r w:rsidRPr="00D16D88">
        <w:rPr>
          <w:color w:val="0000FF"/>
          <w:rtl/>
        </w:rPr>
        <w:t>(قَالَ: لَا)</w:t>
      </w:r>
      <w:r w:rsidRPr="00D16D88">
        <w:rPr>
          <w:rtl/>
        </w:rPr>
        <w:t>، أي: لا أجد رقبة أعتقها.</w:t>
      </w:r>
    </w:p>
    <w:p w:rsidR="009061FB" w:rsidRPr="00D16D88" w:rsidRDefault="009061FB" w:rsidP="009061FB">
      <w:pPr>
        <w:ind w:firstLine="368"/>
        <w:jc w:val="both"/>
      </w:pPr>
      <w:r w:rsidRPr="00D16D88">
        <w:rPr>
          <w:rtl/>
        </w:rPr>
        <w:t xml:space="preserve">قَالَ: </w:t>
      </w:r>
      <w:r w:rsidRPr="00D16D88">
        <w:rPr>
          <w:color w:val="006600"/>
          <w:rtl/>
        </w:rPr>
        <w:t>«فَهَلْ تَسْتَطِيعُ أَنْ تَصُومَ شَهْرَيْن مُتَتَابِعَينِ؟»</w:t>
      </w:r>
      <w:r w:rsidRPr="00D16D88">
        <w:rPr>
          <w:rtl/>
        </w:rPr>
        <w:t>، فيه أنَّ مَن جامع في نهار رمضان فلم يجد الرقبة؛ وجب أن يصوم شهرين متتابعين.</w:t>
      </w:r>
    </w:p>
    <w:p w:rsidR="009061FB" w:rsidRPr="00D16D88" w:rsidRDefault="009061FB" w:rsidP="009061FB">
      <w:pPr>
        <w:ind w:firstLine="368"/>
        <w:jc w:val="both"/>
      </w:pPr>
      <w:r w:rsidRPr="00D16D88">
        <w:rPr>
          <w:u w:val="dotDash" w:color="FF0000"/>
          <w:rtl/>
        </w:rPr>
        <w:t>والمراد بالمتتابعين</w:t>
      </w:r>
      <w:r w:rsidRPr="00D16D88">
        <w:rPr>
          <w:rtl/>
        </w:rPr>
        <w:t>: أي</w:t>
      </w:r>
      <w:r w:rsidR="000F40BD" w:rsidRPr="00D16D88">
        <w:rPr>
          <w:rFonts w:hint="cs"/>
          <w:rtl/>
        </w:rPr>
        <w:t>:</w:t>
      </w:r>
      <w:r w:rsidRPr="00D16D88">
        <w:rPr>
          <w:rtl/>
        </w:rPr>
        <w:t xml:space="preserve"> أنه يستمر في </w:t>
      </w:r>
      <w:r w:rsidR="003E1FF9" w:rsidRPr="00D16D88">
        <w:rPr>
          <w:rtl/>
        </w:rPr>
        <w:t>الصِّيام</w:t>
      </w:r>
      <w:r w:rsidRPr="00D16D88">
        <w:rPr>
          <w:rtl/>
        </w:rPr>
        <w:t xml:space="preserve"> بحيث لا يُفطر في أثناء أيام </w:t>
      </w:r>
      <w:r w:rsidR="003E1FF9" w:rsidRPr="00D16D88">
        <w:rPr>
          <w:rtl/>
        </w:rPr>
        <w:t>الصِّيام</w:t>
      </w:r>
      <w:r w:rsidRPr="00D16D88">
        <w:rPr>
          <w:rtl/>
        </w:rPr>
        <w:t>.</w:t>
      </w:r>
    </w:p>
    <w:p w:rsidR="009061FB" w:rsidRPr="00D16D88" w:rsidRDefault="009061FB" w:rsidP="009061FB">
      <w:pPr>
        <w:ind w:firstLine="368"/>
        <w:jc w:val="both"/>
      </w:pPr>
      <w:r w:rsidRPr="00D16D88">
        <w:rPr>
          <w:rtl/>
        </w:rPr>
        <w:t xml:space="preserve">قوله: </w:t>
      </w:r>
      <w:r w:rsidRPr="00D16D88">
        <w:rPr>
          <w:color w:val="0000FF"/>
          <w:rtl/>
        </w:rPr>
        <w:t>(قَالَ: لَا)</w:t>
      </w:r>
      <w:r w:rsidRPr="00D16D88">
        <w:rPr>
          <w:rtl/>
        </w:rPr>
        <w:t>، أي: لا أستطيع، وفيه دلالة على أن المفتي يكتفي بإفادة المستفتي فيما يتعلق بأحواله، ولا يتقصَّى في ذلك.وعدم الاستطاعة إمَّا لمرض، وإمَّا لكبر أو نحو ذلك.</w:t>
      </w:r>
    </w:p>
    <w:p w:rsidR="009061FB" w:rsidRPr="00D16D88" w:rsidRDefault="009061FB" w:rsidP="009061FB">
      <w:pPr>
        <w:ind w:firstLine="368"/>
        <w:jc w:val="both"/>
      </w:pPr>
      <w:r w:rsidRPr="00D16D88">
        <w:rPr>
          <w:rtl/>
        </w:rPr>
        <w:t xml:space="preserve">قَالَ: </w:t>
      </w:r>
      <w:r w:rsidRPr="00D16D88">
        <w:rPr>
          <w:color w:val="006600"/>
          <w:rtl/>
        </w:rPr>
        <w:t>«فَهَلْ تَجِدُ مَا تُطْعِمُ سِتِّينَ مِسْكِيْن</w:t>
      </w:r>
      <w:r w:rsidR="00FF6A96" w:rsidRPr="00D16D88">
        <w:rPr>
          <w:color w:val="006600"/>
          <w:rtl/>
        </w:rPr>
        <w:t>ًا</w:t>
      </w:r>
      <w:r w:rsidRPr="00D16D88">
        <w:rPr>
          <w:color w:val="006600"/>
          <w:rtl/>
        </w:rPr>
        <w:t>؟»</w:t>
      </w:r>
      <w:r w:rsidRPr="00D16D88">
        <w:rPr>
          <w:rtl/>
        </w:rPr>
        <w:t>، فيه أنَّ مَن لم يجد الرَّقبة ولم يستطع الصوم وكان قد جامع في نهار رمضان؛ وجب عليه أن يُطعم ستِّينَ مسكينًا.</w:t>
      </w:r>
    </w:p>
    <w:p w:rsidR="009061FB" w:rsidRPr="00D16D88" w:rsidRDefault="009061FB" w:rsidP="009061FB">
      <w:pPr>
        <w:ind w:firstLine="368"/>
        <w:jc w:val="both"/>
      </w:pPr>
      <w:r w:rsidRPr="00D16D88">
        <w:rPr>
          <w:rtl/>
        </w:rPr>
        <w:lastRenderedPageBreak/>
        <w:t>وهنا قولة</w:t>
      </w:r>
      <w:r w:rsidR="000F40BD" w:rsidRPr="00D16D88">
        <w:rPr>
          <w:rFonts w:hint="cs"/>
          <w:rtl/>
        </w:rPr>
        <w:t>:</w:t>
      </w:r>
      <w:r w:rsidRPr="00D16D88">
        <w:rPr>
          <w:rtl/>
        </w:rPr>
        <w:t xml:space="preserve"> </w:t>
      </w:r>
      <w:r w:rsidR="000F40BD" w:rsidRPr="00D16D88">
        <w:rPr>
          <w:color w:val="006600"/>
          <w:rtl/>
        </w:rPr>
        <w:t>«تُطْعِمُ»</w:t>
      </w:r>
      <w:r w:rsidRPr="00D16D88">
        <w:rPr>
          <w:rtl/>
        </w:rPr>
        <w:t xml:space="preserve"> دليل على أن الإطعام مقصود، فلا يكفي إخراج القيمة، بل لابدَّ من أن يكون هناك طعام.</w:t>
      </w:r>
    </w:p>
    <w:p w:rsidR="009061FB" w:rsidRPr="00D16D88" w:rsidRDefault="009061FB" w:rsidP="009061FB">
      <w:pPr>
        <w:ind w:firstLine="368"/>
        <w:jc w:val="both"/>
      </w:pPr>
      <w:r w:rsidRPr="00D16D88">
        <w:rPr>
          <w:rtl/>
        </w:rPr>
        <w:t xml:space="preserve">وقوله: </w:t>
      </w:r>
      <w:r w:rsidR="000F40BD" w:rsidRPr="00D16D88">
        <w:rPr>
          <w:color w:val="006600"/>
          <w:rtl/>
        </w:rPr>
        <w:t>«</w:t>
      </w:r>
      <w:r w:rsidRPr="00D16D88">
        <w:rPr>
          <w:color w:val="006600"/>
          <w:rtl/>
        </w:rPr>
        <w:t>سِتِّينَ</w:t>
      </w:r>
      <w:r w:rsidR="000F40BD" w:rsidRPr="00D16D88">
        <w:rPr>
          <w:color w:val="006600"/>
          <w:rtl/>
        </w:rPr>
        <w:t>»</w:t>
      </w:r>
      <w:r w:rsidRPr="00D16D88">
        <w:rPr>
          <w:rtl/>
        </w:rPr>
        <w:t>، فيه دلالة على أن</w:t>
      </w:r>
      <w:r w:rsidR="000F40BD" w:rsidRPr="00D16D88">
        <w:rPr>
          <w:rFonts w:hint="cs"/>
          <w:rtl/>
        </w:rPr>
        <w:t>َّ</w:t>
      </w:r>
      <w:r w:rsidRPr="00D16D88">
        <w:rPr>
          <w:rtl/>
        </w:rPr>
        <w:t xml:space="preserve"> العدد معتبر، فلو أطعم مسكينًا ستين مرة لم يُجزئه إلا عن مرة واحدة.</w:t>
      </w:r>
    </w:p>
    <w:p w:rsidR="009061FB" w:rsidRPr="00D16D88" w:rsidRDefault="009061FB" w:rsidP="009061FB">
      <w:pPr>
        <w:ind w:firstLine="368"/>
        <w:jc w:val="both"/>
        <w:rPr>
          <w:rtl/>
        </w:rPr>
      </w:pPr>
      <w:r w:rsidRPr="00D16D88">
        <w:rPr>
          <w:rtl/>
        </w:rPr>
        <w:t xml:space="preserve">وقوله: </w:t>
      </w:r>
      <w:r w:rsidR="000F40BD" w:rsidRPr="00D16D88">
        <w:rPr>
          <w:color w:val="006600"/>
          <w:rtl/>
        </w:rPr>
        <w:t>«</w:t>
      </w:r>
      <w:r w:rsidRPr="00D16D88">
        <w:rPr>
          <w:color w:val="006600"/>
          <w:rtl/>
        </w:rPr>
        <w:t>مِسْكِيْن</w:t>
      </w:r>
      <w:r w:rsidR="00FF6A96" w:rsidRPr="00D16D88">
        <w:rPr>
          <w:color w:val="006600"/>
          <w:rtl/>
        </w:rPr>
        <w:t>ًا</w:t>
      </w:r>
      <w:r w:rsidR="000F40BD" w:rsidRPr="00D16D88">
        <w:rPr>
          <w:color w:val="006600"/>
          <w:rtl/>
        </w:rPr>
        <w:t>»</w:t>
      </w:r>
      <w:r w:rsidRPr="00D16D88">
        <w:rPr>
          <w:rtl/>
        </w:rPr>
        <w:t>، فيه دلالة على أنَّ إطعام الكفارات يكون للمساكين، ولا يكون لبقيَّة أصناف الزكاة أو للإغنياء، إنَّما يقتصر على المساكين، وإذا أجاز ذلك في المساكين فمن باب أولى أن يجوز في الفقراء لأنَّهم أشد حاجة منهم.</w:t>
      </w:r>
    </w:p>
    <w:p w:rsidR="009061FB" w:rsidRPr="00D16D88" w:rsidRDefault="009061FB" w:rsidP="009061FB">
      <w:pPr>
        <w:ind w:firstLine="368"/>
        <w:jc w:val="both"/>
      </w:pPr>
      <w:r w:rsidRPr="00D16D88">
        <w:rPr>
          <w:rtl/>
        </w:rPr>
        <w:t xml:space="preserve">قال الرجل: </w:t>
      </w:r>
      <w:r w:rsidRPr="00D16D88">
        <w:rPr>
          <w:color w:val="0000FF"/>
          <w:rtl/>
        </w:rPr>
        <w:t>(لَا)،</w:t>
      </w:r>
      <w:r w:rsidRPr="00D16D88">
        <w:rPr>
          <w:rtl/>
        </w:rPr>
        <w:t xml:space="preserve"> أي</w:t>
      </w:r>
      <w:r w:rsidR="000F40BD" w:rsidRPr="00D16D88">
        <w:rPr>
          <w:rFonts w:hint="cs"/>
          <w:rtl/>
        </w:rPr>
        <w:t>:</w:t>
      </w:r>
      <w:r w:rsidRPr="00D16D88">
        <w:rPr>
          <w:rtl/>
        </w:rPr>
        <w:t xml:space="preserve"> لا أجد ما أُطعم به ستين مسكينًا.</w:t>
      </w:r>
    </w:p>
    <w:p w:rsidR="009061FB" w:rsidRPr="00D16D88" w:rsidRDefault="009061FB" w:rsidP="009061FB">
      <w:pPr>
        <w:ind w:firstLine="368"/>
        <w:jc w:val="both"/>
      </w:pPr>
      <w:r w:rsidRPr="00D16D88">
        <w:rPr>
          <w:rtl/>
        </w:rPr>
        <w:t xml:space="preserve">قوله: </w:t>
      </w:r>
      <w:r w:rsidRPr="00D16D88">
        <w:rPr>
          <w:color w:val="0000FF"/>
          <w:rtl/>
        </w:rPr>
        <w:t>(ثُمَّ جَلَسَ)</w:t>
      </w:r>
      <w:r w:rsidRPr="00D16D88">
        <w:rPr>
          <w:rtl/>
        </w:rPr>
        <w:t>، أي جلس الرجل المُجامِعُ لأهله</w:t>
      </w:r>
    </w:p>
    <w:p w:rsidR="009061FB" w:rsidRPr="00D16D88" w:rsidRDefault="009061FB" w:rsidP="009061FB">
      <w:pPr>
        <w:ind w:firstLine="368"/>
        <w:jc w:val="both"/>
      </w:pPr>
      <w:r w:rsidRPr="00D16D88">
        <w:rPr>
          <w:rtl/>
        </w:rPr>
        <w:t xml:space="preserve">قوله: </w:t>
      </w:r>
      <w:r w:rsidRPr="00D16D88">
        <w:rPr>
          <w:color w:val="0000FF"/>
          <w:rtl/>
        </w:rPr>
        <w:t>(فَأُتِيَ النَّبِيُّ -صَلَّى اللهُ عَلَيْهِ وَسَلَّمَ)</w:t>
      </w:r>
      <w:r w:rsidRPr="00D16D88">
        <w:rPr>
          <w:rtl/>
        </w:rPr>
        <w:t>، أي</w:t>
      </w:r>
      <w:r w:rsidR="000F40BD" w:rsidRPr="00D16D88">
        <w:rPr>
          <w:rFonts w:hint="cs"/>
          <w:rtl/>
        </w:rPr>
        <w:t>:</w:t>
      </w:r>
      <w:r w:rsidRPr="00D16D88">
        <w:rPr>
          <w:rtl/>
        </w:rPr>
        <w:t xml:space="preserve"> قام أحد الصحابة بإحضار عَرَقٍ فِيهِ تَمْرٌ. </w:t>
      </w:r>
      <w:r w:rsidRPr="00D16D88">
        <w:rPr>
          <w:u w:val="dotDash" w:color="FF0000"/>
          <w:rtl/>
        </w:rPr>
        <w:t>العرق</w:t>
      </w:r>
      <w:r w:rsidRPr="00D16D88">
        <w:rPr>
          <w:rtl/>
        </w:rPr>
        <w:t>: إناء من خوصٍ، أو يسميه بعضهم "زمبيل"، ويؤخذ من أوراق النخيل فيُرتَّب ويُهيَّأ.</w:t>
      </w:r>
    </w:p>
    <w:p w:rsidR="009061FB" w:rsidRPr="00D16D88" w:rsidRDefault="000F40BD" w:rsidP="009061FB">
      <w:pPr>
        <w:ind w:firstLine="368"/>
        <w:jc w:val="both"/>
      </w:pPr>
      <w:r w:rsidRPr="00D16D88">
        <w:rPr>
          <w:rFonts w:hint="cs"/>
          <w:u w:val="dotDash" w:color="FF0000"/>
          <w:rtl/>
        </w:rPr>
        <w:t>و</w:t>
      </w:r>
      <w:r w:rsidR="009061FB" w:rsidRPr="00D16D88">
        <w:rPr>
          <w:u w:val="dotDash" w:color="FF0000"/>
          <w:rtl/>
        </w:rPr>
        <w:t>العرق</w:t>
      </w:r>
      <w:r w:rsidR="009061FB" w:rsidRPr="00D16D88">
        <w:rPr>
          <w:rtl/>
        </w:rPr>
        <w:t>: قرابة الثلاثين صاعًا، وهو مطالب بإطعام ستين مسكينًا، وهذا يعني أنَّ كل مسكين سيُعطى نصف صاع، ولذلك فإنَّ الصواب في الكفارات أنَّه لابدَّ فيها من إطعام نصف صاع، ونصف الصاع: مُدَّين.</w:t>
      </w:r>
    </w:p>
    <w:p w:rsidR="009061FB" w:rsidRPr="00D16D88" w:rsidRDefault="009061FB" w:rsidP="009061FB">
      <w:pPr>
        <w:ind w:firstLine="368"/>
        <w:jc w:val="both"/>
      </w:pPr>
      <w:r w:rsidRPr="00D16D88">
        <w:rPr>
          <w:rtl/>
        </w:rPr>
        <w:t xml:space="preserve">فَقَالَ -صلى الله عليه وسلم: </w:t>
      </w:r>
      <w:r w:rsidRPr="00D16D88">
        <w:rPr>
          <w:color w:val="006600"/>
          <w:rtl/>
        </w:rPr>
        <w:t>«تَصَدَّقْ بِهَذَا»</w:t>
      </w:r>
      <w:r w:rsidRPr="00D16D88">
        <w:rPr>
          <w:rtl/>
        </w:rPr>
        <w:t>، أي: في كفارة الجماع عنك.</w:t>
      </w:r>
    </w:p>
    <w:p w:rsidR="009061FB" w:rsidRPr="00D16D88" w:rsidRDefault="009061FB" w:rsidP="009061FB">
      <w:pPr>
        <w:ind w:firstLine="368"/>
        <w:jc w:val="both"/>
      </w:pPr>
      <w:r w:rsidRPr="00D16D88">
        <w:rPr>
          <w:rtl/>
        </w:rPr>
        <w:t xml:space="preserve">فَقَالَ: </w:t>
      </w:r>
      <w:r w:rsidRPr="00D16D88">
        <w:rPr>
          <w:color w:val="0000FF"/>
          <w:rtl/>
        </w:rPr>
        <w:t>(عَلَى أَفْقَرَ مِنَّا؟!)</w:t>
      </w:r>
      <w:r w:rsidRPr="00D16D88">
        <w:rPr>
          <w:rtl/>
        </w:rPr>
        <w:t>، أي نحن أفق من في المدينة، وبالتالي فنحن أولى بهذه الصَّدقة من غيرنا.</w:t>
      </w:r>
    </w:p>
    <w:p w:rsidR="009061FB" w:rsidRPr="00D16D88" w:rsidRDefault="009061FB" w:rsidP="009061FB">
      <w:pPr>
        <w:ind w:firstLine="368"/>
        <w:jc w:val="both"/>
      </w:pPr>
      <w:r w:rsidRPr="00D16D88">
        <w:rPr>
          <w:rtl/>
        </w:rPr>
        <w:t xml:space="preserve">ثم قال الرجل: </w:t>
      </w:r>
      <w:r w:rsidRPr="00D16D88">
        <w:rPr>
          <w:color w:val="0000FF"/>
          <w:rtl/>
        </w:rPr>
        <w:t>(فَمَا بَيْنَ لابَتَيْها)</w:t>
      </w:r>
      <w:r w:rsidRPr="00D16D88">
        <w:rPr>
          <w:rtl/>
        </w:rPr>
        <w:t>، المراد باللابة: الحرَّة التي فيها حجارة سوداء، وكانت في أطراف المدينة.</w:t>
      </w:r>
    </w:p>
    <w:p w:rsidR="009061FB" w:rsidRPr="00D16D88" w:rsidRDefault="009061FB" w:rsidP="009061FB">
      <w:pPr>
        <w:ind w:firstLine="368"/>
        <w:jc w:val="both"/>
      </w:pPr>
      <w:r w:rsidRPr="00D16D88">
        <w:rPr>
          <w:rtl/>
        </w:rPr>
        <w:t xml:space="preserve">قال: </w:t>
      </w:r>
      <w:r w:rsidRPr="00D16D88">
        <w:rPr>
          <w:color w:val="0000FF"/>
          <w:rtl/>
        </w:rPr>
        <w:t>(فَمَا بَيْنَ لابَتَيْها أَهْلُ بَيتٍ أَحْوَجُ إِلَيْهِ مِنَّا!)</w:t>
      </w:r>
      <w:r w:rsidRPr="00D16D88">
        <w:rPr>
          <w:rtl/>
        </w:rPr>
        <w:t>، فقد بلغوا من الفقر وشدَّة الحجاة مبلغه.</w:t>
      </w:r>
    </w:p>
    <w:p w:rsidR="009061FB" w:rsidRPr="00D16D88" w:rsidRDefault="009061FB" w:rsidP="009061FB">
      <w:pPr>
        <w:ind w:firstLine="368"/>
        <w:jc w:val="both"/>
      </w:pPr>
      <w:r w:rsidRPr="00D16D88">
        <w:rPr>
          <w:rtl/>
        </w:rPr>
        <w:t xml:space="preserve">قوله: </w:t>
      </w:r>
      <w:r w:rsidRPr="00D16D88">
        <w:rPr>
          <w:color w:val="0000FF"/>
          <w:rtl/>
        </w:rPr>
        <w:t>(فَضَحِكَ النَّبِيُّ -</w:t>
      </w:r>
      <w:r w:rsidR="00FF6A96" w:rsidRPr="00D16D88">
        <w:rPr>
          <w:color w:val="0000FF"/>
          <w:rtl/>
        </w:rPr>
        <w:t>صَلَّى اللهُ عَلَيْهِ وَسَلَّمَ</w:t>
      </w:r>
      <w:r w:rsidRPr="00D16D88">
        <w:rPr>
          <w:color w:val="0000FF"/>
          <w:rtl/>
        </w:rPr>
        <w:t>)</w:t>
      </w:r>
      <w:r w:rsidRPr="00D16D88">
        <w:rPr>
          <w:rtl/>
        </w:rPr>
        <w:t xml:space="preserve"> تعجُّبًا من حال هذا الرَّجل، ففي أول الأمر كان قلقًا ويقول "هلكتُ" وفي آخر الأمر يُطالب لنفسه بهذه الصَّدقة.</w:t>
      </w:r>
    </w:p>
    <w:p w:rsidR="009061FB" w:rsidRPr="00D16D88" w:rsidRDefault="009061FB" w:rsidP="009061FB">
      <w:pPr>
        <w:ind w:firstLine="368"/>
        <w:jc w:val="both"/>
      </w:pPr>
      <w:r w:rsidRPr="00D16D88">
        <w:rPr>
          <w:rtl/>
        </w:rPr>
        <w:t xml:space="preserve">وقوله: </w:t>
      </w:r>
      <w:r w:rsidRPr="00D16D88">
        <w:rPr>
          <w:color w:val="0000FF"/>
          <w:rtl/>
        </w:rPr>
        <w:t>(فَضَحِكَ النَّبِيُّ -صَلَّى اللهُ عَلَيْهِ وَسَلَّمَ- حَتَّى بَدَتْ أَنْيابُهُ)</w:t>
      </w:r>
      <w:r w:rsidRPr="00D16D88">
        <w:rPr>
          <w:rtl/>
        </w:rPr>
        <w:t>، وهي الأسنان التي تكون في طرف الفم.</w:t>
      </w:r>
    </w:p>
    <w:p w:rsidR="009061FB" w:rsidRPr="00D16D88" w:rsidRDefault="009061FB" w:rsidP="009061FB">
      <w:pPr>
        <w:ind w:firstLine="368"/>
        <w:jc w:val="both"/>
      </w:pPr>
      <w:r w:rsidRPr="00D16D88">
        <w:rPr>
          <w:rtl/>
        </w:rPr>
        <w:t xml:space="preserve"> ثُمَّ قَالَ للرجل: </w:t>
      </w:r>
      <w:r w:rsidRPr="00D16D88">
        <w:rPr>
          <w:color w:val="006600"/>
          <w:rtl/>
        </w:rPr>
        <w:t>«اذْهَبْ فَأَطْعِمْهُ أَهْلَكَ»</w:t>
      </w:r>
      <w:r w:rsidRPr="00D16D88">
        <w:rPr>
          <w:rtl/>
        </w:rPr>
        <w:t>، أي</w:t>
      </w:r>
      <w:r w:rsidR="000F40BD" w:rsidRPr="00D16D88">
        <w:rPr>
          <w:rFonts w:hint="cs"/>
          <w:rtl/>
        </w:rPr>
        <w:t>:</w:t>
      </w:r>
      <w:r w:rsidRPr="00D16D88">
        <w:rPr>
          <w:rtl/>
        </w:rPr>
        <w:t xml:space="preserve"> خذ هذا التَّمر فأطعمه أهلك.</w:t>
      </w:r>
    </w:p>
    <w:p w:rsidR="009061FB" w:rsidRPr="00D16D88" w:rsidRDefault="009061FB" w:rsidP="009061FB">
      <w:pPr>
        <w:ind w:firstLine="368"/>
        <w:jc w:val="both"/>
        <w:rPr>
          <w:rtl/>
        </w:rPr>
      </w:pPr>
      <w:r w:rsidRPr="00D16D88">
        <w:rPr>
          <w:rtl/>
        </w:rPr>
        <w:lastRenderedPageBreak/>
        <w:t>واستدل بهذا الحنابلة على أنَّ مَن عجز عن الكفارة فإنَّها تسقط عنه، والجمهور على أنَّها تبقى في ذمَّته، متى أيسرَ أخرجها.</w:t>
      </w:r>
    </w:p>
    <w:p w:rsidR="009061FB" w:rsidRPr="00D16D88" w:rsidRDefault="009061FB" w:rsidP="009061FB">
      <w:pPr>
        <w:ind w:firstLine="368"/>
        <w:jc w:val="both"/>
      </w:pPr>
      <w:r w:rsidRPr="00D16D88">
        <w:rPr>
          <w:rtl/>
        </w:rPr>
        <w:t>{</w:t>
      </w:r>
      <w:r w:rsidRPr="00D16D88">
        <w:rPr>
          <w:color w:val="0000FF"/>
          <w:rtl/>
        </w:rPr>
        <w:t xml:space="preserve">(وَعَنْ عَائِشَةَ رَضِيَ اللَّهُ عَنْها، أَنَّ رَسُولَ اللهِ -صَلَّى اللهُ عَلَيْهِ وَسَلَّمَ- قَالَ: </w:t>
      </w:r>
      <w:r w:rsidRPr="00D16D88">
        <w:rPr>
          <w:color w:val="006600"/>
          <w:rtl/>
        </w:rPr>
        <w:t>«مَنْ مَاتَ وَعَلِيهِ صِيَامٌ، صَامَ عَنْهُ وَلِيُّهُ»</w:t>
      </w:r>
      <w:r w:rsidRPr="00D16D88">
        <w:rPr>
          <w:color w:val="0000FF"/>
          <w:rtl/>
        </w:rPr>
        <w:t xml:space="preserve"> مُتَّفقٌ عَلَيْهِ. وَقَدْ تَكَلَّمَ فِيهِ الإِمَامُ أَحْمدُ بنُ حَنْبَل)</w:t>
      </w:r>
      <w:r w:rsidRPr="00D16D88">
        <w:rPr>
          <w:rtl/>
        </w:rPr>
        <w:t>}.</w:t>
      </w:r>
    </w:p>
    <w:p w:rsidR="009061FB" w:rsidRPr="00D16D88" w:rsidRDefault="009061FB" w:rsidP="009061FB">
      <w:pPr>
        <w:ind w:firstLine="368"/>
        <w:jc w:val="both"/>
      </w:pPr>
      <w:r w:rsidRPr="00D16D88">
        <w:rPr>
          <w:rtl/>
        </w:rPr>
        <w:t xml:space="preserve">قوله هنا </w:t>
      </w:r>
      <w:r w:rsidRPr="00D16D88">
        <w:rPr>
          <w:color w:val="0000FF"/>
          <w:rtl/>
        </w:rPr>
        <w:t xml:space="preserve">(مُتَّفقٌ عَلَيْهِ) </w:t>
      </w:r>
      <w:r w:rsidRPr="00D16D88">
        <w:rPr>
          <w:rtl/>
        </w:rPr>
        <w:t>أي: أخرجه البخاري ومسلم.</w:t>
      </w:r>
    </w:p>
    <w:p w:rsidR="009061FB" w:rsidRPr="00D16D88" w:rsidRDefault="009061FB" w:rsidP="009061FB">
      <w:pPr>
        <w:ind w:firstLine="368"/>
        <w:jc w:val="both"/>
      </w:pPr>
      <w:r w:rsidRPr="00D16D88">
        <w:rPr>
          <w:rtl/>
        </w:rPr>
        <w:t xml:space="preserve">وقوله: </w:t>
      </w:r>
      <w:r w:rsidRPr="00D16D88">
        <w:rPr>
          <w:color w:val="0000FF"/>
          <w:rtl/>
        </w:rPr>
        <w:t>(وَقَدْ تَكَلَّمَ فِيهِ الإِمَامُ أَحْمدُ بنُ حَنْبَل)</w:t>
      </w:r>
      <w:r w:rsidRPr="00D16D88">
        <w:rPr>
          <w:rtl/>
        </w:rPr>
        <w:t>، الظاهر أنَّه أوَّله، وقال: إنَّ المراد به صوم النَّذر دون غيره.</w:t>
      </w:r>
    </w:p>
    <w:p w:rsidR="009061FB" w:rsidRPr="00D16D88" w:rsidRDefault="009061FB" w:rsidP="009061FB">
      <w:pPr>
        <w:ind w:firstLine="368"/>
        <w:jc w:val="both"/>
      </w:pPr>
      <w:r w:rsidRPr="00D16D88">
        <w:rPr>
          <w:rtl/>
        </w:rPr>
        <w:t xml:space="preserve">قوله -صلى الله عليه وسلم: </w:t>
      </w:r>
      <w:r w:rsidRPr="00D16D88">
        <w:rPr>
          <w:color w:val="006600"/>
          <w:rtl/>
        </w:rPr>
        <w:t>«مَنْ مَاتَ وَعَلِيهِ صِيَامٌ»</w:t>
      </w:r>
      <w:r w:rsidRPr="00D16D88">
        <w:rPr>
          <w:rtl/>
        </w:rPr>
        <w:t>، لفظة "صيام" هنا مطلقة، فتحتمل صيام الكفارة، وصيام النَّذر، وصيام رمضان قضاءً.</w:t>
      </w:r>
    </w:p>
    <w:p w:rsidR="009061FB" w:rsidRPr="00D16D88" w:rsidRDefault="009061FB" w:rsidP="009061FB">
      <w:pPr>
        <w:ind w:firstLine="368"/>
        <w:jc w:val="both"/>
      </w:pPr>
      <w:r w:rsidRPr="00D16D88">
        <w:rPr>
          <w:rtl/>
        </w:rPr>
        <w:t xml:space="preserve">وظاهر هذا أنَّه في الواجبات دون المستحبات، فقال: </w:t>
      </w:r>
      <w:r w:rsidRPr="00D16D88">
        <w:rPr>
          <w:color w:val="006600"/>
          <w:rtl/>
        </w:rPr>
        <w:t>«مَنْ مَاتَ وَعَلِيهِ صِيَامٌ، صَامَ عَنْهُ وَلِيُّهُ»</w:t>
      </w:r>
      <w:r w:rsidRPr="00D16D88">
        <w:rPr>
          <w:rtl/>
        </w:rPr>
        <w:t>، أي: ليُبرئ ذمَّته.</w:t>
      </w:r>
    </w:p>
    <w:p w:rsidR="009061FB" w:rsidRPr="00D16D88" w:rsidRDefault="009061FB" w:rsidP="009061FB">
      <w:pPr>
        <w:ind w:firstLine="368"/>
        <w:jc w:val="both"/>
        <w:rPr>
          <w:b/>
          <w:bCs/>
        </w:rPr>
      </w:pPr>
      <w:r w:rsidRPr="00D16D88">
        <w:rPr>
          <w:b/>
          <w:bCs/>
          <w:rtl/>
        </w:rPr>
        <w:t>والقول بأنَّه يُصام عن الميت هذه مسألة من مواطن الخلاف:</w:t>
      </w:r>
    </w:p>
    <w:p w:rsidR="009061FB" w:rsidRPr="00D16D88" w:rsidRDefault="009061FB" w:rsidP="009061FB">
      <w:pPr>
        <w:ind w:firstLine="368"/>
        <w:jc w:val="both"/>
      </w:pPr>
      <w:r w:rsidRPr="00D16D88">
        <w:rPr>
          <w:rtl/>
        </w:rPr>
        <w:t xml:space="preserve">- </w:t>
      </w:r>
      <w:r w:rsidRPr="00D16D88">
        <w:rPr>
          <w:u w:val="dotDash" w:color="FF0000"/>
          <w:rtl/>
        </w:rPr>
        <w:t>هناك مَن يقول</w:t>
      </w:r>
      <w:r w:rsidRPr="00D16D88">
        <w:rPr>
          <w:rtl/>
        </w:rPr>
        <w:t xml:space="preserve">: الميت لا يُصام عنه أبدًا، وذلك أنَّ </w:t>
      </w:r>
      <w:r w:rsidR="003E1FF9" w:rsidRPr="00D16D88">
        <w:rPr>
          <w:rtl/>
        </w:rPr>
        <w:t>الصِّيام</w:t>
      </w:r>
      <w:r w:rsidRPr="00D16D88">
        <w:rPr>
          <w:rtl/>
        </w:rPr>
        <w:t xml:space="preserve"> لا تدخله النِّيابة.</w:t>
      </w:r>
    </w:p>
    <w:p w:rsidR="009061FB" w:rsidRPr="00D16D88" w:rsidRDefault="009061FB" w:rsidP="009061FB">
      <w:pPr>
        <w:ind w:firstLine="368"/>
        <w:jc w:val="both"/>
      </w:pPr>
      <w:r w:rsidRPr="00D16D88">
        <w:rPr>
          <w:rtl/>
        </w:rPr>
        <w:t xml:space="preserve">- </w:t>
      </w:r>
      <w:r w:rsidRPr="00D16D88">
        <w:rPr>
          <w:u w:val="dotDash" w:color="FF0000"/>
          <w:rtl/>
        </w:rPr>
        <w:t>وهناك من قال</w:t>
      </w:r>
      <w:r w:rsidRPr="00D16D88">
        <w:rPr>
          <w:rtl/>
        </w:rPr>
        <w:t>: يُصام عنه مطلقًا.</w:t>
      </w:r>
    </w:p>
    <w:p w:rsidR="009061FB" w:rsidRPr="00D16D88" w:rsidRDefault="009061FB" w:rsidP="009061FB">
      <w:pPr>
        <w:ind w:firstLine="368"/>
        <w:jc w:val="both"/>
      </w:pPr>
      <w:r w:rsidRPr="00D16D88">
        <w:rPr>
          <w:rtl/>
        </w:rPr>
        <w:t xml:space="preserve">- </w:t>
      </w:r>
      <w:r w:rsidRPr="00D16D88">
        <w:rPr>
          <w:b/>
          <w:bCs/>
          <w:u w:val="dotDash" w:color="FF0000"/>
          <w:rtl/>
        </w:rPr>
        <w:t>والأرجح</w:t>
      </w:r>
      <w:r w:rsidRPr="00D16D88">
        <w:rPr>
          <w:rtl/>
        </w:rPr>
        <w:t xml:space="preserve">: أنَّ </w:t>
      </w:r>
      <w:r w:rsidR="003E1FF9" w:rsidRPr="00D16D88">
        <w:rPr>
          <w:rtl/>
        </w:rPr>
        <w:t>الصِّيام</w:t>
      </w:r>
      <w:r w:rsidRPr="00D16D88">
        <w:rPr>
          <w:rtl/>
        </w:rPr>
        <w:t xml:space="preserve"> عن الغير عبادة، والعبادات الأصل فيها أنَّها توقيفيَّة، فلا نثبت حكمًا فيها إلا بناءً على دليل، ومن ثَمَّ قالوا: لا يُشرَع </w:t>
      </w:r>
      <w:r w:rsidR="003E1FF9" w:rsidRPr="00D16D88">
        <w:rPr>
          <w:rtl/>
        </w:rPr>
        <w:t>الصِّيام</w:t>
      </w:r>
      <w:r w:rsidRPr="00D16D88">
        <w:rPr>
          <w:rtl/>
        </w:rPr>
        <w:t xml:space="preserve"> عن الغير.</w:t>
      </w:r>
    </w:p>
    <w:p w:rsidR="009061FB" w:rsidRPr="00D16D88" w:rsidRDefault="009061FB" w:rsidP="009061FB">
      <w:pPr>
        <w:ind w:firstLine="368"/>
        <w:jc w:val="both"/>
      </w:pPr>
      <w:r w:rsidRPr="00D16D88">
        <w:rPr>
          <w:rtl/>
        </w:rPr>
        <w:t xml:space="preserve">ولكن حديث الباب صريح في جواز </w:t>
      </w:r>
      <w:r w:rsidR="003E1FF9" w:rsidRPr="00D16D88">
        <w:rPr>
          <w:rtl/>
        </w:rPr>
        <w:t>الصِّيام</w:t>
      </w:r>
      <w:r w:rsidRPr="00D16D88">
        <w:rPr>
          <w:rtl/>
        </w:rPr>
        <w:t xml:space="preserve"> عن الغير، فقال: </w:t>
      </w:r>
      <w:r w:rsidRPr="00D16D88">
        <w:rPr>
          <w:color w:val="006600"/>
          <w:rtl/>
        </w:rPr>
        <w:t>«مَنْ مَاتَ وَعَلِيهِ صِيَامٌ»</w:t>
      </w:r>
      <w:r w:rsidRPr="00D16D88">
        <w:rPr>
          <w:rtl/>
        </w:rPr>
        <w:t xml:space="preserve"> لفظة</w:t>
      </w:r>
      <w:r w:rsidR="00677FFB" w:rsidRPr="00D16D88">
        <w:rPr>
          <w:rFonts w:hint="cs"/>
          <w:rtl/>
        </w:rPr>
        <w:t xml:space="preserve"> </w:t>
      </w:r>
      <w:r w:rsidRPr="00D16D88">
        <w:rPr>
          <w:rtl/>
        </w:rPr>
        <w:t>"صيام" ظاهرها أنَّها عامَّة</w:t>
      </w:r>
      <w:r w:rsidR="00677FFB" w:rsidRPr="00D16D88">
        <w:rPr>
          <w:rFonts w:hint="cs"/>
          <w:rtl/>
        </w:rPr>
        <w:t>؛</w:t>
      </w:r>
      <w:r w:rsidRPr="00D16D88">
        <w:rPr>
          <w:rtl/>
        </w:rPr>
        <w:t xml:space="preserve"> لأنَّها في سياق الشَّرط، فتشمل صيام القضاء، وصيام النَّذر، وصيام الكفَّارة، ولم نُدخل صيام التَّطوع لأنه قال</w:t>
      </w:r>
      <w:r w:rsidR="00677FFB" w:rsidRPr="00D16D88">
        <w:rPr>
          <w:rFonts w:hint="cs"/>
          <w:rtl/>
        </w:rPr>
        <w:t>:</w:t>
      </w:r>
      <w:r w:rsidRPr="00D16D88">
        <w:rPr>
          <w:rtl/>
        </w:rPr>
        <w:t xml:space="preserve"> </w:t>
      </w:r>
      <w:r w:rsidRPr="00D16D88">
        <w:rPr>
          <w:color w:val="006600"/>
          <w:rtl/>
        </w:rPr>
        <w:t>«وَعَلَيه»</w:t>
      </w:r>
      <w:r w:rsidRPr="00D16D88">
        <w:rPr>
          <w:rtl/>
        </w:rPr>
        <w:t xml:space="preserve">، ممَّا يدلُّ على أن هذا اللفظ المراد به </w:t>
      </w:r>
      <w:r w:rsidR="003E1FF9" w:rsidRPr="00D16D88">
        <w:rPr>
          <w:rtl/>
        </w:rPr>
        <w:t>الصِّيام</w:t>
      </w:r>
      <w:r w:rsidRPr="00D16D88">
        <w:rPr>
          <w:rtl/>
        </w:rPr>
        <w:t xml:space="preserve"> الواجب دون </w:t>
      </w:r>
      <w:r w:rsidR="003E1FF9" w:rsidRPr="00D16D88">
        <w:rPr>
          <w:rtl/>
        </w:rPr>
        <w:t>الصِّيام</w:t>
      </w:r>
      <w:r w:rsidRPr="00D16D88">
        <w:rPr>
          <w:rtl/>
        </w:rPr>
        <w:t xml:space="preserve"> المستحب.</w:t>
      </w:r>
    </w:p>
    <w:p w:rsidR="009061FB" w:rsidRPr="00D16D88" w:rsidRDefault="009061FB" w:rsidP="009061FB">
      <w:pPr>
        <w:ind w:firstLine="368"/>
        <w:jc w:val="both"/>
      </w:pPr>
      <w:r w:rsidRPr="00D16D88">
        <w:rPr>
          <w:rtl/>
        </w:rPr>
        <w:t xml:space="preserve">قوله: </w:t>
      </w:r>
      <w:r w:rsidRPr="00D16D88">
        <w:rPr>
          <w:color w:val="006600"/>
          <w:rtl/>
        </w:rPr>
        <w:t>«صَامَ عَنْهُ وَلِيُّهُ»</w:t>
      </w:r>
      <w:r w:rsidRPr="00D16D88">
        <w:rPr>
          <w:rtl/>
        </w:rPr>
        <w:t xml:space="preserve">، </w:t>
      </w:r>
      <w:r w:rsidR="003E1FF9" w:rsidRPr="00D16D88">
        <w:rPr>
          <w:rtl/>
        </w:rPr>
        <w:t>الصِّيام</w:t>
      </w:r>
      <w:r w:rsidRPr="00D16D88">
        <w:rPr>
          <w:rtl/>
        </w:rPr>
        <w:t xml:space="preserve"> هنا على سبيل الاستحباب</w:t>
      </w:r>
      <w:r w:rsidR="00677FFB" w:rsidRPr="00D16D88">
        <w:rPr>
          <w:rFonts w:hint="cs"/>
          <w:rtl/>
        </w:rPr>
        <w:t>؛</w:t>
      </w:r>
      <w:r w:rsidRPr="00D16D88">
        <w:rPr>
          <w:rtl/>
        </w:rPr>
        <w:t xml:space="preserve"> لأنَّه لا يؤاخذ الإنسان بعمل غيره.</w:t>
      </w:r>
    </w:p>
    <w:p w:rsidR="00677FFB" w:rsidRPr="00D16D88" w:rsidRDefault="009061FB" w:rsidP="009061FB">
      <w:pPr>
        <w:ind w:firstLine="368"/>
        <w:jc w:val="both"/>
        <w:rPr>
          <w:rtl/>
        </w:rPr>
      </w:pPr>
      <w:r w:rsidRPr="00D16D88">
        <w:rPr>
          <w:rtl/>
        </w:rPr>
        <w:t xml:space="preserve">وقوله: </w:t>
      </w:r>
      <w:r w:rsidRPr="00D16D88">
        <w:rPr>
          <w:color w:val="006600"/>
          <w:rtl/>
        </w:rPr>
        <w:t>«وَلِيُّهُ»</w:t>
      </w:r>
      <w:r w:rsidRPr="00D16D88">
        <w:rPr>
          <w:rtl/>
        </w:rPr>
        <w:t xml:space="preserve">، </w:t>
      </w:r>
      <w:r w:rsidRPr="00D16D88">
        <w:rPr>
          <w:b/>
          <w:bCs/>
          <w:u w:val="dotDash" w:color="FF0000"/>
          <w:rtl/>
        </w:rPr>
        <w:t>قالت طائفة</w:t>
      </w:r>
      <w:r w:rsidRPr="00D16D88">
        <w:rPr>
          <w:b/>
          <w:bCs/>
          <w:rtl/>
        </w:rPr>
        <w:t>:</w:t>
      </w:r>
      <w:r w:rsidRPr="00D16D88">
        <w:rPr>
          <w:rtl/>
        </w:rPr>
        <w:t xml:space="preserve"> إن</w:t>
      </w:r>
      <w:r w:rsidR="00677FFB" w:rsidRPr="00D16D88">
        <w:rPr>
          <w:rFonts w:hint="cs"/>
          <w:rtl/>
        </w:rPr>
        <w:t>َّ</w:t>
      </w:r>
      <w:r w:rsidRPr="00D16D88">
        <w:rPr>
          <w:rtl/>
        </w:rPr>
        <w:t xml:space="preserve"> المراد قرابته مم</w:t>
      </w:r>
      <w:r w:rsidRPr="00D16D88">
        <w:rPr>
          <w:rFonts w:hint="cs"/>
          <w:rtl/>
        </w:rPr>
        <w:t>َّ</w:t>
      </w:r>
      <w:r w:rsidRPr="00D16D88">
        <w:rPr>
          <w:rtl/>
        </w:rPr>
        <w:t xml:space="preserve">ن يتولاه. </w:t>
      </w:r>
    </w:p>
    <w:p w:rsidR="009061FB" w:rsidRPr="00D16D88" w:rsidRDefault="009061FB" w:rsidP="009061FB">
      <w:pPr>
        <w:ind w:firstLine="368"/>
        <w:jc w:val="both"/>
      </w:pPr>
      <w:r w:rsidRPr="00D16D88">
        <w:rPr>
          <w:b/>
          <w:bCs/>
          <w:u w:val="dotDash" w:color="FF0000"/>
          <w:rtl/>
        </w:rPr>
        <w:t>وقيل</w:t>
      </w:r>
      <w:r w:rsidRPr="00D16D88">
        <w:rPr>
          <w:b/>
          <w:bCs/>
          <w:rtl/>
        </w:rPr>
        <w:t>:</w:t>
      </w:r>
      <w:r w:rsidRPr="00D16D88">
        <w:rPr>
          <w:rtl/>
        </w:rPr>
        <w:t xml:space="preserve"> المراد أولياؤه في الدَّم وعصبته.</w:t>
      </w:r>
    </w:p>
    <w:p w:rsidR="009061FB" w:rsidRPr="00D16D88" w:rsidRDefault="009061FB" w:rsidP="009061FB">
      <w:pPr>
        <w:ind w:firstLine="368"/>
        <w:jc w:val="both"/>
      </w:pPr>
      <w:r w:rsidRPr="00D16D88">
        <w:rPr>
          <w:b/>
          <w:bCs/>
          <w:u w:val="dotDash" w:color="FF0000"/>
          <w:rtl/>
        </w:rPr>
        <w:t>والفرق بين القولين</w:t>
      </w:r>
      <w:r w:rsidRPr="00D16D88">
        <w:rPr>
          <w:rtl/>
        </w:rPr>
        <w:t>: أنَّه على القول الأول أن المرأة قد تصوم لقريبها</w:t>
      </w:r>
      <w:r w:rsidR="00677FFB" w:rsidRPr="00D16D88">
        <w:rPr>
          <w:rFonts w:hint="cs"/>
          <w:rtl/>
        </w:rPr>
        <w:t>؛</w:t>
      </w:r>
      <w:r w:rsidRPr="00D16D88">
        <w:rPr>
          <w:rtl/>
        </w:rPr>
        <w:t xml:space="preserve"> لأنَّه من قرابتها، وعلى القول الثاني لا تدخل المرأة في هذا الخبر لأنَّها ليست من العصبة، وإن كانت من القرابة.</w:t>
      </w:r>
    </w:p>
    <w:p w:rsidR="009061FB" w:rsidRPr="00D16D88" w:rsidRDefault="009061FB" w:rsidP="009061FB">
      <w:pPr>
        <w:ind w:firstLine="368"/>
        <w:jc w:val="both"/>
        <w:rPr>
          <w:rtl/>
        </w:rPr>
      </w:pPr>
      <w:r w:rsidRPr="00D16D88">
        <w:rPr>
          <w:rtl/>
        </w:rPr>
        <w:lastRenderedPageBreak/>
        <w:t>وفي هذا دلالة على أنَّ مَن كان عليه صيام واجب فإنَّه يُستحب لقريبه أن يصوم عنه، خصوصًا إذا كان</w:t>
      </w:r>
      <w:r w:rsidR="00FF6A96" w:rsidRPr="00D16D88">
        <w:rPr>
          <w:rtl/>
        </w:rPr>
        <w:t xml:space="preserve"> </w:t>
      </w:r>
      <w:r w:rsidRPr="00D16D88">
        <w:rPr>
          <w:rtl/>
        </w:rPr>
        <w:t>ذلك فيما يتطاول مثل صيام الشهرين المتتابعين في كفارة الجماع في نهار رمضان، وكفارة القتل، وكفارة الظِّهار، ونحو ذلك من الكفَّارات.</w:t>
      </w:r>
    </w:p>
    <w:p w:rsidR="009061FB" w:rsidRPr="00D16D88" w:rsidRDefault="009061FB" w:rsidP="009061FB">
      <w:pPr>
        <w:ind w:firstLine="368"/>
        <w:jc w:val="both"/>
      </w:pPr>
      <w:r w:rsidRPr="00D16D88">
        <w:rPr>
          <w:rtl/>
        </w:rPr>
        <w:t>ولعلنا نقف على هذا، أسأل الله -عزَّ وجلَّ- لي ولك التَّوفيق لكل خير، كما أسأله -جلَّ وعَلا- لإخواننا ممَّن يُرتِّب معنا هذا اللقاء أن يكونوا من الهداة المهتدين، وأن يكونوا من أسباب الهدى والتَّقوى والطَّاعة، وأسأله -جلَّ وعَلا- صلاحًا لأحوال الأمَّة، وحقنًا لدائها، واجتماعًا لكلمتها.</w:t>
      </w:r>
    </w:p>
    <w:p w:rsidR="009061FB" w:rsidRDefault="009061FB" w:rsidP="009061FB">
      <w:pPr>
        <w:ind w:firstLine="368"/>
        <w:jc w:val="both"/>
      </w:pPr>
      <w:r w:rsidRPr="00D16D88">
        <w:rPr>
          <w:rtl/>
        </w:rPr>
        <w:t>هذا والله أعلم، وصلى الله على نبينا محمد، وعلى آله وصحبه أجمعين.</w:t>
      </w:r>
    </w:p>
    <w:p w:rsidR="009061FB" w:rsidRDefault="009061FB" w:rsidP="009061FB">
      <w:pPr>
        <w:ind w:firstLine="368"/>
        <w:jc w:val="both"/>
      </w:pPr>
    </w:p>
    <w:p w:rsidR="009061FB" w:rsidRDefault="009061FB" w:rsidP="009061FB">
      <w:pPr>
        <w:ind w:firstLine="368"/>
        <w:jc w:val="both"/>
      </w:pPr>
    </w:p>
    <w:p w:rsidR="009061FB" w:rsidRDefault="009061FB" w:rsidP="009061FB">
      <w:pPr>
        <w:ind w:firstLine="368"/>
        <w:jc w:val="both"/>
      </w:pPr>
    </w:p>
    <w:p w:rsidR="009061FB" w:rsidRDefault="009061FB" w:rsidP="009061FB">
      <w:pPr>
        <w:ind w:firstLine="368"/>
        <w:jc w:val="both"/>
      </w:pPr>
    </w:p>
    <w:p w:rsidR="00C656CF" w:rsidRPr="009061FB" w:rsidRDefault="00C656CF" w:rsidP="009061FB">
      <w:pPr>
        <w:ind w:firstLine="368"/>
        <w:jc w:val="both"/>
      </w:pPr>
    </w:p>
    <w:sectPr w:rsidR="00C656CF" w:rsidRPr="009061FB" w:rsidSect="00F76ADC">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BC" w:rsidRDefault="000823BC" w:rsidP="009061FB">
      <w:r>
        <w:separator/>
      </w:r>
    </w:p>
  </w:endnote>
  <w:endnote w:type="continuationSeparator" w:id="0">
    <w:p w:rsidR="000823BC" w:rsidRDefault="000823BC" w:rsidP="0090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44915638"/>
      <w:docPartObj>
        <w:docPartGallery w:val="Page Numbers (Bottom of Page)"/>
        <w:docPartUnique/>
      </w:docPartObj>
    </w:sdtPr>
    <w:sdtEndPr>
      <w:rPr>
        <w:noProof/>
      </w:rPr>
    </w:sdtEndPr>
    <w:sdtContent>
      <w:p w:rsidR="00F76ADC" w:rsidRDefault="00F76ADC">
        <w:pPr>
          <w:pStyle w:val="Footer"/>
          <w:jc w:val="center"/>
        </w:pPr>
        <w:r>
          <w:fldChar w:fldCharType="begin"/>
        </w:r>
        <w:r>
          <w:instrText xml:space="preserve"> PAGE   \* MERGEFORMAT </w:instrText>
        </w:r>
        <w:r>
          <w:fldChar w:fldCharType="separate"/>
        </w:r>
        <w:r w:rsidR="00D16D88">
          <w:rPr>
            <w:noProof/>
            <w:rtl/>
          </w:rPr>
          <w:t>1</w:t>
        </w:r>
        <w:r>
          <w:rPr>
            <w:noProof/>
          </w:rPr>
          <w:fldChar w:fldCharType="end"/>
        </w:r>
      </w:p>
    </w:sdtContent>
  </w:sdt>
  <w:p w:rsidR="00F76ADC" w:rsidRDefault="00F76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BC" w:rsidRDefault="000823BC" w:rsidP="009061FB">
      <w:r>
        <w:separator/>
      </w:r>
    </w:p>
  </w:footnote>
  <w:footnote w:type="continuationSeparator" w:id="0">
    <w:p w:rsidR="000823BC" w:rsidRDefault="000823BC" w:rsidP="009061FB">
      <w:r>
        <w:continuationSeparator/>
      </w:r>
    </w:p>
  </w:footnote>
  <w:footnote w:id="1">
    <w:p w:rsidR="009061FB" w:rsidRDefault="009061FB">
      <w:pPr>
        <w:pStyle w:val="FootnoteText"/>
        <w:rPr>
          <w:rtl/>
        </w:rPr>
      </w:pPr>
      <w:r>
        <w:rPr>
          <w:rStyle w:val="FootnoteReference"/>
        </w:rPr>
        <w:footnoteRef/>
      </w:r>
      <w:r>
        <w:rPr>
          <w:rtl/>
        </w:rPr>
        <w:t xml:space="preserve"> </w:t>
      </w:r>
      <w:r w:rsidR="00F76ADC">
        <w:rPr>
          <w:rFonts w:hint="cs"/>
          <w:rtl/>
        </w:rPr>
        <w:t>أحمد (135) وصحيح ابن حبان (3626)</w:t>
      </w:r>
    </w:p>
  </w:footnote>
  <w:footnote w:id="2">
    <w:p w:rsidR="009061FB" w:rsidRDefault="009061FB">
      <w:pPr>
        <w:pStyle w:val="FootnoteText"/>
      </w:pPr>
      <w:r>
        <w:rPr>
          <w:rStyle w:val="FootnoteReference"/>
        </w:rPr>
        <w:footnoteRef/>
      </w:r>
      <w:r>
        <w:rPr>
          <w:rtl/>
        </w:rPr>
        <w:t xml:space="preserve"> </w:t>
      </w:r>
      <w:r w:rsidR="00A850A3">
        <w:rPr>
          <w:rFonts w:hint="cs"/>
          <w:rtl/>
        </w:rPr>
        <w:t>مسلم (350)</w:t>
      </w:r>
    </w:p>
  </w:footnote>
  <w:footnote w:id="3">
    <w:p w:rsidR="00A850A3" w:rsidRDefault="00A850A3">
      <w:pPr>
        <w:pStyle w:val="FootnoteText"/>
        <w:rPr>
          <w:rtl/>
          <w:lang w:bidi="ar-EG"/>
        </w:rPr>
      </w:pPr>
      <w:r>
        <w:rPr>
          <w:rStyle w:val="FootnoteReference"/>
        </w:rPr>
        <w:footnoteRef/>
      </w:r>
      <w:r>
        <w:rPr>
          <w:rtl/>
        </w:rPr>
        <w:t xml:space="preserve"> </w:t>
      </w:r>
      <w:r>
        <w:rPr>
          <w:rFonts w:hint="cs"/>
          <w:rtl/>
          <w:lang w:bidi="ar-EG"/>
        </w:rPr>
        <w:t>صححه الألباني في إرواء الغليل</w:t>
      </w:r>
      <w:r>
        <w:rPr>
          <w:rtl/>
        </w:rPr>
        <w:t xml:space="preserve"> 1</w:t>
      </w:r>
      <w:r w:rsidR="00226FF1">
        <w:rPr>
          <w:rtl/>
        </w:rPr>
        <w:t xml:space="preserve">: </w:t>
      </w:r>
      <w:r>
        <w:rPr>
          <w:rtl/>
        </w:rPr>
        <w:t xml:space="preserve"> 179</w:t>
      </w:r>
    </w:p>
  </w:footnote>
  <w:footnote w:id="4">
    <w:p w:rsidR="009061FB" w:rsidRDefault="009061FB">
      <w:pPr>
        <w:pStyle w:val="FootnoteText"/>
      </w:pPr>
      <w:r>
        <w:rPr>
          <w:rStyle w:val="FootnoteReference"/>
        </w:rPr>
        <w:footnoteRef/>
      </w:r>
      <w:r>
        <w:rPr>
          <w:rtl/>
        </w:rPr>
        <w:t xml:space="preserve"> </w:t>
      </w:r>
      <w:r w:rsidR="000F40BD" w:rsidRPr="000F40BD">
        <w:rPr>
          <w:rtl/>
        </w:rPr>
        <w:t>أخرجه الترمذي وصححه، والنسائي عن أبي قتادة رضي الله عنه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0"/>
    <w:rsid w:val="000823BC"/>
    <w:rsid w:val="000F40BD"/>
    <w:rsid w:val="00226FF1"/>
    <w:rsid w:val="00336FDC"/>
    <w:rsid w:val="003B76AD"/>
    <w:rsid w:val="003E1FF9"/>
    <w:rsid w:val="003E5CA7"/>
    <w:rsid w:val="0045435B"/>
    <w:rsid w:val="00483ED5"/>
    <w:rsid w:val="00496BD0"/>
    <w:rsid w:val="00566CEF"/>
    <w:rsid w:val="00664F93"/>
    <w:rsid w:val="00677FFB"/>
    <w:rsid w:val="00757D27"/>
    <w:rsid w:val="008A4A97"/>
    <w:rsid w:val="009061FB"/>
    <w:rsid w:val="00A52CE4"/>
    <w:rsid w:val="00A850A3"/>
    <w:rsid w:val="00AE6115"/>
    <w:rsid w:val="00B51399"/>
    <w:rsid w:val="00C656CF"/>
    <w:rsid w:val="00D16D88"/>
    <w:rsid w:val="00D16DA7"/>
    <w:rsid w:val="00DC0347"/>
    <w:rsid w:val="00DF71F4"/>
    <w:rsid w:val="00DF7D71"/>
    <w:rsid w:val="00EB16AE"/>
    <w:rsid w:val="00F76ADC"/>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FB"/>
    <w:rPr>
      <w:rFonts w:ascii="Tahoma" w:hAnsi="Tahoma" w:cs="Tahoma"/>
      <w:sz w:val="16"/>
      <w:szCs w:val="16"/>
    </w:rPr>
  </w:style>
  <w:style w:type="character" w:customStyle="1" w:styleId="BalloonTextChar">
    <w:name w:val="Balloon Text Char"/>
    <w:basedOn w:val="DefaultParagraphFont"/>
    <w:link w:val="BalloonText"/>
    <w:uiPriority w:val="99"/>
    <w:semiHidden/>
    <w:rsid w:val="009061FB"/>
    <w:rPr>
      <w:rFonts w:ascii="Tahoma" w:hAnsi="Tahoma" w:cs="Tahoma"/>
      <w:sz w:val="16"/>
      <w:szCs w:val="16"/>
    </w:rPr>
  </w:style>
  <w:style w:type="paragraph" w:styleId="FootnoteText">
    <w:name w:val="footnote text"/>
    <w:basedOn w:val="Normal"/>
    <w:link w:val="FootnoteTextChar"/>
    <w:uiPriority w:val="99"/>
    <w:semiHidden/>
    <w:unhideWhenUsed/>
    <w:rsid w:val="009061FB"/>
    <w:rPr>
      <w:sz w:val="20"/>
      <w:szCs w:val="20"/>
    </w:rPr>
  </w:style>
  <w:style w:type="character" w:customStyle="1" w:styleId="FootnoteTextChar">
    <w:name w:val="Footnote Text Char"/>
    <w:basedOn w:val="DefaultParagraphFont"/>
    <w:link w:val="FootnoteText"/>
    <w:uiPriority w:val="99"/>
    <w:semiHidden/>
    <w:rsid w:val="009061FB"/>
    <w:rPr>
      <w:rFonts w:ascii="Traditional Arabic" w:hAnsi="Traditional Arabic" w:cs="Traditional Arabic"/>
    </w:rPr>
  </w:style>
  <w:style w:type="character" w:styleId="FootnoteReference">
    <w:name w:val="footnote reference"/>
    <w:basedOn w:val="DefaultParagraphFont"/>
    <w:uiPriority w:val="99"/>
    <w:semiHidden/>
    <w:unhideWhenUsed/>
    <w:rsid w:val="009061FB"/>
    <w:rPr>
      <w:vertAlign w:val="superscript"/>
    </w:rPr>
  </w:style>
  <w:style w:type="paragraph" w:styleId="Header">
    <w:name w:val="header"/>
    <w:basedOn w:val="Normal"/>
    <w:link w:val="HeaderChar"/>
    <w:uiPriority w:val="99"/>
    <w:unhideWhenUsed/>
    <w:rsid w:val="00F76ADC"/>
    <w:pPr>
      <w:tabs>
        <w:tab w:val="center" w:pos="4153"/>
        <w:tab w:val="right" w:pos="8306"/>
      </w:tabs>
    </w:pPr>
  </w:style>
  <w:style w:type="character" w:customStyle="1" w:styleId="HeaderChar">
    <w:name w:val="Header Char"/>
    <w:basedOn w:val="DefaultParagraphFont"/>
    <w:link w:val="Header"/>
    <w:uiPriority w:val="99"/>
    <w:rsid w:val="00F76ADC"/>
    <w:rPr>
      <w:rFonts w:ascii="Traditional Arabic" w:hAnsi="Traditional Arabic" w:cs="Traditional Arabic"/>
      <w:sz w:val="34"/>
      <w:szCs w:val="34"/>
    </w:rPr>
  </w:style>
  <w:style w:type="paragraph" w:styleId="Footer">
    <w:name w:val="footer"/>
    <w:basedOn w:val="Normal"/>
    <w:link w:val="FooterChar"/>
    <w:uiPriority w:val="99"/>
    <w:unhideWhenUsed/>
    <w:rsid w:val="00F76ADC"/>
    <w:pPr>
      <w:tabs>
        <w:tab w:val="center" w:pos="4153"/>
        <w:tab w:val="right" w:pos="8306"/>
      </w:tabs>
    </w:pPr>
  </w:style>
  <w:style w:type="character" w:customStyle="1" w:styleId="FooterChar">
    <w:name w:val="Footer Char"/>
    <w:basedOn w:val="DefaultParagraphFont"/>
    <w:link w:val="Footer"/>
    <w:uiPriority w:val="99"/>
    <w:rsid w:val="00F76ADC"/>
    <w:rPr>
      <w:rFonts w:ascii="Traditional Arabic" w:hAnsi="Traditional Arabic" w:cs="Traditional Arabic"/>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FB"/>
    <w:rPr>
      <w:rFonts w:ascii="Tahoma" w:hAnsi="Tahoma" w:cs="Tahoma"/>
      <w:sz w:val="16"/>
      <w:szCs w:val="16"/>
    </w:rPr>
  </w:style>
  <w:style w:type="character" w:customStyle="1" w:styleId="BalloonTextChar">
    <w:name w:val="Balloon Text Char"/>
    <w:basedOn w:val="DefaultParagraphFont"/>
    <w:link w:val="BalloonText"/>
    <w:uiPriority w:val="99"/>
    <w:semiHidden/>
    <w:rsid w:val="009061FB"/>
    <w:rPr>
      <w:rFonts w:ascii="Tahoma" w:hAnsi="Tahoma" w:cs="Tahoma"/>
      <w:sz w:val="16"/>
      <w:szCs w:val="16"/>
    </w:rPr>
  </w:style>
  <w:style w:type="paragraph" w:styleId="FootnoteText">
    <w:name w:val="footnote text"/>
    <w:basedOn w:val="Normal"/>
    <w:link w:val="FootnoteTextChar"/>
    <w:uiPriority w:val="99"/>
    <w:semiHidden/>
    <w:unhideWhenUsed/>
    <w:rsid w:val="009061FB"/>
    <w:rPr>
      <w:sz w:val="20"/>
      <w:szCs w:val="20"/>
    </w:rPr>
  </w:style>
  <w:style w:type="character" w:customStyle="1" w:styleId="FootnoteTextChar">
    <w:name w:val="Footnote Text Char"/>
    <w:basedOn w:val="DefaultParagraphFont"/>
    <w:link w:val="FootnoteText"/>
    <w:uiPriority w:val="99"/>
    <w:semiHidden/>
    <w:rsid w:val="009061FB"/>
    <w:rPr>
      <w:rFonts w:ascii="Traditional Arabic" w:hAnsi="Traditional Arabic" w:cs="Traditional Arabic"/>
    </w:rPr>
  </w:style>
  <w:style w:type="character" w:styleId="FootnoteReference">
    <w:name w:val="footnote reference"/>
    <w:basedOn w:val="DefaultParagraphFont"/>
    <w:uiPriority w:val="99"/>
    <w:semiHidden/>
    <w:unhideWhenUsed/>
    <w:rsid w:val="009061FB"/>
    <w:rPr>
      <w:vertAlign w:val="superscript"/>
    </w:rPr>
  </w:style>
  <w:style w:type="paragraph" w:styleId="Header">
    <w:name w:val="header"/>
    <w:basedOn w:val="Normal"/>
    <w:link w:val="HeaderChar"/>
    <w:uiPriority w:val="99"/>
    <w:unhideWhenUsed/>
    <w:rsid w:val="00F76ADC"/>
    <w:pPr>
      <w:tabs>
        <w:tab w:val="center" w:pos="4153"/>
        <w:tab w:val="right" w:pos="8306"/>
      </w:tabs>
    </w:pPr>
  </w:style>
  <w:style w:type="character" w:customStyle="1" w:styleId="HeaderChar">
    <w:name w:val="Header Char"/>
    <w:basedOn w:val="DefaultParagraphFont"/>
    <w:link w:val="Header"/>
    <w:uiPriority w:val="99"/>
    <w:rsid w:val="00F76ADC"/>
    <w:rPr>
      <w:rFonts w:ascii="Traditional Arabic" w:hAnsi="Traditional Arabic" w:cs="Traditional Arabic"/>
      <w:sz w:val="34"/>
      <w:szCs w:val="34"/>
    </w:rPr>
  </w:style>
  <w:style w:type="paragraph" w:styleId="Footer">
    <w:name w:val="footer"/>
    <w:basedOn w:val="Normal"/>
    <w:link w:val="FooterChar"/>
    <w:uiPriority w:val="99"/>
    <w:unhideWhenUsed/>
    <w:rsid w:val="00F76ADC"/>
    <w:pPr>
      <w:tabs>
        <w:tab w:val="center" w:pos="4153"/>
        <w:tab w:val="right" w:pos="8306"/>
      </w:tabs>
    </w:pPr>
  </w:style>
  <w:style w:type="character" w:customStyle="1" w:styleId="FooterChar">
    <w:name w:val="Footer Char"/>
    <w:basedOn w:val="DefaultParagraphFont"/>
    <w:link w:val="Footer"/>
    <w:uiPriority w:val="99"/>
    <w:rsid w:val="00F76ADC"/>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6AD5-33DC-4EED-BA82-D7DEF2A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19</cp:revision>
  <dcterms:created xsi:type="dcterms:W3CDTF">2018-04-10T20:17:00Z</dcterms:created>
  <dcterms:modified xsi:type="dcterms:W3CDTF">2018-04-11T15:09:00Z</dcterms:modified>
</cp:coreProperties>
</file>